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2002" w:rsidRPr="00B02002" w:rsidRDefault="00363380" w:rsidP="00B02002">
      <w:pPr>
        <w:jc w:val="center"/>
        <w:rPr>
          <w:sz w:val="24"/>
          <w:szCs w:val="24"/>
        </w:rPr>
        <w:sectPr w:rsidR="00B02002" w:rsidRPr="00B02002">
          <w:headerReference w:type="even" r:id="rId9"/>
          <w:headerReference w:type="default" r:id="rId10"/>
          <w:footerReference w:type="even" r:id="rId11"/>
          <w:footerReference w:type="default" r:id="rId12"/>
          <w:headerReference w:type="first" r:id="rId13"/>
          <w:footerReference w:type="first" r:id="rId14"/>
          <w:type w:val="continuous"/>
          <w:pgSz w:w="11910" w:h="16840"/>
          <w:pgMar w:top="1040" w:right="440" w:bottom="280" w:left="20" w:header="720" w:footer="720" w:gutter="0"/>
          <w:cols w:space="720"/>
        </w:sectPr>
      </w:pPr>
      <w:r>
        <w:rPr>
          <w:noProof/>
          <w:sz w:val="24"/>
          <w:szCs w:val="24"/>
          <w:lang w:eastAsia="ru-RU"/>
        </w:rPr>
        <w:drawing>
          <wp:inline distT="0" distB="0" distL="0" distR="0" wp14:anchorId="0FACC411" wp14:editId="71EA82A2">
            <wp:extent cx="7270750" cy="10287026"/>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70750" cy="10287026"/>
                    </a:xfrm>
                    <a:prstGeom prst="rect">
                      <a:avLst/>
                    </a:prstGeom>
                    <a:noFill/>
                    <a:ln>
                      <a:noFill/>
                    </a:ln>
                  </pic:spPr>
                </pic:pic>
              </a:graphicData>
            </a:graphic>
          </wp:inline>
        </w:drawing>
      </w:r>
    </w:p>
    <w:p w:rsidR="00D32710" w:rsidRDefault="00D32710">
      <w:pPr>
        <w:sectPr w:rsidR="00D32710" w:rsidSect="002C5059">
          <w:footerReference w:type="default" r:id="rId16"/>
          <w:pgSz w:w="11910" w:h="16840"/>
          <w:pgMar w:top="1040" w:right="440" w:bottom="1578" w:left="20" w:header="0" w:footer="1264" w:gutter="0"/>
          <w:pgNumType w:start="2"/>
          <w:cols w:space="720"/>
        </w:sectPr>
      </w:pPr>
    </w:p>
    <w:sdt>
      <w:sdtPr>
        <w:id w:val="-1882159893"/>
        <w:docPartObj>
          <w:docPartGallery w:val="Table of Contents"/>
          <w:docPartUnique/>
        </w:docPartObj>
      </w:sdtPr>
      <w:sdtContent>
        <w:p w:rsidR="002F157F" w:rsidRDefault="002F157F" w:rsidP="002F157F">
          <w:pPr>
            <w:pStyle w:val="20"/>
            <w:tabs>
              <w:tab w:val="left" w:pos="1702"/>
              <w:tab w:val="left" w:leader="dot" w:pos="10323"/>
            </w:tabs>
            <w:spacing w:before="262"/>
            <w:ind w:left="0"/>
          </w:pPr>
          <w:r>
            <w:t xml:space="preserve">             ОГЛАВЛЕНИЕ</w:t>
          </w:r>
        </w:p>
        <w:p w:rsidR="002F157F" w:rsidRDefault="002F157F" w:rsidP="002F157F">
          <w:pPr>
            <w:pStyle w:val="20"/>
            <w:tabs>
              <w:tab w:val="left" w:pos="1702"/>
              <w:tab w:val="left" w:leader="dot" w:pos="10323"/>
            </w:tabs>
            <w:spacing w:before="262"/>
          </w:pPr>
          <w:r>
            <w:t>I.</w:t>
          </w:r>
          <w:r>
            <w:tab/>
            <w:t>Целевой раздел основной образовательной программы среднего общего образования</w:t>
          </w:r>
        </w:p>
        <w:p w:rsidR="002F157F" w:rsidRDefault="002F157F" w:rsidP="002F157F">
          <w:pPr>
            <w:pStyle w:val="20"/>
            <w:tabs>
              <w:tab w:val="left" w:pos="1702"/>
              <w:tab w:val="left" w:leader="dot" w:pos="10323"/>
            </w:tabs>
            <w:spacing w:before="262"/>
            <w:ind w:left="1701"/>
          </w:pPr>
          <w:r>
            <w:t>...................................................................................................................................... 7</w:t>
          </w:r>
        </w:p>
        <w:p w:rsidR="00D32710" w:rsidRDefault="00263490" w:rsidP="00516D3C">
          <w:pPr>
            <w:pStyle w:val="20"/>
            <w:numPr>
              <w:ilvl w:val="1"/>
              <w:numId w:val="203"/>
            </w:numPr>
            <w:tabs>
              <w:tab w:val="left" w:pos="1702"/>
              <w:tab w:val="left" w:leader="dot" w:pos="10323"/>
            </w:tabs>
            <w:spacing w:before="262"/>
            <w:ind w:hanging="445"/>
          </w:pPr>
          <w:r>
            <w:t>Пояснительная записка</w:t>
          </w:r>
          <w:r>
            <w:tab/>
            <w:t>7</w:t>
          </w:r>
        </w:p>
        <w:p w:rsidR="00D32710" w:rsidRDefault="002F157F" w:rsidP="00516D3C">
          <w:pPr>
            <w:pStyle w:val="20"/>
            <w:numPr>
              <w:ilvl w:val="1"/>
              <w:numId w:val="203"/>
            </w:numPr>
            <w:tabs>
              <w:tab w:val="left" w:pos="1702"/>
              <w:tab w:val="left" w:leader="dot" w:pos="10182"/>
            </w:tabs>
            <w:spacing w:before="263" w:line="357" w:lineRule="auto"/>
            <w:ind w:left="1257" w:right="121" w:firstLine="0"/>
          </w:pPr>
          <w:hyperlink w:anchor="_bookmark2" w:history="1">
            <w:r w:rsidR="00263490">
              <w:t>Планируемые результаты освоения обучающимися основной образовательной</w:t>
            </w:r>
          </w:hyperlink>
          <w:hyperlink w:anchor="_bookmark2" w:history="1">
            <w:r w:rsidR="00263490">
              <w:t xml:space="preserve"> программы среднего</w:t>
            </w:r>
            <w:r w:rsidR="00263490">
              <w:rPr>
                <w:spacing w:val="-5"/>
              </w:rPr>
              <w:t xml:space="preserve"> </w:t>
            </w:r>
            <w:r w:rsidR="00263490">
              <w:t>общего</w:t>
            </w:r>
            <w:r w:rsidR="00263490">
              <w:rPr>
                <w:spacing w:val="-3"/>
              </w:rPr>
              <w:t xml:space="preserve"> </w:t>
            </w:r>
            <w:r w:rsidR="00263490">
              <w:t>образования</w:t>
            </w:r>
            <w:r w:rsidR="00263490">
              <w:tab/>
              <w:t>13</w:t>
            </w:r>
          </w:hyperlink>
        </w:p>
        <w:p w:rsidR="00D32710" w:rsidRDefault="002F157F" w:rsidP="00516D3C">
          <w:pPr>
            <w:pStyle w:val="3"/>
            <w:numPr>
              <w:ilvl w:val="2"/>
              <w:numId w:val="203"/>
            </w:numPr>
            <w:tabs>
              <w:tab w:val="left" w:pos="2340"/>
              <w:tab w:val="left" w:leader="dot" w:pos="10182"/>
            </w:tabs>
            <w:spacing w:before="104"/>
          </w:pPr>
          <w:hyperlink w:anchor="_bookmark3" w:history="1">
            <w:r w:rsidR="00263490">
              <w:t>Планируемые личностные результаты</w:t>
            </w:r>
            <w:r w:rsidR="00263490">
              <w:rPr>
                <w:spacing w:val="-12"/>
              </w:rPr>
              <w:t xml:space="preserve"> </w:t>
            </w:r>
            <w:r w:rsidR="00263490">
              <w:t>освоения</w:t>
            </w:r>
            <w:r w:rsidR="00263490">
              <w:rPr>
                <w:spacing w:val="-2"/>
              </w:rPr>
              <w:t xml:space="preserve"> </w:t>
            </w:r>
            <w:r w:rsidR="00263490">
              <w:t>ООП</w:t>
            </w:r>
            <w:r w:rsidR="00263490">
              <w:tab/>
              <w:t>13</w:t>
            </w:r>
          </w:hyperlink>
        </w:p>
        <w:p w:rsidR="00D32710" w:rsidRDefault="002F157F" w:rsidP="00516D3C">
          <w:pPr>
            <w:pStyle w:val="3"/>
            <w:numPr>
              <w:ilvl w:val="2"/>
              <w:numId w:val="203"/>
            </w:numPr>
            <w:tabs>
              <w:tab w:val="left" w:pos="2340"/>
              <w:tab w:val="left" w:leader="dot" w:pos="10182"/>
            </w:tabs>
          </w:pPr>
          <w:hyperlink w:anchor="_bookmark4" w:history="1">
            <w:r w:rsidR="00263490">
              <w:t>Планируемые метапредметные результаты</w:t>
            </w:r>
            <w:r w:rsidR="00263490">
              <w:rPr>
                <w:spacing w:val="-11"/>
              </w:rPr>
              <w:t xml:space="preserve"> </w:t>
            </w:r>
            <w:r w:rsidR="00263490">
              <w:t>освоения</w:t>
            </w:r>
            <w:r w:rsidR="00263490">
              <w:rPr>
                <w:spacing w:val="-1"/>
              </w:rPr>
              <w:t xml:space="preserve"> </w:t>
            </w:r>
            <w:r w:rsidR="00263490">
              <w:rPr>
                <w:spacing w:val="-2"/>
              </w:rPr>
              <w:t>ООП</w:t>
            </w:r>
            <w:r w:rsidR="00263490">
              <w:rPr>
                <w:spacing w:val="-2"/>
              </w:rPr>
              <w:tab/>
            </w:r>
            <w:r w:rsidR="00A34EEE">
              <w:t>19</w:t>
            </w:r>
          </w:hyperlink>
        </w:p>
        <w:p w:rsidR="00D32710" w:rsidRDefault="002F157F" w:rsidP="00516D3C">
          <w:pPr>
            <w:pStyle w:val="3"/>
            <w:numPr>
              <w:ilvl w:val="2"/>
              <w:numId w:val="203"/>
            </w:numPr>
            <w:tabs>
              <w:tab w:val="left" w:pos="2340"/>
              <w:tab w:val="left" w:leader="dot" w:pos="10182"/>
            </w:tabs>
            <w:spacing w:before="262"/>
          </w:pPr>
          <w:hyperlink w:anchor="_bookmark5" w:history="1">
            <w:r w:rsidR="00263490">
              <w:t>Планируемые предметные результаты</w:t>
            </w:r>
            <w:r w:rsidR="00263490">
              <w:rPr>
                <w:spacing w:val="-11"/>
              </w:rPr>
              <w:t xml:space="preserve"> </w:t>
            </w:r>
            <w:r w:rsidR="00263490">
              <w:t>освоения</w:t>
            </w:r>
            <w:r w:rsidR="00263490">
              <w:rPr>
                <w:spacing w:val="-3"/>
              </w:rPr>
              <w:t xml:space="preserve"> </w:t>
            </w:r>
            <w:r w:rsidR="00263490">
              <w:t>ООП</w:t>
            </w:r>
            <w:r w:rsidR="00263490">
              <w:tab/>
              <w:t>2</w:t>
            </w:r>
          </w:hyperlink>
          <w:r w:rsidR="00A34EEE">
            <w:t>2</w:t>
          </w:r>
        </w:p>
        <w:p w:rsidR="00D32710" w:rsidRDefault="002F157F">
          <w:pPr>
            <w:pStyle w:val="6"/>
            <w:tabs>
              <w:tab w:val="left" w:leader="dot" w:pos="10182"/>
            </w:tabs>
          </w:pPr>
          <w:hyperlink w:anchor="_bookmark6" w:history="1">
            <w:r w:rsidR="00263490">
              <w:t>Предметная область «Русский язык</w:t>
            </w:r>
            <w:r w:rsidR="00263490">
              <w:rPr>
                <w:spacing w:val="-13"/>
              </w:rPr>
              <w:t xml:space="preserve"> </w:t>
            </w:r>
            <w:r w:rsidR="00263490">
              <w:t>и</w:t>
            </w:r>
            <w:r w:rsidR="00263490">
              <w:rPr>
                <w:spacing w:val="-1"/>
              </w:rPr>
              <w:t xml:space="preserve"> </w:t>
            </w:r>
            <w:r w:rsidR="00263490">
              <w:t>литература»</w:t>
            </w:r>
            <w:r w:rsidR="00263490">
              <w:tab/>
              <w:t>2</w:t>
            </w:r>
          </w:hyperlink>
          <w:r w:rsidR="00A34EEE">
            <w:t>5</w:t>
          </w:r>
        </w:p>
        <w:p w:rsidR="00D32710" w:rsidRDefault="002F157F">
          <w:pPr>
            <w:pStyle w:val="6"/>
            <w:tabs>
              <w:tab w:val="left" w:leader="dot" w:pos="10182"/>
            </w:tabs>
            <w:spacing w:before="259"/>
          </w:pPr>
          <w:hyperlink w:anchor="_bookmark7" w:history="1">
            <w:r w:rsidR="00263490">
              <w:t>Русский</w:t>
            </w:r>
            <w:r w:rsidR="00263490">
              <w:rPr>
                <w:spacing w:val="-1"/>
              </w:rPr>
              <w:t xml:space="preserve"> </w:t>
            </w:r>
            <w:r w:rsidR="00263490">
              <w:t>язык</w:t>
            </w:r>
            <w:r w:rsidR="00263490">
              <w:tab/>
            </w:r>
            <w:r w:rsidR="00A34EEE">
              <w:t>28</w:t>
            </w:r>
          </w:hyperlink>
        </w:p>
        <w:p w:rsidR="00D32710" w:rsidRDefault="002F157F">
          <w:pPr>
            <w:pStyle w:val="6"/>
            <w:tabs>
              <w:tab w:val="left" w:leader="dot" w:pos="10182"/>
            </w:tabs>
          </w:pPr>
          <w:hyperlink w:anchor="_bookmark8" w:history="1">
            <w:r w:rsidR="00263490">
              <w:t>Литература</w:t>
            </w:r>
            <w:r w:rsidR="00263490">
              <w:tab/>
              <w:t>3</w:t>
            </w:r>
          </w:hyperlink>
          <w:r w:rsidR="00A34EEE">
            <w:t>3</w:t>
          </w:r>
        </w:p>
        <w:p w:rsidR="00D32710" w:rsidRDefault="002F157F">
          <w:pPr>
            <w:pStyle w:val="6"/>
            <w:tabs>
              <w:tab w:val="left" w:leader="dot" w:pos="10182"/>
            </w:tabs>
          </w:pPr>
          <w:hyperlink w:anchor="_bookmark9" w:history="1">
            <w:r w:rsidR="00263490">
              <w:t>Предметная область «Родной язык и</w:t>
            </w:r>
            <w:r w:rsidR="00263490">
              <w:rPr>
                <w:spacing w:val="-15"/>
              </w:rPr>
              <w:t xml:space="preserve"> </w:t>
            </w:r>
            <w:r w:rsidR="00263490">
              <w:t>родная</w:t>
            </w:r>
            <w:r w:rsidR="00263490">
              <w:rPr>
                <w:spacing w:val="-2"/>
              </w:rPr>
              <w:t xml:space="preserve"> </w:t>
            </w:r>
            <w:r w:rsidR="00263490">
              <w:t>литература»</w:t>
            </w:r>
            <w:r w:rsidR="00263490">
              <w:tab/>
            </w:r>
          </w:hyperlink>
          <w:r w:rsidR="00A34EEE">
            <w:t>37</w:t>
          </w:r>
        </w:p>
        <w:p w:rsidR="00D32710" w:rsidRDefault="002F157F">
          <w:pPr>
            <w:pStyle w:val="6"/>
            <w:tabs>
              <w:tab w:val="left" w:leader="dot" w:pos="10182"/>
            </w:tabs>
            <w:spacing w:before="262"/>
          </w:pPr>
          <w:hyperlink w:anchor="_bookmark10" w:history="1">
            <w:r w:rsidR="00263490">
              <w:t>Иностранный</w:t>
            </w:r>
            <w:r w:rsidR="00263490">
              <w:rPr>
                <w:spacing w:val="-6"/>
              </w:rPr>
              <w:t xml:space="preserve"> </w:t>
            </w:r>
            <w:r w:rsidR="00263490">
              <w:t>язык</w:t>
            </w:r>
            <w:r w:rsidR="00263490">
              <w:rPr>
                <w:spacing w:val="-1"/>
              </w:rPr>
              <w:t xml:space="preserve"> </w:t>
            </w:r>
            <w:r w:rsidR="00263490">
              <w:t>(английский)</w:t>
            </w:r>
            <w:r w:rsidR="00263490">
              <w:tab/>
            </w:r>
            <w:r w:rsidR="00A34EEE">
              <w:t>40</w:t>
            </w:r>
          </w:hyperlink>
        </w:p>
        <w:p w:rsidR="00D32710" w:rsidRDefault="002F157F">
          <w:pPr>
            <w:pStyle w:val="6"/>
            <w:tabs>
              <w:tab w:val="left" w:leader="dot" w:pos="10182"/>
            </w:tabs>
          </w:pPr>
          <w:hyperlink w:anchor="_bookmark11" w:history="1">
            <w:r w:rsidR="00263490">
              <w:t>История</w:t>
            </w:r>
            <w:r w:rsidR="00263490">
              <w:tab/>
              <w:t>5</w:t>
            </w:r>
          </w:hyperlink>
          <w:r w:rsidR="00A34EEE">
            <w:t>0</w:t>
          </w:r>
        </w:p>
        <w:p w:rsidR="00D32710" w:rsidRDefault="002F157F">
          <w:pPr>
            <w:pStyle w:val="6"/>
            <w:tabs>
              <w:tab w:val="left" w:leader="dot" w:pos="10182"/>
            </w:tabs>
            <w:spacing w:before="262"/>
          </w:pPr>
          <w:hyperlink w:anchor="_bookmark12" w:history="1">
            <w:r w:rsidR="00263490">
              <w:t>География</w:t>
            </w:r>
            <w:r w:rsidR="00263490">
              <w:tab/>
            </w:r>
            <w:r w:rsidR="00A34EEE">
              <w:t>55</w:t>
            </w:r>
          </w:hyperlink>
        </w:p>
        <w:p w:rsidR="00D32710" w:rsidRDefault="002F157F">
          <w:pPr>
            <w:pStyle w:val="6"/>
            <w:tabs>
              <w:tab w:val="left" w:leader="dot" w:pos="10182"/>
            </w:tabs>
          </w:pPr>
          <w:hyperlink w:anchor="_bookmark13" w:history="1">
            <w:r w:rsidR="00263490">
              <w:t>Обществознание</w:t>
            </w:r>
            <w:r w:rsidR="00263490">
              <w:tab/>
            </w:r>
            <w:r w:rsidR="00A34EEE">
              <w:t>59</w:t>
            </w:r>
          </w:hyperlink>
        </w:p>
        <w:p w:rsidR="00D32710" w:rsidRDefault="002F157F">
          <w:pPr>
            <w:pStyle w:val="6"/>
            <w:tabs>
              <w:tab w:val="left" w:leader="dot" w:pos="10182"/>
            </w:tabs>
          </w:pPr>
          <w:hyperlink w:anchor="_bookmark14" w:history="1">
            <w:r w:rsidR="00A34EEE">
              <w:t>Математика</w:t>
            </w:r>
            <w:r w:rsidR="00A34EEE">
              <w:tab/>
              <w:t>68</w:t>
            </w:r>
          </w:hyperlink>
        </w:p>
        <w:p w:rsidR="00D32710" w:rsidRPr="00263490" w:rsidRDefault="002F157F">
          <w:pPr>
            <w:pStyle w:val="5"/>
            <w:tabs>
              <w:tab w:val="left" w:leader="dot" w:pos="10043"/>
            </w:tabs>
            <w:rPr>
              <w:b w:val="0"/>
            </w:rPr>
          </w:pPr>
          <w:hyperlink w:anchor="_bookmark15" w:history="1">
            <w:r w:rsidR="00A34EEE">
              <w:rPr>
                <w:b w:val="0"/>
              </w:rPr>
              <w:t>Информатика…………………………………………………………...97</w:t>
            </w:r>
          </w:hyperlink>
        </w:p>
        <w:p w:rsidR="00D32710" w:rsidRDefault="002F157F">
          <w:pPr>
            <w:pStyle w:val="6"/>
            <w:tabs>
              <w:tab w:val="left" w:leader="dot" w:pos="10043"/>
            </w:tabs>
          </w:pPr>
          <w:hyperlink w:anchor="_bookmark16" w:history="1">
            <w:r w:rsidR="00263490" w:rsidRPr="00263490">
              <w:t>Физика</w:t>
            </w:r>
            <w:r w:rsidR="00263490" w:rsidRPr="00263490">
              <w:tab/>
              <w:t>1</w:t>
            </w:r>
          </w:hyperlink>
          <w:r w:rsidR="00A34EEE">
            <w:t>04</w:t>
          </w:r>
        </w:p>
        <w:p w:rsidR="00D32710" w:rsidRDefault="002F157F">
          <w:pPr>
            <w:pStyle w:val="6"/>
            <w:tabs>
              <w:tab w:val="left" w:leader="dot" w:pos="10043"/>
            </w:tabs>
            <w:spacing w:before="260"/>
          </w:pPr>
          <w:hyperlink w:anchor="_bookmark17" w:history="1">
            <w:r w:rsidR="00263490">
              <w:t>Астрономия</w:t>
            </w:r>
            <w:r w:rsidR="00263490">
              <w:tab/>
              <w:t>1</w:t>
            </w:r>
            <w:r w:rsidR="00656627">
              <w:t>0</w:t>
            </w:r>
          </w:hyperlink>
          <w:r w:rsidR="00A34EEE">
            <w:t>9</w:t>
          </w:r>
        </w:p>
        <w:p w:rsidR="00D32710" w:rsidRDefault="002F157F">
          <w:pPr>
            <w:pStyle w:val="6"/>
            <w:tabs>
              <w:tab w:val="left" w:leader="dot" w:pos="10043"/>
            </w:tabs>
          </w:pPr>
          <w:hyperlink w:anchor="_bookmark18" w:history="1">
            <w:r w:rsidR="00263490">
              <w:t>Химия</w:t>
            </w:r>
            <w:r w:rsidR="00263490">
              <w:tab/>
              <w:t>11</w:t>
            </w:r>
          </w:hyperlink>
          <w:r w:rsidR="00A34EEE">
            <w:t>0</w:t>
          </w:r>
        </w:p>
        <w:p w:rsidR="00D32710" w:rsidRDefault="002F157F">
          <w:pPr>
            <w:pStyle w:val="6"/>
            <w:tabs>
              <w:tab w:val="left" w:leader="dot" w:pos="10043"/>
            </w:tabs>
          </w:pPr>
          <w:hyperlink w:anchor="_bookmark19" w:history="1">
            <w:r w:rsidR="00263490">
              <w:t>Биология</w:t>
            </w:r>
            <w:r w:rsidR="00263490">
              <w:tab/>
              <w:t>1</w:t>
            </w:r>
          </w:hyperlink>
          <w:r w:rsidR="00A34EEE">
            <w:t>16</w:t>
          </w:r>
        </w:p>
        <w:p w:rsidR="00D32710" w:rsidRDefault="002F157F">
          <w:pPr>
            <w:pStyle w:val="6"/>
            <w:tabs>
              <w:tab w:val="left" w:leader="dot" w:pos="10043"/>
            </w:tabs>
            <w:spacing w:before="262"/>
          </w:pPr>
          <w:hyperlink w:anchor="_bookmark20" w:history="1">
            <w:r w:rsidR="00263490">
              <w:t>Физическая</w:t>
            </w:r>
            <w:r w:rsidR="00263490">
              <w:rPr>
                <w:spacing w:val="-3"/>
              </w:rPr>
              <w:t xml:space="preserve"> </w:t>
            </w:r>
            <w:r w:rsidR="00263490">
              <w:t>культура</w:t>
            </w:r>
            <w:r w:rsidR="00263490">
              <w:tab/>
              <w:t>12</w:t>
            </w:r>
          </w:hyperlink>
          <w:r w:rsidR="00A34EEE">
            <w:t>1</w:t>
          </w:r>
        </w:p>
        <w:p w:rsidR="00D32710" w:rsidRDefault="002F157F">
          <w:pPr>
            <w:pStyle w:val="6"/>
            <w:tabs>
              <w:tab w:val="left" w:leader="dot" w:pos="10043"/>
            </w:tabs>
            <w:spacing w:after="120"/>
          </w:pPr>
          <w:hyperlink w:anchor="_bookmark21" w:history="1">
            <w:r w:rsidR="00263490">
              <w:t>Основы</w:t>
            </w:r>
            <w:r w:rsidR="00263490">
              <w:rPr>
                <w:spacing w:val="-4"/>
              </w:rPr>
              <w:t xml:space="preserve"> </w:t>
            </w:r>
            <w:r w:rsidR="00263490">
              <w:t>безопасности</w:t>
            </w:r>
            <w:r w:rsidR="00263490">
              <w:rPr>
                <w:spacing w:val="-3"/>
              </w:rPr>
              <w:t xml:space="preserve"> </w:t>
            </w:r>
            <w:r w:rsidR="00263490">
              <w:t>жизнедеятельности</w:t>
            </w:r>
            <w:r w:rsidR="00263490">
              <w:tab/>
              <w:t>1</w:t>
            </w:r>
          </w:hyperlink>
          <w:r w:rsidR="00A34EEE">
            <w:t>23</w:t>
          </w:r>
        </w:p>
        <w:p w:rsidR="00D32710" w:rsidRDefault="002F157F">
          <w:pPr>
            <w:pStyle w:val="6"/>
            <w:tabs>
              <w:tab w:val="left" w:leader="dot" w:pos="10043"/>
            </w:tabs>
            <w:spacing w:before="65"/>
          </w:pPr>
          <w:hyperlink w:anchor="_bookmark22" w:history="1">
            <w:r w:rsidR="00263490">
              <w:t>Индивидуальный</w:t>
            </w:r>
            <w:r w:rsidR="00263490">
              <w:rPr>
                <w:spacing w:val="-3"/>
              </w:rPr>
              <w:t xml:space="preserve"> </w:t>
            </w:r>
            <w:r w:rsidR="00263490">
              <w:t>проект</w:t>
            </w:r>
            <w:r w:rsidR="00263490">
              <w:tab/>
            </w:r>
            <w:r w:rsidR="00A34EEE">
              <w:t>…….</w:t>
            </w:r>
            <w:r w:rsidR="00263490">
              <w:t>1</w:t>
            </w:r>
          </w:hyperlink>
          <w:r w:rsidR="00A34EEE">
            <w:t>35</w:t>
          </w:r>
        </w:p>
        <w:p w:rsidR="00D32710" w:rsidRDefault="002F157F">
          <w:pPr>
            <w:pStyle w:val="6"/>
            <w:spacing w:before="264"/>
          </w:pPr>
          <w:hyperlink w:anchor="_bookmark23" w:history="1">
            <w:r w:rsidR="00263490">
              <w:t>Учебные предметы, курсы по выбору обучающихся, предлагаемые МБОУ</w:t>
            </w:r>
          </w:hyperlink>
        </w:p>
        <w:p w:rsidR="00D32710" w:rsidRDefault="00A34EEE">
          <w:pPr>
            <w:pStyle w:val="3"/>
            <w:tabs>
              <w:tab w:val="left" w:leader="dot" w:pos="10043"/>
            </w:tabs>
            <w:spacing w:before="160"/>
            <w:ind w:left="1672"/>
          </w:pPr>
          <w:r>
            <w:t xml:space="preserve">      </w:t>
          </w:r>
          <w:hyperlink w:anchor="_bookmark23" w:history="1">
            <w:r w:rsidR="00B02002">
              <w:t xml:space="preserve">«Полибинская </w:t>
            </w:r>
            <w:r w:rsidR="00263490">
              <w:rPr>
                <w:spacing w:val="-3"/>
              </w:rPr>
              <w:t xml:space="preserve"> </w:t>
            </w:r>
            <w:r w:rsidR="00263490">
              <w:t>СОШ»</w:t>
            </w:r>
            <w:r w:rsidR="00263490">
              <w:tab/>
            </w:r>
            <w:r>
              <w:t>…….</w:t>
            </w:r>
            <w:r w:rsidR="00263490">
              <w:t>1</w:t>
            </w:r>
          </w:hyperlink>
          <w:r>
            <w:t>36</w:t>
          </w:r>
        </w:p>
        <w:p w:rsidR="00D32710" w:rsidRPr="00022978" w:rsidRDefault="00A34EEE">
          <w:pPr>
            <w:pStyle w:val="4"/>
            <w:tabs>
              <w:tab w:val="left" w:leader="dot" w:pos="10163"/>
            </w:tabs>
            <w:spacing w:before="113"/>
            <w:rPr>
              <w:sz w:val="28"/>
              <w:szCs w:val="28"/>
            </w:rPr>
          </w:pPr>
          <w:r>
            <w:t xml:space="preserve">  </w:t>
          </w:r>
          <w:hyperlink w:anchor="_bookmark25" w:history="1">
            <w:r w:rsidR="00263490" w:rsidRPr="00022978">
              <w:rPr>
                <w:sz w:val="28"/>
                <w:szCs w:val="28"/>
              </w:rPr>
              <w:t>Элективный курс «Русское правописание: орфография</w:t>
            </w:r>
            <w:r w:rsidR="00263490" w:rsidRPr="00022978">
              <w:rPr>
                <w:spacing w:val="-15"/>
                <w:sz w:val="28"/>
                <w:szCs w:val="28"/>
              </w:rPr>
              <w:t xml:space="preserve"> </w:t>
            </w:r>
            <w:r w:rsidR="00263490" w:rsidRPr="00022978">
              <w:rPr>
                <w:sz w:val="28"/>
                <w:szCs w:val="28"/>
              </w:rPr>
              <w:t>и</w:t>
            </w:r>
            <w:r w:rsidR="00263490" w:rsidRPr="00022978">
              <w:rPr>
                <w:spacing w:val="-5"/>
                <w:sz w:val="28"/>
                <w:szCs w:val="28"/>
              </w:rPr>
              <w:t xml:space="preserve"> </w:t>
            </w:r>
            <w:r w:rsidR="00263490" w:rsidRPr="00022978">
              <w:rPr>
                <w:sz w:val="28"/>
                <w:szCs w:val="28"/>
              </w:rPr>
              <w:t>пунктуация»</w:t>
            </w:r>
            <w:r>
              <w:rPr>
                <w:sz w:val="28"/>
                <w:szCs w:val="28"/>
              </w:rPr>
              <w:t>…</w:t>
            </w:r>
            <w:r w:rsidR="00263490" w:rsidRPr="00022978">
              <w:rPr>
                <w:sz w:val="28"/>
                <w:szCs w:val="28"/>
              </w:rPr>
              <w:t>1</w:t>
            </w:r>
            <w:r>
              <w:rPr>
                <w:sz w:val="28"/>
                <w:szCs w:val="28"/>
              </w:rPr>
              <w:t>38</w:t>
            </w:r>
          </w:hyperlink>
        </w:p>
        <w:p w:rsidR="00D32710" w:rsidRPr="00022978" w:rsidRDefault="00A34EEE">
          <w:pPr>
            <w:pStyle w:val="4"/>
            <w:tabs>
              <w:tab w:val="left" w:leader="dot" w:pos="10163"/>
            </w:tabs>
            <w:rPr>
              <w:sz w:val="28"/>
              <w:szCs w:val="28"/>
            </w:rPr>
          </w:pPr>
          <w:r>
            <w:t xml:space="preserve">  </w:t>
          </w:r>
          <w:hyperlink w:anchor="_bookmark27" w:history="1">
            <w:r w:rsidR="00263490" w:rsidRPr="00022978">
              <w:rPr>
                <w:sz w:val="28"/>
                <w:szCs w:val="28"/>
              </w:rPr>
              <w:t>Элективный курс «Учимся писать сочинение»</w:t>
            </w:r>
            <w:r w:rsidR="00263490" w:rsidRPr="00022978">
              <w:rPr>
                <w:sz w:val="28"/>
                <w:szCs w:val="28"/>
              </w:rPr>
              <w:tab/>
            </w:r>
            <w:r>
              <w:rPr>
                <w:sz w:val="28"/>
                <w:szCs w:val="28"/>
              </w:rPr>
              <w:t>……</w:t>
            </w:r>
            <w:r w:rsidR="00263490" w:rsidRPr="00022978">
              <w:rPr>
                <w:sz w:val="28"/>
                <w:szCs w:val="28"/>
              </w:rPr>
              <w:t>1</w:t>
            </w:r>
            <w:r>
              <w:rPr>
                <w:sz w:val="28"/>
                <w:szCs w:val="28"/>
              </w:rPr>
              <w:t>40</w:t>
            </w:r>
          </w:hyperlink>
        </w:p>
        <w:p w:rsidR="00D32710" w:rsidRPr="00022978" w:rsidRDefault="00A34EEE">
          <w:pPr>
            <w:pStyle w:val="4"/>
            <w:tabs>
              <w:tab w:val="left" w:leader="dot" w:pos="10163"/>
            </w:tabs>
            <w:spacing w:before="113"/>
            <w:rPr>
              <w:sz w:val="28"/>
              <w:szCs w:val="28"/>
            </w:rPr>
          </w:pPr>
          <w:r>
            <w:t xml:space="preserve">  </w:t>
          </w:r>
          <w:hyperlink w:anchor="_bookmark28" w:history="1">
            <w:r w:rsidR="00263490" w:rsidRPr="00022978">
              <w:rPr>
                <w:sz w:val="28"/>
                <w:szCs w:val="28"/>
              </w:rPr>
              <w:t>Элективный курс «Решение уравнений и неравенств</w:t>
            </w:r>
            <w:r w:rsidR="00263490" w:rsidRPr="00022978">
              <w:rPr>
                <w:spacing w:val="-18"/>
                <w:sz w:val="28"/>
                <w:szCs w:val="28"/>
              </w:rPr>
              <w:t xml:space="preserve"> </w:t>
            </w:r>
            <w:r w:rsidR="00263490" w:rsidRPr="00022978">
              <w:rPr>
                <w:sz w:val="28"/>
                <w:szCs w:val="28"/>
              </w:rPr>
              <w:t>с параметрами»</w:t>
            </w:r>
            <w:r>
              <w:rPr>
                <w:sz w:val="28"/>
                <w:szCs w:val="28"/>
              </w:rPr>
              <w:t>…..</w:t>
            </w:r>
            <w:r w:rsidR="00263490" w:rsidRPr="00022978">
              <w:rPr>
                <w:sz w:val="28"/>
                <w:szCs w:val="28"/>
              </w:rPr>
              <w:t>1</w:t>
            </w:r>
            <w:r>
              <w:rPr>
                <w:sz w:val="28"/>
                <w:szCs w:val="28"/>
              </w:rPr>
              <w:t>43</w:t>
            </w:r>
          </w:hyperlink>
        </w:p>
        <w:p w:rsidR="00D32710" w:rsidRPr="00022978" w:rsidRDefault="002F157F">
          <w:pPr>
            <w:pStyle w:val="4"/>
            <w:tabs>
              <w:tab w:val="left" w:leader="dot" w:pos="10163"/>
            </w:tabs>
            <w:spacing w:before="115"/>
            <w:rPr>
              <w:sz w:val="28"/>
              <w:szCs w:val="28"/>
            </w:rPr>
          </w:pPr>
          <w:hyperlink w:anchor="_bookmark35" w:history="1">
            <w:r w:rsidR="00892C19" w:rsidRPr="00022978">
              <w:rPr>
                <w:sz w:val="28"/>
                <w:szCs w:val="28"/>
              </w:rPr>
              <w:t xml:space="preserve"> </w:t>
            </w:r>
            <w:r w:rsidR="00A34EEE">
              <w:rPr>
                <w:sz w:val="28"/>
                <w:szCs w:val="28"/>
              </w:rPr>
              <w:t xml:space="preserve"> </w:t>
            </w:r>
            <w:r w:rsidR="0019621B" w:rsidRPr="00022978">
              <w:rPr>
                <w:sz w:val="28"/>
                <w:szCs w:val="28"/>
              </w:rPr>
              <w:t xml:space="preserve">Элективный </w:t>
            </w:r>
            <w:r w:rsidR="00892C19" w:rsidRPr="00022978">
              <w:rPr>
                <w:sz w:val="28"/>
                <w:szCs w:val="28"/>
              </w:rPr>
              <w:t>курс «Актуальные вопросы обществознания</w:t>
            </w:r>
            <w:r w:rsidR="00263490" w:rsidRPr="00022978">
              <w:rPr>
                <w:sz w:val="28"/>
                <w:szCs w:val="28"/>
              </w:rPr>
              <w:t>»</w:t>
            </w:r>
            <w:r w:rsidR="00263490" w:rsidRPr="00022978">
              <w:rPr>
                <w:sz w:val="28"/>
                <w:szCs w:val="28"/>
              </w:rPr>
              <w:tab/>
            </w:r>
            <w:r w:rsidR="00A34EEE">
              <w:rPr>
                <w:sz w:val="28"/>
                <w:szCs w:val="28"/>
              </w:rPr>
              <w:t>……</w:t>
            </w:r>
            <w:r w:rsidR="00263490" w:rsidRPr="00022978">
              <w:rPr>
                <w:sz w:val="28"/>
                <w:szCs w:val="28"/>
              </w:rPr>
              <w:t>1</w:t>
            </w:r>
            <w:r w:rsidR="00A34EEE">
              <w:rPr>
                <w:sz w:val="28"/>
                <w:szCs w:val="28"/>
              </w:rPr>
              <w:t>44</w:t>
            </w:r>
          </w:hyperlink>
        </w:p>
        <w:p w:rsidR="00D32710" w:rsidRDefault="002F157F">
          <w:pPr>
            <w:pStyle w:val="4"/>
            <w:tabs>
              <w:tab w:val="left" w:leader="dot" w:pos="10163"/>
            </w:tabs>
            <w:spacing w:before="113"/>
          </w:pPr>
          <w:hyperlink w:anchor="_bookmark36" w:history="1">
            <w:r w:rsidR="0019621B" w:rsidRPr="00022978">
              <w:rPr>
                <w:sz w:val="28"/>
                <w:szCs w:val="28"/>
              </w:rPr>
              <w:t xml:space="preserve">Элективный </w:t>
            </w:r>
            <w:r w:rsidR="00892C19" w:rsidRPr="00022978">
              <w:rPr>
                <w:sz w:val="28"/>
                <w:szCs w:val="28"/>
              </w:rPr>
              <w:t>курс «Сложные вопросы</w:t>
            </w:r>
            <w:r w:rsidR="00263490" w:rsidRPr="00022978">
              <w:rPr>
                <w:spacing w:val="-5"/>
                <w:sz w:val="28"/>
                <w:szCs w:val="28"/>
              </w:rPr>
              <w:t xml:space="preserve"> </w:t>
            </w:r>
            <w:r w:rsidR="00263490" w:rsidRPr="00022978">
              <w:rPr>
                <w:sz w:val="28"/>
                <w:szCs w:val="28"/>
              </w:rPr>
              <w:t>истории»</w:t>
            </w:r>
            <w:r w:rsidR="00A34EEE">
              <w:rPr>
                <w:sz w:val="28"/>
                <w:szCs w:val="28"/>
              </w:rPr>
              <w:t>…………………………....</w:t>
            </w:r>
            <w:r w:rsidR="00263490" w:rsidRPr="00022978">
              <w:rPr>
                <w:sz w:val="28"/>
                <w:szCs w:val="28"/>
              </w:rPr>
              <w:t>1</w:t>
            </w:r>
            <w:r w:rsidR="00A34EEE">
              <w:rPr>
                <w:sz w:val="28"/>
                <w:szCs w:val="28"/>
              </w:rPr>
              <w:t>44</w:t>
            </w:r>
          </w:hyperlink>
        </w:p>
        <w:p w:rsidR="00D32710" w:rsidRDefault="002F157F">
          <w:pPr>
            <w:pStyle w:val="6"/>
            <w:tabs>
              <w:tab w:val="left" w:leader="dot" w:pos="10043"/>
            </w:tabs>
            <w:spacing w:before="113"/>
          </w:pPr>
          <w:hyperlink w:anchor="_bookmark37" w:history="1">
            <w:r w:rsidR="00263490">
              <w:t>Курсы</w:t>
            </w:r>
            <w:r w:rsidR="00263490">
              <w:rPr>
                <w:spacing w:val="-1"/>
              </w:rPr>
              <w:t xml:space="preserve"> </w:t>
            </w:r>
            <w:r w:rsidR="00263490">
              <w:t>внеурочной</w:t>
            </w:r>
            <w:r w:rsidR="00263490">
              <w:rPr>
                <w:spacing w:val="-5"/>
              </w:rPr>
              <w:t xml:space="preserve"> </w:t>
            </w:r>
            <w:r w:rsidR="00263490">
              <w:t>деятельности</w:t>
            </w:r>
            <w:r w:rsidR="00263490">
              <w:tab/>
            </w:r>
            <w:r w:rsidR="00A34EEE">
              <w:t>…….</w:t>
            </w:r>
            <w:r w:rsidR="00263490">
              <w:t>1</w:t>
            </w:r>
            <w:r w:rsidR="00A34EEE">
              <w:t>46</w:t>
            </w:r>
          </w:hyperlink>
        </w:p>
        <w:p w:rsidR="00D32710" w:rsidRDefault="002F157F" w:rsidP="00516D3C">
          <w:pPr>
            <w:pStyle w:val="20"/>
            <w:numPr>
              <w:ilvl w:val="1"/>
              <w:numId w:val="203"/>
            </w:numPr>
            <w:tabs>
              <w:tab w:val="left" w:pos="1702"/>
              <w:tab w:val="left" w:leader="dot" w:pos="10043"/>
            </w:tabs>
            <w:spacing w:before="264" w:line="357" w:lineRule="auto"/>
            <w:ind w:left="1257" w:right="128" w:firstLine="0"/>
            <w:jc w:val="both"/>
          </w:pPr>
          <w:hyperlink w:anchor="_bookmark38" w:history="1">
            <w:r w:rsidR="00263490">
              <w:t>Система оценки достижения планируемых результатов освоения основной</w:t>
            </w:r>
          </w:hyperlink>
          <w:hyperlink w:anchor="_bookmark38" w:history="1">
            <w:r w:rsidR="00263490">
              <w:t xml:space="preserve"> образовательной программы среднего</w:t>
            </w:r>
            <w:r w:rsidR="00263490">
              <w:rPr>
                <w:spacing w:val="-14"/>
              </w:rPr>
              <w:t xml:space="preserve"> </w:t>
            </w:r>
            <w:r w:rsidR="00263490">
              <w:t>общего</w:t>
            </w:r>
            <w:r w:rsidR="00263490">
              <w:rPr>
                <w:spacing w:val="-2"/>
              </w:rPr>
              <w:t xml:space="preserve"> </w:t>
            </w:r>
            <w:r w:rsidR="00263490">
              <w:t>образования</w:t>
            </w:r>
            <w:r w:rsidR="00263490">
              <w:tab/>
            </w:r>
            <w:r w:rsidR="00A34EEE">
              <w:t>…….</w:t>
            </w:r>
            <w:r w:rsidR="00263490">
              <w:t>1</w:t>
            </w:r>
            <w:r w:rsidR="00A34EEE">
              <w:t>46</w:t>
            </w:r>
          </w:hyperlink>
        </w:p>
        <w:p w:rsidR="00D32710" w:rsidRDefault="002F157F" w:rsidP="00516D3C">
          <w:pPr>
            <w:pStyle w:val="11"/>
            <w:numPr>
              <w:ilvl w:val="0"/>
              <w:numId w:val="203"/>
            </w:numPr>
            <w:tabs>
              <w:tab w:val="left" w:pos="1276"/>
              <w:tab w:val="left" w:leader="dot" w:pos="10043"/>
            </w:tabs>
            <w:spacing w:line="357" w:lineRule="auto"/>
          </w:pPr>
          <w:hyperlink w:anchor="_bookmark39" w:history="1">
            <w:r w:rsidR="00263490">
              <w:t xml:space="preserve">Содержательный раздел основной образовательной программы среднего </w:t>
            </w:r>
            <w:r w:rsidR="00A34EEE">
              <w:t xml:space="preserve">        </w:t>
            </w:r>
            <w:r w:rsidR="00263490">
              <w:t>общего</w:t>
            </w:r>
          </w:hyperlink>
          <w:hyperlink w:anchor="_bookmark39" w:history="1">
            <w:r w:rsidR="00263490">
              <w:t xml:space="preserve"> образования</w:t>
            </w:r>
            <w:r w:rsidR="00263490">
              <w:tab/>
            </w:r>
            <w:r w:rsidR="00A34EEE">
              <w:t>…….</w:t>
            </w:r>
          </w:hyperlink>
          <w:r w:rsidR="0025723F">
            <w:t>160</w:t>
          </w:r>
        </w:p>
        <w:p w:rsidR="00D32710" w:rsidRDefault="002F157F" w:rsidP="00516D3C">
          <w:pPr>
            <w:pStyle w:val="20"/>
            <w:numPr>
              <w:ilvl w:val="1"/>
              <w:numId w:val="203"/>
            </w:numPr>
            <w:tabs>
              <w:tab w:val="left" w:pos="1795"/>
            </w:tabs>
            <w:spacing w:line="360" w:lineRule="auto"/>
            <w:ind w:left="1257" w:right="121" w:firstLine="0"/>
            <w:jc w:val="both"/>
          </w:pPr>
          <w:hyperlink w:anchor="_bookmark40" w:history="1">
            <w:r w:rsidR="00263490">
              <w:t>Программа развития универсальных учебных действий при получении</w:t>
            </w:r>
          </w:hyperlink>
          <w:hyperlink w:anchor="_bookmark40" w:history="1">
            <w:r w:rsidR="00263490">
              <w:t xml:space="preserve"> среднего общего образования, включающая формирование компетенций</w:t>
            </w:r>
          </w:hyperlink>
          <w:hyperlink w:anchor="_bookmark40" w:history="1">
            <w:r w:rsidR="00263490">
              <w:t xml:space="preserve"> обучающихся в области учебно-исследовательской и проектной деятельности</w:t>
            </w:r>
            <w:r w:rsidR="0025723F">
              <w:t>..160</w:t>
            </w:r>
          </w:hyperlink>
        </w:p>
        <w:p w:rsidR="00D32710" w:rsidRDefault="002F157F" w:rsidP="00516D3C">
          <w:pPr>
            <w:pStyle w:val="3"/>
            <w:numPr>
              <w:ilvl w:val="2"/>
              <w:numId w:val="203"/>
            </w:numPr>
            <w:tabs>
              <w:tab w:val="left" w:pos="2434"/>
              <w:tab w:val="left" w:leader="dot" w:pos="10043"/>
            </w:tabs>
            <w:spacing w:before="101" w:line="360" w:lineRule="auto"/>
            <w:ind w:left="1684" w:right="121" w:firstLine="0"/>
            <w:jc w:val="both"/>
          </w:pPr>
          <w:hyperlink w:anchor="_bookmark41" w:history="1">
            <w:r w:rsidR="00263490">
              <w:t>Цели и задачи, включающие учебно-исследовательскую и проектную</w:t>
            </w:r>
          </w:hyperlink>
          <w:hyperlink w:anchor="_bookmark41" w:history="1">
            <w:r w:rsidR="00263490">
              <w:t xml:space="preserve"> деятельность обучающихся как средство совершенствования их универсальных</w:t>
            </w:r>
          </w:hyperlink>
          <w:hyperlink w:anchor="_bookmark41" w:history="1">
            <w:r w:rsidR="00263490">
              <w:t xml:space="preserve"> учебных действий; описание места Программы и ее роли в реализации</w:t>
            </w:r>
          </w:hyperlink>
          <w:hyperlink w:anchor="_bookmark41" w:history="1">
            <w:r w:rsidR="00263490">
              <w:t xml:space="preserve"> требований</w:t>
            </w:r>
            <w:r w:rsidR="00263490">
              <w:rPr>
                <w:spacing w:val="-2"/>
              </w:rPr>
              <w:t xml:space="preserve"> </w:t>
            </w:r>
            <w:r w:rsidR="00263490">
              <w:t>ФГОС</w:t>
            </w:r>
            <w:r w:rsidR="00263490">
              <w:rPr>
                <w:spacing w:val="-5"/>
              </w:rPr>
              <w:t xml:space="preserve"> </w:t>
            </w:r>
            <w:r w:rsidR="00263490">
              <w:t>СОО</w:t>
            </w:r>
            <w:r w:rsidR="00263490">
              <w:tab/>
            </w:r>
            <w:r w:rsidR="0025723F">
              <w:t>…….16</w:t>
            </w:r>
            <w:r w:rsidR="00263490">
              <w:t>0</w:t>
            </w:r>
          </w:hyperlink>
        </w:p>
        <w:p w:rsidR="00D32710" w:rsidRDefault="002F157F" w:rsidP="00516D3C">
          <w:pPr>
            <w:pStyle w:val="3"/>
            <w:numPr>
              <w:ilvl w:val="2"/>
              <w:numId w:val="203"/>
            </w:numPr>
            <w:tabs>
              <w:tab w:val="left" w:pos="2434"/>
            </w:tabs>
            <w:spacing w:before="99" w:after="240" w:line="360" w:lineRule="auto"/>
            <w:ind w:left="1684" w:right="128" w:firstLine="0"/>
            <w:jc w:val="both"/>
          </w:pPr>
          <w:hyperlink w:anchor="_bookmark42" w:history="1">
            <w:r w:rsidR="00263490">
              <w:t>Описание понятий, функций, состава и характеристик универсальных</w:t>
            </w:r>
          </w:hyperlink>
          <w:hyperlink w:anchor="_bookmark42" w:history="1">
            <w:r w:rsidR="00263490">
              <w:t xml:space="preserve"> учебных</w:t>
            </w:r>
            <w:r w:rsidR="00263490">
              <w:rPr>
                <w:spacing w:val="29"/>
              </w:rPr>
              <w:t xml:space="preserve"> </w:t>
            </w:r>
            <w:r w:rsidR="00263490">
              <w:t>действий</w:t>
            </w:r>
            <w:r w:rsidR="00263490">
              <w:rPr>
                <w:spacing w:val="26"/>
              </w:rPr>
              <w:t xml:space="preserve"> </w:t>
            </w:r>
            <w:r w:rsidR="00263490">
              <w:t>и</w:t>
            </w:r>
            <w:r w:rsidR="00263490">
              <w:rPr>
                <w:spacing w:val="29"/>
              </w:rPr>
              <w:t xml:space="preserve"> </w:t>
            </w:r>
            <w:r w:rsidR="00263490">
              <w:t>их</w:t>
            </w:r>
            <w:r w:rsidR="00263490">
              <w:rPr>
                <w:spacing w:val="30"/>
              </w:rPr>
              <w:t xml:space="preserve"> </w:t>
            </w:r>
            <w:r w:rsidR="00263490">
              <w:t>связи</w:t>
            </w:r>
            <w:r w:rsidR="00263490">
              <w:rPr>
                <w:spacing w:val="29"/>
              </w:rPr>
              <w:t xml:space="preserve"> </w:t>
            </w:r>
            <w:r w:rsidR="00263490">
              <w:t>с</w:t>
            </w:r>
            <w:r w:rsidR="00263490">
              <w:rPr>
                <w:spacing w:val="28"/>
              </w:rPr>
              <w:t xml:space="preserve"> </w:t>
            </w:r>
            <w:r w:rsidR="00263490">
              <w:t>содержанием</w:t>
            </w:r>
            <w:r w:rsidR="00263490">
              <w:rPr>
                <w:spacing w:val="29"/>
              </w:rPr>
              <w:t xml:space="preserve"> </w:t>
            </w:r>
            <w:r w:rsidR="00263490">
              <w:t>отдельных</w:t>
            </w:r>
            <w:r w:rsidR="00263490">
              <w:rPr>
                <w:spacing w:val="29"/>
              </w:rPr>
              <w:t xml:space="preserve"> </w:t>
            </w:r>
            <w:r w:rsidR="00263490">
              <w:t>учебных</w:t>
            </w:r>
            <w:r w:rsidR="00263490">
              <w:rPr>
                <w:spacing w:val="29"/>
              </w:rPr>
              <w:t xml:space="preserve"> </w:t>
            </w:r>
            <w:r w:rsidR="00263490">
              <w:t>предметов</w:t>
            </w:r>
            <w:r w:rsidR="00263490">
              <w:rPr>
                <w:spacing w:val="26"/>
              </w:rPr>
              <w:t xml:space="preserve"> </w:t>
            </w:r>
            <w:r w:rsidR="00263490">
              <w:t>и</w:t>
            </w:r>
          </w:hyperlink>
        </w:p>
        <w:p w:rsidR="00D32710" w:rsidRDefault="002F157F">
          <w:pPr>
            <w:pStyle w:val="3"/>
            <w:tabs>
              <w:tab w:val="left" w:leader="dot" w:pos="10043"/>
            </w:tabs>
            <w:spacing w:before="67" w:line="360" w:lineRule="auto"/>
            <w:ind w:right="323"/>
          </w:pPr>
          <w:hyperlink w:anchor="_bookmark42" w:history="1">
            <w:r w:rsidR="00263490">
              <w:t>внеурочной деятельностью, а также места универсальных учебных действий в</w:t>
            </w:r>
          </w:hyperlink>
          <w:r w:rsidR="00263490">
            <w:t xml:space="preserve"> </w:t>
          </w:r>
          <w:hyperlink w:anchor="_bookmark42" w:history="1">
            <w:r w:rsidR="00263490">
              <w:t>структуре</w:t>
            </w:r>
            <w:r w:rsidR="00263490">
              <w:rPr>
                <w:spacing w:val="-4"/>
              </w:rPr>
              <w:t xml:space="preserve"> </w:t>
            </w:r>
            <w:r w:rsidR="00263490">
              <w:t>образовательной</w:t>
            </w:r>
            <w:r w:rsidR="00263490">
              <w:rPr>
                <w:spacing w:val="-4"/>
              </w:rPr>
              <w:t xml:space="preserve"> </w:t>
            </w:r>
            <w:r w:rsidR="00263490">
              <w:t>деятельности</w:t>
            </w:r>
            <w:r w:rsidR="00263490">
              <w:tab/>
            </w:r>
            <w:r w:rsidR="0025723F">
              <w:t>…….163</w:t>
            </w:r>
          </w:hyperlink>
        </w:p>
        <w:p w:rsidR="00D32710" w:rsidRDefault="002F157F" w:rsidP="00516D3C">
          <w:pPr>
            <w:pStyle w:val="3"/>
            <w:numPr>
              <w:ilvl w:val="2"/>
              <w:numId w:val="203"/>
            </w:numPr>
            <w:tabs>
              <w:tab w:val="left" w:pos="2434"/>
            </w:tabs>
            <w:spacing w:before="103"/>
            <w:ind w:left="2433" w:hanging="750"/>
          </w:pPr>
          <w:hyperlink w:anchor="_bookmark43" w:history="1">
            <w:r w:rsidR="00263490">
              <w:t>Типовые</w:t>
            </w:r>
            <w:r w:rsidR="00263490">
              <w:rPr>
                <w:spacing w:val="15"/>
              </w:rPr>
              <w:t xml:space="preserve"> </w:t>
            </w:r>
            <w:r w:rsidR="00263490">
              <w:t>задачи</w:t>
            </w:r>
            <w:r w:rsidR="00263490">
              <w:rPr>
                <w:spacing w:val="17"/>
              </w:rPr>
              <w:t xml:space="preserve"> </w:t>
            </w:r>
            <w:r w:rsidR="00263490">
              <w:t>по</w:t>
            </w:r>
            <w:r w:rsidR="00263490">
              <w:rPr>
                <w:spacing w:val="17"/>
              </w:rPr>
              <w:t xml:space="preserve"> </w:t>
            </w:r>
            <w:r w:rsidR="00263490">
              <w:t>формированию</w:t>
            </w:r>
            <w:r w:rsidR="00263490">
              <w:rPr>
                <w:spacing w:val="15"/>
              </w:rPr>
              <w:t xml:space="preserve"> </w:t>
            </w:r>
            <w:r w:rsidR="00263490">
              <w:t>универсальных</w:t>
            </w:r>
            <w:r w:rsidR="00263490">
              <w:rPr>
                <w:spacing w:val="17"/>
              </w:rPr>
              <w:t xml:space="preserve"> </w:t>
            </w:r>
            <w:r w:rsidR="00263490">
              <w:t>учебных</w:t>
            </w:r>
            <w:r w:rsidR="00263490">
              <w:rPr>
                <w:spacing w:val="16"/>
              </w:rPr>
              <w:t xml:space="preserve"> </w:t>
            </w:r>
            <w:r w:rsidR="00263490">
              <w:t>действий</w:t>
            </w:r>
          </w:hyperlink>
        </w:p>
        <w:p w:rsidR="00D32710" w:rsidRDefault="002F157F">
          <w:pPr>
            <w:pStyle w:val="3"/>
            <w:spacing w:before="158"/>
            <w:ind w:left="1720"/>
          </w:pPr>
          <w:hyperlink w:anchor="_bookmark43" w:history="1">
            <w:r w:rsidR="00263490">
              <w:t>.......................................................................................................................</w:t>
            </w:r>
            <w:r w:rsidR="0025723F">
              <w:t>........</w:t>
            </w:r>
          </w:hyperlink>
          <w:r w:rsidR="0025723F">
            <w:t>.166</w:t>
          </w:r>
        </w:p>
        <w:p w:rsidR="00D32710" w:rsidRDefault="002F157F" w:rsidP="00516D3C">
          <w:pPr>
            <w:pStyle w:val="3"/>
            <w:numPr>
              <w:ilvl w:val="2"/>
              <w:numId w:val="203"/>
            </w:numPr>
            <w:tabs>
              <w:tab w:val="left" w:pos="2434"/>
              <w:tab w:val="left" w:leader="dot" w:pos="10043"/>
            </w:tabs>
            <w:spacing w:before="263" w:line="357" w:lineRule="auto"/>
            <w:ind w:left="1684" w:right="124" w:firstLine="0"/>
            <w:jc w:val="both"/>
          </w:pPr>
          <w:hyperlink w:anchor="_bookmark44" w:history="1">
            <w:r w:rsidR="00263490">
              <w:t>Описание особенностей учебно-исследовательской и проектной</w:t>
            </w:r>
          </w:hyperlink>
          <w:hyperlink w:anchor="_bookmark44" w:history="1">
            <w:r w:rsidR="00263490">
              <w:t xml:space="preserve"> деятельности</w:t>
            </w:r>
            <w:r w:rsidR="00263490">
              <w:rPr>
                <w:spacing w:val="-2"/>
              </w:rPr>
              <w:t xml:space="preserve"> </w:t>
            </w:r>
            <w:r w:rsidR="00263490">
              <w:t>обучающихся</w:t>
            </w:r>
            <w:r w:rsidR="00263490">
              <w:tab/>
            </w:r>
            <w:r w:rsidR="0025723F">
              <w:t>……..</w:t>
            </w:r>
          </w:hyperlink>
          <w:r w:rsidR="0025723F">
            <w:t>170</w:t>
          </w:r>
        </w:p>
        <w:p w:rsidR="00D32710" w:rsidRDefault="002F157F" w:rsidP="00516D3C">
          <w:pPr>
            <w:pStyle w:val="3"/>
            <w:numPr>
              <w:ilvl w:val="2"/>
              <w:numId w:val="203"/>
            </w:numPr>
            <w:tabs>
              <w:tab w:val="left" w:pos="2434"/>
              <w:tab w:val="left" w:leader="dot" w:pos="10043"/>
            </w:tabs>
            <w:spacing w:before="106" w:line="357" w:lineRule="auto"/>
            <w:ind w:left="1684" w:right="124" w:firstLine="0"/>
            <w:jc w:val="both"/>
          </w:pPr>
          <w:hyperlink w:anchor="_bookmark45" w:history="1">
            <w:r w:rsidR="00263490">
              <w:t>Описание основных направлений учебно-исследовательской и проектной</w:t>
            </w:r>
          </w:hyperlink>
          <w:hyperlink w:anchor="_bookmark45" w:history="1">
            <w:r w:rsidR="00263490">
              <w:t xml:space="preserve"> деятельности</w:t>
            </w:r>
            <w:r w:rsidR="00263490">
              <w:rPr>
                <w:spacing w:val="-2"/>
              </w:rPr>
              <w:t xml:space="preserve"> </w:t>
            </w:r>
            <w:r w:rsidR="00263490">
              <w:t>обучающихся</w:t>
            </w:r>
            <w:r w:rsidR="00263490">
              <w:tab/>
            </w:r>
            <w:r w:rsidR="0025723F">
              <w:t>……..</w:t>
            </w:r>
          </w:hyperlink>
          <w:r w:rsidR="0025723F">
            <w:t>171</w:t>
          </w:r>
        </w:p>
        <w:p w:rsidR="00D32710" w:rsidRDefault="002F157F" w:rsidP="00516D3C">
          <w:pPr>
            <w:pStyle w:val="3"/>
            <w:numPr>
              <w:ilvl w:val="2"/>
              <w:numId w:val="203"/>
            </w:numPr>
            <w:tabs>
              <w:tab w:val="left" w:pos="2434"/>
            </w:tabs>
            <w:spacing w:before="107" w:line="357" w:lineRule="auto"/>
            <w:ind w:left="1684" w:right="122" w:firstLine="0"/>
            <w:jc w:val="both"/>
          </w:pPr>
          <w:hyperlink w:anchor="_bookmark46" w:history="1">
            <w:r w:rsidR="00263490">
              <w:t>Планируемые результаты учебно-исследовательской и проектной</w:t>
            </w:r>
          </w:hyperlink>
          <w:hyperlink w:anchor="_bookmark46" w:history="1">
            <w:r w:rsidR="00263490">
              <w:t xml:space="preserve"> деятельности обучающихся в рамках урочной и внеурочной деятельности</w:t>
            </w:r>
            <w:r w:rsidR="0025723F">
              <w:t>..</w:t>
            </w:r>
            <w:r w:rsidR="00263490">
              <w:rPr>
                <w:spacing w:val="33"/>
              </w:rPr>
              <w:t xml:space="preserve"> </w:t>
            </w:r>
            <w:r w:rsidR="0025723F">
              <w:t>172</w:t>
            </w:r>
          </w:hyperlink>
        </w:p>
        <w:p w:rsidR="00D32710" w:rsidRDefault="002F157F" w:rsidP="00516D3C">
          <w:pPr>
            <w:pStyle w:val="3"/>
            <w:numPr>
              <w:ilvl w:val="2"/>
              <w:numId w:val="203"/>
            </w:numPr>
            <w:tabs>
              <w:tab w:val="left" w:pos="2434"/>
              <w:tab w:val="left" w:leader="dot" w:pos="10043"/>
            </w:tabs>
            <w:spacing w:before="106" w:line="360" w:lineRule="auto"/>
            <w:ind w:left="1684" w:right="122" w:firstLine="0"/>
            <w:jc w:val="both"/>
          </w:pPr>
          <w:hyperlink w:anchor="_bookmark47" w:history="1">
            <w:r w:rsidR="00263490">
              <w:t>Описание условий, обеспечивающих развитие универсальных учебных</w:t>
            </w:r>
          </w:hyperlink>
          <w:hyperlink w:anchor="_bookmark47" w:history="1">
            <w:r w:rsidR="00263490">
              <w:t xml:space="preserve"> действий у обучающихся, в том числе системы организационно-методического</w:t>
            </w:r>
          </w:hyperlink>
          <w:hyperlink w:anchor="_bookmark47" w:history="1">
            <w:r w:rsidR="00263490">
              <w:t xml:space="preserve"> и ресурсного обеспечения учебно-исследовательской и проектной деятельности</w:t>
            </w:r>
          </w:hyperlink>
          <w:hyperlink w:anchor="_bookmark47" w:history="1">
            <w:r w:rsidR="00263490">
              <w:t xml:space="preserve"> обучающихся</w:t>
            </w:r>
            <w:r w:rsidR="00263490">
              <w:tab/>
            </w:r>
            <w:r w:rsidR="0025723F">
              <w:t>……..</w:t>
            </w:r>
          </w:hyperlink>
          <w:r w:rsidR="0025723F">
            <w:t>174</w:t>
          </w:r>
        </w:p>
        <w:p w:rsidR="00D32710" w:rsidRDefault="002F157F" w:rsidP="00516D3C">
          <w:pPr>
            <w:pStyle w:val="3"/>
            <w:numPr>
              <w:ilvl w:val="2"/>
              <w:numId w:val="203"/>
            </w:numPr>
            <w:tabs>
              <w:tab w:val="left" w:pos="2434"/>
              <w:tab w:val="left" w:leader="dot" w:pos="10043"/>
            </w:tabs>
            <w:spacing w:before="102" w:line="357" w:lineRule="auto"/>
            <w:ind w:left="1684" w:right="129" w:firstLine="0"/>
            <w:jc w:val="both"/>
          </w:pPr>
          <w:hyperlink w:anchor="_bookmark48" w:history="1">
            <w:r w:rsidR="00263490">
              <w:t>Методика и инструментарий оценки успешности освоения и применения</w:t>
            </w:r>
          </w:hyperlink>
          <w:hyperlink w:anchor="_bookmark48" w:history="1">
            <w:r w:rsidR="00263490">
              <w:t xml:space="preserve"> обучающимися универсальных</w:t>
            </w:r>
            <w:r w:rsidR="00263490">
              <w:rPr>
                <w:spacing w:val="-6"/>
              </w:rPr>
              <w:t xml:space="preserve"> </w:t>
            </w:r>
            <w:r w:rsidR="00263490">
              <w:t>учебных</w:t>
            </w:r>
            <w:r w:rsidR="00263490">
              <w:rPr>
                <w:spacing w:val="-2"/>
              </w:rPr>
              <w:t xml:space="preserve"> </w:t>
            </w:r>
            <w:r w:rsidR="00263490">
              <w:t>действий</w:t>
            </w:r>
            <w:r w:rsidR="00263490">
              <w:tab/>
            </w:r>
            <w:r w:rsidR="0025723F">
              <w:t>……..</w:t>
            </w:r>
          </w:hyperlink>
          <w:r w:rsidR="0025723F">
            <w:t>177</w:t>
          </w:r>
        </w:p>
        <w:p w:rsidR="00D32710" w:rsidRDefault="002F157F" w:rsidP="00516D3C">
          <w:pPr>
            <w:pStyle w:val="20"/>
            <w:numPr>
              <w:ilvl w:val="1"/>
              <w:numId w:val="203"/>
            </w:numPr>
            <w:tabs>
              <w:tab w:val="left" w:pos="1795"/>
              <w:tab w:val="left" w:leader="dot" w:pos="10043"/>
            </w:tabs>
            <w:spacing w:line="357" w:lineRule="auto"/>
            <w:ind w:left="1257" w:right="129" w:firstLine="0"/>
            <w:jc w:val="both"/>
          </w:pPr>
          <w:hyperlink w:anchor="_bookmark49" w:history="1">
            <w:r w:rsidR="00263490">
              <w:t>Программы отдельных учебных предметов, курсов, курсов внеурочной</w:t>
            </w:r>
          </w:hyperlink>
          <w:hyperlink w:anchor="_bookmark49" w:history="1">
            <w:r w:rsidR="00263490">
              <w:t xml:space="preserve"> деятельности</w:t>
            </w:r>
            <w:r w:rsidR="00263490">
              <w:tab/>
            </w:r>
            <w:r w:rsidR="0025723F">
              <w:t>……..</w:t>
            </w:r>
          </w:hyperlink>
          <w:r w:rsidR="0025723F">
            <w:t>181</w:t>
          </w:r>
        </w:p>
        <w:p w:rsidR="00D32710" w:rsidRDefault="002F157F">
          <w:pPr>
            <w:pStyle w:val="3"/>
            <w:tabs>
              <w:tab w:val="left" w:leader="dot" w:pos="10043"/>
            </w:tabs>
            <w:spacing w:before="103"/>
            <w:jc w:val="both"/>
          </w:pPr>
          <w:hyperlink w:anchor="_bookmark50" w:history="1">
            <w:r w:rsidR="00263490">
              <w:t>Русский</w:t>
            </w:r>
            <w:r w:rsidR="00263490">
              <w:rPr>
                <w:spacing w:val="-1"/>
              </w:rPr>
              <w:t xml:space="preserve"> </w:t>
            </w:r>
            <w:r w:rsidR="00263490">
              <w:t>язык</w:t>
            </w:r>
            <w:r w:rsidR="00263490">
              <w:tab/>
            </w:r>
            <w:r w:rsidR="0025723F">
              <w:t>……..</w:t>
            </w:r>
          </w:hyperlink>
          <w:r w:rsidR="0025723F">
            <w:t>182</w:t>
          </w:r>
        </w:p>
        <w:p w:rsidR="00D32710" w:rsidRDefault="002F157F">
          <w:pPr>
            <w:pStyle w:val="3"/>
            <w:tabs>
              <w:tab w:val="left" w:leader="dot" w:pos="10043"/>
            </w:tabs>
            <w:spacing w:before="262"/>
            <w:jc w:val="both"/>
          </w:pPr>
          <w:hyperlink w:anchor="_bookmark51" w:history="1">
            <w:r w:rsidR="00263490">
              <w:t>Литература</w:t>
            </w:r>
            <w:r w:rsidR="00263490">
              <w:tab/>
            </w:r>
            <w:r w:rsidR="0025723F">
              <w:t>……..</w:t>
            </w:r>
          </w:hyperlink>
          <w:r w:rsidR="0025723F">
            <w:t>190</w:t>
          </w:r>
        </w:p>
        <w:p w:rsidR="00D32710" w:rsidRDefault="002F157F">
          <w:pPr>
            <w:pStyle w:val="3"/>
            <w:tabs>
              <w:tab w:val="left" w:leader="dot" w:pos="10043"/>
            </w:tabs>
            <w:jc w:val="both"/>
          </w:pPr>
          <w:hyperlink w:anchor="_bookmark52" w:history="1">
            <w:r w:rsidR="00263490">
              <w:t>Родной</w:t>
            </w:r>
            <w:r w:rsidR="00263490">
              <w:rPr>
                <w:spacing w:val="-2"/>
              </w:rPr>
              <w:t xml:space="preserve"> </w:t>
            </w:r>
            <w:r w:rsidR="00263490">
              <w:t>язык</w:t>
            </w:r>
            <w:r w:rsidR="00263490">
              <w:rPr>
                <w:spacing w:val="-2"/>
              </w:rPr>
              <w:t xml:space="preserve"> </w:t>
            </w:r>
            <w:r w:rsidR="00263490">
              <w:t>(русский)</w:t>
            </w:r>
            <w:r w:rsidR="00263490">
              <w:tab/>
            </w:r>
          </w:hyperlink>
          <w:r w:rsidR="0025723F">
            <w:t>……..215</w:t>
          </w:r>
        </w:p>
        <w:p w:rsidR="00D32710" w:rsidRDefault="002F157F">
          <w:pPr>
            <w:pStyle w:val="3"/>
            <w:tabs>
              <w:tab w:val="left" w:leader="dot" w:pos="10043"/>
            </w:tabs>
            <w:spacing w:before="262"/>
            <w:jc w:val="both"/>
          </w:pPr>
          <w:hyperlink w:anchor="_bookmark53" w:history="1">
            <w:r w:rsidR="00263490">
              <w:t>Иностранный</w:t>
            </w:r>
            <w:r w:rsidR="00263490">
              <w:rPr>
                <w:spacing w:val="-4"/>
              </w:rPr>
              <w:t xml:space="preserve"> </w:t>
            </w:r>
            <w:r w:rsidR="00263490">
              <w:t>(английский)</w:t>
            </w:r>
            <w:r w:rsidR="00263490">
              <w:rPr>
                <w:spacing w:val="-4"/>
              </w:rPr>
              <w:t xml:space="preserve"> </w:t>
            </w:r>
            <w:r w:rsidR="00263490">
              <w:t>язык</w:t>
            </w:r>
            <w:r w:rsidR="00263490">
              <w:tab/>
            </w:r>
            <w:r w:rsidR="0025723F">
              <w:t>……..</w:t>
            </w:r>
          </w:hyperlink>
          <w:r w:rsidR="0025723F">
            <w:t>219</w:t>
          </w:r>
        </w:p>
        <w:p w:rsidR="00D32710" w:rsidRDefault="002F157F">
          <w:pPr>
            <w:pStyle w:val="3"/>
            <w:tabs>
              <w:tab w:val="left" w:leader="dot" w:pos="10043"/>
            </w:tabs>
            <w:jc w:val="both"/>
          </w:pPr>
          <w:hyperlink w:anchor="_bookmark54" w:history="1">
            <w:r w:rsidR="00263490">
              <w:t>История</w:t>
            </w:r>
            <w:r w:rsidR="00263490">
              <w:tab/>
            </w:r>
            <w:r w:rsidR="0025723F">
              <w:t>…….</w:t>
            </w:r>
          </w:hyperlink>
          <w:r w:rsidR="0025723F">
            <w:t>228</w:t>
          </w:r>
        </w:p>
        <w:p w:rsidR="00D32710" w:rsidRDefault="002F157F">
          <w:pPr>
            <w:pStyle w:val="3"/>
            <w:tabs>
              <w:tab w:val="left" w:leader="dot" w:pos="10043"/>
            </w:tabs>
            <w:jc w:val="both"/>
          </w:pPr>
          <w:hyperlink w:anchor="_bookmark55" w:history="1">
            <w:r w:rsidR="00263490">
              <w:t>География</w:t>
            </w:r>
            <w:r w:rsidR="00263490">
              <w:tab/>
            </w:r>
            <w:r w:rsidR="0025723F">
              <w:t>…….</w:t>
            </w:r>
          </w:hyperlink>
          <w:r w:rsidR="0025723F">
            <w:t>268</w:t>
          </w:r>
        </w:p>
        <w:p w:rsidR="00D32710" w:rsidRDefault="002F157F">
          <w:pPr>
            <w:pStyle w:val="3"/>
            <w:tabs>
              <w:tab w:val="left" w:leader="dot" w:pos="10043"/>
            </w:tabs>
            <w:spacing w:before="259"/>
            <w:jc w:val="both"/>
          </w:pPr>
          <w:hyperlink w:anchor="_bookmark56" w:history="1">
            <w:r w:rsidR="00263490">
              <w:t>Обществознание</w:t>
            </w:r>
            <w:r w:rsidR="00263490">
              <w:tab/>
            </w:r>
            <w:r w:rsidR="0025723F">
              <w:t>……..</w:t>
            </w:r>
          </w:hyperlink>
          <w:r w:rsidR="0025723F">
            <w:t>277</w:t>
          </w:r>
        </w:p>
        <w:p w:rsidR="00D32710" w:rsidRDefault="002F157F">
          <w:pPr>
            <w:pStyle w:val="3"/>
            <w:tabs>
              <w:tab w:val="left" w:leader="dot" w:pos="10043"/>
            </w:tabs>
            <w:spacing w:after="238"/>
            <w:jc w:val="both"/>
          </w:pPr>
          <w:hyperlink w:anchor="_bookmark57" w:history="1">
            <w:r w:rsidR="00263490">
              <w:t>Математика</w:t>
            </w:r>
            <w:r w:rsidR="00263490">
              <w:tab/>
            </w:r>
            <w:r w:rsidR="0025723F">
              <w:t>……..</w:t>
            </w:r>
          </w:hyperlink>
          <w:r w:rsidR="0025723F">
            <w:t>282</w:t>
          </w:r>
        </w:p>
        <w:p w:rsidR="00D32710" w:rsidRDefault="002F157F">
          <w:pPr>
            <w:pStyle w:val="3"/>
            <w:tabs>
              <w:tab w:val="left" w:leader="dot" w:pos="10043"/>
            </w:tabs>
            <w:spacing w:before="65"/>
          </w:pPr>
          <w:hyperlink w:anchor="_bookmark58" w:history="1">
            <w:r w:rsidR="00263490">
              <w:t>Информатика</w:t>
            </w:r>
            <w:r w:rsidR="00263490">
              <w:tab/>
            </w:r>
            <w:r w:rsidR="0025723F">
              <w:t>……..</w:t>
            </w:r>
          </w:hyperlink>
          <w:r w:rsidR="0025723F">
            <w:t>298</w:t>
          </w:r>
        </w:p>
        <w:p w:rsidR="00D32710" w:rsidRDefault="002F157F">
          <w:pPr>
            <w:pStyle w:val="3"/>
            <w:tabs>
              <w:tab w:val="left" w:leader="dot" w:pos="10043"/>
            </w:tabs>
          </w:pPr>
          <w:hyperlink w:anchor="_bookmark59" w:history="1">
            <w:r w:rsidR="00263490">
              <w:t>Физика</w:t>
            </w:r>
            <w:r w:rsidR="00263490">
              <w:tab/>
            </w:r>
            <w:r w:rsidR="0025723F">
              <w:t>…….</w:t>
            </w:r>
          </w:hyperlink>
          <w:r w:rsidR="0025723F">
            <w:t>313</w:t>
          </w:r>
        </w:p>
        <w:p w:rsidR="00D32710" w:rsidRDefault="002F157F">
          <w:pPr>
            <w:pStyle w:val="3"/>
            <w:tabs>
              <w:tab w:val="left" w:leader="dot" w:pos="10043"/>
            </w:tabs>
            <w:spacing w:before="262"/>
          </w:pPr>
          <w:hyperlink w:anchor="_bookmark60" w:history="1">
            <w:r w:rsidR="00263490">
              <w:t>Астрономия</w:t>
            </w:r>
            <w:r w:rsidR="00263490">
              <w:tab/>
            </w:r>
            <w:r w:rsidR="0025723F">
              <w:t>…….</w:t>
            </w:r>
          </w:hyperlink>
          <w:r w:rsidR="0025723F">
            <w:t>323</w:t>
          </w:r>
        </w:p>
        <w:p w:rsidR="00D32710" w:rsidRDefault="002F157F">
          <w:pPr>
            <w:pStyle w:val="3"/>
            <w:tabs>
              <w:tab w:val="left" w:leader="dot" w:pos="10043"/>
            </w:tabs>
          </w:pPr>
          <w:hyperlink w:anchor="_bookmark61" w:history="1">
            <w:r w:rsidR="00263490">
              <w:t>Химия</w:t>
            </w:r>
            <w:r w:rsidR="00263490">
              <w:tab/>
            </w:r>
            <w:r w:rsidR="0025723F">
              <w:t>……</w:t>
            </w:r>
          </w:hyperlink>
          <w:r w:rsidR="0025723F">
            <w:t>..329</w:t>
          </w:r>
        </w:p>
        <w:p w:rsidR="00D32710" w:rsidRDefault="002F157F">
          <w:pPr>
            <w:pStyle w:val="3"/>
            <w:tabs>
              <w:tab w:val="left" w:leader="dot" w:pos="10043"/>
            </w:tabs>
          </w:pPr>
          <w:hyperlink w:anchor="_bookmark62" w:history="1">
            <w:r w:rsidR="00263490">
              <w:t>Биология</w:t>
            </w:r>
            <w:r w:rsidR="00263490">
              <w:tab/>
            </w:r>
            <w:r w:rsidR="0025723F">
              <w:t>……..</w:t>
            </w:r>
          </w:hyperlink>
          <w:r w:rsidR="0025723F">
            <w:t>346</w:t>
          </w:r>
        </w:p>
        <w:p w:rsidR="00D32710" w:rsidRDefault="002F157F">
          <w:pPr>
            <w:pStyle w:val="3"/>
            <w:tabs>
              <w:tab w:val="left" w:leader="dot" w:pos="10043"/>
            </w:tabs>
          </w:pPr>
          <w:hyperlink w:anchor="_bookmark63" w:history="1">
            <w:r w:rsidR="00263490">
              <w:t>Физическая</w:t>
            </w:r>
            <w:r w:rsidR="00263490">
              <w:rPr>
                <w:spacing w:val="-3"/>
              </w:rPr>
              <w:t xml:space="preserve"> </w:t>
            </w:r>
            <w:r w:rsidR="00263490">
              <w:t>культура</w:t>
            </w:r>
            <w:r w:rsidR="00263490">
              <w:tab/>
            </w:r>
            <w:r w:rsidR="0025723F">
              <w:t>……..</w:t>
            </w:r>
          </w:hyperlink>
          <w:r w:rsidR="0025723F">
            <w:t>355</w:t>
          </w:r>
        </w:p>
        <w:p w:rsidR="00D32710" w:rsidRDefault="002F157F">
          <w:pPr>
            <w:pStyle w:val="3"/>
            <w:tabs>
              <w:tab w:val="left" w:leader="dot" w:pos="10043"/>
            </w:tabs>
          </w:pPr>
          <w:hyperlink w:anchor="_bookmark64" w:history="1">
            <w:r w:rsidR="00263490">
              <w:t>Основы</w:t>
            </w:r>
            <w:r w:rsidR="00263490">
              <w:rPr>
                <w:spacing w:val="-4"/>
              </w:rPr>
              <w:t xml:space="preserve"> </w:t>
            </w:r>
            <w:r w:rsidR="00263490">
              <w:t>безопасности</w:t>
            </w:r>
            <w:r w:rsidR="00263490">
              <w:rPr>
                <w:spacing w:val="-3"/>
              </w:rPr>
              <w:t xml:space="preserve"> </w:t>
            </w:r>
            <w:r w:rsidR="00263490">
              <w:t>жизнедеятельности</w:t>
            </w:r>
            <w:r w:rsidR="00263490">
              <w:tab/>
            </w:r>
            <w:r w:rsidR="0025723F">
              <w:t>……..</w:t>
            </w:r>
          </w:hyperlink>
          <w:r w:rsidR="0025723F">
            <w:t>357</w:t>
          </w:r>
        </w:p>
        <w:p w:rsidR="00D32710" w:rsidRDefault="002F157F">
          <w:pPr>
            <w:pStyle w:val="3"/>
            <w:tabs>
              <w:tab w:val="left" w:leader="dot" w:pos="10043"/>
            </w:tabs>
            <w:spacing w:before="262"/>
          </w:pPr>
          <w:hyperlink w:anchor="_bookmark65" w:history="1">
            <w:r w:rsidR="00263490">
              <w:t>Индивидуальный</w:t>
            </w:r>
            <w:r w:rsidR="00263490">
              <w:rPr>
                <w:spacing w:val="-3"/>
              </w:rPr>
              <w:t xml:space="preserve"> </w:t>
            </w:r>
            <w:r w:rsidR="00263490">
              <w:t>проект</w:t>
            </w:r>
            <w:r w:rsidR="00263490">
              <w:tab/>
            </w:r>
            <w:r w:rsidR="0025723F">
              <w:t>…….</w:t>
            </w:r>
          </w:hyperlink>
          <w:r w:rsidR="0025723F">
            <w:t>365</w:t>
          </w:r>
        </w:p>
        <w:p w:rsidR="00D32710" w:rsidRDefault="002F157F">
          <w:pPr>
            <w:pStyle w:val="3"/>
            <w:spacing w:before="264"/>
          </w:pPr>
          <w:hyperlink w:anchor="_bookmark66" w:history="1">
            <w:r w:rsidR="00263490">
              <w:t>Учебные предметы, курсы по выбору обучающихся, предлагаемые МБОУ</w:t>
            </w:r>
          </w:hyperlink>
        </w:p>
        <w:p w:rsidR="00D32710" w:rsidRDefault="002F157F">
          <w:pPr>
            <w:pStyle w:val="3"/>
            <w:tabs>
              <w:tab w:val="left" w:leader="dot" w:pos="10043"/>
            </w:tabs>
            <w:spacing w:before="158"/>
          </w:pPr>
          <w:hyperlink w:anchor="_bookmark66" w:history="1">
            <w:r w:rsidR="00B02002">
              <w:t xml:space="preserve">«Полибинская </w:t>
            </w:r>
            <w:r w:rsidR="00892C19">
              <w:t xml:space="preserve"> </w:t>
            </w:r>
            <w:r w:rsidR="00263490">
              <w:rPr>
                <w:spacing w:val="-3"/>
              </w:rPr>
              <w:t xml:space="preserve"> </w:t>
            </w:r>
            <w:r w:rsidR="00263490">
              <w:t>СОШ»</w:t>
            </w:r>
            <w:r w:rsidR="00263490">
              <w:tab/>
            </w:r>
            <w:r w:rsidR="0025723F">
              <w:t>…….</w:t>
            </w:r>
          </w:hyperlink>
          <w:r w:rsidR="0025723F">
            <w:t>367</w:t>
          </w:r>
        </w:p>
        <w:p w:rsidR="00892C19" w:rsidRPr="002C5059" w:rsidRDefault="002F157F" w:rsidP="00892C19">
          <w:pPr>
            <w:pStyle w:val="4"/>
            <w:tabs>
              <w:tab w:val="left" w:leader="dot" w:pos="10163"/>
            </w:tabs>
            <w:spacing w:before="113"/>
            <w:rPr>
              <w:sz w:val="28"/>
              <w:szCs w:val="28"/>
            </w:rPr>
          </w:pPr>
          <w:hyperlink w:anchor="_bookmark25" w:history="1">
            <w:r w:rsidR="00892C19" w:rsidRPr="002C5059">
              <w:rPr>
                <w:sz w:val="28"/>
                <w:szCs w:val="28"/>
              </w:rPr>
              <w:t>Элективный курс «Русское правописание: орфография</w:t>
            </w:r>
            <w:r w:rsidR="00892C19" w:rsidRPr="002C5059">
              <w:rPr>
                <w:spacing w:val="-15"/>
                <w:sz w:val="28"/>
                <w:szCs w:val="28"/>
              </w:rPr>
              <w:t xml:space="preserve"> </w:t>
            </w:r>
            <w:r w:rsidR="00892C19" w:rsidRPr="002C5059">
              <w:rPr>
                <w:sz w:val="28"/>
                <w:szCs w:val="28"/>
              </w:rPr>
              <w:t>и</w:t>
            </w:r>
            <w:r w:rsidR="00892C19" w:rsidRPr="002C5059">
              <w:rPr>
                <w:spacing w:val="-5"/>
                <w:sz w:val="28"/>
                <w:szCs w:val="28"/>
              </w:rPr>
              <w:t xml:space="preserve"> </w:t>
            </w:r>
            <w:r w:rsidR="00892C19" w:rsidRPr="002C5059">
              <w:rPr>
                <w:sz w:val="28"/>
                <w:szCs w:val="28"/>
              </w:rPr>
              <w:t>пунктуация»</w:t>
            </w:r>
            <w:r w:rsidR="0025723F">
              <w:rPr>
                <w:sz w:val="28"/>
                <w:szCs w:val="28"/>
              </w:rPr>
              <w:t>….367</w:t>
            </w:r>
          </w:hyperlink>
        </w:p>
        <w:p w:rsidR="00892C19" w:rsidRPr="002C5059" w:rsidRDefault="002F157F" w:rsidP="00892C19">
          <w:pPr>
            <w:pStyle w:val="4"/>
            <w:tabs>
              <w:tab w:val="left" w:leader="dot" w:pos="10163"/>
            </w:tabs>
            <w:rPr>
              <w:sz w:val="28"/>
              <w:szCs w:val="28"/>
            </w:rPr>
          </w:pPr>
          <w:hyperlink w:anchor="_bookmark27" w:history="1">
            <w:r w:rsidR="00892C19" w:rsidRPr="002C5059">
              <w:rPr>
                <w:sz w:val="28"/>
                <w:szCs w:val="28"/>
              </w:rPr>
              <w:t>Элективный курс «Учимся писать сочинение»</w:t>
            </w:r>
            <w:r w:rsidR="00892C19" w:rsidRPr="002C5059">
              <w:rPr>
                <w:sz w:val="28"/>
                <w:szCs w:val="28"/>
              </w:rPr>
              <w:tab/>
            </w:r>
            <w:r w:rsidR="0025723F">
              <w:rPr>
                <w:sz w:val="28"/>
                <w:szCs w:val="28"/>
              </w:rPr>
              <w:t>…...367</w:t>
            </w:r>
          </w:hyperlink>
        </w:p>
        <w:p w:rsidR="00892C19" w:rsidRPr="002C5059" w:rsidRDefault="002F157F" w:rsidP="00892C19">
          <w:pPr>
            <w:pStyle w:val="4"/>
            <w:tabs>
              <w:tab w:val="left" w:leader="dot" w:pos="10163"/>
            </w:tabs>
            <w:spacing w:before="113"/>
            <w:rPr>
              <w:sz w:val="28"/>
              <w:szCs w:val="28"/>
            </w:rPr>
          </w:pPr>
          <w:hyperlink w:anchor="_bookmark28" w:history="1">
            <w:r w:rsidR="00892C19" w:rsidRPr="002C5059">
              <w:rPr>
                <w:sz w:val="28"/>
                <w:szCs w:val="28"/>
              </w:rPr>
              <w:t>Элективный курс «Решение уравнений и неравенств</w:t>
            </w:r>
            <w:r w:rsidR="00892C19" w:rsidRPr="002C5059">
              <w:rPr>
                <w:spacing w:val="-18"/>
                <w:sz w:val="28"/>
                <w:szCs w:val="28"/>
              </w:rPr>
              <w:t xml:space="preserve"> </w:t>
            </w:r>
            <w:r w:rsidR="00892C19" w:rsidRPr="002C5059">
              <w:rPr>
                <w:sz w:val="28"/>
                <w:szCs w:val="28"/>
              </w:rPr>
              <w:t>с параметрами»</w:t>
            </w:r>
          </w:hyperlink>
          <w:r w:rsidR="0025723F">
            <w:rPr>
              <w:sz w:val="28"/>
              <w:szCs w:val="28"/>
            </w:rPr>
            <w:t>…...371</w:t>
          </w:r>
          <w:r w:rsidR="0025723F" w:rsidRPr="002C5059">
            <w:rPr>
              <w:sz w:val="28"/>
              <w:szCs w:val="28"/>
            </w:rPr>
            <w:t xml:space="preserve"> </w:t>
          </w:r>
        </w:p>
        <w:p w:rsidR="00892C19" w:rsidRPr="002C5059" w:rsidRDefault="002F157F" w:rsidP="00892C19">
          <w:pPr>
            <w:pStyle w:val="4"/>
            <w:tabs>
              <w:tab w:val="left" w:leader="dot" w:pos="10163"/>
            </w:tabs>
            <w:spacing w:before="115"/>
            <w:rPr>
              <w:sz w:val="28"/>
              <w:szCs w:val="28"/>
            </w:rPr>
          </w:pPr>
          <w:hyperlink w:anchor="_bookmark35" w:history="1">
            <w:r w:rsidR="00892C19" w:rsidRPr="002C5059">
              <w:rPr>
                <w:sz w:val="28"/>
                <w:szCs w:val="28"/>
              </w:rPr>
              <w:t>Факультативный курс «Актуальные вопросы обществознания»</w:t>
            </w:r>
            <w:r w:rsidR="00892C19" w:rsidRPr="002C5059">
              <w:rPr>
                <w:sz w:val="28"/>
                <w:szCs w:val="28"/>
              </w:rPr>
              <w:tab/>
            </w:r>
            <w:r w:rsidR="0025723F">
              <w:rPr>
                <w:sz w:val="28"/>
                <w:szCs w:val="28"/>
              </w:rPr>
              <w:t>…</w:t>
            </w:r>
          </w:hyperlink>
          <w:r w:rsidR="0025723F">
            <w:rPr>
              <w:sz w:val="28"/>
              <w:szCs w:val="28"/>
            </w:rPr>
            <w:t>...376</w:t>
          </w:r>
        </w:p>
        <w:p w:rsidR="00892C19" w:rsidRDefault="002F157F" w:rsidP="00892C19">
          <w:pPr>
            <w:pStyle w:val="4"/>
            <w:tabs>
              <w:tab w:val="left" w:leader="dot" w:pos="10163"/>
            </w:tabs>
            <w:spacing w:before="113"/>
          </w:pPr>
          <w:hyperlink w:anchor="_bookmark36" w:history="1">
            <w:r w:rsidR="00892C19" w:rsidRPr="002C5059">
              <w:rPr>
                <w:sz w:val="28"/>
                <w:szCs w:val="28"/>
              </w:rPr>
              <w:t>Факультативный курс «Сложные вопросы</w:t>
            </w:r>
            <w:r w:rsidR="00892C19" w:rsidRPr="002C5059">
              <w:rPr>
                <w:spacing w:val="-5"/>
                <w:sz w:val="28"/>
                <w:szCs w:val="28"/>
              </w:rPr>
              <w:t xml:space="preserve"> </w:t>
            </w:r>
            <w:r w:rsidR="00892C19" w:rsidRPr="002C5059">
              <w:rPr>
                <w:sz w:val="28"/>
                <w:szCs w:val="28"/>
              </w:rPr>
              <w:t>истории»</w:t>
            </w:r>
            <w:r w:rsidR="00892C19" w:rsidRPr="002C5059">
              <w:rPr>
                <w:sz w:val="28"/>
                <w:szCs w:val="28"/>
              </w:rPr>
              <w:tab/>
            </w:r>
          </w:hyperlink>
          <w:r w:rsidR="0025723F">
            <w:rPr>
              <w:sz w:val="28"/>
              <w:szCs w:val="28"/>
            </w:rPr>
            <w:t>…...377</w:t>
          </w:r>
        </w:p>
        <w:p w:rsidR="00D32710" w:rsidRDefault="002F157F">
          <w:pPr>
            <w:pStyle w:val="3"/>
            <w:tabs>
              <w:tab w:val="left" w:leader="dot" w:pos="10043"/>
            </w:tabs>
            <w:spacing w:after="20"/>
          </w:pPr>
          <w:hyperlink w:anchor="_bookmark80" w:history="1">
            <w:r w:rsidR="00263490">
              <w:t>Курсы</w:t>
            </w:r>
            <w:r w:rsidR="00263490">
              <w:rPr>
                <w:spacing w:val="-2"/>
              </w:rPr>
              <w:t xml:space="preserve"> </w:t>
            </w:r>
            <w:r w:rsidR="00263490">
              <w:t>внеурочной</w:t>
            </w:r>
            <w:r w:rsidR="00263490">
              <w:rPr>
                <w:spacing w:val="-5"/>
              </w:rPr>
              <w:t xml:space="preserve"> </w:t>
            </w:r>
            <w:r w:rsidR="00263490">
              <w:t>деятельности</w:t>
            </w:r>
            <w:r w:rsidR="00263490">
              <w:tab/>
            </w:r>
            <w:r w:rsidR="0025723F">
              <w:t>…….379</w:t>
            </w:r>
          </w:hyperlink>
        </w:p>
        <w:p w:rsidR="00D32710" w:rsidRDefault="002F157F" w:rsidP="00516D3C">
          <w:pPr>
            <w:pStyle w:val="20"/>
            <w:numPr>
              <w:ilvl w:val="1"/>
              <w:numId w:val="203"/>
            </w:numPr>
            <w:tabs>
              <w:tab w:val="left" w:pos="1795"/>
              <w:tab w:val="left" w:leader="dot" w:pos="10043"/>
            </w:tabs>
            <w:spacing w:before="67" w:line="360" w:lineRule="auto"/>
            <w:ind w:left="1257" w:right="130" w:firstLine="0"/>
            <w:jc w:val="both"/>
          </w:pPr>
          <w:hyperlink w:anchor="_bookmark81" w:history="1">
            <w:r w:rsidR="00263490">
              <w:t>Программа воспитания и социализации обучающихся при получении среднего</w:t>
            </w:r>
          </w:hyperlink>
          <w:hyperlink w:anchor="_bookmark81" w:history="1">
            <w:r w:rsidR="00263490">
              <w:t xml:space="preserve"> общего</w:t>
            </w:r>
            <w:r w:rsidR="00263490">
              <w:rPr>
                <w:spacing w:val="-5"/>
              </w:rPr>
              <w:t xml:space="preserve"> </w:t>
            </w:r>
            <w:r w:rsidR="00263490">
              <w:t>образования</w:t>
            </w:r>
            <w:r w:rsidR="00263490">
              <w:tab/>
            </w:r>
            <w:r w:rsidR="0025723F">
              <w:t>……</w:t>
            </w:r>
          </w:hyperlink>
          <w:r w:rsidR="0025723F">
            <w:t>379</w:t>
          </w:r>
        </w:p>
        <w:p w:rsidR="00D32710" w:rsidRDefault="002F157F" w:rsidP="00516D3C">
          <w:pPr>
            <w:pStyle w:val="20"/>
            <w:numPr>
              <w:ilvl w:val="1"/>
              <w:numId w:val="203"/>
            </w:numPr>
            <w:tabs>
              <w:tab w:val="left" w:pos="1795"/>
              <w:tab w:val="left" w:leader="dot" w:pos="10043"/>
            </w:tabs>
            <w:spacing w:before="100"/>
            <w:ind w:left="1794" w:hanging="538"/>
          </w:pPr>
          <w:hyperlink w:anchor="_bookmark82" w:history="1">
            <w:r w:rsidR="00263490">
              <w:t>Программа</w:t>
            </w:r>
            <w:r w:rsidR="00263490">
              <w:rPr>
                <w:spacing w:val="-4"/>
              </w:rPr>
              <w:t xml:space="preserve"> </w:t>
            </w:r>
            <w:r w:rsidR="00263490">
              <w:t>коррекционной</w:t>
            </w:r>
            <w:r w:rsidR="00263490">
              <w:rPr>
                <w:spacing w:val="-7"/>
              </w:rPr>
              <w:t xml:space="preserve"> </w:t>
            </w:r>
            <w:r w:rsidR="00263490">
              <w:t>работы</w:t>
            </w:r>
            <w:r w:rsidR="00263490">
              <w:tab/>
            </w:r>
            <w:r w:rsidR="0025723F">
              <w:t>……4</w:t>
            </w:r>
          </w:hyperlink>
          <w:r w:rsidR="0025723F">
            <w:t>13</w:t>
          </w:r>
        </w:p>
        <w:p w:rsidR="00D32710" w:rsidRDefault="002F157F" w:rsidP="00516D3C">
          <w:pPr>
            <w:pStyle w:val="11"/>
            <w:numPr>
              <w:ilvl w:val="0"/>
              <w:numId w:val="203"/>
            </w:numPr>
            <w:tabs>
              <w:tab w:val="left" w:pos="1288"/>
              <w:tab w:val="left" w:leader="dot" w:pos="10043"/>
            </w:tabs>
            <w:spacing w:before="264" w:line="357" w:lineRule="auto"/>
            <w:ind w:left="832" w:right="131" w:firstLine="0"/>
          </w:pPr>
          <w:hyperlink w:anchor="_bookmark83" w:history="1">
            <w:r w:rsidR="00263490">
              <w:t>Организационный раздел основной образовательной программы среднего общего</w:t>
            </w:r>
          </w:hyperlink>
          <w:hyperlink w:anchor="_bookmark83" w:history="1">
            <w:r w:rsidR="00263490">
              <w:t xml:space="preserve"> образования</w:t>
            </w:r>
            <w:r w:rsidR="00263490">
              <w:tab/>
            </w:r>
            <w:r w:rsidR="0025723F">
              <w:t>……445</w:t>
            </w:r>
          </w:hyperlink>
        </w:p>
        <w:p w:rsidR="00D32710" w:rsidRDefault="002F157F" w:rsidP="00516D3C">
          <w:pPr>
            <w:pStyle w:val="20"/>
            <w:numPr>
              <w:ilvl w:val="1"/>
              <w:numId w:val="203"/>
            </w:numPr>
            <w:tabs>
              <w:tab w:val="left" w:pos="1889"/>
              <w:tab w:val="left" w:leader="dot" w:pos="10043"/>
            </w:tabs>
            <w:spacing w:before="104"/>
            <w:ind w:left="1888" w:hanging="632"/>
          </w:pPr>
          <w:hyperlink w:anchor="_bookmark84" w:history="1">
            <w:r w:rsidR="00263490">
              <w:t>Учебный</w:t>
            </w:r>
            <w:r w:rsidR="00263490">
              <w:rPr>
                <w:spacing w:val="-2"/>
              </w:rPr>
              <w:t xml:space="preserve"> </w:t>
            </w:r>
            <w:r w:rsidR="00263490">
              <w:t>план</w:t>
            </w:r>
            <w:r w:rsidR="00263490">
              <w:tab/>
            </w:r>
            <w:r w:rsidR="0025723F">
              <w:t>……4</w:t>
            </w:r>
          </w:hyperlink>
          <w:r w:rsidR="0025723F">
            <w:t>45</w:t>
          </w:r>
        </w:p>
        <w:p w:rsidR="00D32710" w:rsidRDefault="002F157F" w:rsidP="00516D3C">
          <w:pPr>
            <w:pStyle w:val="20"/>
            <w:numPr>
              <w:ilvl w:val="1"/>
              <w:numId w:val="203"/>
            </w:numPr>
            <w:tabs>
              <w:tab w:val="left" w:pos="1889"/>
              <w:tab w:val="left" w:leader="dot" w:pos="10043"/>
            </w:tabs>
            <w:spacing w:before="261"/>
            <w:ind w:left="1888" w:hanging="632"/>
          </w:pPr>
          <w:hyperlink w:anchor="_bookmark85" w:history="1">
            <w:r w:rsidR="00263490">
              <w:t>Календарный</w:t>
            </w:r>
            <w:r w:rsidR="00263490">
              <w:rPr>
                <w:spacing w:val="-6"/>
              </w:rPr>
              <w:t xml:space="preserve"> </w:t>
            </w:r>
            <w:r w:rsidR="00263490">
              <w:t>учебный</w:t>
            </w:r>
            <w:r w:rsidR="00263490">
              <w:rPr>
                <w:spacing w:val="-3"/>
              </w:rPr>
              <w:t xml:space="preserve"> </w:t>
            </w:r>
            <w:r w:rsidR="00263490">
              <w:t>график</w:t>
            </w:r>
            <w:r w:rsidR="00263490">
              <w:tab/>
            </w:r>
            <w:r w:rsidR="0025723F">
              <w:t>……</w:t>
            </w:r>
          </w:hyperlink>
          <w:r w:rsidR="003F5291">
            <w:t>453</w:t>
          </w:r>
        </w:p>
        <w:p w:rsidR="00D32710" w:rsidRDefault="002F157F" w:rsidP="00516D3C">
          <w:pPr>
            <w:pStyle w:val="20"/>
            <w:numPr>
              <w:ilvl w:val="1"/>
              <w:numId w:val="203"/>
            </w:numPr>
            <w:tabs>
              <w:tab w:val="left" w:pos="1889"/>
              <w:tab w:val="left" w:leader="dot" w:pos="10043"/>
            </w:tabs>
            <w:spacing w:before="259"/>
            <w:ind w:left="1888" w:hanging="632"/>
          </w:pPr>
          <w:hyperlink w:anchor="_bookmark86" w:history="1">
            <w:r w:rsidR="00263490">
              <w:t>План</w:t>
            </w:r>
            <w:r w:rsidR="00263490">
              <w:rPr>
                <w:spacing w:val="-2"/>
              </w:rPr>
              <w:t xml:space="preserve"> </w:t>
            </w:r>
            <w:r w:rsidR="00263490">
              <w:t>внеурочной</w:t>
            </w:r>
            <w:r w:rsidR="00263490">
              <w:rPr>
                <w:spacing w:val="-5"/>
              </w:rPr>
              <w:t xml:space="preserve"> </w:t>
            </w:r>
            <w:r w:rsidR="00263490">
              <w:t>деятельности</w:t>
            </w:r>
            <w:r w:rsidR="00263490">
              <w:tab/>
            </w:r>
            <w:r w:rsidR="003F5291">
              <w:t>……</w:t>
            </w:r>
          </w:hyperlink>
          <w:r w:rsidR="003F5291">
            <w:t>455</w:t>
          </w:r>
        </w:p>
      </w:sdtContent>
    </w:sdt>
    <w:p w:rsidR="00D32710" w:rsidRDefault="00D32710">
      <w:pPr>
        <w:sectPr w:rsidR="00D32710" w:rsidSect="00B5238A">
          <w:pgSz w:w="11910" w:h="16840"/>
          <w:pgMar w:top="1060" w:right="440" w:bottom="1578" w:left="20" w:header="720" w:footer="720" w:gutter="0"/>
          <w:cols w:space="720"/>
          <w:docGrid w:linePitch="299"/>
        </w:sectPr>
      </w:pPr>
    </w:p>
    <w:p w:rsidR="00D32710" w:rsidRDefault="002F157F" w:rsidP="00516D3C">
      <w:pPr>
        <w:pStyle w:val="a5"/>
        <w:numPr>
          <w:ilvl w:val="1"/>
          <w:numId w:val="203"/>
        </w:numPr>
        <w:tabs>
          <w:tab w:val="left" w:pos="1821"/>
        </w:tabs>
        <w:spacing w:before="261"/>
        <w:ind w:left="1820" w:hanging="564"/>
        <w:jc w:val="both"/>
        <w:rPr>
          <w:sz w:val="28"/>
        </w:rPr>
      </w:pPr>
      <w:hyperlink w:anchor="_bookmark87" w:history="1">
        <w:r w:rsidR="00263490">
          <w:rPr>
            <w:sz w:val="28"/>
          </w:rPr>
          <w:t>Система условий реализации основной образовательной</w:t>
        </w:r>
        <w:r w:rsidR="00263490">
          <w:rPr>
            <w:spacing w:val="-12"/>
            <w:sz w:val="28"/>
          </w:rPr>
          <w:t xml:space="preserve"> </w:t>
        </w:r>
        <w:r w:rsidR="00263490">
          <w:rPr>
            <w:sz w:val="28"/>
          </w:rPr>
          <w:t>программы</w:t>
        </w:r>
        <w:r w:rsidR="003F5291">
          <w:rPr>
            <w:sz w:val="28"/>
          </w:rPr>
          <w:t>…….</w:t>
        </w:r>
      </w:hyperlink>
      <w:r w:rsidR="003F5291">
        <w:rPr>
          <w:sz w:val="28"/>
        </w:rPr>
        <w:t>461</w:t>
      </w:r>
    </w:p>
    <w:p w:rsidR="00D32710" w:rsidRDefault="002F157F" w:rsidP="00516D3C">
      <w:pPr>
        <w:pStyle w:val="a5"/>
        <w:numPr>
          <w:ilvl w:val="2"/>
          <w:numId w:val="203"/>
        </w:numPr>
        <w:tabs>
          <w:tab w:val="left" w:pos="2527"/>
        </w:tabs>
        <w:spacing w:before="264"/>
        <w:ind w:left="2526" w:hanging="843"/>
        <w:rPr>
          <w:sz w:val="28"/>
        </w:rPr>
      </w:pPr>
      <w:hyperlink w:anchor="_bookmark88" w:history="1">
        <w:r w:rsidR="00263490">
          <w:rPr>
            <w:sz w:val="28"/>
          </w:rPr>
          <w:t>Кадровые условия реализации основной образовательной</w:t>
        </w:r>
        <w:r w:rsidR="00263490">
          <w:rPr>
            <w:spacing w:val="24"/>
            <w:sz w:val="28"/>
          </w:rPr>
          <w:t xml:space="preserve"> </w:t>
        </w:r>
        <w:r w:rsidR="00263490">
          <w:rPr>
            <w:sz w:val="28"/>
          </w:rPr>
          <w:t>программы</w:t>
        </w:r>
      </w:hyperlink>
    </w:p>
    <w:p w:rsidR="00D32710" w:rsidRDefault="002F157F">
      <w:pPr>
        <w:pStyle w:val="a3"/>
        <w:spacing w:before="158"/>
        <w:ind w:left="1720"/>
        <w:jc w:val="left"/>
      </w:pPr>
      <w:hyperlink w:anchor="_bookmark88" w:history="1">
        <w:r w:rsidR="00263490">
          <w:t xml:space="preserve">....................................................................................................................... </w:t>
        </w:r>
        <w:r w:rsidR="003F5291">
          <w:t>…..</w:t>
        </w:r>
      </w:hyperlink>
      <w:r w:rsidR="003F5291">
        <w:t>462</w:t>
      </w:r>
    </w:p>
    <w:p w:rsidR="00D32710" w:rsidRDefault="002F157F" w:rsidP="00516D3C">
      <w:pPr>
        <w:pStyle w:val="a5"/>
        <w:numPr>
          <w:ilvl w:val="2"/>
          <w:numId w:val="203"/>
        </w:numPr>
        <w:tabs>
          <w:tab w:val="left" w:pos="2527"/>
          <w:tab w:val="left" w:leader="dot" w:pos="10043"/>
        </w:tabs>
        <w:spacing w:before="264" w:line="360" w:lineRule="auto"/>
        <w:ind w:left="1684" w:right="124" w:firstLine="0"/>
        <w:rPr>
          <w:sz w:val="28"/>
        </w:rPr>
      </w:pPr>
      <w:hyperlink w:anchor="_bookmark89" w:history="1">
        <w:r w:rsidR="00263490">
          <w:rPr>
            <w:sz w:val="28"/>
          </w:rPr>
          <w:t>Психолого-педагогические условия реализации основной</w:t>
        </w:r>
      </w:hyperlink>
      <w:hyperlink w:anchor="_bookmark89" w:history="1">
        <w:r w:rsidR="00263490">
          <w:rPr>
            <w:sz w:val="28"/>
          </w:rPr>
          <w:t xml:space="preserve"> образовательной</w:t>
        </w:r>
        <w:r w:rsidR="00263490">
          <w:rPr>
            <w:spacing w:val="-7"/>
            <w:sz w:val="28"/>
          </w:rPr>
          <w:t xml:space="preserve"> </w:t>
        </w:r>
        <w:r w:rsidR="00263490">
          <w:rPr>
            <w:sz w:val="28"/>
          </w:rPr>
          <w:t>программы</w:t>
        </w:r>
        <w:r w:rsidR="00263490">
          <w:rPr>
            <w:sz w:val="28"/>
          </w:rPr>
          <w:tab/>
        </w:r>
        <w:r w:rsidR="003F5291">
          <w:rPr>
            <w:sz w:val="28"/>
          </w:rPr>
          <w:t>…...</w:t>
        </w:r>
      </w:hyperlink>
      <w:r w:rsidR="003F5291">
        <w:rPr>
          <w:sz w:val="28"/>
        </w:rPr>
        <w:t>467</w:t>
      </w:r>
    </w:p>
    <w:p w:rsidR="00D32710" w:rsidRDefault="002F157F" w:rsidP="00516D3C">
      <w:pPr>
        <w:pStyle w:val="a5"/>
        <w:numPr>
          <w:ilvl w:val="2"/>
          <w:numId w:val="203"/>
        </w:numPr>
        <w:tabs>
          <w:tab w:val="left" w:pos="2527"/>
          <w:tab w:val="left" w:pos="4260"/>
          <w:tab w:val="left" w:leader="dot" w:pos="10043"/>
        </w:tabs>
        <w:spacing w:before="102" w:line="357" w:lineRule="auto"/>
        <w:ind w:left="1684" w:right="126" w:firstLine="0"/>
        <w:rPr>
          <w:sz w:val="28"/>
        </w:rPr>
      </w:pPr>
      <w:hyperlink w:anchor="_bookmark90" w:history="1">
        <w:r w:rsidR="00263490">
          <w:rPr>
            <w:sz w:val="28"/>
          </w:rPr>
          <w:t>Финансовое</w:t>
        </w:r>
        <w:r w:rsidR="00263490">
          <w:rPr>
            <w:sz w:val="28"/>
          </w:rPr>
          <w:tab/>
          <w:t>обеспечение реализации образовательной программы</w:t>
        </w:r>
      </w:hyperlink>
      <w:hyperlink w:anchor="_bookmark90" w:history="1">
        <w:r w:rsidR="00263490">
          <w:rPr>
            <w:sz w:val="28"/>
          </w:rPr>
          <w:t xml:space="preserve"> среднего</w:t>
        </w:r>
        <w:r w:rsidR="00263490">
          <w:rPr>
            <w:spacing w:val="-4"/>
            <w:sz w:val="28"/>
          </w:rPr>
          <w:t xml:space="preserve"> </w:t>
        </w:r>
        <w:r w:rsidR="00263490">
          <w:rPr>
            <w:sz w:val="28"/>
          </w:rPr>
          <w:t>общего</w:t>
        </w:r>
        <w:r w:rsidR="00263490">
          <w:rPr>
            <w:spacing w:val="-1"/>
            <w:sz w:val="28"/>
          </w:rPr>
          <w:t xml:space="preserve"> </w:t>
        </w:r>
        <w:r w:rsidR="00263490">
          <w:rPr>
            <w:sz w:val="28"/>
          </w:rPr>
          <w:t>образования</w:t>
        </w:r>
        <w:r w:rsidR="00263490">
          <w:rPr>
            <w:sz w:val="28"/>
          </w:rPr>
          <w:tab/>
        </w:r>
        <w:r w:rsidR="003F5291">
          <w:rPr>
            <w:sz w:val="28"/>
          </w:rPr>
          <w:t>…..</w:t>
        </w:r>
      </w:hyperlink>
      <w:r w:rsidR="003F5291">
        <w:rPr>
          <w:sz w:val="28"/>
        </w:rPr>
        <w:t>470</w:t>
      </w:r>
    </w:p>
    <w:p w:rsidR="00D32710" w:rsidRDefault="002F157F" w:rsidP="00516D3C">
      <w:pPr>
        <w:pStyle w:val="a5"/>
        <w:numPr>
          <w:ilvl w:val="2"/>
          <w:numId w:val="203"/>
        </w:numPr>
        <w:tabs>
          <w:tab w:val="left" w:pos="2527"/>
          <w:tab w:val="left" w:leader="dot" w:pos="10043"/>
        </w:tabs>
        <w:spacing w:before="104"/>
        <w:ind w:left="2526" w:hanging="843"/>
        <w:rPr>
          <w:sz w:val="28"/>
        </w:rPr>
      </w:pPr>
      <w:hyperlink w:anchor="_bookmark91" w:history="1">
        <w:r w:rsidR="00263490">
          <w:rPr>
            <w:sz w:val="28"/>
          </w:rPr>
          <w:t>Материально-технические условия</w:t>
        </w:r>
        <w:r w:rsidR="00263490">
          <w:rPr>
            <w:spacing w:val="-7"/>
            <w:sz w:val="28"/>
          </w:rPr>
          <w:t xml:space="preserve"> </w:t>
        </w:r>
        <w:r w:rsidR="00263490">
          <w:rPr>
            <w:sz w:val="28"/>
          </w:rPr>
          <w:t>реализации</w:t>
        </w:r>
        <w:r w:rsidR="00263490">
          <w:rPr>
            <w:spacing w:val="-3"/>
            <w:sz w:val="28"/>
          </w:rPr>
          <w:t xml:space="preserve"> </w:t>
        </w:r>
        <w:r w:rsidR="00263490">
          <w:rPr>
            <w:sz w:val="28"/>
          </w:rPr>
          <w:t>основной</w:t>
        </w:r>
        <w:r w:rsidR="00263490">
          <w:rPr>
            <w:sz w:val="28"/>
          </w:rPr>
          <w:tab/>
        </w:r>
        <w:r w:rsidR="003F5291">
          <w:rPr>
            <w:sz w:val="28"/>
          </w:rPr>
          <w:t>….</w:t>
        </w:r>
      </w:hyperlink>
      <w:r w:rsidR="003F5291">
        <w:rPr>
          <w:sz w:val="28"/>
        </w:rPr>
        <w:t>474</w:t>
      </w:r>
    </w:p>
    <w:p w:rsidR="00D32710" w:rsidRDefault="002F157F" w:rsidP="00516D3C">
      <w:pPr>
        <w:pStyle w:val="a5"/>
        <w:numPr>
          <w:ilvl w:val="2"/>
          <w:numId w:val="203"/>
        </w:numPr>
        <w:tabs>
          <w:tab w:val="left" w:pos="2527"/>
          <w:tab w:val="left" w:leader="dot" w:pos="10043"/>
        </w:tabs>
        <w:spacing w:before="264" w:line="357" w:lineRule="auto"/>
        <w:ind w:left="1684" w:right="124" w:firstLine="0"/>
        <w:jc w:val="both"/>
        <w:rPr>
          <w:sz w:val="28"/>
        </w:rPr>
      </w:pPr>
      <w:hyperlink w:anchor="_bookmark98" w:history="1">
        <w:r w:rsidR="00263490">
          <w:rPr>
            <w:sz w:val="28"/>
          </w:rPr>
          <w:t>Информационно-методические условия реализации основной</w:t>
        </w:r>
      </w:hyperlink>
      <w:hyperlink w:anchor="_bookmark98" w:history="1">
        <w:r w:rsidR="00263490">
          <w:rPr>
            <w:sz w:val="28"/>
          </w:rPr>
          <w:t xml:space="preserve"> образовательной</w:t>
        </w:r>
        <w:r w:rsidR="00263490">
          <w:rPr>
            <w:spacing w:val="-7"/>
            <w:sz w:val="28"/>
          </w:rPr>
          <w:t xml:space="preserve"> </w:t>
        </w:r>
        <w:r w:rsidR="00263490">
          <w:rPr>
            <w:sz w:val="28"/>
          </w:rPr>
          <w:t>программы</w:t>
        </w:r>
        <w:r w:rsidR="00263490">
          <w:rPr>
            <w:sz w:val="28"/>
          </w:rPr>
          <w:tab/>
        </w:r>
        <w:r w:rsidR="003F5291">
          <w:rPr>
            <w:sz w:val="28"/>
          </w:rPr>
          <w:t>….</w:t>
        </w:r>
      </w:hyperlink>
      <w:r w:rsidR="003F5291">
        <w:rPr>
          <w:sz w:val="28"/>
        </w:rPr>
        <w:t>476</w:t>
      </w:r>
    </w:p>
    <w:p w:rsidR="00D32710" w:rsidRDefault="002F157F" w:rsidP="00516D3C">
      <w:pPr>
        <w:pStyle w:val="a5"/>
        <w:numPr>
          <w:ilvl w:val="2"/>
          <w:numId w:val="203"/>
        </w:numPr>
        <w:tabs>
          <w:tab w:val="left" w:pos="2527"/>
          <w:tab w:val="left" w:leader="dot" w:pos="10043"/>
        </w:tabs>
        <w:spacing w:before="106" w:line="357" w:lineRule="auto"/>
        <w:ind w:left="1684" w:right="124" w:firstLine="0"/>
        <w:jc w:val="both"/>
        <w:rPr>
          <w:sz w:val="28"/>
        </w:rPr>
      </w:pPr>
      <w:hyperlink w:anchor="_bookmark99" w:history="1">
        <w:r w:rsidR="00263490">
          <w:rPr>
            <w:sz w:val="28"/>
          </w:rPr>
          <w:t>Обоснование необходимых изменений в имеющихся условиях в</w:t>
        </w:r>
      </w:hyperlink>
      <w:hyperlink w:anchor="_bookmark99" w:history="1">
        <w:r w:rsidR="00263490">
          <w:rPr>
            <w:sz w:val="28"/>
          </w:rPr>
          <w:t xml:space="preserve"> соответствии с основной образовательной программой среднего общего</w:t>
        </w:r>
      </w:hyperlink>
      <w:hyperlink w:anchor="_bookmark99" w:history="1">
        <w:r w:rsidR="00263490">
          <w:rPr>
            <w:sz w:val="28"/>
          </w:rPr>
          <w:t xml:space="preserve"> образования</w:t>
        </w:r>
        <w:r w:rsidR="00263490">
          <w:rPr>
            <w:sz w:val="28"/>
          </w:rPr>
          <w:tab/>
        </w:r>
        <w:r w:rsidR="003F5291">
          <w:rPr>
            <w:sz w:val="28"/>
          </w:rPr>
          <w:t>….</w:t>
        </w:r>
      </w:hyperlink>
      <w:r w:rsidR="003F5291">
        <w:rPr>
          <w:sz w:val="28"/>
        </w:rPr>
        <w:t>479</w:t>
      </w:r>
    </w:p>
    <w:p w:rsidR="00D32710" w:rsidRDefault="002F157F" w:rsidP="00516D3C">
      <w:pPr>
        <w:pStyle w:val="a5"/>
        <w:numPr>
          <w:ilvl w:val="1"/>
          <w:numId w:val="203"/>
        </w:numPr>
        <w:tabs>
          <w:tab w:val="left" w:pos="1889"/>
        </w:tabs>
        <w:spacing w:before="107"/>
        <w:ind w:left="1888" w:hanging="632"/>
        <w:jc w:val="both"/>
        <w:rPr>
          <w:sz w:val="28"/>
        </w:rPr>
      </w:pPr>
      <w:hyperlink w:anchor="_bookmark100" w:history="1">
        <w:r w:rsidR="00263490">
          <w:rPr>
            <w:sz w:val="28"/>
          </w:rPr>
          <w:t>Механизмы достижения целевых ориентиров в системе условий</w:t>
        </w:r>
        <w:r w:rsidR="003F5291">
          <w:rPr>
            <w:sz w:val="28"/>
          </w:rPr>
          <w:t>……..</w:t>
        </w:r>
      </w:hyperlink>
      <w:r w:rsidR="003F5291">
        <w:rPr>
          <w:sz w:val="28"/>
        </w:rPr>
        <w:t>.480</w:t>
      </w:r>
    </w:p>
    <w:p w:rsidR="00D32710" w:rsidRDefault="002F157F" w:rsidP="00516D3C">
      <w:pPr>
        <w:pStyle w:val="a5"/>
        <w:numPr>
          <w:ilvl w:val="1"/>
          <w:numId w:val="203"/>
        </w:numPr>
        <w:tabs>
          <w:tab w:val="left" w:pos="1889"/>
          <w:tab w:val="left" w:leader="dot" w:pos="10043"/>
        </w:tabs>
        <w:spacing w:before="263" w:line="357" w:lineRule="auto"/>
        <w:ind w:left="1257" w:right="131" w:firstLine="0"/>
        <w:jc w:val="both"/>
        <w:rPr>
          <w:sz w:val="28"/>
        </w:rPr>
      </w:pPr>
      <w:hyperlink w:anchor="_bookmark101" w:history="1">
        <w:r w:rsidR="00263490">
          <w:rPr>
            <w:sz w:val="28"/>
          </w:rPr>
          <w:t>Сетевой график (дорожная карта) по формированию необходимой системы</w:t>
        </w:r>
      </w:hyperlink>
      <w:hyperlink w:anchor="_bookmark101" w:history="1">
        <w:r w:rsidR="00263490">
          <w:rPr>
            <w:sz w:val="28"/>
          </w:rPr>
          <w:t xml:space="preserve"> условий</w:t>
        </w:r>
        <w:r w:rsidR="00263490">
          <w:rPr>
            <w:sz w:val="28"/>
          </w:rPr>
          <w:tab/>
        </w:r>
        <w:r w:rsidR="003F5291">
          <w:rPr>
            <w:sz w:val="28"/>
          </w:rPr>
          <w:t>….</w:t>
        </w:r>
      </w:hyperlink>
      <w:r w:rsidR="003F5291">
        <w:rPr>
          <w:sz w:val="28"/>
        </w:rPr>
        <w:t>492</w:t>
      </w:r>
    </w:p>
    <w:p w:rsidR="00D32710" w:rsidRDefault="002F157F" w:rsidP="00516D3C">
      <w:pPr>
        <w:pStyle w:val="a5"/>
        <w:numPr>
          <w:ilvl w:val="1"/>
          <w:numId w:val="203"/>
        </w:numPr>
        <w:tabs>
          <w:tab w:val="left" w:pos="1889"/>
          <w:tab w:val="left" w:leader="dot" w:pos="10043"/>
        </w:tabs>
        <w:spacing w:before="104"/>
        <w:ind w:left="1888" w:hanging="632"/>
        <w:rPr>
          <w:sz w:val="28"/>
        </w:rPr>
      </w:pPr>
      <w:hyperlink w:anchor="_bookmark102" w:history="1">
        <w:r w:rsidR="00263490">
          <w:rPr>
            <w:sz w:val="28"/>
          </w:rPr>
          <w:t>Контроль за состоянием</w:t>
        </w:r>
        <w:r w:rsidR="00263490">
          <w:rPr>
            <w:spacing w:val="-7"/>
            <w:sz w:val="28"/>
          </w:rPr>
          <w:t xml:space="preserve"> </w:t>
        </w:r>
        <w:r w:rsidR="00263490">
          <w:rPr>
            <w:sz w:val="28"/>
          </w:rPr>
          <w:t>системы</w:t>
        </w:r>
        <w:r w:rsidR="00263490">
          <w:rPr>
            <w:spacing w:val="-2"/>
            <w:sz w:val="28"/>
          </w:rPr>
          <w:t xml:space="preserve"> </w:t>
        </w:r>
        <w:r w:rsidR="00263490">
          <w:rPr>
            <w:sz w:val="28"/>
          </w:rPr>
          <w:t>условий</w:t>
        </w:r>
        <w:r w:rsidR="00263490">
          <w:rPr>
            <w:sz w:val="28"/>
          </w:rPr>
          <w:tab/>
        </w:r>
      </w:hyperlink>
      <w:r w:rsidR="003F5291">
        <w:rPr>
          <w:sz w:val="28"/>
        </w:rPr>
        <w:t>….497</w:t>
      </w:r>
    </w:p>
    <w:p w:rsidR="00D32710" w:rsidRDefault="002F157F">
      <w:pPr>
        <w:pStyle w:val="a3"/>
        <w:tabs>
          <w:tab w:val="left" w:leader="dot" w:pos="10043"/>
        </w:tabs>
        <w:spacing w:before="261"/>
        <w:ind w:left="1257"/>
        <w:jc w:val="left"/>
      </w:pPr>
      <w:hyperlink w:anchor="_bookmark103" w:history="1">
        <w:r w:rsidR="00263490">
          <w:t>Приложения к</w:t>
        </w:r>
        <w:r w:rsidR="00263490">
          <w:rPr>
            <w:spacing w:val="-6"/>
          </w:rPr>
          <w:t xml:space="preserve"> </w:t>
        </w:r>
        <w:r w:rsidR="00263490">
          <w:t>ООП</w:t>
        </w:r>
        <w:r w:rsidR="00263490">
          <w:rPr>
            <w:spacing w:val="-2"/>
          </w:rPr>
          <w:t xml:space="preserve"> </w:t>
        </w:r>
        <w:r w:rsidR="00263490">
          <w:t>СОО</w:t>
        </w:r>
        <w:r w:rsidR="00263490">
          <w:tab/>
        </w:r>
      </w:hyperlink>
      <w:r w:rsidR="003F5291">
        <w:t>….500</w:t>
      </w:r>
    </w:p>
    <w:p w:rsidR="00D32710" w:rsidRDefault="00D32710">
      <w:pPr>
        <w:sectPr w:rsidR="00D32710" w:rsidSect="00B5238A">
          <w:pgSz w:w="11910" w:h="16840"/>
          <w:pgMar w:top="1040" w:right="440" w:bottom="1540" w:left="20" w:header="720" w:footer="720" w:gutter="0"/>
          <w:cols w:space="720"/>
        </w:sectPr>
      </w:pPr>
    </w:p>
    <w:p w:rsidR="00D32710" w:rsidRDefault="00263490" w:rsidP="00516D3C">
      <w:pPr>
        <w:pStyle w:val="1"/>
        <w:numPr>
          <w:ilvl w:val="0"/>
          <w:numId w:val="202"/>
        </w:numPr>
        <w:tabs>
          <w:tab w:val="left" w:pos="1491"/>
        </w:tabs>
        <w:spacing w:before="77" w:line="360" w:lineRule="auto"/>
        <w:ind w:right="533" w:hanging="2259"/>
        <w:jc w:val="left"/>
      </w:pPr>
      <w:bookmarkStart w:id="1" w:name="_bookmark0"/>
      <w:bookmarkEnd w:id="1"/>
      <w:r>
        <w:lastRenderedPageBreak/>
        <w:t>ЦЕЛЕВОЙ РАЗДЕЛ ОСНОВНОЙ ОБРАЗОВАТЕЛЬНОЙ ПРОГРАММЫ СРЕДНЕГО ОБЩЕГО</w:t>
      </w:r>
      <w:r>
        <w:rPr>
          <w:spacing w:val="-1"/>
        </w:rPr>
        <w:t xml:space="preserve"> </w:t>
      </w:r>
      <w:r>
        <w:t>ОБРАЗОВАНИЯ</w:t>
      </w:r>
    </w:p>
    <w:p w:rsidR="00D32710" w:rsidRDefault="00263490" w:rsidP="00516D3C">
      <w:pPr>
        <w:pStyle w:val="1"/>
        <w:numPr>
          <w:ilvl w:val="1"/>
          <w:numId w:val="202"/>
        </w:numPr>
        <w:tabs>
          <w:tab w:val="left" w:pos="2002"/>
        </w:tabs>
        <w:spacing w:line="321" w:lineRule="exact"/>
        <w:ind w:hanging="462"/>
      </w:pPr>
      <w:bookmarkStart w:id="2" w:name="_bookmark1"/>
      <w:bookmarkEnd w:id="2"/>
      <w:r>
        <w:t>Пояснительная</w:t>
      </w:r>
      <w:r>
        <w:rPr>
          <w:spacing w:val="-3"/>
        </w:rPr>
        <w:t xml:space="preserve"> </w:t>
      </w:r>
      <w:r>
        <w:t>записка</w:t>
      </w:r>
    </w:p>
    <w:p w:rsidR="00D32710" w:rsidRDefault="00D32710">
      <w:pPr>
        <w:pStyle w:val="a3"/>
        <w:ind w:left="0"/>
        <w:jc w:val="left"/>
        <w:rPr>
          <w:b/>
          <w:sz w:val="30"/>
        </w:rPr>
      </w:pPr>
    </w:p>
    <w:p w:rsidR="00D32710" w:rsidRDefault="00263490">
      <w:pPr>
        <w:spacing w:line="360" w:lineRule="auto"/>
        <w:ind w:left="832" w:firstLine="708"/>
        <w:rPr>
          <w:b/>
          <w:sz w:val="28"/>
        </w:rPr>
      </w:pPr>
      <w:r>
        <w:rPr>
          <w:b/>
          <w:sz w:val="28"/>
        </w:rPr>
        <w:t>Цели и задачи реализации основной образовательной программы среднего общего образования</w:t>
      </w:r>
    </w:p>
    <w:p w:rsidR="00D32710" w:rsidRDefault="00263490">
      <w:pPr>
        <w:pStyle w:val="a3"/>
        <w:tabs>
          <w:tab w:val="left" w:pos="2637"/>
          <w:tab w:val="left" w:pos="5029"/>
          <w:tab w:val="left" w:pos="6828"/>
          <w:tab w:val="left" w:pos="9885"/>
        </w:tabs>
        <w:spacing w:line="360" w:lineRule="auto"/>
        <w:ind w:right="127" w:firstLine="708"/>
        <w:jc w:val="left"/>
      </w:pPr>
      <w:r>
        <w:rPr>
          <w:b/>
        </w:rPr>
        <w:t xml:space="preserve">Целями реализации </w:t>
      </w:r>
      <w:r>
        <w:t>основной образовательной программы среднего общего образования</w:t>
      </w:r>
      <w:r>
        <w:tab/>
        <w:t>Муниципального</w:t>
      </w:r>
      <w:r>
        <w:tab/>
        <w:t>бюджетного</w:t>
      </w:r>
      <w:r>
        <w:tab/>
        <w:t>общеобразовательного</w:t>
      </w:r>
      <w:r>
        <w:tab/>
      </w:r>
      <w:r>
        <w:rPr>
          <w:spacing w:val="-3"/>
        </w:rPr>
        <w:t>учреждения</w:t>
      </w:r>
    </w:p>
    <w:p w:rsidR="00D32710" w:rsidRDefault="00B02002">
      <w:pPr>
        <w:pStyle w:val="a3"/>
        <w:tabs>
          <w:tab w:val="left" w:pos="2975"/>
          <w:tab w:val="left" w:pos="4177"/>
          <w:tab w:val="left" w:pos="7034"/>
          <w:tab w:val="left" w:pos="8192"/>
          <w:tab w:val="left" w:pos="10485"/>
        </w:tabs>
        <w:spacing w:line="360" w:lineRule="auto"/>
        <w:ind w:right="129"/>
        <w:jc w:val="left"/>
      </w:pPr>
      <w:r>
        <w:t xml:space="preserve">«Полибинская </w:t>
      </w:r>
      <w:r w:rsidR="00263490">
        <w:tab/>
        <w:t>средняя</w:t>
      </w:r>
      <w:r w:rsidR="00263490">
        <w:tab/>
        <w:t>общеобразовательная</w:t>
      </w:r>
      <w:r w:rsidR="00263490">
        <w:tab/>
      </w:r>
      <w:r w:rsidR="00946B95">
        <w:t xml:space="preserve">школа» </w:t>
      </w:r>
      <w:r w:rsidR="00946B95">
        <w:tab/>
      </w:r>
      <w:r w:rsidR="00263490">
        <w:t>Бугурусланского</w:t>
      </w:r>
      <w:r w:rsidR="00263490">
        <w:tab/>
      </w:r>
      <w:r w:rsidR="00263490">
        <w:rPr>
          <w:spacing w:val="-4"/>
        </w:rPr>
        <w:t xml:space="preserve">района </w:t>
      </w:r>
      <w:r w:rsidR="00263490">
        <w:t>Оренбургской обл</w:t>
      </w:r>
      <w:r>
        <w:t xml:space="preserve">асти (далее - МБОУ «Полибинская </w:t>
      </w:r>
      <w:r w:rsidR="00263490">
        <w:t xml:space="preserve"> СОШ»)</w:t>
      </w:r>
      <w:r w:rsidR="00263490">
        <w:rPr>
          <w:spacing w:val="-7"/>
        </w:rPr>
        <w:t xml:space="preserve"> </w:t>
      </w:r>
      <w:r w:rsidR="00263490">
        <w:t>являются:</w:t>
      </w:r>
    </w:p>
    <w:p w:rsidR="00D32710" w:rsidRDefault="00263490" w:rsidP="00516D3C">
      <w:pPr>
        <w:pStyle w:val="a5"/>
        <w:numPr>
          <w:ilvl w:val="0"/>
          <w:numId w:val="201"/>
        </w:numPr>
        <w:tabs>
          <w:tab w:val="left" w:pos="1541"/>
        </w:tabs>
        <w:spacing w:line="360" w:lineRule="auto"/>
        <w:ind w:right="122" w:firstLine="283"/>
        <w:rPr>
          <w:sz w:val="28"/>
        </w:rPr>
      </w:pPr>
      <w:r>
        <w:rPr>
          <w:sz w:val="28"/>
        </w:rPr>
        <w:t>становление и развитие личности обучающегося в ее самобытности и уникальности, осознание собственной индивидуальности, появление жизненных планов, готовность к</w:t>
      </w:r>
      <w:r>
        <w:rPr>
          <w:spacing w:val="-5"/>
          <w:sz w:val="28"/>
        </w:rPr>
        <w:t xml:space="preserve"> </w:t>
      </w:r>
      <w:r>
        <w:rPr>
          <w:sz w:val="28"/>
        </w:rPr>
        <w:t>самоопределению;</w:t>
      </w:r>
    </w:p>
    <w:p w:rsidR="00D32710" w:rsidRDefault="00263490" w:rsidP="00516D3C">
      <w:pPr>
        <w:pStyle w:val="a5"/>
        <w:numPr>
          <w:ilvl w:val="0"/>
          <w:numId w:val="201"/>
        </w:numPr>
        <w:tabs>
          <w:tab w:val="left" w:pos="1541"/>
        </w:tabs>
        <w:spacing w:line="360" w:lineRule="auto"/>
        <w:ind w:right="120" w:firstLine="283"/>
        <w:rPr>
          <w:sz w:val="28"/>
        </w:rPr>
      </w:pPr>
      <w:r>
        <w:rPr>
          <w:sz w:val="28"/>
        </w:rPr>
        <w:t>достижение выпускниками планируемых результатов: компетенций и компетентностей, определяемых личностными, семейными, общественными, государственными потребностями и возможностями обучающегося старшего школьного возраста, индивидуальной образовательной траекторией его развития и состоянием</w:t>
      </w:r>
      <w:r>
        <w:rPr>
          <w:spacing w:val="-2"/>
          <w:sz w:val="28"/>
        </w:rPr>
        <w:t xml:space="preserve"> </w:t>
      </w:r>
      <w:r>
        <w:rPr>
          <w:sz w:val="28"/>
        </w:rPr>
        <w:t>здоровья.</w:t>
      </w:r>
    </w:p>
    <w:p w:rsidR="00D32710" w:rsidRDefault="00263490">
      <w:pPr>
        <w:pStyle w:val="a3"/>
        <w:spacing w:line="360" w:lineRule="auto"/>
        <w:ind w:right="126" w:firstLine="708"/>
      </w:pPr>
      <w:r>
        <w:t>Достижение поставленных целей при разработке и реализации образовательной организацией основной образовательной программы среднего общег</w:t>
      </w:r>
      <w:r w:rsidR="00B02002">
        <w:t xml:space="preserve">о образования МБОУ «Полибинская </w:t>
      </w:r>
      <w:r w:rsidR="00892C19">
        <w:t xml:space="preserve"> </w:t>
      </w:r>
      <w:r>
        <w:t xml:space="preserve"> СОШ» предусматривает решение следующих </w:t>
      </w:r>
      <w:r>
        <w:rPr>
          <w:b/>
        </w:rPr>
        <w:t>основных задач</w:t>
      </w:r>
      <w:r>
        <w:t>:</w:t>
      </w:r>
    </w:p>
    <w:p w:rsidR="00D32710" w:rsidRDefault="00263490" w:rsidP="00516D3C">
      <w:pPr>
        <w:pStyle w:val="a5"/>
        <w:numPr>
          <w:ilvl w:val="0"/>
          <w:numId w:val="201"/>
        </w:numPr>
        <w:tabs>
          <w:tab w:val="left" w:pos="1541"/>
        </w:tabs>
        <w:ind w:left="1540" w:hanging="426"/>
        <w:rPr>
          <w:sz w:val="28"/>
        </w:rPr>
      </w:pPr>
      <w:r>
        <w:rPr>
          <w:sz w:val="28"/>
        </w:rPr>
        <w:t>формирование российской гражданской идентичности</w:t>
      </w:r>
      <w:r>
        <w:rPr>
          <w:spacing w:val="-5"/>
          <w:sz w:val="28"/>
        </w:rPr>
        <w:t xml:space="preserve"> </w:t>
      </w:r>
      <w:r>
        <w:rPr>
          <w:sz w:val="28"/>
        </w:rPr>
        <w:t>обучающихся;</w:t>
      </w:r>
    </w:p>
    <w:p w:rsidR="00D32710" w:rsidRDefault="00263490" w:rsidP="00516D3C">
      <w:pPr>
        <w:pStyle w:val="a5"/>
        <w:numPr>
          <w:ilvl w:val="0"/>
          <w:numId w:val="201"/>
        </w:numPr>
        <w:tabs>
          <w:tab w:val="left" w:pos="1541"/>
        </w:tabs>
        <w:spacing w:before="158" w:line="360" w:lineRule="auto"/>
        <w:ind w:right="123" w:firstLine="283"/>
        <w:rPr>
          <w:sz w:val="28"/>
        </w:rPr>
      </w:pPr>
      <w:r>
        <w:rPr>
          <w:sz w:val="28"/>
        </w:rPr>
        <w:t>обеспечение равных возможностей получения качественного среднего общего образования;</w:t>
      </w:r>
    </w:p>
    <w:p w:rsidR="00D32710" w:rsidRDefault="00263490" w:rsidP="00516D3C">
      <w:pPr>
        <w:pStyle w:val="a5"/>
        <w:numPr>
          <w:ilvl w:val="0"/>
          <w:numId w:val="201"/>
        </w:numPr>
        <w:tabs>
          <w:tab w:val="left" w:pos="1541"/>
        </w:tabs>
        <w:spacing w:line="360" w:lineRule="auto"/>
        <w:ind w:right="120" w:firstLine="283"/>
        <w:rPr>
          <w:sz w:val="28"/>
        </w:rPr>
      </w:pPr>
      <w:r>
        <w:rPr>
          <w:sz w:val="28"/>
        </w:rPr>
        <w:t>обеспечение достижения обучающимися образовательных результатов в соответствии с требованиями, установленными Федеральным государственным образовательным стандартом среднего общего образования (далее – ФГОС</w:t>
      </w:r>
      <w:r>
        <w:rPr>
          <w:spacing w:val="-18"/>
          <w:sz w:val="28"/>
        </w:rPr>
        <w:t xml:space="preserve"> </w:t>
      </w:r>
      <w:r>
        <w:rPr>
          <w:sz w:val="28"/>
        </w:rPr>
        <w:t>СОО);</w:t>
      </w:r>
    </w:p>
    <w:p w:rsidR="00D32710" w:rsidRDefault="00263490" w:rsidP="00516D3C">
      <w:pPr>
        <w:pStyle w:val="a5"/>
        <w:numPr>
          <w:ilvl w:val="0"/>
          <w:numId w:val="201"/>
        </w:numPr>
        <w:tabs>
          <w:tab w:val="left" w:pos="1541"/>
        </w:tabs>
        <w:spacing w:before="67" w:line="360" w:lineRule="auto"/>
        <w:ind w:right="121" w:firstLine="283"/>
        <w:rPr>
          <w:sz w:val="28"/>
        </w:rPr>
      </w:pPr>
      <w:r>
        <w:rPr>
          <w:sz w:val="28"/>
        </w:rPr>
        <w:t xml:space="preserve">обеспечение реализации бесплатного образования на уровне среднего общего образования в объеме основной образовательной программы, предусматривающей изучение обязательных учебных предметов, входящих в учебный план (учебных </w:t>
      </w:r>
      <w:r>
        <w:rPr>
          <w:sz w:val="28"/>
        </w:rPr>
        <w:lastRenderedPageBreak/>
        <w:t>предметов по выбору из обязательных предметных областей, дополнительных учебных предметов, курсов по выбору и общих для включения во все учебные планы учебных предметов, в том числе на углубленном уровне), а также внеурочную деятельность;</w:t>
      </w:r>
    </w:p>
    <w:p w:rsidR="00D32710" w:rsidRDefault="00263490" w:rsidP="00516D3C">
      <w:pPr>
        <w:pStyle w:val="a5"/>
        <w:numPr>
          <w:ilvl w:val="0"/>
          <w:numId w:val="201"/>
        </w:numPr>
        <w:tabs>
          <w:tab w:val="left" w:pos="1541"/>
        </w:tabs>
        <w:spacing w:before="1" w:line="360" w:lineRule="auto"/>
        <w:ind w:right="119" w:firstLine="283"/>
        <w:rPr>
          <w:sz w:val="28"/>
        </w:rPr>
      </w:pPr>
      <w:r>
        <w:rPr>
          <w:sz w:val="28"/>
        </w:rPr>
        <w:t>установление требований к воспитанию и социализации обучающихся, их самоидентификации посредством личностно и общественно значимой деятельности, социального и гражданского становления, осознанного выбора профессии, понимание значения профессиональной деятельности для человека и общества, в том числе через реализацию образовательных программ, входящих в основную образовательную программу;</w:t>
      </w:r>
    </w:p>
    <w:p w:rsidR="00D32710" w:rsidRDefault="00263490" w:rsidP="00516D3C">
      <w:pPr>
        <w:pStyle w:val="a5"/>
        <w:numPr>
          <w:ilvl w:val="0"/>
          <w:numId w:val="201"/>
        </w:numPr>
        <w:tabs>
          <w:tab w:val="left" w:pos="1541"/>
        </w:tabs>
        <w:spacing w:before="2" w:line="360" w:lineRule="auto"/>
        <w:ind w:right="121" w:firstLine="283"/>
        <w:rPr>
          <w:sz w:val="28"/>
        </w:rPr>
      </w:pPr>
      <w:r>
        <w:rPr>
          <w:sz w:val="28"/>
        </w:rPr>
        <w:t>обеспечение преемственности основных образовательных программ начального общего, основного общего, среднего общего, профессионального</w:t>
      </w:r>
      <w:r>
        <w:rPr>
          <w:spacing w:val="-12"/>
          <w:sz w:val="28"/>
        </w:rPr>
        <w:t xml:space="preserve"> </w:t>
      </w:r>
      <w:r>
        <w:rPr>
          <w:sz w:val="28"/>
        </w:rPr>
        <w:t>образования;</w:t>
      </w:r>
    </w:p>
    <w:p w:rsidR="00D32710" w:rsidRDefault="00263490" w:rsidP="00516D3C">
      <w:pPr>
        <w:pStyle w:val="a5"/>
        <w:numPr>
          <w:ilvl w:val="0"/>
          <w:numId w:val="201"/>
        </w:numPr>
        <w:tabs>
          <w:tab w:val="left" w:pos="1541"/>
        </w:tabs>
        <w:spacing w:line="321" w:lineRule="exact"/>
        <w:ind w:left="1540" w:hanging="426"/>
        <w:rPr>
          <w:sz w:val="28"/>
        </w:rPr>
      </w:pPr>
      <w:r>
        <w:rPr>
          <w:sz w:val="28"/>
        </w:rPr>
        <w:t>развитие государственно-общественного управления в</w:t>
      </w:r>
      <w:r>
        <w:rPr>
          <w:spacing w:val="-2"/>
          <w:sz w:val="28"/>
        </w:rPr>
        <w:t xml:space="preserve"> </w:t>
      </w:r>
      <w:r>
        <w:rPr>
          <w:sz w:val="28"/>
        </w:rPr>
        <w:t>образовании;</w:t>
      </w:r>
    </w:p>
    <w:p w:rsidR="00D32710" w:rsidRDefault="00263490" w:rsidP="00516D3C">
      <w:pPr>
        <w:pStyle w:val="a5"/>
        <w:numPr>
          <w:ilvl w:val="0"/>
          <w:numId w:val="201"/>
        </w:numPr>
        <w:tabs>
          <w:tab w:val="left" w:pos="1541"/>
        </w:tabs>
        <w:spacing w:before="161" w:line="360" w:lineRule="auto"/>
        <w:ind w:right="120" w:firstLine="283"/>
        <w:rPr>
          <w:sz w:val="28"/>
        </w:rPr>
      </w:pPr>
      <w:r>
        <w:rPr>
          <w:sz w:val="28"/>
        </w:rPr>
        <w:t>формирование основ оценки результатов освоения обучающимися основной образовательной программы, деятельности педагогических работников, организаций, осуществляющих образовательную</w:t>
      </w:r>
      <w:r>
        <w:rPr>
          <w:spacing w:val="-3"/>
          <w:sz w:val="28"/>
        </w:rPr>
        <w:t xml:space="preserve"> </w:t>
      </w:r>
      <w:r>
        <w:rPr>
          <w:sz w:val="28"/>
        </w:rPr>
        <w:t>деятельность;</w:t>
      </w:r>
    </w:p>
    <w:p w:rsidR="00D32710" w:rsidRDefault="00263490" w:rsidP="00516D3C">
      <w:pPr>
        <w:pStyle w:val="a5"/>
        <w:numPr>
          <w:ilvl w:val="0"/>
          <w:numId w:val="201"/>
        </w:numPr>
        <w:tabs>
          <w:tab w:val="left" w:pos="1541"/>
        </w:tabs>
        <w:spacing w:before="1" w:line="360" w:lineRule="auto"/>
        <w:ind w:right="122" w:firstLine="283"/>
        <w:rPr>
          <w:sz w:val="28"/>
        </w:rPr>
      </w:pPr>
      <w:r>
        <w:rPr>
          <w:sz w:val="28"/>
        </w:rPr>
        <w:t>создание условий для развития и самореализации обучающихся, для формирования здорового, безопасного и экологически целесообразного образа жизни обучающихся.</w:t>
      </w:r>
    </w:p>
    <w:p w:rsidR="00D32710" w:rsidRDefault="00263490">
      <w:pPr>
        <w:pStyle w:val="1"/>
        <w:tabs>
          <w:tab w:val="left" w:pos="3218"/>
          <w:tab w:val="left" w:pos="3659"/>
          <w:tab w:val="left" w:pos="5027"/>
          <w:tab w:val="left" w:pos="5465"/>
          <w:tab w:val="left" w:pos="7708"/>
          <w:tab w:val="left" w:pos="9168"/>
        </w:tabs>
        <w:spacing w:before="1" w:line="360" w:lineRule="auto"/>
        <w:ind w:left="832" w:right="129" w:firstLine="708"/>
        <w:jc w:val="left"/>
      </w:pPr>
      <w:r>
        <w:t>Принципы</w:t>
      </w:r>
      <w:r>
        <w:tab/>
        <w:t>и</w:t>
      </w:r>
      <w:r>
        <w:tab/>
        <w:t>подходы</w:t>
      </w:r>
      <w:r>
        <w:tab/>
        <w:t>к</w:t>
      </w:r>
      <w:r>
        <w:tab/>
        <w:t>формированию</w:t>
      </w:r>
      <w:r>
        <w:tab/>
        <w:t>основной</w:t>
      </w:r>
      <w:r>
        <w:tab/>
      </w:r>
      <w:r>
        <w:rPr>
          <w:spacing w:val="-1"/>
        </w:rPr>
        <w:t xml:space="preserve">образовательной </w:t>
      </w:r>
      <w:r>
        <w:t>программы среднего общего</w:t>
      </w:r>
      <w:r>
        <w:rPr>
          <w:spacing w:val="-4"/>
        </w:rPr>
        <w:t xml:space="preserve"> </w:t>
      </w:r>
      <w:r>
        <w:t>образования</w:t>
      </w:r>
    </w:p>
    <w:p w:rsidR="00D32710" w:rsidRDefault="00263490">
      <w:pPr>
        <w:pStyle w:val="a3"/>
        <w:spacing w:line="362" w:lineRule="auto"/>
        <w:ind w:firstLine="708"/>
        <w:jc w:val="left"/>
      </w:pPr>
      <w:r>
        <w:t>Методологической основой ФГОС СОО является системно-деятельностный подход, который предполагает:</w:t>
      </w:r>
    </w:p>
    <w:p w:rsidR="00D32710" w:rsidRDefault="00263490" w:rsidP="00516D3C">
      <w:pPr>
        <w:pStyle w:val="a5"/>
        <w:numPr>
          <w:ilvl w:val="0"/>
          <w:numId w:val="201"/>
        </w:numPr>
        <w:tabs>
          <w:tab w:val="left" w:pos="1540"/>
          <w:tab w:val="left" w:pos="1541"/>
          <w:tab w:val="left" w:pos="3508"/>
          <w:tab w:val="left" w:pos="5059"/>
          <w:tab w:val="left" w:pos="6929"/>
          <w:tab w:val="left" w:pos="7282"/>
          <w:tab w:val="left" w:pos="9200"/>
          <w:tab w:val="left" w:pos="9567"/>
        </w:tabs>
        <w:spacing w:line="360" w:lineRule="auto"/>
        <w:ind w:right="122" w:firstLine="283"/>
        <w:jc w:val="left"/>
        <w:rPr>
          <w:sz w:val="28"/>
        </w:rPr>
      </w:pPr>
      <w:r>
        <w:rPr>
          <w:sz w:val="28"/>
        </w:rPr>
        <w:t>формирование</w:t>
      </w:r>
      <w:r>
        <w:rPr>
          <w:sz w:val="28"/>
        </w:rPr>
        <w:tab/>
        <w:t>готовности</w:t>
      </w:r>
      <w:r>
        <w:rPr>
          <w:sz w:val="28"/>
        </w:rPr>
        <w:tab/>
        <w:t>обучающихся</w:t>
      </w:r>
      <w:r>
        <w:rPr>
          <w:sz w:val="28"/>
        </w:rPr>
        <w:tab/>
        <w:t>к</w:t>
      </w:r>
      <w:r>
        <w:rPr>
          <w:sz w:val="28"/>
        </w:rPr>
        <w:tab/>
        <w:t>саморазвитию</w:t>
      </w:r>
      <w:r>
        <w:rPr>
          <w:sz w:val="28"/>
        </w:rPr>
        <w:tab/>
        <w:t>и</w:t>
      </w:r>
      <w:r>
        <w:rPr>
          <w:sz w:val="28"/>
        </w:rPr>
        <w:tab/>
      </w:r>
      <w:r>
        <w:rPr>
          <w:spacing w:val="-3"/>
          <w:sz w:val="28"/>
        </w:rPr>
        <w:t xml:space="preserve">непрерывному </w:t>
      </w:r>
      <w:r>
        <w:rPr>
          <w:sz w:val="28"/>
        </w:rPr>
        <w:t>образованию;</w:t>
      </w:r>
    </w:p>
    <w:p w:rsidR="00D32710" w:rsidRDefault="00263490" w:rsidP="00516D3C">
      <w:pPr>
        <w:pStyle w:val="a5"/>
        <w:numPr>
          <w:ilvl w:val="0"/>
          <w:numId w:val="201"/>
        </w:numPr>
        <w:tabs>
          <w:tab w:val="left" w:pos="1541"/>
        </w:tabs>
        <w:spacing w:before="67" w:line="362" w:lineRule="auto"/>
        <w:ind w:right="120" w:firstLine="283"/>
        <w:rPr>
          <w:sz w:val="28"/>
        </w:rPr>
      </w:pPr>
      <w:r>
        <w:rPr>
          <w:sz w:val="28"/>
        </w:rPr>
        <w:t>проектирование и конструирование развивающей образовательной среды организации, осуществляющей образовательную</w:t>
      </w:r>
      <w:r>
        <w:rPr>
          <w:spacing w:val="-4"/>
          <w:sz w:val="28"/>
        </w:rPr>
        <w:t xml:space="preserve"> </w:t>
      </w:r>
      <w:r>
        <w:rPr>
          <w:sz w:val="28"/>
        </w:rPr>
        <w:t>деятельность;</w:t>
      </w:r>
    </w:p>
    <w:p w:rsidR="00D32710" w:rsidRDefault="00263490" w:rsidP="00516D3C">
      <w:pPr>
        <w:pStyle w:val="a5"/>
        <w:numPr>
          <w:ilvl w:val="0"/>
          <w:numId w:val="201"/>
        </w:numPr>
        <w:tabs>
          <w:tab w:val="left" w:pos="1541"/>
        </w:tabs>
        <w:spacing w:line="317" w:lineRule="exact"/>
        <w:ind w:left="1540" w:hanging="426"/>
        <w:rPr>
          <w:sz w:val="28"/>
        </w:rPr>
      </w:pPr>
      <w:r>
        <w:rPr>
          <w:sz w:val="28"/>
        </w:rPr>
        <w:t>активную учебно-познавательную деятельность</w:t>
      </w:r>
      <w:r>
        <w:rPr>
          <w:spacing w:val="-2"/>
          <w:sz w:val="28"/>
        </w:rPr>
        <w:t xml:space="preserve"> </w:t>
      </w:r>
      <w:r>
        <w:rPr>
          <w:sz w:val="28"/>
        </w:rPr>
        <w:t>обучающихся;</w:t>
      </w:r>
    </w:p>
    <w:p w:rsidR="00D32710" w:rsidRDefault="00263490" w:rsidP="00516D3C">
      <w:pPr>
        <w:pStyle w:val="a5"/>
        <w:numPr>
          <w:ilvl w:val="0"/>
          <w:numId w:val="201"/>
        </w:numPr>
        <w:tabs>
          <w:tab w:val="left" w:pos="1541"/>
        </w:tabs>
        <w:spacing w:before="161" w:line="360" w:lineRule="auto"/>
        <w:ind w:right="120" w:firstLine="283"/>
        <w:rPr>
          <w:sz w:val="28"/>
        </w:rPr>
      </w:pPr>
      <w:r>
        <w:rPr>
          <w:sz w:val="28"/>
        </w:rPr>
        <w:t xml:space="preserve">построение образовательной деятельности с учетом индивидуальных, </w:t>
      </w:r>
      <w:r>
        <w:rPr>
          <w:sz w:val="28"/>
        </w:rPr>
        <w:lastRenderedPageBreak/>
        <w:t>возрастных, психологических, физиологических особенностей и здоровья обучающихся.</w:t>
      </w:r>
    </w:p>
    <w:p w:rsidR="00D32710" w:rsidRDefault="00263490">
      <w:pPr>
        <w:pStyle w:val="a3"/>
        <w:spacing w:line="360" w:lineRule="auto"/>
        <w:ind w:right="120" w:firstLine="708"/>
      </w:pPr>
      <w:r>
        <w:t>Основная образователь</w:t>
      </w:r>
      <w:r w:rsidR="00B02002">
        <w:t xml:space="preserve">ная программа МБОУ «Полибинская </w:t>
      </w:r>
      <w:r w:rsidR="00892C19">
        <w:t xml:space="preserve"> </w:t>
      </w:r>
      <w:r>
        <w:t xml:space="preserve"> СОШ» формируется на основе системно-деятельностного подхода. В связи с этим личностное, социальное, познавательное развитие обучающихся определяется характером организации их деятельности, в первую очередь учебной, а процесс функционирования образовательной организации, отраженный в основной образовательной программе (ООП), рассматривается как совокупность следующих взаимосвязанных компонентов: цели образования; содержания образования на уровне среднего общего образования; форм, методов, средств реализации этого содержания (технологии преподавания, освоения, обучения); субъектов системы образования (педагогов, обучающихся, их родителей (законных представителей)); материальной базы как средства системы образования, в том числе с учетом принципа преемственности начального общего, основного общего, среднего общего, профессионального образования, который может быть реализован как через содержание, так и через формы, средства, технологии, методы и приемы</w:t>
      </w:r>
      <w:r>
        <w:rPr>
          <w:spacing w:val="-16"/>
        </w:rPr>
        <w:t xml:space="preserve"> </w:t>
      </w:r>
      <w:r>
        <w:t>работы.</w:t>
      </w:r>
    </w:p>
    <w:p w:rsidR="00D32710" w:rsidRDefault="00263490">
      <w:pPr>
        <w:pStyle w:val="a3"/>
        <w:spacing w:before="1" w:line="360" w:lineRule="auto"/>
        <w:ind w:right="122" w:firstLine="708"/>
      </w:pPr>
      <w:r>
        <w:t>Основная образователь</w:t>
      </w:r>
      <w:r w:rsidR="00B02002">
        <w:t xml:space="preserve">ная программа МБОУ «Полибинская </w:t>
      </w:r>
      <w:r w:rsidR="00892C19">
        <w:t xml:space="preserve"> </w:t>
      </w:r>
      <w:r>
        <w:t>СОШ» при конструировании и осуществлении образовательной деятельности ориентируется на личность как цель, субъект, результат и главный критерий эффективности, на создание соответствующих условий для саморазвития творческого потенциала личности.</w:t>
      </w:r>
    </w:p>
    <w:p w:rsidR="00D32710" w:rsidRDefault="00263490">
      <w:pPr>
        <w:pStyle w:val="a3"/>
        <w:spacing w:line="360" w:lineRule="auto"/>
        <w:ind w:right="126" w:firstLine="708"/>
      </w:pPr>
      <w:r>
        <w:t>Осуществление принципа индивидуально-дифференцированного подхода позволяет создать оптимальные условия для реализации потенциальных возможностей каждого обучающегося.</w:t>
      </w:r>
    </w:p>
    <w:p w:rsidR="00D32710" w:rsidRDefault="00263490">
      <w:pPr>
        <w:pStyle w:val="a3"/>
        <w:spacing w:before="67" w:line="360" w:lineRule="auto"/>
        <w:ind w:right="122" w:firstLine="708"/>
      </w:pPr>
      <w:r>
        <w:t>Основная образовательная программа МБОУ «</w:t>
      </w:r>
      <w:r w:rsidR="00B377A5">
        <w:t xml:space="preserve">Полибинская </w:t>
      </w:r>
      <w:r>
        <w:t xml:space="preserve"> СОШ» формируется с учетом психолого-педагогических особенностей развития детей 15–18 лет, связанных:</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 xml:space="preserve">с формированием у обучающихся системы значимых социальных и межличностных отношений, ценностно-смысловых установок, отражающих личностные и гражданские позиции в деятельности, ценностных ориентаций, </w:t>
      </w:r>
      <w:r>
        <w:rPr>
          <w:sz w:val="28"/>
        </w:rPr>
        <w:lastRenderedPageBreak/>
        <w:t>мировоззрения как системы обобщенных представлений о мире в целом, об окружающей действительности, других людях и самом себе, готовности руководствоваться ими в</w:t>
      </w:r>
      <w:r>
        <w:rPr>
          <w:spacing w:val="-4"/>
          <w:sz w:val="28"/>
        </w:rPr>
        <w:t xml:space="preserve"> </w:t>
      </w:r>
      <w:r>
        <w:rPr>
          <w:sz w:val="28"/>
        </w:rPr>
        <w:t>деятельности;</w:t>
      </w:r>
    </w:p>
    <w:p w:rsidR="00D32710" w:rsidRDefault="00263490" w:rsidP="00516D3C">
      <w:pPr>
        <w:pStyle w:val="a5"/>
        <w:numPr>
          <w:ilvl w:val="0"/>
          <w:numId w:val="201"/>
        </w:numPr>
        <w:tabs>
          <w:tab w:val="left" w:pos="1541"/>
        </w:tabs>
        <w:spacing w:before="2" w:line="360" w:lineRule="auto"/>
        <w:ind w:right="119" w:firstLine="283"/>
        <w:rPr>
          <w:sz w:val="28"/>
        </w:rPr>
      </w:pPr>
      <w:r>
        <w:rPr>
          <w:sz w:val="28"/>
        </w:rPr>
        <w:t>с переходом от учебных действий, характерных для основной школы и связанных с овладением учебной деятельностью в единстве мотивационно-смыслового и операционно-технического компонентов, к учебно-профессиональной деятельности, реализующей профессиональные и личностные устремления обучающихся. Ведущее место у обучающихся на уровне среднего общего образования занимают мотивы, связанные с самоопределением и подготовкой к самостоятельной жизни, с дальнейшим образованием и самообразованием. Эти мотивы приобретают личностный смысл и становятся</w:t>
      </w:r>
      <w:r>
        <w:rPr>
          <w:spacing w:val="-2"/>
          <w:sz w:val="28"/>
        </w:rPr>
        <w:t xml:space="preserve"> </w:t>
      </w:r>
      <w:r>
        <w:rPr>
          <w:sz w:val="28"/>
        </w:rPr>
        <w:t>действенными;</w:t>
      </w:r>
    </w:p>
    <w:p w:rsidR="00D32710" w:rsidRDefault="00263490" w:rsidP="00516D3C">
      <w:pPr>
        <w:pStyle w:val="a5"/>
        <w:numPr>
          <w:ilvl w:val="0"/>
          <w:numId w:val="201"/>
        </w:numPr>
        <w:tabs>
          <w:tab w:val="left" w:pos="1541"/>
        </w:tabs>
        <w:spacing w:line="360" w:lineRule="auto"/>
        <w:ind w:right="119" w:firstLine="283"/>
        <w:rPr>
          <w:sz w:val="28"/>
        </w:rPr>
      </w:pPr>
      <w:r>
        <w:rPr>
          <w:sz w:val="28"/>
        </w:rPr>
        <w:t>с освоением видов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с появлением интереса к теоретическим проблемам, к способам познания и учения, к самостоятельному поиску учебно-теоретических проблем, способности к построению индивидуальной образовательной</w:t>
      </w:r>
      <w:r>
        <w:rPr>
          <w:spacing w:val="-13"/>
          <w:sz w:val="28"/>
        </w:rPr>
        <w:t xml:space="preserve"> </w:t>
      </w:r>
      <w:r>
        <w:rPr>
          <w:sz w:val="28"/>
        </w:rPr>
        <w:t>траектории;</w:t>
      </w:r>
    </w:p>
    <w:p w:rsidR="00D32710" w:rsidRDefault="00263490" w:rsidP="00516D3C">
      <w:pPr>
        <w:pStyle w:val="a5"/>
        <w:numPr>
          <w:ilvl w:val="0"/>
          <w:numId w:val="201"/>
        </w:numPr>
        <w:tabs>
          <w:tab w:val="left" w:pos="1541"/>
        </w:tabs>
        <w:spacing w:before="1" w:line="360" w:lineRule="auto"/>
        <w:ind w:right="119" w:firstLine="283"/>
        <w:rPr>
          <w:sz w:val="28"/>
        </w:rPr>
      </w:pPr>
      <w:r>
        <w:rPr>
          <w:sz w:val="28"/>
        </w:rPr>
        <w:t>с формированием у обучающихся научного типа мышления, овладением научной терминологией, ключевыми понятиями, методами и</w:t>
      </w:r>
      <w:r>
        <w:rPr>
          <w:spacing w:val="-6"/>
          <w:sz w:val="28"/>
        </w:rPr>
        <w:t xml:space="preserve"> </w:t>
      </w:r>
      <w:r>
        <w:rPr>
          <w:sz w:val="28"/>
        </w:rPr>
        <w:t>приемами;</w:t>
      </w:r>
    </w:p>
    <w:p w:rsidR="00D32710" w:rsidRDefault="00263490" w:rsidP="00516D3C">
      <w:pPr>
        <w:pStyle w:val="a5"/>
        <w:numPr>
          <w:ilvl w:val="0"/>
          <w:numId w:val="201"/>
        </w:numPr>
        <w:tabs>
          <w:tab w:val="left" w:pos="1541"/>
        </w:tabs>
        <w:spacing w:line="360" w:lineRule="auto"/>
        <w:ind w:right="119" w:firstLine="283"/>
        <w:rPr>
          <w:sz w:val="28"/>
        </w:rPr>
      </w:pPr>
      <w:r>
        <w:rPr>
          <w:sz w:val="28"/>
        </w:rPr>
        <w:t>с самостоятельным приобретением идентичности; повышением требовательности к самому себе; углублением самооценки; бóльшим реализмом в формировании целей и стремлении к тем или иным ролям; ростом устойчивости к фрустрациям; усилением потребности влиять на других</w:t>
      </w:r>
      <w:r>
        <w:rPr>
          <w:spacing w:val="-4"/>
          <w:sz w:val="28"/>
        </w:rPr>
        <w:t xml:space="preserve"> </w:t>
      </w:r>
      <w:r>
        <w:rPr>
          <w:sz w:val="28"/>
        </w:rPr>
        <w:t>людей.</w:t>
      </w:r>
    </w:p>
    <w:p w:rsidR="00D32710" w:rsidRDefault="00263490">
      <w:pPr>
        <w:pStyle w:val="a3"/>
        <w:spacing w:before="67" w:line="360" w:lineRule="auto"/>
        <w:ind w:right="120" w:firstLine="708"/>
      </w:pPr>
      <w:r>
        <w:t xml:space="preserve">Переход обучающегося в старшую школу совпадает с первым периодом юности, или первым периодом зрелости, который отличается сложностью становления личностных черт. Центральным психологическим новообразованием юношеского возраста является предварительное самоопределение, построение жизненных планов на будущее, формирование идентичности и устойчивого образа «Я». Направленность личности в юношеском возрасте характеризуется ее ценностными ориентациями, интересами, отношениями, установками, мотивами, переходом от подросткового </w:t>
      </w:r>
      <w:r w:rsidR="005579C6">
        <w:lastRenderedPageBreak/>
        <w:t>в</w:t>
      </w:r>
      <w:r>
        <w:t>озраста к самостоятельной взрослой жизни. К этому периоду фактически завершается становление основных биологических и психологических функций, необходимых взрослому человеку для полноценного существования. Социальное и личностное самоопределение в данном возрасте предполагает не столько эмансипацию от взрослых, сколько четкую ориентировку и определение своего места во взрослом мире.</w:t>
      </w:r>
    </w:p>
    <w:p w:rsidR="00D32710" w:rsidRDefault="00263490">
      <w:pPr>
        <w:pStyle w:val="a3"/>
        <w:spacing w:before="3" w:line="360" w:lineRule="auto"/>
        <w:ind w:right="120" w:firstLine="708"/>
      </w:pPr>
      <w:r>
        <w:t>Основная образовательная программа МБОУ «</w:t>
      </w:r>
      <w:r w:rsidR="00B377A5">
        <w:t xml:space="preserve">Полибинская </w:t>
      </w:r>
      <w:r>
        <w:t>СОШ» формируется с учетом принципа демократизации, который обеспечивает формирование и развитие демократической культуры всех участников образовательных отношений на основе сотрудничества, сотворчества, личной ответственности в том числе через развитие органов государственно-общественного управления образовательной</w:t>
      </w:r>
      <w:r>
        <w:rPr>
          <w:spacing w:val="-4"/>
        </w:rPr>
        <w:t xml:space="preserve"> </w:t>
      </w:r>
      <w:r>
        <w:t>организацией.</w:t>
      </w:r>
    </w:p>
    <w:p w:rsidR="00D32710" w:rsidRDefault="00263490">
      <w:pPr>
        <w:pStyle w:val="a3"/>
        <w:spacing w:line="360" w:lineRule="auto"/>
        <w:ind w:right="122" w:firstLine="708"/>
      </w:pPr>
      <w:r>
        <w:t>Основная образовательная МБОУ «</w:t>
      </w:r>
      <w:r w:rsidR="00B377A5">
        <w:t xml:space="preserve">Полибинская  </w:t>
      </w:r>
      <w:r>
        <w:t xml:space="preserve"> СОШ» программа формируется в соответствии с требованиями ФГОС СОО и с учетом индивидуальных особенностей, потребностей и запросов обучающихся и их родителей (законных представителей) при получении среднего общего образования, включая образовательные потребности обучающихся с ограниченными возможностями здоровья и инвалидов, а также значимость данного уровня общего образования для продолжения обучения в профессиональной образовательной организации или образовательной организации высшего образования, профессиональной деятельности и успешной</w:t>
      </w:r>
      <w:r>
        <w:rPr>
          <w:spacing w:val="-1"/>
        </w:rPr>
        <w:t xml:space="preserve"> </w:t>
      </w:r>
      <w:r>
        <w:t>социализации.</w:t>
      </w:r>
    </w:p>
    <w:p w:rsidR="00D32710" w:rsidRDefault="00263490">
      <w:pPr>
        <w:pStyle w:val="1"/>
        <w:spacing w:before="77"/>
      </w:pPr>
      <w:r>
        <w:t>Общая характеристика основной образовательной программы</w:t>
      </w:r>
    </w:p>
    <w:p w:rsidR="00D32710" w:rsidRDefault="00263490">
      <w:pPr>
        <w:pStyle w:val="a3"/>
        <w:spacing w:before="156"/>
        <w:ind w:left="1540"/>
      </w:pPr>
      <w:r>
        <w:t>Основная образовательная программа среднего общего образования МБОУ</w:t>
      </w:r>
    </w:p>
    <w:p w:rsidR="00D32710" w:rsidRPr="00C76086" w:rsidRDefault="00263490">
      <w:pPr>
        <w:pStyle w:val="a3"/>
        <w:spacing w:before="160" w:line="360" w:lineRule="auto"/>
        <w:ind w:right="121"/>
      </w:pPr>
      <w:r>
        <w:t>«</w:t>
      </w:r>
      <w:r w:rsidR="00B377A5">
        <w:t xml:space="preserve">Полибинская </w:t>
      </w:r>
      <w:r>
        <w:t xml:space="preserve"> СОШ» разработана на основе ФГОС СОО, Конституции Российской Федерации</w:t>
      </w:r>
      <w:r>
        <w:rPr>
          <w:vertAlign w:val="superscript"/>
        </w:rPr>
        <w:t>1</w:t>
      </w:r>
      <w:r>
        <w:t>, Конвенции ООН о правах ребенка</w:t>
      </w:r>
      <w:r>
        <w:rPr>
          <w:vertAlign w:val="superscript"/>
        </w:rPr>
        <w:t>2</w:t>
      </w:r>
      <w:r>
        <w:t xml:space="preserve">, учитывает региональные, национальные и этнокультурные потребности народов Российской Федерации, обеспечивает достижение обучающимися образовательных результатов в соответствии с требованиями, установленными ФГОС СОО, определяет цели, задачи, планируемые результаты, содержание и организацию образовательной деятельности на уровне среднего общего образования и реализуется образовательной организацией через </w:t>
      </w:r>
      <w:r>
        <w:lastRenderedPageBreak/>
        <w:t xml:space="preserve">урочную и внеурочную деятельность с соблюдением требований государственных </w:t>
      </w:r>
      <w:r w:rsidRPr="00C76086">
        <w:t>санитарно-эпидемиологических правил и нормативов.</w:t>
      </w:r>
    </w:p>
    <w:p w:rsidR="00C76086" w:rsidRPr="00C76086" w:rsidRDefault="00C76086" w:rsidP="00C76086">
      <w:pPr>
        <w:tabs>
          <w:tab w:val="left" w:pos="1627"/>
        </w:tabs>
        <w:spacing w:before="8" w:line="280" w:lineRule="auto"/>
        <w:ind w:right="1182"/>
        <w:rPr>
          <w:sz w:val="28"/>
          <w:szCs w:val="28"/>
        </w:rPr>
      </w:pPr>
      <w:r w:rsidRPr="00C76086">
        <w:rPr>
          <w:sz w:val="28"/>
          <w:szCs w:val="28"/>
        </w:rPr>
        <w:t>Федеральным законом от 29.12.2012г. № 273-ФЗ</w:t>
      </w:r>
      <w:r w:rsidRPr="00C76086">
        <w:rPr>
          <w:spacing w:val="1"/>
          <w:sz w:val="28"/>
          <w:szCs w:val="28"/>
        </w:rPr>
        <w:t xml:space="preserve"> </w:t>
      </w:r>
      <w:r w:rsidRPr="00C76086">
        <w:rPr>
          <w:sz w:val="28"/>
          <w:szCs w:val="28"/>
        </w:rPr>
        <w:t>«Об образовании в Российской</w:t>
      </w:r>
      <w:r w:rsidRPr="00C76086">
        <w:rPr>
          <w:spacing w:val="-57"/>
          <w:sz w:val="28"/>
          <w:szCs w:val="28"/>
        </w:rPr>
        <w:t xml:space="preserve"> </w:t>
      </w:r>
      <w:r w:rsidRPr="00C76086">
        <w:rPr>
          <w:sz w:val="28"/>
          <w:szCs w:val="28"/>
        </w:rPr>
        <w:t>Федерации»;</w:t>
      </w:r>
    </w:p>
    <w:p w:rsidR="00C76086" w:rsidRPr="00C76086" w:rsidRDefault="00C76086" w:rsidP="00C76086">
      <w:pPr>
        <w:pStyle w:val="a5"/>
        <w:numPr>
          <w:ilvl w:val="0"/>
          <w:numId w:val="208"/>
        </w:numPr>
        <w:tabs>
          <w:tab w:val="left" w:pos="1627"/>
        </w:tabs>
        <w:spacing w:line="268" w:lineRule="auto"/>
        <w:ind w:left="0" w:right="138" w:firstLine="0"/>
        <w:rPr>
          <w:sz w:val="28"/>
          <w:szCs w:val="28"/>
        </w:rPr>
      </w:pPr>
      <w:r w:rsidRPr="00C76086">
        <w:rPr>
          <w:sz w:val="28"/>
          <w:szCs w:val="28"/>
        </w:rPr>
        <w:t>Федеральным государственным стандартом среднего общего образования, утвержденным</w:t>
      </w:r>
      <w:r w:rsidRPr="00C76086">
        <w:rPr>
          <w:spacing w:val="1"/>
          <w:sz w:val="28"/>
          <w:szCs w:val="28"/>
        </w:rPr>
        <w:t xml:space="preserve"> </w:t>
      </w:r>
      <w:r w:rsidRPr="00C76086">
        <w:rPr>
          <w:sz w:val="28"/>
          <w:szCs w:val="28"/>
        </w:rPr>
        <w:t>приказом Министерства образования и науки Российской Федерации от 17.05.2012 № 413</w:t>
      </w:r>
      <w:r w:rsidRPr="00C76086">
        <w:rPr>
          <w:spacing w:val="1"/>
          <w:sz w:val="28"/>
          <w:szCs w:val="28"/>
        </w:rPr>
        <w:t xml:space="preserve"> </w:t>
      </w:r>
      <w:r w:rsidRPr="00C76086">
        <w:rPr>
          <w:sz w:val="28"/>
          <w:szCs w:val="28"/>
        </w:rPr>
        <w:t>(далее</w:t>
      </w:r>
      <w:r w:rsidRPr="00C76086">
        <w:rPr>
          <w:spacing w:val="-2"/>
          <w:sz w:val="28"/>
          <w:szCs w:val="28"/>
        </w:rPr>
        <w:t xml:space="preserve"> </w:t>
      </w:r>
      <w:r w:rsidRPr="00C76086">
        <w:rPr>
          <w:sz w:val="28"/>
          <w:szCs w:val="28"/>
        </w:rPr>
        <w:t>ФГОС СОО);</w:t>
      </w:r>
    </w:p>
    <w:p w:rsidR="00C76086" w:rsidRPr="00C76086" w:rsidRDefault="00C76086" w:rsidP="00C76086">
      <w:pPr>
        <w:pStyle w:val="a5"/>
        <w:numPr>
          <w:ilvl w:val="0"/>
          <w:numId w:val="208"/>
        </w:numPr>
        <w:tabs>
          <w:tab w:val="left" w:pos="1627"/>
        </w:tabs>
        <w:spacing w:line="268" w:lineRule="auto"/>
        <w:ind w:left="0" w:right="139" w:firstLine="0"/>
        <w:rPr>
          <w:sz w:val="28"/>
          <w:szCs w:val="28"/>
        </w:rPr>
      </w:pPr>
      <w:r>
        <w:rPr>
          <w:sz w:val="24"/>
        </w:rPr>
        <w:t>Порядком</w:t>
      </w:r>
      <w:r>
        <w:rPr>
          <w:spacing w:val="1"/>
          <w:sz w:val="24"/>
        </w:rPr>
        <w:t xml:space="preserve"> </w:t>
      </w:r>
      <w:r w:rsidRPr="00C76086">
        <w:rPr>
          <w:sz w:val="28"/>
          <w:szCs w:val="28"/>
        </w:rPr>
        <w:t>организации</w:t>
      </w:r>
      <w:r w:rsidRPr="00C76086">
        <w:rPr>
          <w:spacing w:val="1"/>
          <w:sz w:val="28"/>
          <w:szCs w:val="28"/>
        </w:rPr>
        <w:t xml:space="preserve"> </w:t>
      </w:r>
      <w:r w:rsidRPr="00C76086">
        <w:rPr>
          <w:sz w:val="28"/>
          <w:szCs w:val="28"/>
        </w:rPr>
        <w:t>и</w:t>
      </w:r>
      <w:r w:rsidRPr="00C76086">
        <w:rPr>
          <w:spacing w:val="1"/>
          <w:sz w:val="28"/>
          <w:szCs w:val="28"/>
        </w:rPr>
        <w:t xml:space="preserve"> </w:t>
      </w:r>
      <w:r w:rsidRPr="00C76086">
        <w:rPr>
          <w:sz w:val="28"/>
          <w:szCs w:val="28"/>
        </w:rPr>
        <w:t>осуществления</w:t>
      </w:r>
      <w:r w:rsidRPr="00C76086">
        <w:rPr>
          <w:spacing w:val="1"/>
          <w:sz w:val="28"/>
          <w:szCs w:val="28"/>
        </w:rPr>
        <w:t xml:space="preserve"> </w:t>
      </w:r>
      <w:r w:rsidRPr="00C76086">
        <w:rPr>
          <w:sz w:val="28"/>
          <w:szCs w:val="28"/>
        </w:rPr>
        <w:t>образовательной</w:t>
      </w:r>
      <w:r w:rsidRPr="00C76086">
        <w:rPr>
          <w:spacing w:val="1"/>
          <w:sz w:val="28"/>
          <w:szCs w:val="28"/>
        </w:rPr>
        <w:t xml:space="preserve"> </w:t>
      </w:r>
      <w:r w:rsidRPr="00C76086">
        <w:rPr>
          <w:sz w:val="28"/>
          <w:szCs w:val="28"/>
        </w:rPr>
        <w:t>деятельности</w:t>
      </w:r>
      <w:r w:rsidRPr="00C76086">
        <w:rPr>
          <w:spacing w:val="1"/>
          <w:sz w:val="28"/>
          <w:szCs w:val="28"/>
        </w:rPr>
        <w:t xml:space="preserve"> </w:t>
      </w:r>
      <w:r w:rsidRPr="00C76086">
        <w:rPr>
          <w:sz w:val="28"/>
          <w:szCs w:val="28"/>
        </w:rPr>
        <w:t>по</w:t>
      </w:r>
      <w:r w:rsidRPr="00C76086">
        <w:rPr>
          <w:spacing w:val="1"/>
          <w:sz w:val="28"/>
          <w:szCs w:val="28"/>
        </w:rPr>
        <w:t xml:space="preserve"> </w:t>
      </w:r>
      <w:r w:rsidRPr="00C76086">
        <w:rPr>
          <w:sz w:val="28"/>
          <w:szCs w:val="28"/>
        </w:rPr>
        <w:t>основным</w:t>
      </w:r>
      <w:r w:rsidRPr="00C76086">
        <w:rPr>
          <w:spacing w:val="-57"/>
          <w:sz w:val="28"/>
          <w:szCs w:val="28"/>
        </w:rPr>
        <w:t xml:space="preserve"> </w:t>
      </w:r>
      <w:r w:rsidRPr="00C76086">
        <w:rPr>
          <w:sz w:val="28"/>
          <w:szCs w:val="28"/>
        </w:rPr>
        <w:t>общеобразовательным программам – образовательным программам начального общего,</w:t>
      </w:r>
      <w:r w:rsidRPr="00C76086">
        <w:rPr>
          <w:spacing w:val="1"/>
          <w:sz w:val="28"/>
          <w:szCs w:val="28"/>
        </w:rPr>
        <w:t xml:space="preserve"> </w:t>
      </w:r>
      <w:r w:rsidRPr="00C76086">
        <w:rPr>
          <w:sz w:val="28"/>
          <w:szCs w:val="28"/>
        </w:rPr>
        <w:t>основного</w:t>
      </w:r>
      <w:r w:rsidRPr="00C76086">
        <w:rPr>
          <w:spacing w:val="1"/>
          <w:sz w:val="28"/>
          <w:szCs w:val="28"/>
        </w:rPr>
        <w:t xml:space="preserve"> </w:t>
      </w:r>
      <w:r w:rsidRPr="00C76086">
        <w:rPr>
          <w:sz w:val="28"/>
          <w:szCs w:val="28"/>
        </w:rPr>
        <w:t>общего</w:t>
      </w:r>
      <w:r w:rsidRPr="00C76086">
        <w:rPr>
          <w:spacing w:val="1"/>
          <w:sz w:val="28"/>
          <w:szCs w:val="28"/>
        </w:rPr>
        <w:t xml:space="preserve"> </w:t>
      </w:r>
      <w:r w:rsidRPr="00C76086">
        <w:rPr>
          <w:sz w:val="28"/>
          <w:szCs w:val="28"/>
        </w:rPr>
        <w:t>и</w:t>
      </w:r>
      <w:r w:rsidRPr="00C76086">
        <w:rPr>
          <w:spacing w:val="1"/>
          <w:sz w:val="28"/>
          <w:szCs w:val="28"/>
        </w:rPr>
        <w:t xml:space="preserve"> </w:t>
      </w:r>
      <w:r w:rsidRPr="00C76086">
        <w:rPr>
          <w:sz w:val="28"/>
          <w:szCs w:val="28"/>
        </w:rPr>
        <w:t>среднего</w:t>
      </w:r>
      <w:r w:rsidRPr="00C76086">
        <w:rPr>
          <w:spacing w:val="1"/>
          <w:sz w:val="28"/>
          <w:szCs w:val="28"/>
        </w:rPr>
        <w:t xml:space="preserve"> </w:t>
      </w:r>
      <w:r w:rsidRPr="00C76086">
        <w:rPr>
          <w:sz w:val="28"/>
          <w:szCs w:val="28"/>
        </w:rPr>
        <w:t>общего</w:t>
      </w:r>
      <w:r w:rsidRPr="00C76086">
        <w:rPr>
          <w:spacing w:val="1"/>
          <w:sz w:val="28"/>
          <w:szCs w:val="28"/>
        </w:rPr>
        <w:t xml:space="preserve"> </w:t>
      </w:r>
      <w:r w:rsidRPr="00C76086">
        <w:rPr>
          <w:sz w:val="28"/>
          <w:szCs w:val="28"/>
        </w:rPr>
        <w:t>образования,</w:t>
      </w:r>
      <w:r w:rsidRPr="00C76086">
        <w:rPr>
          <w:spacing w:val="1"/>
          <w:sz w:val="28"/>
          <w:szCs w:val="28"/>
        </w:rPr>
        <w:t xml:space="preserve"> </w:t>
      </w:r>
      <w:r w:rsidRPr="00C76086">
        <w:rPr>
          <w:sz w:val="28"/>
          <w:szCs w:val="28"/>
        </w:rPr>
        <w:t>утвержденным</w:t>
      </w:r>
      <w:r w:rsidRPr="00C76086">
        <w:rPr>
          <w:spacing w:val="61"/>
          <w:sz w:val="28"/>
          <w:szCs w:val="28"/>
        </w:rPr>
        <w:t xml:space="preserve"> </w:t>
      </w:r>
      <w:r w:rsidRPr="00C76086">
        <w:rPr>
          <w:sz w:val="28"/>
          <w:szCs w:val="28"/>
        </w:rPr>
        <w:t>приказом</w:t>
      </w:r>
      <w:r w:rsidRPr="00C76086">
        <w:rPr>
          <w:spacing w:val="1"/>
          <w:sz w:val="28"/>
          <w:szCs w:val="28"/>
        </w:rPr>
        <w:t xml:space="preserve"> </w:t>
      </w:r>
      <w:r w:rsidRPr="00C76086">
        <w:rPr>
          <w:sz w:val="28"/>
          <w:szCs w:val="28"/>
        </w:rPr>
        <w:t>Министерства</w:t>
      </w:r>
      <w:r w:rsidRPr="00C76086">
        <w:rPr>
          <w:spacing w:val="-3"/>
          <w:sz w:val="28"/>
          <w:szCs w:val="28"/>
        </w:rPr>
        <w:t xml:space="preserve"> </w:t>
      </w:r>
      <w:r w:rsidRPr="00C76086">
        <w:rPr>
          <w:sz w:val="28"/>
          <w:szCs w:val="28"/>
        </w:rPr>
        <w:t>образования</w:t>
      </w:r>
      <w:r w:rsidRPr="00C76086">
        <w:rPr>
          <w:spacing w:val="-1"/>
          <w:sz w:val="28"/>
          <w:szCs w:val="28"/>
        </w:rPr>
        <w:t xml:space="preserve"> </w:t>
      </w:r>
      <w:r w:rsidRPr="00C76086">
        <w:rPr>
          <w:sz w:val="28"/>
          <w:szCs w:val="28"/>
        </w:rPr>
        <w:t>и</w:t>
      </w:r>
      <w:r w:rsidRPr="00C76086">
        <w:rPr>
          <w:spacing w:val="-3"/>
          <w:sz w:val="28"/>
          <w:szCs w:val="28"/>
        </w:rPr>
        <w:t xml:space="preserve"> </w:t>
      </w:r>
      <w:r w:rsidRPr="00C76086">
        <w:rPr>
          <w:sz w:val="28"/>
          <w:szCs w:val="28"/>
        </w:rPr>
        <w:t>науки</w:t>
      </w:r>
      <w:r w:rsidRPr="00C76086">
        <w:rPr>
          <w:spacing w:val="-1"/>
          <w:sz w:val="28"/>
          <w:szCs w:val="28"/>
        </w:rPr>
        <w:t xml:space="preserve"> </w:t>
      </w:r>
      <w:r w:rsidRPr="00C76086">
        <w:rPr>
          <w:sz w:val="28"/>
          <w:szCs w:val="28"/>
        </w:rPr>
        <w:t>Российской</w:t>
      </w:r>
      <w:r w:rsidRPr="00C76086">
        <w:rPr>
          <w:spacing w:val="-1"/>
          <w:sz w:val="28"/>
          <w:szCs w:val="28"/>
        </w:rPr>
        <w:t xml:space="preserve"> </w:t>
      </w:r>
      <w:r w:rsidRPr="00C76086">
        <w:rPr>
          <w:sz w:val="28"/>
          <w:szCs w:val="28"/>
        </w:rPr>
        <w:t>Федерации</w:t>
      </w:r>
      <w:r w:rsidRPr="00C76086">
        <w:rPr>
          <w:spacing w:val="-1"/>
          <w:sz w:val="28"/>
          <w:szCs w:val="28"/>
        </w:rPr>
        <w:t xml:space="preserve"> </w:t>
      </w:r>
      <w:r w:rsidRPr="00C76086">
        <w:rPr>
          <w:sz w:val="28"/>
          <w:szCs w:val="28"/>
        </w:rPr>
        <w:t>от22.03.2021 №115;</w:t>
      </w:r>
    </w:p>
    <w:p w:rsidR="00C76086" w:rsidRPr="00C76086" w:rsidRDefault="00C76086" w:rsidP="00C76086">
      <w:pPr>
        <w:pStyle w:val="a5"/>
        <w:numPr>
          <w:ilvl w:val="0"/>
          <w:numId w:val="207"/>
        </w:numPr>
        <w:tabs>
          <w:tab w:val="left" w:pos="1546"/>
        </w:tabs>
        <w:spacing w:before="5" w:line="268" w:lineRule="auto"/>
        <w:ind w:left="0" w:right="141" w:firstLine="0"/>
        <w:rPr>
          <w:sz w:val="28"/>
          <w:szCs w:val="28"/>
        </w:rPr>
      </w:pPr>
      <w:r w:rsidRPr="00C76086">
        <w:rPr>
          <w:sz w:val="28"/>
          <w:szCs w:val="28"/>
        </w:rPr>
        <w:t>Письмом Министерства образования и науки Российской Федерации от 04.03.2010 № 03-413т»О методических рекомендациях  по реализации элективных курсов»</w:t>
      </w:r>
    </w:p>
    <w:p w:rsidR="00C76086" w:rsidRPr="00C76086" w:rsidRDefault="00C76086" w:rsidP="00C76086">
      <w:pPr>
        <w:pStyle w:val="a5"/>
        <w:numPr>
          <w:ilvl w:val="0"/>
          <w:numId w:val="207"/>
        </w:numPr>
        <w:tabs>
          <w:tab w:val="left" w:pos="1546"/>
        </w:tabs>
        <w:spacing w:before="5" w:line="268" w:lineRule="auto"/>
        <w:ind w:left="0" w:right="141" w:firstLine="0"/>
        <w:rPr>
          <w:sz w:val="28"/>
          <w:szCs w:val="28"/>
        </w:rPr>
      </w:pPr>
      <w:r w:rsidRPr="00C76086">
        <w:rPr>
          <w:sz w:val="28"/>
          <w:szCs w:val="28"/>
        </w:rPr>
        <w:t xml:space="preserve"> -</w:t>
      </w:r>
      <w:r w:rsidRPr="00C76086">
        <w:rPr>
          <w:sz w:val="28"/>
          <w:szCs w:val="28"/>
        </w:rPr>
        <w:tab/>
        <w:t>Постановлением Главного санитарного врача РФ «Об утверждении СанПип 1.2.3685-21  «Санитарно-эпидемиологические требования к условиям и организации обучения в общеобразовательных учреждениях» от 28 января 2021 года N 2  (далее — СанПиН  1.2.3685-21);</w:t>
      </w:r>
    </w:p>
    <w:p w:rsidR="00C76086" w:rsidRPr="00C76086" w:rsidRDefault="00C76086" w:rsidP="00C76086">
      <w:pPr>
        <w:tabs>
          <w:tab w:val="left" w:pos="1486"/>
        </w:tabs>
        <w:spacing w:before="9" w:line="268" w:lineRule="auto"/>
        <w:ind w:right="138"/>
        <w:rPr>
          <w:sz w:val="28"/>
          <w:szCs w:val="28"/>
          <w:highlight w:val="yellow"/>
        </w:rPr>
      </w:pPr>
      <w:r w:rsidRPr="00C76086">
        <w:rPr>
          <w:sz w:val="28"/>
          <w:szCs w:val="28"/>
        </w:rPr>
        <w:t>-</w:t>
      </w:r>
      <w:r w:rsidRPr="00C76086">
        <w:rPr>
          <w:sz w:val="28"/>
          <w:szCs w:val="28"/>
        </w:rPr>
        <w:tab/>
        <w:t>Приказ Министерства Просвещения Российской Федерации №254 от 20.05.2020г. «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p>
    <w:p w:rsidR="00D32710" w:rsidRDefault="00263490">
      <w:pPr>
        <w:pStyle w:val="a3"/>
        <w:spacing w:before="1" w:line="360" w:lineRule="auto"/>
        <w:ind w:right="119" w:firstLine="708"/>
        <w:jc w:val="right"/>
      </w:pPr>
      <w:r w:rsidRPr="00C76086">
        <w:t>Программа содержит три раздела: целевой, содержательный и организационный. Основная образовательная программа МБОУ «</w:t>
      </w:r>
      <w:r w:rsidR="00B377A5" w:rsidRPr="00C76086">
        <w:t xml:space="preserve">Полибинская </w:t>
      </w:r>
      <w:r w:rsidRPr="00C76086">
        <w:t xml:space="preserve"> СОШ» содержит обязательную часть и часть, формируемую участниками образовательных отношений. Обязательная часть в полном объеме выполняет требования</w:t>
      </w:r>
      <w:r>
        <w:t xml:space="preserve"> ФГОС СОО и составляет 60 %, а часть, формируемая участниками образовательных отношений, – 40 % от</w:t>
      </w:r>
    </w:p>
    <w:p w:rsidR="00D32710" w:rsidRDefault="00263490">
      <w:pPr>
        <w:pStyle w:val="a3"/>
      </w:pPr>
      <w:r>
        <w:t>общего объема образовательной программы среднего общего образования.</w:t>
      </w:r>
    </w:p>
    <w:p w:rsidR="00D32710" w:rsidRDefault="00263490">
      <w:pPr>
        <w:pStyle w:val="a3"/>
        <w:spacing w:before="162" w:line="360" w:lineRule="auto"/>
        <w:ind w:right="121" w:firstLine="708"/>
      </w:pPr>
      <w:r>
        <w:t xml:space="preserve">В целях обеспечения </w:t>
      </w:r>
      <w:r w:rsidR="00946B95">
        <w:t>индивидуальных потребностей,</w:t>
      </w:r>
      <w:r>
        <w:t xml:space="preserve"> обучающихся в основной образовательной программе МБОУ «</w:t>
      </w:r>
      <w:r w:rsidR="00B377A5">
        <w:t xml:space="preserve">Полибинская </w:t>
      </w:r>
      <w:r>
        <w:t>СОШ» предусматриваются учебные предметы, курсы, обеспечивающие различные интересы обучающихся; внеурочная деятельность.</w:t>
      </w:r>
    </w:p>
    <w:p w:rsidR="00D32710" w:rsidRDefault="00263490">
      <w:pPr>
        <w:pStyle w:val="a3"/>
        <w:spacing w:before="1" w:line="360" w:lineRule="auto"/>
        <w:ind w:right="121" w:firstLine="708"/>
      </w:pPr>
      <w:r>
        <w:t xml:space="preserve">Организация образовательной деятельности по основным образовательным программам среднего общего образования основана на дифференциации содержания с </w:t>
      </w:r>
      <w:r>
        <w:lastRenderedPageBreak/>
        <w:t>учетом образовательных потребностей и интересов обучающихся, обеспечивающих</w:t>
      </w:r>
    </w:p>
    <w:p w:rsidR="00D32710" w:rsidRDefault="00D32710">
      <w:pPr>
        <w:pStyle w:val="a3"/>
        <w:ind w:left="0"/>
        <w:jc w:val="left"/>
        <w:rPr>
          <w:sz w:val="10"/>
        </w:rPr>
      </w:pPr>
    </w:p>
    <w:p w:rsidR="00D32710" w:rsidRDefault="00263490">
      <w:pPr>
        <w:pStyle w:val="a3"/>
        <w:spacing w:before="67" w:line="360" w:lineRule="auto"/>
        <w:ind w:right="123"/>
      </w:pPr>
      <w:r>
        <w:t>изучение учебных предметов всех предметных областей основной образовательной программы   среднего   общего   образования на   базовом   или   углубленном   уровнях (профильное обучение) основной образовательной программы среднего общего</w:t>
      </w:r>
      <w:r>
        <w:rPr>
          <w:spacing w:val="-3"/>
        </w:rPr>
        <w:t xml:space="preserve"> </w:t>
      </w:r>
      <w:r>
        <w:t>образования</w:t>
      </w:r>
    </w:p>
    <w:p w:rsidR="00D32710" w:rsidRDefault="00263490">
      <w:pPr>
        <w:pStyle w:val="1"/>
      </w:pPr>
      <w:r>
        <w:t>Общие подходы к организации внеурочной деятельности</w:t>
      </w:r>
    </w:p>
    <w:p w:rsidR="00D32710" w:rsidRDefault="00263490">
      <w:pPr>
        <w:pStyle w:val="a3"/>
        <w:spacing w:before="156" w:line="360" w:lineRule="auto"/>
        <w:ind w:right="126" w:firstLine="708"/>
      </w:pPr>
      <w:r>
        <w:t>Система внеурочной деятельности включает в себя: жизнь ученических сообществ (в том числе ученических классов, разновозрастных объединений по интересам, клубов; юношеских общественных объединений и организаций); курсы внеурочной деятельности по выбору обучающихся; организационное обеспечение учебной деятельности; обеспечение благополучия обучающихся в пространстве общеобразовательной школы; систему воспитательных</w:t>
      </w:r>
      <w:r>
        <w:rPr>
          <w:spacing w:val="-4"/>
        </w:rPr>
        <w:t xml:space="preserve"> </w:t>
      </w:r>
      <w:r>
        <w:t>мероприятий.</w:t>
      </w:r>
    </w:p>
    <w:p w:rsidR="00D32710" w:rsidRDefault="00263490">
      <w:pPr>
        <w:pStyle w:val="a3"/>
        <w:spacing w:line="360" w:lineRule="auto"/>
        <w:ind w:right="123" w:firstLine="708"/>
      </w:pPr>
      <w:r>
        <w:t>Организация внеурочной деятельности предусматривает возможность использования каникулярного времени, гибкость в распределении нагрузки при подготовке воспитательных мероприятий и общих коллективных</w:t>
      </w:r>
      <w:r>
        <w:rPr>
          <w:spacing w:val="-8"/>
        </w:rPr>
        <w:t xml:space="preserve"> </w:t>
      </w:r>
      <w:r>
        <w:t>дел.</w:t>
      </w:r>
    </w:p>
    <w:p w:rsidR="00D32710" w:rsidRDefault="00263490">
      <w:pPr>
        <w:pStyle w:val="a3"/>
        <w:spacing w:line="360" w:lineRule="auto"/>
        <w:ind w:right="120" w:firstLine="708"/>
      </w:pPr>
      <w:r>
        <w:t>Вариативность содержания внеурочной деятельности определяется профилями обучения (естественно-научный, гуманитарный, социально-экономический, технологический, универсальный). Вариативность в распределении часов на отдельные элементы внеурочной деятельности определяется с учетом особенностей МБОУ «</w:t>
      </w:r>
      <w:r w:rsidR="00B377A5">
        <w:t xml:space="preserve">Полибинская </w:t>
      </w:r>
      <w:r>
        <w:rPr>
          <w:spacing w:val="-1"/>
        </w:rPr>
        <w:t xml:space="preserve"> </w:t>
      </w:r>
      <w:r>
        <w:t>СОШ».</w:t>
      </w:r>
    </w:p>
    <w:p w:rsidR="00D32710" w:rsidRDefault="00263490" w:rsidP="00516D3C">
      <w:pPr>
        <w:pStyle w:val="1"/>
        <w:numPr>
          <w:ilvl w:val="1"/>
          <w:numId w:val="202"/>
        </w:numPr>
        <w:tabs>
          <w:tab w:val="left" w:pos="2002"/>
        </w:tabs>
        <w:spacing w:before="1" w:line="362" w:lineRule="auto"/>
        <w:ind w:left="832" w:right="121" w:firstLine="708"/>
        <w:jc w:val="both"/>
      </w:pPr>
      <w:bookmarkStart w:id="3" w:name="_bookmark2"/>
      <w:bookmarkEnd w:id="3"/>
      <w:r>
        <w:t>Планируемые результаты освоения обучающимися основной образовательной программы среднего общего</w:t>
      </w:r>
      <w:r>
        <w:rPr>
          <w:spacing w:val="-3"/>
        </w:rPr>
        <w:t xml:space="preserve"> </w:t>
      </w:r>
      <w:r>
        <w:t>образования</w:t>
      </w:r>
    </w:p>
    <w:p w:rsidR="00D32710" w:rsidRDefault="00263490" w:rsidP="00516D3C">
      <w:pPr>
        <w:pStyle w:val="1"/>
        <w:numPr>
          <w:ilvl w:val="2"/>
          <w:numId w:val="202"/>
        </w:numPr>
        <w:tabs>
          <w:tab w:val="left" w:pos="2210"/>
        </w:tabs>
        <w:spacing w:line="317" w:lineRule="exact"/>
        <w:jc w:val="both"/>
      </w:pPr>
      <w:bookmarkStart w:id="4" w:name="_bookmark3"/>
      <w:bookmarkEnd w:id="4"/>
      <w:r>
        <w:t>Планируемые личностные результаты освоения</w:t>
      </w:r>
      <w:r>
        <w:rPr>
          <w:spacing w:val="-22"/>
        </w:rPr>
        <w:t xml:space="preserve"> </w:t>
      </w:r>
      <w:r>
        <w:t>ООП</w:t>
      </w:r>
    </w:p>
    <w:p w:rsidR="00D32710" w:rsidRDefault="00263490">
      <w:pPr>
        <w:pStyle w:val="a3"/>
        <w:spacing w:before="155" w:line="360" w:lineRule="auto"/>
        <w:ind w:right="120" w:firstLine="708"/>
      </w:pPr>
      <w:r>
        <w:t xml:space="preserve">Личностные результаты освоения обучающимися основной образовательной программы среднего общего образования включают готовность и способность обучающихся к саморазвитию и личностному </w:t>
      </w:r>
      <w:r w:rsidR="00946B95">
        <w:t>самоопределению, сформированность</w:t>
      </w:r>
      <w:r>
        <w:t xml:space="preserve"> их мотивации к обучению и целенаправленной познавательной деятельности, системы значимых     социальных     и     межличностных     отношений,  </w:t>
      </w:r>
      <w:r>
        <w:rPr>
          <w:spacing w:val="44"/>
        </w:rPr>
        <w:t xml:space="preserve"> </w:t>
      </w:r>
      <w:r>
        <w:t>ценностно-смысловых</w:t>
      </w:r>
    </w:p>
    <w:p w:rsidR="00D32710" w:rsidRDefault="00263490">
      <w:pPr>
        <w:pStyle w:val="a3"/>
        <w:spacing w:before="67" w:line="360" w:lineRule="auto"/>
        <w:ind w:right="118"/>
      </w:pPr>
      <w:r>
        <w:t xml:space="preserve">установок, отражающих личностные и гражданские позиции в деятельности, </w:t>
      </w:r>
      <w:r>
        <w:lastRenderedPageBreak/>
        <w:t>антикоррупционное мировоззрение, правосознание, экологическую культуру, способность ставить цели и строить жизненные планы, способность к осознанию российской гражданской идентичности в поликультурном социуме.</w:t>
      </w:r>
    </w:p>
    <w:p w:rsidR="00D32710" w:rsidRDefault="00263490">
      <w:pPr>
        <w:pStyle w:val="a3"/>
        <w:spacing w:before="1" w:line="362" w:lineRule="auto"/>
        <w:ind w:right="129" w:firstLine="708"/>
      </w:pPr>
      <w:r>
        <w:t>Личностные результаты освоения основной образовательной программы отражают:</w:t>
      </w:r>
    </w:p>
    <w:p w:rsidR="00D32710" w:rsidRDefault="00263490" w:rsidP="00516D3C">
      <w:pPr>
        <w:pStyle w:val="a5"/>
        <w:numPr>
          <w:ilvl w:val="0"/>
          <w:numId w:val="200"/>
        </w:numPr>
        <w:tabs>
          <w:tab w:val="left" w:pos="1951"/>
        </w:tabs>
        <w:spacing w:line="360" w:lineRule="auto"/>
        <w:ind w:right="125" w:firstLine="708"/>
        <w:jc w:val="both"/>
        <w:rPr>
          <w:sz w:val="28"/>
        </w:rPr>
      </w:pPr>
      <w:r>
        <w:rPr>
          <w:sz w:val="28"/>
        </w:rPr>
        <w:t>российскую гражданскую идентичность, патриотизм, уважение к своему народу, чувства ответственности перед Родиной, гордости за свой край, свою Родину, прошлое и настоящее многонационального народа России, уважение государственных символов (герб, флаг,</w:t>
      </w:r>
      <w:r>
        <w:rPr>
          <w:spacing w:val="-9"/>
          <w:sz w:val="28"/>
        </w:rPr>
        <w:t xml:space="preserve"> </w:t>
      </w:r>
      <w:r>
        <w:rPr>
          <w:sz w:val="28"/>
        </w:rPr>
        <w:t>гимн);</w:t>
      </w:r>
    </w:p>
    <w:p w:rsidR="00D32710" w:rsidRDefault="00263490" w:rsidP="00516D3C">
      <w:pPr>
        <w:pStyle w:val="a5"/>
        <w:numPr>
          <w:ilvl w:val="0"/>
          <w:numId w:val="200"/>
        </w:numPr>
        <w:tabs>
          <w:tab w:val="left" w:pos="1917"/>
        </w:tabs>
        <w:spacing w:line="360" w:lineRule="auto"/>
        <w:ind w:right="124" w:firstLine="708"/>
        <w:jc w:val="both"/>
        <w:rPr>
          <w:sz w:val="28"/>
        </w:rPr>
      </w:pPr>
      <w:r>
        <w:rPr>
          <w:sz w:val="28"/>
        </w:rPr>
        <w:t>гражданскую позицию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w:t>
      </w:r>
      <w:r>
        <w:rPr>
          <w:spacing w:val="-4"/>
          <w:sz w:val="28"/>
        </w:rPr>
        <w:t xml:space="preserve"> </w:t>
      </w:r>
      <w:r>
        <w:rPr>
          <w:sz w:val="28"/>
        </w:rPr>
        <w:t>ценности;</w:t>
      </w:r>
    </w:p>
    <w:p w:rsidR="00D32710" w:rsidRDefault="00263490" w:rsidP="00516D3C">
      <w:pPr>
        <w:pStyle w:val="a5"/>
        <w:numPr>
          <w:ilvl w:val="0"/>
          <w:numId w:val="200"/>
        </w:numPr>
        <w:tabs>
          <w:tab w:val="left" w:pos="1846"/>
        </w:tabs>
        <w:spacing w:line="322" w:lineRule="exact"/>
        <w:ind w:left="1845" w:hanging="306"/>
        <w:jc w:val="both"/>
        <w:rPr>
          <w:sz w:val="28"/>
        </w:rPr>
      </w:pPr>
      <w:r>
        <w:rPr>
          <w:sz w:val="28"/>
        </w:rPr>
        <w:t>готовность к служению Отечеству, его</w:t>
      </w:r>
      <w:r>
        <w:rPr>
          <w:spacing w:val="-2"/>
          <w:sz w:val="28"/>
        </w:rPr>
        <w:t xml:space="preserve"> </w:t>
      </w:r>
      <w:r>
        <w:rPr>
          <w:sz w:val="28"/>
        </w:rPr>
        <w:t>защите;</w:t>
      </w:r>
    </w:p>
    <w:p w:rsidR="00D32710" w:rsidRDefault="00263490" w:rsidP="00516D3C">
      <w:pPr>
        <w:pStyle w:val="a5"/>
        <w:numPr>
          <w:ilvl w:val="0"/>
          <w:numId w:val="200"/>
        </w:numPr>
        <w:tabs>
          <w:tab w:val="left" w:pos="1888"/>
        </w:tabs>
        <w:spacing w:before="156" w:line="360" w:lineRule="auto"/>
        <w:ind w:right="129" w:firstLine="708"/>
        <w:jc w:val="both"/>
        <w:rPr>
          <w:sz w:val="28"/>
        </w:rPr>
      </w:pPr>
      <w:r>
        <w:rPr>
          <w:sz w:val="28"/>
        </w:rPr>
        <w:t>сформированность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p w:rsidR="00D32710" w:rsidRDefault="00263490" w:rsidP="00516D3C">
      <w:pPr>
        <w:pStyle w:val="a5"/>
        <w:numPr>
          <w:ilvl w:val="0"/>
          <w:numId w:val="200"/>
        </w:numPr>
        <w:tabs>
          <w:tab w:val="left" w:pos="1905"/>
        </w:tabs>
        <w:spacing w:line="360" w:lineRule="auto"/>
        <w:ind w:right="128" w:firstLine="708"/>
        <w:jc w:val="both"/>
        <w:rPr>
          <w:sz w:val="28"/>
        </w:rPr>
      </w:pPr>
      <w:r>
        <w:rPr>
          <w:sz w:val="28"/>
        </w:rPr>
        <w:t>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w:t>
      </w:r>
      <w:r>
        <w:rPr>
          <w:spacing w:val="-10"/>
          <w:sz w:val="28"/>
        </w:rPr>
        <w:t xml:space="preserve"> </w:t>
      </w:r>
      <w:r>
        <w:rPr>
          <w:sz w:val="28"/>
        </w:rPr>
        <w:t>деятельности;</w:t>
      </w:r>
    </w:p>
    <w:p w:rsidR="00D32710" w:rsidRDefault="00263490" w:rsidP="00516D3C">
      <w:pPr>
        <w:pStyle w:val="a5"/>
        <w:numPr>
          <w:ilvl w:val="0"/>
          <w:numId w:val="200"/>
        </w:numPr>
        <w:tabs>
          <w:tab w:val="left" w:pos="1927"/>
        </w:tabs>
        <w:spacing w:before="2" w:line="360" w:lineRule="auto"/>
        <w:ind w:right="119" w:firstLine="708"/>
        <w:jc w:val="both"/>
        <w:rPr>
          <w:sz w:val="28"/>
        </w:rPr>
      </w:pPr>
      <w:r>
        <w:rPr>
          <w:sz w:val="28"/>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p w:rsidR="00D32710" w:rsidRDefault="00263490" w:rsidP="00516D3C">
      <w:pPr>
        <w:pStyle w:val="a5"/>
        <w:numPr>
          <w:ilvl w:val="0"/>
          <w:numId w:val="200"/>
        </w:numPr>
        <w:tabs>
          <w:tab w:val="left" w:pos="2016"/>
        </w:tabs>
        <w:spacing w:before="67" w:line="360" w:lineRule="auto"/>
        <w:ind w:right="122" w:firstLine="708"/>
        <w:jc w:val="both"/>
        <w:rPr>
          <w:sz w:val="28"/>
        </w:rPr>
      </w:pPr>
      <w:r>
        <w:rPr>
          <w:sz w:val="28"/>
        </w:rPr>
        <w:t xml:space="preserve">навыки сотрудничества со сверстниками, детьми младшего возраста, </w:t>
      </w:r>
      <w:r>
        <w:rPr>
          <w:sz w:val="28"/>
        </w:rPr>
        <w:lastRenderedPageBreak/>
        <w:t>взрослыми в образовательной, общественно полезной, учебно-исследовательской, проектной и других видах</w:t>
      </w:r>
      <w:r>
        <w:rPr>
          <w:spacing w:val="-6"/>
          <w:sz w:val="28"/>
        </w:rPr>
        <w:t xml:space="preserve"> </w:t>
      </w:r>
      <w:r>
        <w:rPr>
          <w:sz w:val="28"/>
        </w:rPr>
        <w:t>деятельности;</w:t>
      </w:r>
    </w:p>
    <w:p w:rsidR="00D32710" w:rsidRDefault="00263490" w:rsidP="00516D3C">
      <w:pPr>
        <w:pStyle w:val="a5"/>
        <w:numPr>
          <w:ilvl w:val="0"/>
          <w:numId w:val="200"/>
        </w:numPr>
        <w:tabs>
          <w:tab w:val="left" w:pos="1907"/>
        </w:tabs>
        <w:spacing w:before="1" w:line="360" w:lineRule="auto"/>
        <w:ind w:right="131" w:firstLine="708"/>
        <w:jc w:val="both"/>
        <w:rPr>
          <w:sz w:val="28"/>
        </w:rPr>
      </w:pPr>
      <w:r>
        <w:rPr>
          <w:sz w:val="28"/>
        </w:rPr>
        <w:t>нравственное сознание и поведение на основе усвоения общечеловеческих ценностей;</w:t>
      </w:r>
    </w:p>
    <w:p w:rsidR="00D32710" w:rsidRDefault="00263490" w:rsidP="00516D3C">
      <w:pPr>
        <w:pStyle w:val="a5"/>
        <w:numPr>
          <w:ilvl w:val="0"/>
          <w:numId w:val="200"/>
        </w:numPr>
        <w:tabs>
          <w:tab w:val="left" w:pos="1886"/>
        </w:tabs>
        <w:spacing w:before="1" w:line="360" w:lineRule="auto"/>
        <w:ind w:right="132" w:firstLine="708"/>
        <w:jc w:val="both"/>
        <w:rPr>
          <w:sz w:val="28"/>
        </w:rPr>
      </w:pPr>
      <w:r>
        <w:rPr>
          <w:sz w:val="28"/>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w:t>
      </w:r>
      <w:r>
        <w:rPr>
          <w:spacing w:val="-8"/>
          <w:sz w:val="28"/>
        </w:rPr>
        <w:t xml:space="preserve"> </w:t>
      </w:r>
      <w:r>
        <w:rPr>
          <w:sz w:val="28"/>
        </w:rPr>
        <w:t>деятельности;</w:t>
      </w:r>
    </w:p>
    <w:p w:rsidR="00D32710" w:rsidRDefault="00263490" w:rsidP="00516D3C">
      <w:pPr>
        <w:pStyle w:val="a5"/>
        <w:numPr>
          <w:ilvl w:val="0"/>
          <w:numId w:val="200"/>
        </w:numPr>
        <w:tabs>
          <w:tab w:val="left" w:pos="2114"/>
        </w:tabs>
        <w:spacing w:line="362" w:lineRule="auto"/>
        <w:ind w:right="128" w:firstLine="708"/>
        <w:jc w:val="both"/>
        <w:rPr>
          <w:sz w:val="28"/>
        </w:rPr>
      </w:pPr>
      <w:r>
        <w:rPr>
          <w:sz w:val="28"/>
        </w:rPr>
        <w:t>эстетическое отношение к миру, включая эстетику быта, научного и технического творчества, спорта, общественных</w:t>
      </w:r>
      <w:r>
        <w:rPr>
          <w:spacing w:val="-2"/>
          <w:sz w:val="28"/>
        </w:rPr>
        <w:t xml:space="preserve"> </w:t>
      </w:r>
      <w:r>
        <w:rPr>
          <w:sz w:val="28"/>
        </w:rPr>
        <w:t>отношений;</w:t>
      </w:r>
    </w:p>
    <w:p w:rsidR="00D32710" w:rsidRDefault="00263490" w:rsidP="00516D3C">
      <w:pPr>
        <w:pStyle w:val="a5"/>
        <w:numPr>
          <w:ilvl w:val="0"/>
          <w:numId w:val="200"/>
        </w:numPr>
        <w:tabs>
          <w:tab w:val="left" w:pos="2032"/>
        </w:tabs>
        <w:spacing w:line="360" w:lineRule="auto"/>
        <w:ind w:right="119" w:firstLine="708"/>
        <w:jc w:val="both"/>
        <w:rPr>
          <w:sz w:val="28"/>
        </w:rPr>
      </w:pPr>
      <w:r>
        <w:rPr>
          <w:sz w:val="28"/>
        </w:rPr>
        <w:t>принятие и реализацию ценностей здорового и безопасного образа жизни, потребности в физическом самосовершенствовании, занятиях спортивно- оздоровительной деятельностью, неприятие вредных привычек: курения, употребления алкоголя,</w:t>
      </w:r>
      <w:r>
        <w:rPr>
          <w:spacing w:val="-1"/>
          <w:sz w:val="28"/>
        </w:rPr>
        <w:t xml:space="preserve"> </w:t>
      </w:r>
      <w:r>
        <w:rPr>
          <w:sz w:val="28"/>
        </w:rPr>
        <w:t>наркотиков;</w:t>
      </w:r>
    </w:p>
    <w:p w:rsidR="00D32710" w:rsidRDefault="00263490" w:rsidP="00516D3C">
      <w:pPr>
        <w:pStyle w:val="a5"/>
        <w:numPr>
          <w:ilvl w:val="0"/>
          <w:numId w:val="200"/>
        </w:numPr>
        <w:tabs>
          <w:tab w:val="left" w:pos="2101"/>
        </w:tabs>
        <w:spacing w:line="360" w:lineRule="auto"/>
        <w:ind w:right="126" w:firstLine="708"/>
        <w:jc w:val="both"/>
        <w:rPr>
          <w:sz w:val="28"/>
        </w:rPr>
      </w:pPr>
      <w:r>
        <w:rPr>
          <w:sz w:val="28"/>
        </w:rPr>
        <w:t>бережное, ответственное и компетентное отношение к физическому и психологическому здоровью, как собственному, так и других людей, умение оказывать первую</w:t>
      </w:r>
      <w:r>
        <w:rPr>
          <w:spacing w:val="-2"/>
          <w:sz w:val="28"/>
        </w:rPr>
        <w:t xml:space="preserve"> </w:t>
      </w:r>
      <w:r>
        <w:rPr>
          <w:sz w:val="28"/>
        </w:rPr>
        <w:t>помощь;</w:t>
      </w:r>
    </w:p>
    <w:p w:rsidR="00D32710" w:rsidRDefault="00263490" w:rsidP="00516D3C">
      <w:pPr>
        <w:pStyle w:val="a5"/>
        <w:numPr>
          <w:ilvl w:val="0"/>
          <w:numId w:val="200"/>
        </w:numPr>
        <w:tabs>
          <w:tab w:val="left" w:pos="2154"/>
        </w:tabs>
        <w:spacing w:line="360" w:lineRule="auto"/>
        <w:ind w:right="122" w:firstLine="708"/>
        <w:jc w:val="both"/>
        <w:rPr>
          <w:sz w:val="28"/>
        </w:rPr>
      </w:pPr>
      <w:r>
        <w:rPr>
          <w:sz w:val="28"/>
        </w:rPr>
        <w:t>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w:t>
      </w:r>
      <w:r>
        <w:rPr>
          <w:spacing w:val="-4"/>
          <w:sz w:val="28"/>
        </w:rPr>
        <w:t xml:space="preserve"> </w:t>
      </w:r>
      <w:r>
        <w:rPr>
          <w:sz w:val="28"/>
        </w:rPr>
        <w:t>проблем;</w:t>
      </w:r>
    </w:p>
    <w:p w:rsidR="00D32710" w:rsidRDefault="00263490" w:rsidP="00516D3C">
      <w:pPr>
        <w:pStyle w:val="a5"/>
        <w:numPr>
          <w:ilvl w:val="0"/>
          <w:numId w:val="200"/>
        </w:numPr>
        <w:tabs>
          <w:tab w:val="left" w:pos="2243"/>
        </w:tabs>
        <w:spacing w:line="360" w:lineRule="auto"/>
        <w:ind w:right="130" w:firstLine="708"/>
        <w:jc w:val="both"/>
        <w:rPr>
          <w:sz w:val="28"/>
        </w:rPr>
      </w:pPr>
      <w:r>
        <w:rPr>
          <w:sz w:val="28"/>
        </w:rPr>
        <w:t>сформированность экологического мышления, понимания влияния социально-экономических процессов на состояние природной и социальной среды; приобретение опыта эколого-направленной</w:t>
      </w:r>
      <w:r>
        <w:rPr>
          <w:spacing w:val="-4"/>
          <w:sz w:val="28"/>
        </w:rPr>
        <w:t xml:space="preserve"> </w:t>
      </w:r>
      <w:r>
        <w:rPr>
          <w:sz w:val="28"/>
        </w:rPr>
        <w:t>деятельности;</w:t>
      </w:r>
    </w:p>
    <w:p w:rsidR="00D32710" w:rsidRDefault="00263490" w:rsidP="00516D3C">
      <w:pPr>
        <w:pStyle w:val="a5"/>
        <w:numPr>
          <w:ilvl w:val="0"/>
          <w:numId w:val="200"/>
        </w:numPr>
        <w:tabs>
          <w:tab w:val="left" w:pos="1991"/>
        </w:tabs>
        <w:spacing w:line="360" w:lineRule="auto"/>
        <w:ind w:right="131" w:firstLine="708"/>
        <w:jc w:val="both"/>
        <w:rPr>
          <w:sz w:val="28"/>
        </w:rPr>
      </w:pPr>
      <w:r>
        <w:rPr>
          <w:sz w:val="28"/>
        </w:rPr>
        <w:t>ответственное отношение к созданию семьи на основе осознанного принятия ценностей семейной</w:t>
      </w:r>
      <w:r>
        <w:rPr>
          <w:spacing w:val="-3"/>
          <w:sz w:val="28"/>
        </w:rPr>
        <w:t xml:space="preserve"> </w:t>
      </w:r>
      <w:r>
        <w:rPr>
          <w:sz w:val="28"/>
        </w:rPr>
        <w:t>жизни.</w:t>
      </w:r>
    </w:p>
    <w:p w:rsidR="00D32710" w:rsidRDefault="00263490">
      <w:pPr>
        <w:pStyle w:val="1"/>
        <w:spacing w:line="360" w:lineRule="auto"/>
        <w:ind w:left="832" w:right="127" w:firstLine="708"/>
      </w:pPr>
      <w:r>
        <w:t>Личностные результаты в сфере отношений обучающихся к себе, к своему здоровью, к познанию себя:</w:t>
      </w:r>
    </w:p>
    <w:p w:rsidR="00D32710" w:rsidRDefault="00263490" w:rsidP="00516D3C">
      <w:pPr>
        <w:pStyle w:val="a5"/>
        <w:numPr>
          <w:ilvl w:val="0"/>
          <w:numId w:val="201"/>
        </w:numPr>
        <w:tabs>
          <w:tab w:val="left" w:pos="1541"/>
        </w:tabs>
        <w:spacing w:line="360" w:lineRule="auto"/>
        <w:ind w:right="119" w:firstLine="283"/>
        <w:rPr>
          <w:sz w:val="28"/>
        </w:rPr>
      </w:pPr>
      <w:r>
        <w:rPr>
          <w:sz w:val="28"/>
        </w:rPr>
        <w:t xml:space="preserve">ориентация обучающихся на достижение личного счастья, реализацию позитивных жизненных перспектив, инициативность, креативность, готовность и </w:t>
      </w:r>
      <w:r>
        <w:rPr>
          <w:sz w:val="28"/>
        </w:rPr>
        <w:lastRenderedPageBreak/>
        <w:t>способность к личностному самоопределению, способность ставить цели и строить жизненные</w:t>
      </w:r>
      <w:r>
        <w:rPr>
          <w:spacing w:val="-1"/>
          <w:sz w:val="28"/>
        </w:rPr>
        <w:t xml:space="preserve"> </w:t>
      </w:r>
      <w:r>
        <w:rPr>
          <w:sz w:val="28"/>
        </w:rPr>
        <w:t>планы;</w:t>
      </w:r>
    </w:p>
    <w:p w:rsidR="00D32710" w:rsidRDefault="00263490" w:rsidP="00516D3C">
      <w:pPr>
        <w:pStyle w:val="a5"/>
        <w:numPr>
          <w:ilvl w:val="0"/>
          <w:numId w:val="201"/>
        </w:numPr>
        <w:tabs>
          <w:tab w:val="left" w:pos="1541"/>
        </w:tabs>
        <w:spacing w:line="360" w:lineRule="auto"/>
        <w:ind w:right="121" w:firstLine="283"/>
        <w:rPr>
          <w:sz w:val="28"/>
        </w:rPr>
      </w:pPr>
      <w:r>
        <w:rPr>
          <w:sz w:val="28"/>
        </w:rPr>
        <w:t>готовность и способность обеспечить себе и своим близким достойную жизнь в процессе самостоятельной, творческой и ответственной</w:t>
      </w:r>
      <w:r>
        <w:rPr>
          <w:spacing w:val="-3"/>
          <w:sz w:val="28"/>
        </w:rPr>
        <w:t xml:space="preserve"> </w:t>
      </w:r>
      <w:r>
        <w:rPr>
          <w:sz w:val="28"/>
        </w:rPr>
        <w:t>деятельности;</w:t>
      </w:r>
    </w:p>
    <w:p w:rsidR="00D32710" w:rsidRDefault="00263490" w:rsidP="00516D3C">
      <w:pPr>
        <w:pStyle w:val="a5"/>
        <w:numPr>
          <w:ilvl w:val="0"/>
          <w:numId w:val="201"/>
        </w:numPr>
        <w:tabs>
          <w:tab w:val="left" w:pos="1541"/>
        </w:tabs>
        <w:spacing w:line="360" w:lineRule="auto"/>
        <w:ind w:right="119" w:firstLine="283"/>
        <w:rPr>
          <w:sz w:val="28"/>
        </w:rPr>
      </w:pPr>
      <w:r>
        <w:rPr>
          <w:sz w:val="28"/>
        </w:rPr>
        <w:t>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общественно-политическим событиям прошлого и настоящего</w:t>
      </w:r>
      <w:r>
        <w:rPr>
          <w:spacing w:val="63"/>
          <w:sz w:val="28"/>
        </w:rPr>
        <w:t xml:space="preserve"> </w:t>
      </w:r>
      <w:r>
        <w:rPr>
          <w:sz w:val="28"/>
        </w:rPr>
        <w:t>на</w:t>
      </w:r>
    </w:p>
    <w:p w:rsidR="00D32710" w:rsidRDefault="00263490">
      <w:pPr>
        <w:pStyle w:val="a3"/>
        <w:spacing w:before="67" w:line="362" w:lineRule="auto"/>
        <w:ind w:right="120"/>
      </w:pPr>
      <w:r>
        <w:t>основе осознания и осмысления истории, духовных ценностей и достижений нашей страны;</w:t>
      </w:r>
    </w:p>
    <w:p w:rsidR="00D32710" w:rsidRDefault="00263490" w:rsidP="00516D3C">
      <w:pPr>
        <w:pStyle w:val="a5"/>
        <w:numPr>
          <w:ilvl w:val="0"/>
          <w:numId w:val="201"/>
        </w:numPr>
        <w:tabs>
          <w:tab w:val="left" w:pos="1541"/>
        </w:tabs>
        <w:spacing w:line="360" w:lineRule="auto"/>
        <w:ind w:right="117" w:firstLine="283"/>
        <w:rPr>
          <w:sz w:val="28"/>
        </w:rPr>
      </w:pPr>
      <w:r>
        <w:rPr>
          <w:sz w:val="28"/>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 оздоровительной</w:t>
      </w:r>
      <w:r>
        <w:rPr>
          <w:spacing w:val="-1"/>
          <w:sz w:val="28"/>
        </w:rPr>
        <w:t xml:space="preserve"> </w:t>
      </w:r>
      <w:r>
        <w:rPr>
          <w:sz w:val="28"/>
        </w:rPr>
        <w:t>деятельностью;</w:t>
      </w:r>
    </w:p>
    <w:p w:rsidR="00D32710" w:rsidRDefault="00263490" w:rsidP="00516D3C">
      <w:pPr>
        <w:pStyle w:val="a5"/>
        <w:numPr>
          <w:ilvl w:val="0"/>
          <w:numId w:val="201"/>
        </w:numPr>
        <w:tabs>
          <w:tab w:val="left" w:pos="1541"/>
        </w:tabs>
        <w:spacing w:line="360" w:lineRule="auto"/>
        <w:ind w:right="122" w:firstLine="283"/>
        <w:rPr>
          <w:sz w:val="28"/>
        </w:rPr>
      </w:pPr>
      <w:r>
        <w:rPr>
          <w:sz w:val="28"/>
        </w:rPr>
        <w:t>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w:t>
      </w:r>
      <w:r>
        <w:rPr>
          <w:spacing w:val="-3"/>
          <w:sz w:val="28"/>
        </w:rPr>
        <w:t xml:space="preserve"> </w:t>
      </w:r>
      <w:r>
        <w:rPr>
          <w:sz w:val="28"/>
        </w:rPr>
        <w:t>здоровью;</w:t>
      </w:r>
    </w:p>
    <w:p w:rsidR="00D32710" w:rsidRDefault="00263490" w:rsidP="00516D3C">
      <w:pPr>
        <w:pStyle w:val="a5"/>
        <w:numPr>
          <w:ilvl w:val="0"/>
          <w:numId w:val="201"/>
        </w:numPr>
        <w:tabs>
          <w:tab w:val="left" w:pos="1541"/>
        </w:tabs>
        <w:ind w:left="1540" w:hanging="426"/>
        <w:rPr>
          <w:sz w:val="28"/>
        </w:rPr>
      </w:pPr>
      <w:r>
        <w:rPr>
          <w:sz w:val="28"/>
        </w:rPr>
        <w:t>неприятие вредных привычек: курения, употребления алкоголя,</w:t>
      </w:r>
      <w:r>
        <w:rPr>
          <w:spacing w:val="-12"/>
          <w:sz w:val="28"/>
        </w:rPr>
        <w:t xml:space="preserve"> </w:t>
      </w:r>
      <w:r>
        <w:rPr>
          <w:sz w:val="28"/>
        </w:rPr>
        <w:t>наркотиков.</w:t>
      </w:r>
    </w:p>
    <w:p w:rsidR="00D32710" w:rsidRDefault="00263490">
      <w:pPr>
        <w:pStyle w:val="1"/>
        <w:spacing w:before="162" w:line="360" w:lineRule="auto"/>
        <w:ind w:left="832" w:right="125" w:firstLine="708"/>
      </w:pPr>
      <w:r>
        <w:t>Личностные результаты в сфере отношений обучающихся к России как к Родине (Отечеству):</w:t>
      </w:r>
    </w:p>
    <w:p w:rsidR="00D32710" w:rsidRDefault="00263490" w:rsidP="00516D3C">
      <w:pPr>
        <w:pStyle w:val="a5"/>
        <w:numPr>
          <w:ilvl w:val="0"/>
          <w:numId w:val="201"/>
        </w:numPr>
        <w:tabs>
          <w:tab w:val="left" w:pos="1541"/>
        </w:tabs>
        <w:spacing w:line="360" w:lineRule="auto"/>
        <w:ind w:right="119" w:firstLine="283"/>
        <w:rPr>
          <w:sz w:val="28"/>
        </w:rPr>
      </w:pPr>
      <w:r>
        <w:rPr>
          <w:sz w:val="28"/>
        </w:rPr>
        <w:t>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w:t>
      </w:r>
    </w:p>
    <w:p w:rsidR="00D32710" w:rsidRDefault="00263490" w:rsidP="00516D3C">
      <w:pPr>
        <w:pStyle w:val="a5"/>
        <w:numPr>
          <w:ilvl w:val="0"/>
          <w:numId w:val="201"/>
        </w:numPr>
        <w:tabs>
          <w:tab w:val="left" w:pos="1541"/>
        </w:tabs>
        <w:spacing w:line="360" w:lineRule="auto"/>
        <w:ind w:right="120" w:firstLine="283"/>
        <w:rPr>
          <w:sz w:val="28"/>
        </w:rPr>
      </w:pPr>
      <w:r>
        <w:rPr>
          <w:sz w:val="28"/>
        </w:rPr>
        <w:t xml:space="preserve">уважение к своему народу, чувство ответственности перед Родиной, гордости </w:t>
      </w:r>
      <w:r>
        <w:rPr>
          <w:spacing w:val="-3"/>
          <w:sz w:val="28"/>
        </w:rPr>
        <w:t xml:space="preserve">за </w:t>
      </w:r>
      <w:r>
        <w:rPr>
          <w:sz w:val="28"/>
        </w:rPr>
        <w:t>свой край, свою Родину, прошлое и настоящее многонационального народа России, уважение к государственным символам (герб, флаг,</w:t>
      </w:r>
      <w:r>
        <w:rPr>
          <w:spacing w:val="-9"/>
          <w:sz w:val="28"/>
        </w:rPr>
        <w:t xml:space="preserve"> </w:t>
      </w:r>
      <w:r>
        <w:rPr>
          <w:sz w:val="28"/>
        </w:rPr>
        <w:t>гимн);</w:t>
      </w:r>
    </w:p>
    <w:p w:rsidR="00D32710" w:rsidRDefault="00263490" w:rsidP="00516D3C">
      <w:pPr>
        <w:pStyle w:val="a5"/>
        <w:numPr>
          <w:ilvl w:val="0"/>
          <w:numId w:val="201"/>
        </w:numPr>
        <w:tabs>
          <w:tab w:val="left" w:pos="1541"/>
        </w:tabs>
        <w:spacing w:line="360" w:lineRule="auto"/>
        <w:ind w:right="119" w:firstLine="283"/>
        <w:rPr>
          <w:sz w:val="28"/>
        </w:rPr>
      </w:pPr>
      <w:r>
        <w:rPr>
          <w:sz w:val="28"/>
        </w:rPr>
        <w:t>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w:t>
      </w:r>
      <w:r>
        <w:rPr>
          <w:spacing w:val="2"/>
          <w:sz w:val="28"/>
        </w:rPr>
        <w:t xml:space="preserve"> </w:t>
      </w:r>
      <w:r>
        <w:rPr>
          <w:sz w:val="28"/>
        </w:rPr>
        <w:t>самоопределения;</w:t>
      </w:r>
    </w:p>
    <w:p w:rsidR="00D32710" w:rsidRDefault="00263490" w:rsidP="00516D3C">
      <w:pPr>
        <w:pStyle w:val="a5"/>
        <w:numPr>
          <w:ilvl w:val="0"/>
          <w:numId w:val="201"/>
        </w:numPr>
        <w:tabs>
          <w:tab w:val="left" w:pos="1541"/>
        </w:tabs>
        <w:spacing w:line="360" w:lineRule="auto"/>
        <w:ind w:right="121" w:firstLine="283"/>
        <w:rPr>
          <w:sz w:val="28"/>
        </w:rPr>
      </w:pPr>
      <w:r>
        <w:rPr>
          <w:sz w:val="28"/>
        </w:rPr>
        <w:lastRenderedPageBreak/>
        <w:t>воспитание уважения к культуре, языкам, традициям и обычаям народов, проживающих в Российской</w:t>
      </w:r>
      <w:r>
        <w:rPr>
          <w:spacing w:val="1"/>
          <w:sz w:val="28"/>
        </w:rPr>
        <w:t xml:space="preserve"> </w:t>
      </w:r>
      <w:r>
        <w:rPr>
          <w:sz w:val="28"/>
        </w:rPr>
        <w:t>Федерации.</w:t>
      </w:r>
    </w:p>
    <w:p w:rsidR="00D32710" w:rsidRDefault="00263490">
      <w:pPr>
        <w:pStyle w:val="1"/>
        <w:spacing w:line="362" w:lineRule="auto"/>
        <w:ind w:left="832" w:right="126" w:firstLine="708"/>
      </w:pPr>
      <w:r>
        <w:t>Личностные результаты в сфере отношений обучающихся к закону, государству и к гражданскому обществу:</w:t>
      </w:r>
    </w:p>
    <w:p w:rsidR="00D32710" w:rsidRDefault="00263490" w:rsidP="00516D3C">
      <w:pPr>
        <w:pStyle w:val="a5"/>
        <w:numPr>
          <w:ilvl w:val="0"/>
          <w:numId w:val="201"/>
        </w:numPr>
        <w:tabs>
          <w:tab w:val="left" w:pos="1541"/>
        </w:tabs>
        <w:spacing w:line="360" w:lineRule="auto"/>
        <w:ind w:right="119" w:firstLine="283"/>
        <w:rPr>
          <w:sz w:val="28"/>
        </w:rPr>
      </w:pPr>
      <w:r>
        <w:rPr>
          <w:sz w:val="28"/>
        </w:rPr>
        <w:t>гражданственность, гражданская позиция активного и ответственного члена российского общества, осознающего свои конституционные права и</w:t>
      </w:r>
      <w:r>
        <w:rPr>
          <w:spacing w:val="15"/>
          <w:sz w:val="28"/>
        </w:rPr>
        <w:t xml:space="preserve"> </w:t>
      </w:r>
      <w:r>
        <w:rPr>
          <w:sz w:val="28"/>
        </w:rPr>
        <w:t>обязанности,</w:t>
      </w:r>
    </w:p>
    <w:p w:rsidR="00D32710" w:rsidRDefault="00263490">
      <w:pPr>
        <w:pStyle w:val="a3"/>
        <w:spacing w:before="67" w:line="360" w:lineRule="auto"/>
        <w:ind w:right="119"/>
      </w:pPr>
      <w:r>
        <w:t>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 жизни;</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w:t>
      </w:r>
      <w:r>
        <w:rPr>
          <w:spacing w:val="-2"/>
          <w:sz w:val="28"/>
        </w:rPr>
        <w:t xml:space="preserve"> </w:t>
      </w:r>
      <w:r>
        <w:rPr>
          <w:sz w:val="28"/>
        </w:rPr>
        <w:t>грамотность;</w:t>
      </w:r>
    </w:p>
    <w:p w:rsidR="00D32710" w:rsidRDefault="00263490" w:rsidP="00516D3C">
      <w:pPr>
        <w:pStyle w:val="a5"/>
        <w:numPr>
          <w:ilvl w:val="0"/>
          <w:numId w:val="201"/>
        </w:numPr>
        <w:tabs>
          <w:tab w:val="left" w:pos="1541"/>
        </w:tabs>
        <w:spacing w:before="2" w:line="360" w:lineRule="auto"/>
        <w:ind w:right="119" w:firstLine="283"/>
        <w:rPr>
          <w:sz w:val="28"/>
        </w:rPr>
      </w:pPr>
      <w:r>
        <w:rPr>
          <w:sz w:val="28"/>
        </w:rPr>
        <w:t>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w:t>
      </w:r>
      <w:r>
        <w:rPr>
          <w:spacing w:val="-4"/>
          <w:sz w:val="28"/>
        </w:rPr>
        <w:t xml:space="preserve"> </w:t>
      </w:r>
      <w:r>
        <w:rPr>
          <w:sz w:val="28"/>
        </w:rPr>
        <w:t>мире;</w:t>
      </w:r>
    </w:p>
    <w:p w:rsidR="00D32710" w:rsidRDefault="00263490" w:rsidP="00516D3C">
      <w:pPr>
        <w:pStyle w:val="a5"/>
        <w:numPr>
          <w:ilvl w:val="0"/>
          <w:numId w:val="201"/>
        </w:numPr>
        <w:tabs>
          <w:tab w:val="left" w:pos="1541"/>
        </w:tabs>
        <w:spacing w:line="362" w:lineRule="auto"/>
        <w:ind w:right="122" w:firstLine="283"/>
        <w:rPr>
          <w:sz w:val="28"/>
        </w:rPr>
      </w:pPr>
      <w:r>
        <w:rPr>
          <w:sz w:val="28"/>
        </w:rPr>
        <w:t>интериоризация ценностей демократии и социальной солидарности, готовность к договорному регулированию отношений в группе или социальной</w:t>
      </w:r>
      <w:r>
        <w:rPr>
          <w:spacing w:val="-13"/>
          <w:sz w:val="28"/>
        </w:rPr>
        <w:t xml:space="preserve"> </w:t>
      </w:r>
      <w:r>
        <w:rPr>
          <w:sz w:val="28"/>
        </w:rPr>
        <w:t>организации;</w:t>
      </w:r>
    </w:p>
    <w:p w:rsidR="00D32710" w:rsidRDefault="00263490" w:rsidP="00516D3C">
      <w:pPr>
        <w:pStyle w:val="a5"/>
        <w:numPr>
          <w:ilvl w:val="0"/>
          <w:numId w:val="201"/>
        </w:numPr>
        <w:tabs>
          <w:tab w:val="left" w:pos="1541"/>
        </w:tabs>
        <w:spacing w:line="360" w:lineRule="auto"/>
        <w:ind w:right="119" w:firstLine="283"/>
        <w:rPr>
          <w:sz w:val="28"/>
        </w:rPr>
      </w:pPr>
      <w:r>
        <w:rPr>
          <w:sz w:val="28"/>
        </w:rPr>
        <w:t>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w:t>
      </w:r>
      <w:r>
        <w:rPr>
          <w:spacing w:val="-3"/>
          <w:sz w:val="28"/>
        </w:rPr>
        <w:t xml:space="preserve"> </w:t>
      </w:r>
      <w:r>
        <w:rPr>
          <w:sz w:val="28"/>
        </w:rPr>
        <w:t>деятельности;</w:t>
      </w:r>
    </w:p>
    <w:p w:rsidR="00D32710" w:rsidRDefault="00263490" w:rsidP="00516D3C">
      <w:pPr>
        <w:pStyle w:val="a5"/>
        <w:numPr>
          <w:ilvl w:val="0"/>
          <w:numId w:val="201"/>
        </w:numPr>
        <w:tabs>
          <w:tab w:val="left" w:pos="1541"/>
        </w:tabs>
        <w:spacing w:line="360" w:lineRule="auto"/>
        <w:ind w:right="119" w:firstLine="283"/>
        <w:rPr>
          <w:sz w:val="28"/>
        </w:rPr>
      </w:pPr>
      <w:r>
        <w:rPr>
          <w:sz w:val="28"/>
        </w:rPr>
        <w:t>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rsidR="00D32710" w:rsidRDefault="00263490" w:rsidP="00516D3C">
      <w:pPr>
        <w:pStyle w:val="a5"/>
        <w:numPr>
          <w:ilvl w:val="0"/>
          <w:numId w:val="201"/>
        </w:numPr>
        <w:tabs>
          <w:tab w:val="left" w:pos="1541"/>
        </w:tabs>
        <w:spacing w:line="360" w:lineRule="auto"/>
        <w:ind w:right="119" w:firstLine="283"/>
        <w:rPr>
          <w:sz w:val="28"/>
        </w:rPr>
      </w:pPr>
      <w:r>
        <w:rPr>
          <w:sz w:val="28"/>
        </w:rPr>
        <w:t>готовность обучающихся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w:t>
      </w:r>
      <w:r>
        <w:rPr>
          <w:spacing w:val="-6"/>
          <w:sz w:val="28"/>
        </w:rPr>
        <w:t xml:space="preserve"> </w:t>
      </w:r>
      <w:r>
        <w:rPr>
          <w:sz w:val="28"/>
        </w:rPr>
        <w:t>явлениям.</w:t>
      </w:r>
    </w:p>
    <w:p w:rsidR="00D32710" w:rsidRDefault="00263490">
      <w:pPr>
        <w:pStyle w:val="1"/>
        <w:spacing w:line="360" w:lineRule="auto"/>
        <w:ind w:left="832" w:firstLine="708"/>
        <w:jc w:val="left"/>
      </w:pPr>
      <w:r>
        <w:lastRenderedPageBreak/>
        <w:t>Личностные результаты в сфере отношений обучающихся с окружающими людьми:</w:t>
      </w:r>
    </w:p>
    <w:p w:rsidR="00D32710" w:rsidRDefault="00263490" w:rsidP="00516D3C">
      <w:pPr>
        <w:pStyle w:val="a5"/>
        <w:numPr>
          <w:ilvl w:val="0"/>
          <w:numId w:val="201"/>
        </w:numPr>
        <w:tabs>
          <w:tab w:val="left" w:pos="1541"/>
        </w:tabs>
        <w:spacing w:line="360" w:lineRule="auto"/>
        <w:ind w:right="120" w:firstLine="283"/>
        <w:rPr>
          <w:sz w:val="28"/>
        </w:rPr>
      </w:pPr>
      <w:r>
        <w:rPr>
          <w:sz w:val="28"/>
        </w:rPr>
        <w:t>нравственное сознание и поведение на основе усвоения общечеловеческих ценностей,</w:t>
      </w:r>
      <w:r>
        <w:rPr>
          <w:spacing w:val="20"/>
          <w:sz w:val="28"/>
        </w:rPr>
        <w:t xml:space="preserve"> </w:t>
      </w:r>
      <w:r>
        <w:rPr>
          <w:sz w:val="28"/>
        </w:rPr>
        <w:t>толерантного</w:t>
      </w:r>
      <w:r>
        <w:rPr>
          <w:spacing w:val="20"/>
          <w:sz w:val="28"/>
        </w:rPr>
        <w:t xml:space="preserve"> </w:t>
      </w:r>
      <w:r>
        <w:rPr>
          <w:sz w:val="28"/>
        </w:rPr>
        <w:t>сознания</w:t>
      </w:r>
      <w:r>
        <w:rPr>
          <w:spacing w:val="19"/>
          <w:sz w:val="28"/>
        </w:rPr>
        <w:t xml:space="preserve"> </w:t>
      </w:r>
      <w:r>
        <w:rPr>
          <w:sz w:val="28"/>
        </w:rPr>
        <w:t>и</w:t>
      </w:r>
      <w:r>
        <w:rPr>
          <w:spacing w:val="19"/>
          <w:sz w:val="28"/>
        </w:rPr>
        <w:t xml:space="preserve"> </w:t>
      </w:r>
      <w:r>
        <w:rPr>
          <w:sz w:val="28"/>
        </w:rPr>
        <w:t>поведения</w:t>
      </w:r>
      <w:r>
        <w:rPr>
          <w:spacing w:val="22"/>
          <w:sz w:val="28"/>
        </w:rPr>
        <w:t xml:space="preserve"> </w:t>
      </w:r>
      <w:r>
        <w:rPr>
          <w:sz w:val="28"/>
        </w:rPr>
        <w:t>в</w:t>
      </w:r>
      <w:r>
        <w:rPr>
          <w:spacing w:val="17"/>
          <w:sz w:val="28"/>
        </w:rPr>
        <w:t xml:space="preserve"> </w:t>
      </w:r>
      <w:r>
        <w:rPr>
          <w:sz w:val="28"/>
        </w:rPr>
        <w:t>поликультурном</w:t>
      </w:r>
      <w:r>
        <w:rPr>
          <w:spacing w:val="22"/>
          <w:sz w:val="28"/>
        </w:rPr>
        <w:t xml:space="preserve"> </w:t>
      </w:r>
      <w:r>
        <w:rPr>
          <w:sz w:val="28"/>
        </w:rPr>
        <w:t>мире,</w:t>
      </w:r>
      <w:r>
        <w:rPr>
          <w:spacing w:val="18"/>
          <w:sz w:val="28"/>
        </w:rPr>
        <w:t xml:space="preserve"> </w:t>
      </w:r>
      <w:r>
        <w:rPr>
          <w:sz w:val="28"/>
        </w:rPr>
        <w:t>готовности</w:t>
      </w:r>
      <w:r>
        <w:rPr>
          <w:spacing w:val="19"/>
          <w:sz w:val="28"/>
        </w:rPr>
        <w:t xml:space="preserve"> </w:t>
      </w:r>
      <w:r>
        <w:rPr>
          <w:sz w:val="28"/>
        </w:rPr>
        <w:t>и</w:t>
      </w:r>
    </w:p>
    <w:p w:rsidR="00D32710" w:rsidRDefault="00263490">
      <w:pPr>
        <w:pStyle w:val="a3"/>
        <w:spacing w:before="67" w:line="362" w:lineRule="auto"/>
        <w:ind w:right="121"/>
      </w:pPr>
      <w:r>
        <w:t>способности вести диалог с другими людьми, достигать в нем взаимопонимания, находить общие цели и сотрудничать для их достижения;</w:t>
      </w:r>
    </w:p>
    <w:p w:rsidR="00D32710" w:rsidRDefault="00263490" w:rsidP="00516D3C">
      <w:pPr>
        <w:pStyle w:val="a5"/>
        <w:numPr>
          <w:ilvl w:val="0"/>
          <w:numId w:val="201"/>
        </w:numPr>
        <w:tabs>
          <w:tab w:val="left" w:pos="1541"/>
        </w:tabs>
        <w:spacing w:line="360" w:lineRule="auto"/>
        <w:ind w:right="122" w:firstLine="283"/>
        <w:rPr>
          <w:sz w:val="28"/>
        </w:rPr>
      </w:pPr>
      <w:r>
        <w:rPr>
          <w:sz w:val="28"/>
        </w:rPr>
        <w:t>принятие гуманистических ценностей, осознанное, уважительное и доброжелательное отношение к другому человеку, его мнению,</w:t>
      </w:r>
      <w:r>
        <w:rPr>
          <w:spacing w:val="-17"/>
          <w:sz w:val="28"/>
        </w:rPr>
        <w:t xml:space="preserve"> </w:t>
      </w:r>
      <w:r>
        <w:rPr>
          <w:sz w:val="28"/>
        </w:rPr>
        <w:t>мировоззрению;</w:t>
      </w:r>
    </w:p>
    <w:p w:rsidR="00D32710" w:rsidRDefault="00263490" w:rsidP="00516D3C">
      <w:pPr>
        <w:pStyle w:val="a5"/>
        <w:numPr>
          <w:ilvl w:val="0"/>
          <w:numId w:val="201"/>
        </w:numPr>
        <w:tabs>
          <w:tab w:val="left" w:pos="1541"/>
        </w:tabs>
        <w:spacing w:line="360" w:lineRule="auto"/>
        <w:ind w:right="121" w:firstLine="283"/>
        <w:rPr>
          <w:sz w:val="28"/>
        </w:rPr>
      </w:pPr>
      <w:r>
        <w:rPr>
          <w:sz w:val="28"/>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других людей, умение оказывать первую</w:t>
      </w:r>
      <w:r>
        <w:rPr>
          <w:spacing w:val="-15"/>
          <w:sz w:val="28"/>
        </w:rPr>
        <w:t xml:space="preserve"> </w:t>
      </w:r>
      <w:r>
        <w:rPr>
          <w:sz w:val="28"/>
        </w:rPr>
        <w:t>помощь;</w:t>
      </w:r>
    </w:p>
    <w:p w:rsidR="00D32710" w:rsidRDefault="00263490" w:rsidP="00516D3C">
      <w:pPr>
        <w:pStyle w:val="a5"/>
        <w:numPr>
          <w:ilvl w:val="0"/>
          <w:numId w:val="201"/>
        </w:numPr>
        <w:tabs>
          <w:tab w:val="left" w:pos="1541"/>
        </w:tabs>
        <w:spacing w:line="360" w:lineRule="auto"/>
        <w:ind w:right="119" w:firstLine="283"/>
        <w:rPr>
          <w:sz w:val="28"/>
        </w:rPr>
      </w:pPr>
      <w:r>
        <w:rPr>
          <w:sz w:val="28"/>
        </w:rPr>
        <w:t>формирование 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w:t>
      </w:r>
      <w:r>
        <w:rPr>
          <w:spacing w:val="-2"/>
          <w:sz w:val="28"/>
        </w:rPr>
        <w:t xml:space="preserve"> </w:t>
      </w:r>
      <w:r>
        <w:rPr>
          <w:sz w:val="28"/>
        </w:rPr>
        <w:t>дружелюбия);</w:t>
      </w:r>
    </w:p>
    <w:p w:rsidR="00D32710" w:rsidRDefault="00263490" w:rsidP="00516D3C">
      <w:pPr>
        <w:pStyle w:val="a5"/>
        <w:numPr>
          <w:ilvl w:val="0"/>
          <w:numId w:val="201"/>
        </w:numPr>
        <w:tabs>
          <w:tab w:val="left" w:pos="1541"/>
        </w:tabs>
        <w:spacing w:line="360" w:lineRule="auto"/>
        <w:ind w:right="117" w:firstLine="283"/>
        <w:rPr>
          <w:sz w:val="28"/>
        </w:rPr>
      </w:pPr>
      <w:r>
        <w:rPr>
          <w:sz w:val="28"/>
        </w:rPr>
        <w:t>развитие компетенций сотрудничества со сверстниками, детьми младшего возраста, взрослыми в образовательной, общественно полезной, учебно- исследовательской, проектной и других видах</w:t>
      </w:r>
      <w:r>
        <w:rPr>
          <w:spacing w:val="-6"/>
          <w:sz w:val="28"/>
        </w:rPr>
        <w:t xml:space="preserve"> </w:t>
      </w:r>
      <w:r>
        <w:rPr>
          <w:sz w:val="28"/>
        </w:rPr>
        <w:t>деятельности.</w:t>
      </w:r>
    </w:p>
    <w:p w:rsidR="00D32710" w:rsidRDefault="00263490">
      <w:pPr>
        <w:pStyle w:val="1"/>
        <w:spacing w:before="1" w:line="360" w:lineRule="auto"/>
        <w:ind w:left="832" w:right="127" w:firstLine="708"/>
      </w:pPr>
      <w:r>
        <w:t>Личностные результаты в сфере отношений обучающихся к окружающему миру, живой природе, художественной культуре:</w:t>
      </w:r>
    </w:p>
    <w:p w:rsidR="00D32710" w:rsidRDefault="00263490" w:rsidP="00516D3C">
      <w:pPr>
        <w:pStyle w:val="a5"/>
        <w:numPr>
          <w:ilvl w:val="0"/>
          <w:numId w:val="201"/>
        </w:numPr>
        <w:tabs>
          <w:tab w:val="left" w:pos="1541"/>
        </w:tabs>
        <w:spacing w:line="360" w:lineRule="auto"/>
        <w:ind w:right="119" w:firstLine="283"/>
        <w:rPr>
          <w:sz w:val="28"/>
        </w:rPr>
      </w:pPr>
      <w:r>
        <w:rPr>
          <w:sz w:val="28"/>
        </w:rPr>
        <w:t>мировоззрение, соответствующее современному уровню развития науки,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научных знаниях об устройстве мира и общества;</w:t>
      </w:r>
    </w:p>
    <w:p w:rsidR="00D32710" w:rsidRDefault="00263490" w:rsidP="00516D3C">
      <w:pPr>
        <w:pStyle w:val="a5"/>
        <w:numPr>
          <w:ilvl w:val="0"/>
          <w:numId w:val="201"/>
        </w:numPr>
        <w:tabs>
          <w:tab w:val="left" w:pos="1541"/>
        </w:tabs>
        <w:spacing w:line="360" w:lineRule="auto"/>
        <w:ind w:right="121" w:firstLine="283"/>
        <w:rPr>
          <w:sz w:val="28"/>
        </w:rPr>
      </w:pPr>
      <w:r>
        <w:rPr>
          <w:sz w:val="28"/>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w:t>
      </w:r>
      <w:r>
        <w:rPr>
          <w:spacing w:val="-2"/>
          <w:sz w:val="28"/>
        </w:rPr>
        <w:t xml:space="preserve"> </w:t>
      </w:r>
      <w:r>
        <w:rPr>
          <w:sz w:val="28"/>
        </w:rPr>
        <w:t>деятельности;</w:t>
      </w:r>
    </w:p>
    <w:p w:rsidR="00D32710" w:rsidRDefault="00263490" w:rsidP="00516D3C">
      <w:pPr>
        <w:pStyle w:val="a5"/>
        <w:numPr>
          <w:ilvl w:val="0"/>
          <w:numId w:val="201"/>
        </w:numPr>
        <w:tabs>
          <w:tab w:val="left" w:pos="1541"/>
        </w:tabs>
        <w:spacing w:line="360" w:lineRule="auto"/>
        <w:ind w:right="119" w:firstLine="283"/>
        <w:rPr>
          <w:sz w:val="28"/>
        </w:rPr>
      </w:pPr>
      <w:r>
        <w:rPr>
          <w:sz w:val="28"/>
        </w:rPr>
        <w:lastRenderedPageBreak/>
        <w:t>экологическая культура, бережное 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 ответственность за состояние</w:t>
      </w:r>
      <w:r>
        <w:rPr>
          <w:spacing w:val="-23"/>
          <w:sz w:val="28"/>
        </w:rPr>
        <w:t xml:space="preserve"> </w:t>
      </w:r>
      <w:r>
        <w:rPr>
          <w:sz w:val="28"/>
        </w:rPr>
        <w:t>природных</w:t>
      </w:r>
    </w:p>
    <w:p w:rsidR="00D32710" w:rsidRDefault="00263490">
      <w:pPr>
        <w:pStyle w:val="a3"/>
        <w:spacing w:before="67" w:line="360" w:lineRule="auto"/>
        <w:ind w:right="119"/>
      </w:pPr>
      <w:r>
        <w:t>ресурсов; умения и навыки разумного природопользования, нетерпимое отношение к действиям, приносящим вред экологии; приобретение опыта эколого-направленной деятельности;</w:t>
      </w:r>
    </w:p>
    <w:p w:rsidR="00D32710" w:rsidRDefault="00263490" w:rsidP="00516D3C">
      <w:pPr>
        <w:pStyle w:val="a5"/>
        <w:numPr>
          <w:ilvl w:val="0"/>
          <w:numId w:val="201"/>
        </w:numPr>
        <w:tabs>
          <w:tab w:val="left" w:pos="1541"/>
        </w:tabs>
        <w:spacing w:before="1" w:line="360" w:lineRule="auto"/>
        <w:ind w:right="124" w:firstLine="283"/>
        <w:rPr>
          <w:sz w:val="28"/>
        </w:rPr>
      </w:pPr>
      <w:r>
        <w:rPr>
          <w:sz w:val="28"/>
        </w:rPr>
        <w:t>эстетическое отношения к миру, готовность к эстетическому обустройству собственного</w:t>
      </w:r>
      <w:r>
        <w:rPr>
          <w:spacing w:val="-2"/>
          <w:sz w:val="28"/>
        </w:rPr>
        <w:t xml:space="preserve"> </w:t>
      </w:r>
      <w:r>
        <w:rPr>
          <w:sz w:val="28"/>
        </w:rPr>
        <w:t>быта.</w:t>
      </w:r>
    </w:p>
    <w:p w:rsidR="00D32710" w:rsidRDefault="00263490">
      <w:pPr>
        <w:pStyle w:val="1"/>
        <w:tabs>
          <w:tab w:val="left" w:pos="3342"/>
          <w:tab w:val="left" w:pos="5016"/>
          <w:tab w:val="left" w:pos="5370"/>
          <w:tab w:val="left" w:pos="6297"/>
          <w:tab w:val="left" w:pos="7927"/>
          <w:tab w:val="left" w:pos="9877"/>
          <w:tab w:val="left" w:pos="10242"/>
          <w:tab w:val="left" w:pos="11158"/>
        </w:tabs>
        <w:spacing w:line="360" w:lineRule="auto"/>
        <w:ind w:left="832" w:right="123" w:firstLine="708"/>
        <w:jc w:val="left"/>
      </w:pPr>
      <w:r>
        <w:t>Личностные</w:t>
      </w:r>
      <w:r>
        <w:tab/>
        <w:t>результаты</w:t>
      </w:r>
      <w:r>
        <w:tab/>
        <w:t>в</w:t>
      </w:r>
      <w:r>
        <w:tab/>
        <w:t>сфере</w:t>
      </w:r>
      <w:r>
        <w:tab/>
        <w:t>отношений</w:t>
      </w:r>
      <w:r>
        <w:tab/>
        <w:t>обучающихся</w:t>
      </w:r>
      <w:r>
        <w:tab/>
        <w:t>к</w:t>
      </w:r>
      <w:r>
        <w:tab/>
        <w:t>семье</w:t>
      </w:r>
      <w:r>
        <w:tab/>
      </w:r>
      <w:r>
        <w:rPr>
          <w:spacing w:val="-17"/>
        </w:rPr>
        <w:t xml:space="preserve">и </w:t>
      </w:r>
      <w:r>
        <w:t>родителям, в том числе подготовка к семейной</w:t>
      </w:r>
      <w:r>
        <w:rPr>
          <w:spacing w:val="-12"/>
        </w:rPr>
        <w:t xml:space="preserve"> </w:t>
      </w:r>
      <w:r>
        <w:t>жизни:</w:t>
      </w:r>
    </w:p>
    <w:p w:rsidR="00D32710" w:rsidRDefault="00263490" w:rsidP="00516D3C">
      <w:pPr>
        <w:pStyle w:val="a5"/>
        <w:numPr>
          <w:ilvl w:val="0"/>
          <w:numId w:val="201"/>
        </w:numPr>
        <w:tabs>
          <w:tab w:val="left" w:pos="1540"/>
          <w:tab w:val="left" w:pos="1541"/>
        </w:tabs>
        <w:spacing w:line="362" w:lineRule="auto"/>
        <w:ind w:right="121" w:firstLine="283"/>
        <w:jc w:val="left"/>
        <w:rPr>
          <w:sz w:val="28"/>
        </w:rPr>
      </w:pPr>
      <w:r>
        <w:rPr>
          <w:sz w:val="28"/>
        </w:rPr>
        <w:t>ответственное отношение к созданию семьи на основе осознанного принятия ценностей семейной</w:t>
      </w:r>
      <w:r>
        <w:rPr>
          <w:spacing w:val="-1"/>
          <w:sz w:val="28"/>
        </w:rPr>
        <w:t xml:space="preserve"> </w:t>
      </w:r>
      <w:r>
        <w:rPr>
          <w:sz w:val="28"/>
        </w:rPr>
        <w:t>жизни;</w:t>
      </w:r>
    </w:p>
    <w:p w:rsidR="00D32710" w:rsidRDefault="00263490" w:rsidP="00516D3C">
      <w:pPr>
        <w:pStyle w:val="a5"/>
        <w:numPr>
          <w:ilvl w:val="0"/>
          <w:numId w:val="201"/>
        </w:numPr>
        <w:tabs>
          <w:tab w:val="left" w:pos="1540"/>
          <w:tab w:val="left" w:pos="1541"/>
          <w:tab w:val="left" w:pos="3748"/>
          <w:tab w:val="left" w:pos="4699"/>
          <w:tab w:val="left" w:pos="5767"/>
          <w:tab w:val="left" w:pos="7649"/>
          <w:tab w:val="left" w:pos="9224"/>
          <w:tab w:val="left" w:pos="9668"/>
        </w:tabs>
        <w:spacing w:line="360" w:lineRule="auto"/>
        <w:ind w:right="122" w:firstLine="283"/>
        <w:jc w:val="left"/>
        <w:rPr>
          <w:sz w:val="28"/>
        </w:rPr>
      </w:pPr>
      <w:r>
        <w:rPr>
          <w:sz w:val="28"/>
        </w:rPr>
        <w:t>положительный</w:t>
      </w:r>
      <w:r>
        <w:rPr>
          <w:sz w:val="28"/>
        </w:rPr>
        <w:tab/>
        <w:t>образ</w:t>
      </w:r>
      <w:r>
        <w:rPr>
          <w:sz w:val="28"/>
        </w:rPr>
        <w:tab/>
        <w:t>семьи,</w:t>
      </w:r>
      <w:r>
        <w:rPr>
          <w:sz w:val="28"/>
        </w:rPr>
        <w:tab/>
        <w:t>родительства</w:t>
      </w:r>
      <w:r>
        <w:rPr>
          <w:sz w:val="28"/>
        </w:rPr>
        <w:tab/>
        <w:t>(отцовства</w:t>
      </w:r>
      <w:r>
        <w:rPr>
          <w:sz w:val="28"/>
        </w:rPr>
        <w:tab/>
        <w:t>и</w:t>
      </w:r>
      <w:r>
        <w:rPr>
          <w:sz w:val="28"/>
        </w:rPr>
        <w:tab/>
      </w:r>
      <w:r>
        <w:rPr>
          <w:spacing w:val="-3"/>
          <w:sz w:val="28"/>
        </w:rPr>
        <w:t xml:space="preserve">материнства), </w:t>
      </w:r>
      <w:r>
        <w:rPr>
          <w:sz w:val="28"/>
        </w:rPr>
        <w:t>интериоризация традиционных семейных</w:t>
      </w:r>
      <w:r>
        <w:rPr>
          <w:spacing w:val="1"/>
          <w:sz w:val="28"/>
        </w:rPr>
        <w:t xml:space="preserve"> </w:t>
      </w:r>
      <w:r>
        <w:rPr>
          <w:sz w:val="28"/>
        </w:rPr>
        <w:t>ценностей.</w:t>
      </w:r>
    </w:p>
    <w:p w:rsidR="00D32710" w:rsidRDefault="00263490">
      <w:pPr>
        <w:pStyle w:val="1"/>
        <w:spacing w:line="360" w:lineRule="auto"/>
        <w:ind w:left="832" w:right="125" w:firstLine="708"/>
      </w:pPr>
      <w:r>
        <w:t>Личностные результаты в сфере отношения обучающихся к труду, в сфере социально-экономических отношений:</w:t>
      </w:r>
    </w:p>
    <w:p w:rsidR="00D32710" w:rsidRDefault="00263490" w:rsidP="00516D3C">
      <w:pPr>
        <w:pStyle w:val="a5"/>
        <w:numPr>
          <w:ilvl w:val="0"/>
          <w:numId w:val="201"/>
        </w:numPr>
        <w:tabs>
          <w:tab w:val="left" w:pos="1541"/>
        </w:tabs>
        <w:spacing w:line="360" w:lineRule="auto"/>
        <w:ind w:right="120" w:firstLine="283"/>
        <w:rPr>
          <w:sz w:val="28"/>
        </w:rPr>
      </w:pPr>
      <w:r>
        <w:rPr>
          <w:sz w:val="28"/>
        </w:rPr>
        <w:t>уважение ко всем формам собственности, готовность к защите своей собственности,</w:t>
      </w:r>
    </w:p>
    <w:p w:rsidR="00D32710" w:rsidRDefault="00263490" w:rsidP="00516D3C">
      <w:pPr>
        <w:pStyle w:val="a5"/>
        <w:numPr>
          <w:ilvl w:val="0"/>
          <w:numId w:val="201"/>
        </w:numPr>
        <w:tabs>
          <w:tab w:val="left" w:pos="1541"/>
        </w:tabs>
        <w:spacing w:line="362" w:lineRule="auto"/>
        <w:ind w:right="121" w:firstLine="283"/>
        <w:rPr>
          <w:sz w:val="28"/>
        </w:rPr>
      </w:pPr>
      <w:r>
        <w:rPr>
          <w:sz w:val="28"/>
        </w:rPr>
        <w:t>осознанный выбор будущей профессии как путь и способ реализации собственных жизненных планов;</w:t>
      </w:r>
    </w:p>
    <w:p w:rsidR="00D32710" w:rsidRDefault="00263490" w:rsidP="00516D3C">
      <w:pPr>
        <w:pStyle w:val="a5"/>
        <w:numPr>
          <w:ilvl w:val="0"/>
          <w:numId w:val="201"/>
        </w:numPr>
        <w:tabs>
          <w:tab w:val="left" w:pos="1541"/>
        </w:tabs>
        <w:spacing w:line="360" w:lineRule="auto"/>
        <w:ind w:right="119" w:firstLine="283"/>
        <w:rPr>
          <w:sz w:val="28"/>
        </w:rPr>
      </w:pPr>
      <w:r>
        <w:rPr>
          <w:sz w:val="28"/>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w:t>
      </w:r>
      <w:r>
        <w:rPr>
          <w:spacing w:val="-1"/>
          <w:sz w:val="28"/>
        </w:rPr>
        <w:t xml:space="preserve"> </w:t>
      </w:r>
      <w:r>
        <w:rPr>
          <w:sz w:val="28"/>
        </w:rPr>
        <w:t>проблем;</w:t>
      </w:r>
    </w:p>
    <w:p w:rsidR="00D32710" w:rsidRDefault="00263490" w:rsidP="00516D3C">
      <w:pPr>
        <w:pStyle w:val="a5"/>
        <w:numPr>
          <w:ilvl w:val="0"/>
          <w:numId w:val="201"/>
        </w:numPr>
        <w:tabs>
          <w:tab w:val="left" w:pos="1541"/>
        </w:tabs>
        <w:spacing w:line="360" w:lineRule="auto"/>
        <w:ind w:right="119" w:firstLine="283"/>
        <w:rPr>
          <w:sz w:val="28"/>
        </w:rPr>
      </w:pPr>
      <w:r>
        <w:rPr>
          <w:sz w:val="28"/>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rsidR="00D32710" w:rsidRDefault="00263490" w:rsidP="00516D3C">
      <w:pPr>
        <w:pStyle w:val="a5"/>
        <w:numPr>
          <w:ilvl w:val="0"/>
          <w:numId w:val="201"/>
        </w:numPr>
        <w:tabs>
          <w:tab w:val="left" w:pos="1541"/>
        </w:tabs>
        <w:spacing w:line="362" w:lineRule="auto"/>
        <w:ind w:right="121" w:firstLine="283"/>
        <w:rPr>
          <w:sz w:val="28"/>
        </w:rPr>
      </w:pPr>
      <w:r>
        <w:rPr>
          <w:sz w:val="28"/>
        </w:rPr>
        <w:t>готовность к самообслуживанию, включая обучение и выполнение домашних обязанностей.</w:t>
      </w:r>
    </w:p>
    <w:p w:rsidR="00D32710" w:rsidRDefault="00263490">
      <w:pPr>
        <w:pStyle w:val="1"/>
        <w:spacing w:before="72" w:line="362" w:lineRule="auto"/>
        <w:ind w:left="832" w:right="124" w:firstLine="708"/>
      </w:pPr>
      <w:r>
        <w:t xml:space="preserve">Личностные результаты в сфере физического, психологического, </w:t>
      </w:r>
      <w:r>
        <w:lastRenderedPageBreak/>
        <w:t>социального и академического благополучия обучающихся:</w:t>
      </w:r>
    </w:p>
    <w:p w:rsidR="00D32710" w:rsidRDefault="00263490" w:rsidP="00516D3C">
      <w:pPr>
        <w:pStyle w:val="a5"/>
        <w:numPr>
          <w:ilvl w:val="0"/>
          <w:numId w:val="201"/>
        </w:numPr>
        <w:tabs>
          <w:tab w:val="left" w:pos="1541"/>
        </w:tabs>
        <w:spacing w:line="360" w:lineRule="auto"/>
        <w:ind w:right="122" w:firstLine="283"/>
        <w:rPr>
          <w:sz w:val="28"/>
        </w:rPr>
      </w:pPr>
      <w:r>
        <w:rPr>
          <w:sz w:val="28"/>
        </w:rPr>
        <w:t>физическое, эмоционально-психологическое, социальное благополучие обучающихся в жизни образовательной организации, ощущение детьми безопасности и психологического комфорта, информационной</w:t>
      </w:r>
      <w:r>
        <w:rPr>
          <w:spacing w:val="-3"/>
          <w:sz w:val="28"/>
        </w:rPr>
        <w:t xml:space="preserve"> </w:t>
      </w:r>
      <w:r>
        <w:rPr>
          <w:sz w:val="28"/>
        </w:rPr>
        <w:t>безопасности.</w:t>
      </w:r>
    </w:p>
    <w:p w:rsidR="00D32710" w:rsidRDefault="00263490" w:rsidP="00516D3C">
      <w:pPr>
        <w:pStyle w:val="1"/>
        <w:numPr>
          <w:ilvl w:val="2"/>
          <w:numId w:val="202"/>
        </w:numPr>
        <w:tabs>
          <w:tab w:val="left" w:pos="2210"/>
        </w:tabs>
        <w:jc w:val="both"/>
      </w:pPr>
      <w:bookmarkStart w:id="5" w:name="_bookmark4"/>
      <w:bookmarkEnd w:id="5"/>
      <w:r>
        <w:t>Планируемые метапредметные результаты освоения</w:t>
      </w:r>
      <w:r>
        <w:rPr>
          <w:spacing w:val="-5"/>
        </w:rPr>
        <w:t xml:space="preserve"> </w:t>
      </w:r>
      <w:r>
        <w:t>ООП</w:t>
      </w:r>
    </w:p>
    <w:p w:rsidR="00D32710" w:rsidRDefault="00263490">
      <w:pPr>
        <w:pStyle w:val="a3"/>
        <w:spacing w:before="155" w:line="360" w:lineRule="auto"/>
        <w:ind w:right="119" w:firstLine="708"/>
      </w:pPr>
      <w:r>
        <w:t>Метапредметные результаты освоения ООП СОО включают освоенные обучающимися межпредметные понятия и универсальные учебные действия (регулятивные, познавательные, коммуникативные), способность их использования в познавательной и социальной практике, самостоятельность в планировании и осуществлении учебной деятельности и организации учебного сотрудничества с педагогами и сверстниками, способность к построению индивидуальной образовательной траектории, владение навыками учебно-исследовательской, проектной и социальной</w:t>
      </w:r>
      <w:r>
        <w:rPr>
          <w:spacing w:val="-4"/>
        </w:rPr>
        <w:t xml:space="preserve"> </w:t>
      </w:r>
      <w:r>
        <w:t>деятельности.</w:t>
      </w:r>
    </w:p>
    <w:p w:rsidR="00D32710" w:rsidRDefault="00263490">
      <w:pPr>
        <w:pStyle w:val="a3"/>
        <w:spacing w:before="1" w:line="360" w:lineRule="auto"/>
        <w:ind w:right="130" w:firstLine="708"/>
      </w:pPr>
      <w:r>
        <w:t>Метапредметные результаты освоения основной образовательной программы отражают:</w:t>
      </w:r>
    </w:p>
    <w:p w:rsidR="00D32710" w:rsidRDefault="00263490" w:rsidP="00516D3C">
      <w:pPr>
        <w:pStyle w:val="a5"/>
        <w:numPr>
          <w:ilvl w:val="0"/>
          <w:numId w:val="199"/>
        </w:numPr>
        <w:tabs>
          <w:tab w:val="left" w:pos="1915"/>
        </w:tabs>
        <w:spacing w:line="360" w:lineRule="auto"/>
        <w:ind w:right="123" w:firstLine="708"/>
        <w:jc w:val="both"/>
        <w:rPr>
          <w:sz w:val="28"/>
        </w:rPr>
      </w:pPr>
      <w:r>
        <w:rPr>
          <w:sz w:val="28"/>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rsidR="00D32710" w:rsidRDefault="00263490" w:rsidP="00516D3C">
      <w:pPr>
        <w:pStyle w:val="a5"/>
        <w:numPr>
          <w:ilvl w:val="0"/>
          <w:numId w:val="199"/>
        </w:numPr>
        <w:tabs>
          <w:tab w:val="left" w:pos="1900"/>
        </w:tabs>
        <w:spacing w:before="2" w:line="360" w:lineRule="auto"/>
        <w:ind w:right="129" w:firstLine="708"/>
        <w:jc w:val="both"/>
        <w:rPr>
          <w:sz w:val="28"/>
        </w:rPr>
      </w:pPr>
      <w:r>
        <w:rPr>
          <w:sz w:val="28"/>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w:t>
      </w:r>
      <w:r>
        <w:rPr>
          <w:spacing w:val="-2"/>
          <w:sz w:val="28"/>
        </w:rPr>
        <w:t xml:space="preserve"> </w:t>
      </w:r>
      <w:r>
        <w:rPr>
          <w:sz w:val="28"/>
        </w:rPr>
        <w:t>конфликты;</w:t>
      </w:r>
    </w:p>
    <w:p w:rsidR="00D32710" w:rsidRDefault="00263490" w:rsidP="00516D3C">
      <w:pPr>
        <w:pStyle w:val="a5"/>
        <w:numPr>
          <w:ilvl w:val="0"/>
          <w:numId w:val="199"/>
        </w:numPr>
        <w:tabs>
          <w:tab w:val="left" w:pos="1896"/>
        </w:tabs>
        <w:spacing w:line="360" w:lineRule="auto"/>
        <w:ind w:right="123" w:firstLine="708"/>
        <w:jc w:val="both"/>
        <w:rPr>
          <w:sz w:val="28"/>
        </w:rPr>
      </w:pPr>
      <w:r>
        <w:rPr>
          <w:sz w:val="28"/>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w:t>
      </w:r>
      <w:r>
        <w:rPr>
          <w:spacing w:val="-4"/>
          <w:sz w:val="28"/>
        </w:rPr>
        <w:t xml:space="preserve"> </w:t>
      </w:r>
      <w:r>
        <w:rPr>
          <w:sz w:val="28"/>
        </w:rPr>
        <w:t>познания;</w:t>
      </w:r>
    </w:p>
    <w:p w:rsidR="00D32710" w:rsidRDefault="00263490" w:rsidP="00516D3C">
      <w:pPr>
        <w:pStyle w:val="a5"/>
        <w:numPr>
          <w:ilvl w:val="0"/>
          <w:numId w:val="199"/>
        </w:numPr>
        <w:tabs>
          <w:tab w:val="left" w:pos="1859"/>
        </w:tabs>
        <w:spacing w:before="67" w:line="360" w:lineRule="auto"/>
        <w:ind w:right="124" w:firstLine="708"/>
        <w:jc w:val="both"/>
        <w:rPr>
          <w:sz w:val="28"/>
        </w:rPr>
      </w:pPr>
      <w:r>
        <w:rPr>
          <w:sz w:val="28"/>
        </w:rPr>
        <w:t xml:space="preserve">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w:t>
      </w:r>
      <w:r>
        <w:rPr>
          <w:sz w:val="28"/>
        </w:rPr>
        <w:lastRenderedPageBreak/>
        <w:t>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p w:rsidR="00D32710" w:rsidRDefault="00263490" w:rsidP="00516D3C">
      <w:pPr>
        <w:pStyle w:val="a5"/>
        <w:numPr>
          <w:ilvl w:val="0"/>
          <w:numId w:val="199"/>
        </w:numPr>
        <w:tabs>
          <w:tab w:val="left" w:pos="2006"/>
        </w:tabs>
        <w:spacing w:before="2" w:line="360" w:lineRule="auto"/>
        <w:ind w:right="122" w:firstLine="708"/>
        <w:jc w:val="both"/>
        <w:rPr>
          <w:sz w:val="28"/>
        </w:rPr>
      </w:pPr>
      <w:r>
        <w:rPr>
          <w:sz w:val="28"/>
        </w:rPr>
        <w:t>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w:t>
      </w:r>
      <w:r>
        <w:rPr>
          <w:spacing w:val="-4"/>
          <w:sz w:val="28"/>
        </w:rPr>
        <w:t xml:space="preserve"> </w:t>
      </w:r>
      <w:r>
        <w:rPr>
          <w:sz w:val="28"/>
        </w:rPr>
        <w:t>безопасности;</w:t>
      </w:r>
    </w:p>
    <w:p w:rsidR="00D32710" w:rsidRDefault="00263490" w:rsidP="00516D3C">
      <w:pPr>
        <w:pStyle w:val="a5"/>
        <w:numPr>
          <w:ilvl w:val="0"/>
          <w:numId w:val="199"/>
        </w:numPr>
        <w:tabs>
          <w:tab w:val="left" w:pos="1846"/>
        </w:tabs>
        <w:spacing w:before="1"/>
        <w:ind w:left="1845" w:hanging="306"/>
        <w:jc w:val="both"/>
        <w:rPr>
          <w:sz w:val="28"/>
        </w:rPr>
      </w:pPr>
      <w:r>
        <w:rPr>
          <w:sz w:val="28"/>
        </w:rPr>
        <w:t>умение определять назначение и функции различных социальных</w:t>
      </w:r>
      <w:r>
        <w:rPr>
          <w:spacing w:val="-23"/>
          <w:sz w:val="28"/>
        </w:rPr>
        <w:t xml:space="preserve"> </w:t>
      </w:r>
      <w:r>
        <w:rPr>
          <w:sz w:val="28"/>
        </w:rPr>
        <w:t>институтов;</w:t>
      </w:r>
    </w:p>
    <w:p w:rsidR="00D32710" w:rsidRDefault="00263490" w:rsidP="00516D3C">
      <w:pPr>
        <w:pStyle w:val="a5"/>
        <w:numPr>
          <w:ilvl w:val="0"/>
          <w:numId w:val="199"/>
        </w:numPr>
        <w:tabs>
          <w:tab w:val="left" w:pos="1953"/>
        </w:tabs>
        <w:spacing w:before="160" w:line="360" w:lineRule="auto"/>
        <w:ind w:right="130" w:firstLine="708"/>
        <w:jc w:val="both"/>
        <w:rPr>
          <w:sz w:val="28"/>
        </w:rPr>
      </w:pPr>
      <w:r>
        <w:rPr>
          <w:sz w:val="28"/>
        </w:rPr>
        <w:t>умение самостоятельно оценивать и принимать решения, определяющие стратегию поведения, с учетом гражданских и нравственных</w:t>
      </w:r>
      <w:r>
        <w:rPr>
          <w:spacing w:val="-8"/>
          <w:sz w:val="28"/>
        </w:rPr>
        <w:t xml:space="preserve"> </w:t>
      </w:r>
      <w:r>
        <w:rPr>
          <w:sz w:val="28"/>
        </w:rPr>
        <w:t>ценностей;</w:t>
      </w:r>
    </w:p>
    <w:p w:rsidR="00D32710" w:rsidRDefault="00263490" w:rsidP="00516D3C">
      <w:pPr>
        <w:pStyle w:val="a5"/>
        <w:numPr>
          <w:ilvl w:val="0"/>
          <w:numId w:val="199"/>
        </w:numPr>
        <w:tabs>
          <w:tab w:val="left" w:pos="1910"/>
        </w:tabs>
        <w:spacing w:before="1" w:line="360" w:lineRule="auto"/>
        <w:ind w:right="124" w:firstLine="708"/>
        <w:jc w:val="both"/>
        <w:rPr>
          <w:sz w:val="28"/>
        </w:rPr>
      </w:pPr>
      <w:r>
        <w:rPr>
          <w:sz w:val="28"/>
        </w:rPr>
        <w:t>владение языковыми средствами - умение ясно, логично и точно излагать свою точку зрения, использовать адекватные языковые</w:t>
      </w:r>
      <w:r>
        <w:rPr>
          <w:spacing w:val="-12"/>
          <w:sz w:val="28"/>
        </w:rPr>
        <w:t xml:space="preserve"> </w:t>
      </w:r>
      <w:r>
        <w:rPr>
          <w:sz w:val="28"/>
        </w:rPr>
        <w:t>средства;</w:t>
      </w:r>
    </w:p>
    <w:p w:rsidR="00D32710" w:rsidRDefault="00263490" w:rsidP="00516D3C">
      <w:pPr>
        <w:pStyle w:val="a5"/>
        <w:numPr>
          <w:ilvl w:val="0"/>
          <w:numId w:val="199"/>
        </w:numPr>
        <w:tabs>
          <w:tab w:val="left" w:pos="1900"/>
        </w:tabs>
        <w:spacing w:line="360" w:lineRule="auto"/>
        <w:ind w:right="129" w:firstLine="708"/>
        <w:jc w:val="both"/>
        <w:rPr>
          <w:sz w:val="28"/>
        </w:rPr>
      </w:pPr>
      <w:r>
        <w:rPr>
          <w:sz w:val="28"/>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w:t>
      </w:r>
      <w:r>
        <w:rPr>
          <w:spacing w:val="-19"/>
          <w:sz w:val="28"/>
        </w:rPr>
        <w:t xml:space="preserve"> </w:t>
      </w:r>
      <w:r>
        <w:rPr>
          <w:sz w:val="28"/>
        </w:rPr>
        <w:t>достижения.</w:t>
      </w:r>
    </w:p>
    <w:p w:rsidR="00D32710" w:rsidRDefault="00263490" w:rsidP="00516D3C">
      <w:pPr>
        <w:pStyle w:val="1"/>
        <w:numPr>
          <w:ilvl w:val="1"/>
          <w:numId w:val="198"/>
        </w:numPr>
        <w:tabs>
          <w:tab w:val="left" w:pos="2249"/>
        </w:tabs>
        <w:spacing w:before="5" w:line="360" w:lineRule="auto"/>
        <w:ind w:right="2969" w:firstLine="360"/>
        <w:jc w:val="both"/>
      </w:pPr>
      <w:r>
        <w:t>Регулятивные универсальные учебные действия Выпускник</w:t>
      </w:r>
      <w:r>
        <w:rPr>
          <w:spacing w:val="-2"/>
        </w:rPr>
        <w:t xml:space="preserve"> </w:t>
      </w:r>
      <w:r>
        <w:t>научится:</w:t>
      </w:r>
    </w:p>
    <w:p w:rsidR="00D32710" w:rsidRDefault="00263490" w:rsidP="00516D3C">
      <w:pPr>
        <w:pStyle w:val="a5"/>
        <w:numPr>
          <w:ilvl w:val="0"/>
          <w:numId w:val="201"/>
        </w:numPr>
        <w:tabs>
          <w:tab w:val="left" w:pos="1541"/>
        </w:tabs>
        <w:spacing w:line="360" w:lineRule="auto"/>
        <w:ind w:right="120" w:firstLine="283"/>
        <w:rPr>
          <w:sz w:val="28"/>
        </w:rPr>
      </w:pPr>
      <w:r>
        <w:rPr>
          <w:sz w:val="28"/>
        </w:rPr>
        <w:t>самостоятельно определять цели, задавать параметры и критерии, по которым можно определить, что цель</w:t>
      </w:r>
      <w:r>
        <w:rPr>
          <w:spacing w:val="-4"/>
          <w:sz w:val="28"/>
        </w:rPr>
        <w:t xml:space="preserve"> </w:t>
      </w:r>
      <w:r>
        <w:rPr>
          <w:sz w:val="28"/>
        </w:rPr>
        <w:t>достигнута;</w:t>
      </w:r>
    </w:p>
    <w:p w:rsidR="00D32710" w:rsidRDefault="00263490" w:rsidP="00516D3C">
      <w:pPr>
        <w:pStyle w:val="a5"/>
        <w:numPr>
          <w:ilvl w:val="0"/>
          <w:numId w:val="201"/>
        </w:numPr>
        <w:tabs>
          <w:tab w:val="left" w:pos="1541"/>
        </w:tabs>
        <w:spacing w:before="67" w:line="360" w:lineRule="auto"/>
        <w:ind w:right="118" w:firstLine="283"/>
        <w:rPr>
          <w:sz w:val="28"/>
        </w:rPr>
      </w:pPr>
      <w:r>
        <w:rPr>
          <w:sz w:val="28"/>
        </w:rPr>
        <w:t>оценивать возможные последствия достижения поставленной цели в деятельности, собственной жизни и жизни окружающих людей, основываясь на соображениях этики и</w:t>
      </w:r>
      <w:r>
        <w:rPr>
          <w:spacing w:val="-1"/>
          <w:sz w:val="28"/>
        </w:rPr>
        <w:t xml:space="preserve"> </w:t>
      </w:r>
      <w:r>
        <w:rPr>
          <w:sz w:val="28"/>
        </w:rPr>
        <w:t>морали;</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ставить и формулировать собственные задачи в образовательной деятельности и жизненных ситуациях;</w:t>
      </w:r>
    </w:p>
    <w:p w:rsidR="00D32710" w:rsidRDefault="00263490" w:rsidP="00516D3C">
      <w:pPr>
        <w:pStyle w:val="a5"/>
        <w:numPr>
          <w:ilvl w:val="0"/>
          <w:numId w:val="201"/>
        </w:numPr>
        <w:tabs>
          <w:tab w:val="left" w:pos="1541"/>
        </w:tabs>
        <w:spacing w:before="1" w:line="360" w:lineRule="auto"/>
        <w:ind w:right="122" w:firstLine="283"/>
        <w:rPr>
          <w:sz w:val="28"/>
        </w:rPr>
      </w:pPr>
      <w:r>
        <w:rPr>
          <w:sz w:val="28"/>
        </w:rPr>
        <w:t>оценивать ресурсы, в том числе время и другие нематериальные ресурсы, необходимые для достижения поставленной</w:t>
      </w:r>
      <w:r>
        <w:rPr>
          <w:spacing w:val="-1"/>
          <w:sz w:val="28"/>
        </w:rPr>
        <w:t xml:space="preserve"> </w:t>
      </w:r>
      <w:r>
        <w:rPr>
          <w:sz w:val="28"/>
        </w:rPr>
        <w:t>цели;</w:t>
      </w:r>
    </w:p>
    <w:p w:rsidR="00D32710" w:rsidRDefault="00263490" w:rsidP="00516D3C">
      <w:pPr>
        <w:pStyle w:val="a5"/>
        <w:numPr>
          <w:ilvl w:val="0"/>
          <w:numId w:val="201"/>
        </w:numPr>
        <w:tabs>
          <w:tab w:val="left" w:pos="1541"/>
        </w:tabs>
        <w:spacing w:line="360" w:lineRule="auto"/>
        <w:ind w:right="124" w:firstLine="283"/>
        <w:rPr>
          <w:sz w:val="28"/>
        </w:rPr>
      </w:pPr>
      <w:r>
        <w:rPr>
          <w:sz w:val="28"/>
        </w:rPr>
        <w:t>выбирать путь достижения цели, планировать решение поставленных задач, оптимизируя материальные и нематериальные затраты;</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lastRenderedPageBreak/>
        <w:t>организовывать эффективный поиск ресурсов, необходимых для достижения поставленной цели;</w:t>
      </w:r>
    </w:p>
    <w:p w:rsidR="00D32710" w:rsidRDefault="00263490" w:rsidP="00516D3C">
      <w:pPr>
        <w:pStyle w:val="a5"/>
        <w:numPr>
          <w:ilvl w:val="0"/>
          <w:numId w:val="201"/>
        </w:numPr>
        <w:tabs>
          <w:tab w:val="left" w:pos="1541"/>
        </w:tabs>
        <w:spacing w:line="321" w:lineRule="exact"/>
        <w:ind w:left="1540" w:hanging="426"/>
        <w:rPr>
          <w:sz w:val="28"/>
        </w:rPr>
      </w:pPr>
      <w:r>
        <w:rPr>
          <w:sz w:val="28"/>
        </w:rPr>
        <w:t>сопоставлять полученный результат деятельности с поставленной заранее</w:t>
      </w:r>
      <w:r>
        <w:rPr>
          <w:spacing w:val="-15"/>
          <w:sz w:val="28"/>
        </w:rPr>
        <w:t xml:space="preserve"> </w:t>
      </w:r>
      <w:r>
        <w:rPr>
          <w:sz w:val="28"/>
        </w:rPr>
        <w:t>целью.</w:t>
      </w:r>
    </w:p>
    <w:p w:rsidR="00D32710" w:rsidRDefault="00D32710">
      <w:pPr>
        <w:pStyle w:val="a3"/>
        <w:ind w:left="0"/>
        <w:jc w:val="left"/>
        <w:rPr>
          <w:sz w:val="30"/>
        </w:rPr>
      </w:pPr>
    </w:p>
    <w:p w:rsidR="00D32710" w:rsidRDefault="00263490" w:rsidP="00516D3C">
      <w:pPr>
        <w:pStyle w:val="1"/>
        <w:numPr>
          <w:ilvl w:val="1"/>
          <w:numId w:val="198"/>
        </w:numPr>
        <w:tabs>
          <w:tab w:val="left" w:pos="1822"/>
        </w:tabs>
        <w:spacing w:line="360" w:lineRule="auto"/>
        <w:ind w:right="3089" w:firstLine="0"/>
        <w:jc w:val="both"/>
      </w:pPr>
      <w:r>
        <w:t>Познавательные универсальные учебные действия Выпускник</w:t>
      </w:r>
      <w:r>
        <w:rPr>
          <w:spacing w:val="-2"/>
        </w:rPr>
        <w:t xml:space="preserve"> </w:t>
      </w:r>
      <w:r>
        <w:t>научится:</w:t>
      </w:r>
    </w:p>
    <w:p w:rsidR="00D32710" w:rsidRDefault="00263490" w:rsidP="00516D3C">
      <w:pPr>
        <w:pStyle w:val="a5"/>
        <w:numPr>
          <w:ilvl w:val="0"/>
          <w:numId w:val="201"/>
        </w:numPr>
        <w:tabs>
          <w:tab w:val="left" w:pos="1541"/>
        </w:tabs>
        <w:spacing w:line="360" w:lineRule="auto"/>
        <w:ind w:right="120" w:firstLine="283"/>
        <w:rPr>
          <w:sz w:val="28"/>
        </w:rPr>
      </w:pPr>
      <w:r>
        <w:rPr>
          <w:sz w:val="28"/>
        </w:rPr>
        <w:t>искать и находить обобщенные способы решения задач, в том числе, осуществлять развернутый информационный поиск и ставить на его основе новые (учебные и познавательные)</w:t>
      </w:r>
      <w:r>
        <w:rPr>
          <w:spacing w:val="-3"/>
          <w:sz w:val="28"/>
        </w:rPr>
        <w:t xml:space="preserve"> </w:t>
      </w:r>
      <w:r>
        <w:rPr>
          <w:sz w:val="28"/>
        </w:rPr>
        <w:t>задачи;</w:t>
      </w:r>
    </w:p>
    <w:p w:rsidR="00D32710" w:rsidRDefault="00263490" w:rsidP="00516D3C">
      <w:pPr>
        <w:pStyle w:val="a5"/>
        <w:numPr>
          <w:ilvl w:val="0"/>
          <w:numId w:val="201"/>
        </w:numPr>
        <w:tabs>
          <w:tab w:val="left" w:pos="1541"/>
        </w:tabs>
        <w:spacing w:line="360" w:lineRule="auto"/>
        <w:ind w:right="119" w:firstLine="283"/>
        <w:rPr>
          <w:sz w:val="28"/>
        </w:rPr>
      </w:pPr>
      <w:r>
        <w:rPr>
          <w:sz w:val="28"/>
        </w:rPr>
        <w:t>критически оценивать и интерпретировать информацию с разных позиций, распознавать и фиксировать противоречия в информационных</w:t>
      </w:r>
      <w:r>
        <w:rPr>
          <w:spacing w:val="-10"/>
          <w:sz w:val="28"/>
        </w:rPr>
        <w:t xml:space="preserve"> </w:t>
      </w:r>
      <w:r>
        <w:rPr>
          <w:sz w:val="28"/>
        </w:rPr>
        <w:t>источниках;</w:t>
      </w:r>
    </w:p>
    <w:p w:rsidR="00D32710" w:rsidRDefault="00263490" w:rsidP="00516D3C">
      <w:pPr>
        <w:pStyle w:val="a5"/>
        <w:numPr>
          <w:ilvl w:val="0"/>
          <w:numId w:val="201"/>
        </w:numPr>
        <w:tabs>
          <w:tab w:val="left" w:pos="1541"/>
        </w:tabs>
        <w:spacing w:line="360" w:lineRule="auto"/>
        <w:ind w:right="119" w:firstLine="283"/>
        <w:rPr>
          <w:sz w:val="28"/>
        </w:rPr>
      </w:pPr>
      <w:r>
        <w:rPr>
          <w:sz w:val="28"/>
        </w:rPr>
        <w:t>использовать различные модельно-схематические средства для представления существенных связей и отношений, а также противоречий, выявленных в информационных</w:t>
      </w:r>
      <w:r>
        <w:rPr>
          <w:spacing w:val="-1"/>
          <w:sz w:val="28"/>
        </w:rPr>
        <w:t xml:space="preserve"> </w:t>
      </w:r>
      <w:r>
        <w:rPr>
          <w:sz w:val="28"/>
        </w:rPr>
        <w:t>источниках;</w:t>
      </w:r>
    </w:p>
    <w:p w:rsidR="00D32710" w:rsidRDefault="00263490" w:rsidP="00516D3C">
      <w:pPr>
        <w:pStyle w:val="a5"/>
        <w:numPr>
          <w:ilvl w:val="0"/>
          <w:numId w:val="201"/>
        </w:numPr>
        <w:tabs>
          <w:tab w:val="left" w:pos="1541"/>
        </w:tabs>
        <w:spacing w:line="360" w:lineRule="auto"/>
        <w:ind w:right="119" w:firstLine="283"/>
        <w:rPr>
          <w:sz w:val="28"/>
        </w:rPr>
      </w:pPr>
      <w:r>
        <w:rPr>
          <w:sz w:val="28"/>
        </w:rPr>
        <w:t>находить и приводить критические аргументы в отношении действий и суждений другого; спокойно и разумно относиться к критическим замечаниям в отношении собственного суждения, рассматривать их как ресурс собственного развития;</w:t>
      </w:r>
    </w:p>
    <w:p w:rsidR="00D32710" w:rsidRPr="0067249E" w:rsidRDefault="00263490" w:rsidP="00516D3C">
      <w:pPr>
        <w:pStyle w:val="a5"/>
        <w:numPr>
          <w:ilvl w:val="0"/>
          <w:numId w:val="201"/>
        </w:numPr>
        <w:tabs>
          <w:tab w:val="left" w:pos="1541"/>
        </w:tabs>
        <w:spacing w:line="360" w:lineRule="auto"/>
        <w:ind w:right="119" w:firstLine="283"/>
        <w:rPr>
          <w:sz w:val="28"/>
        </w:rPr>
      </w:pPr>
      <w:r>
        <w:rPr>
          <w:sz w:val="28"/>
        </w:rPr>
        <w:t>выходить за рамки учебного предмета и осуществлять целенаправленный поиск возможностей для широкого переноса средств и способов</w:t>
      </w:r>
      <w:r>
        <w:rPr>
          <w:spacing w:val="-9"/>
          <w:sz w:val="28"/>
        </w:rPr>
        <w:t xml:space="preserve"> </w:t>
      </w:r>
      <w:r>
        <w:rPr>
          <w:sz w:val="28"/>
        </w:rPr>
        <w:t>действия;</w:t>
      </w:r>
    </w:p>
    <w:p w:rsidR="00D32710" w:rsidRDefault="00263490" w:rsidP="00516D3C">
      <w:pPr>
        <w:pStyle w:val="a5"/>
        <w:numPr>
          <w:ilvl w:val="0"/>
          <w:numId w:val="201"/>
        </w:numPr>
        <w:tabs>
          <w:tab w:val="left" w:pos="1541"/>
        </w:tabs>
        <w:spacing w:before="67" w:line="362" w:lineRule="auto"/>
        <w:ind w:right="120" w:firstLine="283"/>
        <w:rPr>
          <w:sz w:val="28"/>
        </w:rPr>
      </w:pPr>
      <w:r>
        <w:rPr>
          <w:sz w:val="28"/>
        </w:rPr>
        <w:t>выстраивать индивидуальную образовательную траекторию, учитывая ограничения со стороны других участников и ресурсные</w:t>
      </w:r>
      <w:r>
        <w:rPr>
          <w:spacing w:val="-8"/>
          <w:sz w:val="28"/>
        </w:rPr>
        <w:t xml:space="preserve"> </w:t>
      </w:r>
      <w:r>
        <w:rPr>
          <w:sz w:val="28"/>
        </w:rPr>
        <w:t>ограничения;</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менять и удерживать разные позиции в познавательной</w:t>
      </w:r>
      <w:r>
        <w:rPr>
          <w:spacing w:val="-8"/>
          <w:sz w:val="28"/>
        </w:rPr>
        <w:t xml:space="preserve"> </w:t>
      </w:r>
      <w:r>
        <w:rPr>
          <w:sz w:val="28"/>
        </w:rPr>
        <w:t>деятельности.</w:t>
      </w:r>
    </w:p>
    <w:p w:rsidR="00D32710" w:rsidRDefault="00D32710">
      <w:pPr>
        <w:pStyle w:val="a3"/>
        <w:spacing w:before="4"/>
        <w:ind w:left="0"/>
        <w:jc w:val="left"/>
        <w:rPr>
          <w:sz w:val="26"/>
        </w:rPr>
      </w:pPr>
    </w:p>
    <w:p w:rsidR="00D32710" w:rsidRDefault="00263490" w:rsidP="00516D3C">
      <w:pPr>
        <w:pStyle w:val="1"/>
        <w:numPr>
          <w:ilvl w:val="1"/>
          <w:numId w:val="198"/>
        </w:numPr>
        <w:tabs>
          <w:tab w:val="left" w:pos="1827"/>
        </w:tabs>
        <w:spacing w:line="362" w:lineRule="auto"/>
        <w:ind w:right="2774" w:hanging="75"/>
        <w:jc w:val="both"/>
      </w:pPr>
      <w:r>
        <w:t>Коммуникативные универсальные учебные действия Выпускник</w:t>
      </w:r>
      <w:r>
        <w:rPr>
          <w:spacing w:val="-2"/>
        </w:rPr>
        <w:t xml:space="preserve"> </w:t>
      </w:r>
      <w:r>
        <w:t>научится:</w:t>
      </w:r>
    </w:p>
    <w:p w:rsidR="00D32710" w:rsidRDefault="00263490" w:rsidP="00516D3C">
      <w:pPr>
        <w:pStyle w:val="a5"/>
        <w:numPr>
          <w:ilvl w:val="0"/>
          <w:numId w:val="201"/>
        </w:numPr>
        <w:tabs>
          <w:tab w:val="left" w:pos="1541"/>
        </w:tabs>
        <w:spacing w:line="360" w:lineRule="auto"/>
        <w:ind w:right="119" w:firstLine="283"/>
        <w:rPr>
          <w:sz w:val="28"/>
        </w:rPr>
      </w:pPr>
      <w:r>
        <w:rPr>
          <w:sz w:val="28"/>
        </w:rPr>
        <w:t>осуществлять деловую коммуникацию как со сверстниками, так и со взрослыми (как внутри образовательной организации, так и за ее пределами), подбирать партнеров для деловой коммуникации исходя из соображений результативности взаимодействия, а не личных</w:t>
      </w:r>
      <w:r>
        <w:rPr>
          <w:spacing w:val="-1"/>
          <w:sz w:val="28"/>
        </w:rPr>
        <w:t xml:space="preserve"> </w:t>
      </w:r>
      <w:r>
        <w:rPr>
          <w:sz w:val="28"/>
        </w:rPr>
        <w:t>симпатий;</w:t>
      </w:r>
    </w:p>
    <w:p w:rsidR="00D32710" w:rsidRDefault="00263490" w:rsidP="00516D3C">
      <w:pPr>
        <w:pStyle w:val="a5"/>
        <w:numPr>
          <w:ilvl w:val="0"/>
          <w:numId w:val="201"/>
        </w:numPr>
        <w:tabs>
          <w:tab w:val="left" w:pos="1541"/>
        </w:tabs>
        <w:spacing w:line="360" w:lineRule="auto"/>
        <w:ind w:right="119" w:firstLine="283"/>
        <w:rPr>
          <w:sz w:val="28"/>
        </w:rPr>
      </w:pPr>
      <w:r>
        <w:rPr>
          <w:sz w:val="28"/>
        </w:rPr>
        <w:t xml:space="preserve">при осуществлении групповой работы быть как руководителем, так и членом </w:t>
      </w:r>
      <w:r>
        <w:rPr>
          <w:sz w:val="28"/>
        </w:rPr>
        <w:lastRenderedPageBreak/>
        <w:t>команды в разных ролях (генератор идей, критик, исполнитель, выступающий, эксперт и т.д.);</w:t>
      </w:r>
    </w:p>
    <w:p w:rsidR="00D32710" w:rsidRDefault="00263490" w:rsidP="00516D3C">
      <w:pPr>
        <w:pStyle w:val="a5"/>
        <w:numPr>
          <w:ilvl w:val="0"/>
          <w:numId w:val="201"/>
        </w:numPr>
        <w:tabs>
          <w:tab w:val="left" w:pos="1541"/>
        </w:tabs>
        <w:spacing w:line="360" w:lineRule="auto"/>
        <w:ind w:right="120" w:firstLine="283"/>
        <w:rPr>
          <w:sz w:val="28"/>
        </w:rPr>
      </w:pPr>
      <w:r>
        <w:rPr>
          <w:sz w:val="28"/>
        </w:rPr>
        <w:t>координировать и выполнять работу в условиях реального, виртуального и комбинированного</w:t>
      </w:r>
      <w:r>
        <w:rPr>
          <w:spacing w:val="-1"/>
          <w:sz w:val="28"/>
        </w:rPr>
        <w:t xml:space="preserve"> </w:t>
      </w:r>
      <w:r>
        <w:rPr>
          <w:sz w:val="28"/>
        </w:rPr>
        <w:t>взаимодействия;</w:t>
      </w:r>
    </w:p>
    <w:p w:rsidR="00D32710" w:rsidRDefault="00263490" w:rsidP="00516D3C">
      <w:pPr>
        <w:pStyle w:val="a5"/>
        <w:numPr>
          <w:ilvl w:val="0"/>
          <w:numId w:val="201"/>
        </w:numPr>
        <w:tabs>
          <w:tab w:val="left" w:pos="1541"/>
        </w:tabs>
        <w:spacing w:line="360" w:lineRule="auto"/>
        <w:ind w:right="121" w:firstLine="283"/>
        <w:rPr>
          <w:sz w:val="28"/>
        </w:rPr>
      </w:pPr>
      <w:r>
        <w:rPr>
          <w:sz w:val="28"/>
        </w:rPr>
        <w:t>развернуто, логично и точно излагать свою точку зрения с использованием адекватных (устных и письменных) языковых</w:t>
      </w:r>
      <w:r>
        <w:rPr>
          <w:spacing w:val="-1"/>
          <w:sz w:val="28"/>
        </w:rPr>
        <w:t xml:space="preserve"> </w:t>
      </w:r>
      <w:r>
        <w:rPr>
          <w:sz w:val="28"/>
        </w:rPr>
        <w:t>средств;</w:t>
      </w:r>
    </w:p>
    <w:p w:rsidR="00D32710" w:rsidRDefault="00263490" w:rsidP="00516D3C">
      <w:pPr>
        <w:pStyle w:val="a5"/>
        <w:numPr>
          <w:ilvl w:val="0"/>
          <w:numId w:val="201"/>
        </w:numPr>
        <w:tabs>
          <w:tab w:val="left" w:pos="1541"/>
        </w:tabs>
        <w:spacing w:line="360" w:lineRule="auto"/>
        <w:ind w:right="119" w:firstLine="283"/>
        <w:rPr>
          <w:sz w:val="28"/>
        </w:rPr>
      </w:pPr>
      <w:r>
        <w:rPr>
          <w:sz w:val="28"/>
        </w:rPr>
        <w:t>распознавать конфликтогенные ситуации и предотвращать конфликты до их активной фазы, выстраивать деловую и образовательную коммуникацию, избегая личностных оценочных</w:t>
      </w:r>
      <w:r>
        <w:rPr>
          <w:spacing w:val="3"/>
          <w:sz w:val="28"/>
        </w:rPr>
        <w:t xml:space="preserve"> </w:t>
      </w:r>
      <w:r>
        <w:rPr>
          <w:sz w:val="28"/>
        </w:rPr>
        <w:t>суждений.</w:t>
      </w:r>
    </w:p>
    <w:p w:rsidR="00D32710" w:rsidRDefault="00263490" w:rsidP="00516D3C">
      <w:pPr>
        <w:pStyle w:val="1"/>
        <w:numPr>
          <w:ilvl w:val="2"/>
          <w:numId w:val="202"/>
        </w:numPr>
        <w:tabs>
          <w:tab w:val="left" w:pos="2210"/>
        </w:tabs>
        <w:jc w:val="both"/>
      </w:pPr>
      <w:bookmarkStart w:id="6" w:name="_bookmark5"/>
      <w:bookmarkEnd w:id="6"/>
      <w:r>
        <w:t>Планируемые предметные результаты освоения</w:t>
      </w:r>
      <w:r>
        <w:rPr>
          <w:spacing w:val="-5"/>
        </w:rPr>
        <w:t xml:space="preserve"> </w:t>
      </w:r>
      <w:r>
        <w:t>ООП</w:t>
      </w:r>
    </w:p>
    <w:p w:rsidR="00D32710" w:rsidRDefault="00263490" w:rsidP="0067249E">
      <w:pPr>
        <w:pStyle w:val="a3"/>
        <w:spacing w:before="158" w:line="360" w:lineRule="auto"/>
        <w:ind w:right="119" w:firstLine="566"/>
      </w:pPr>
      <w:r>
        <w:t>Предметные результаты освоения ООП включают освоенные обучающимися в ходе изучения учебного предмета умения, специфические для данной предметной области, виды деятельности по получению нового знания в рамках учебного предмета, его преобразованию и применению в учебных, учебно-проектных и социально- проектных ситуациях, формирование научного типа мышления, владение научной терминологией, ключевыми понятиями, методами и приемами.</w:t>
      </w:r>
    </w:p>
    <w:p w:rsidR="00D32710" w:rsidRDefault="00263490">
      <w:pPr>
        <w:pStyle w:val="a3"/>
        <w:spacing w:before="67" w:line="362" w:lineRule="auto"/>
        <w:ind w:right="124" w:firstLine="566"/>
      </w:pPr>
      <w:r>
        <w:t>Предметные результаты освоения основной образовательной программы устанавливаются для учебных предметов на базовом и углубленном уровнях.</w:t>
      </w:r>
    </w:p>
    <w:p w:rsidR="00D32710" w:rsidRDefault="00263490">
      <w:pPr>
        <w:pStyle w:val="a3"/>
        <w:spacing w:line="360" w:lineRule="auto"/>
        <w:ind w:right="131" w:firstLine="566"/>
      </w:pPr>
      <w:r>
        <w:t>Предметные результаты освоения основной образовательной программы для учебных предметов на базовом уровне ориентированы на обеспечение преимущественно общеобразовательной и общекультурной подготовки.</w:t>
      </w:r>
    </w:p>
    <w:p w:rsidR="00D32710" w:rsidRDefault="00263490">
      <w:pPr>
        <w:pStyle w:val="a3"/>
        <w:spacing w:line="360" w:lineRule="auto"/>
        <w:ind w:right="129" w:firstLine="566"/>
      </w:pPr>
      <w:r>
        <w:t>Предметные результаты освоения основной образовательной программы для учебных предметов на углубленном уровне ориентированы преимущественно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освоением основ наук, систематических знаний и способов действий, присущих данному учебному предмету.</w:t>
      </w:r>
    </w:p>
    <w:p w:rsidR="00D32710" w:rsidRDefault="00263490">
      <w:pPr>
        <w:pStyle w:val="a3"/>
        <w:spacing w:line="360" w:lineRule="auto"/>
        <w:ind w:right="123" w:firstLine="566"/>
      </w:pPr>
      <w:r>
        <w:t xml:space="preserve">Предметные результаты освоения интегрированных учебных предметов ориентированы на формирование целостных представлений о мире и общей культуры </w:t>
      </w:r>
      <w:r>
        <w:lastRenderedPageBreak/>
        <w:t>обучающихся путем освоения систематических научных знаний и способов действий на метапредметной основе.</w:t>
      </w:r>
    </w:p>
    <w:p w:rsidR="00D32710" w:rsidRDefault="00263490">
      <w:pPr>
        <w:pStyle w:val="a3"/>
        <w:spacing w:line="360" w:lineRule="auto"/>
        <w:ind w:right="121" w:firstLine="566"/>
      </w:pPr>
      <w:r>
        <w:t>Предметные результаты освоения основной образовательной программы должны обеспечивать возможность дальнейшего успешного профессионального обучения или профессиональной деятельности.</w:t>
      </w:r>
    </w:p>
    <w:p w:rsidR="00D32710" w:rsidRDefault="00263490">
      <w:pPr>
        <w:pStyle w:val="a3"/>
        <w:spacing w:line="360" w:lineRule="auto"/>
        <w:ind w:right="121" w:firstLine="566"/>
      </w:pPr>
      <w:r>
        <w:t>На уровне среднего общего образования в соответствии с ФГОС СОО, помимо традиционных двух групп результатов «Выпускник научится» и «Выпускник получит возможность научиться», что ранее делалось в структуре ООП начального и основного общего образования, появляются еще две группы результатов: результаты базового и углубленного уровней.</w:t>
      </w:r>
    </w:p>
    <w:p w:rsidR="00D32710" w:rsidRDefault="00263490">
      <w:pPr>
        <w:pStyle w:val="a3"/>
        <w:spacing w:line="360" w:lineRule="auto"/>
        <w:ind w:right="120" w:firstLine="566"/>
      </w:pPr>
      <w:r>
        <w:t>Логика представления результатов четырех видов: «Выпускник научится – базовый уровень», «Выпускник получит возможность научиться – базовый уровень»,</w:t>
      </w:r>
    </w:p>
    <w:p w:rsidR="00D32710" w:rsidRDefault="00263490">
      <w:pPr>
        <w:pStyle w:val="a3"/>
        <w:spacing w:line="362" w:lineRule="auto"/>
        <w:ind w:right="121"/>
      </w:pPr>
      <w:r>
        <w:t>«Выпускник научится – углубленный уровень», «Выпускник получит возможность научиться – углубленный уровень» – определяется следующей методологией.</w:t>
      </w:r>
    </w:p>
    <w:p w:rsidR="00D32710" w:rsidRDefault="00263490">
      <w:pPr>
        <w:pStyle w:val="a3"/>
        <w:spacing w:line="360" w:lineRule="auto"/>
        <w:ind w:right="121" w:firstLine="566"/>
      </w:pPr>
      <w:r>
        <w:t>Как и в основном общем образовании, группа результатов «Выпускник научится» представляет собой результаты, достижение которых обеспечивается учителем в</w:t>
      </w:r>
    </w:p>
    <w:p w:rsidR="00D32710" w:rsidRDefault="00263490">
      <w:pPr>
        <w:pStyle w:val="a3"/>
        <w:spacing w:before="67" w:line="360" w:lineRule="auto"/>
        <w:ind w:right="123"/>
      </w:pPr>
      <w:r>
        <w:t>отношении всех обучающихся, выбравших данный уровень обучения. Группа результатов «Выпускник получит возможность научиться» обеспечивается учителем в отношении части наиболее мотивированных и способных обучающихся, выбравших углубленный уровень обучения. При контроле качества образования группа заданий, ориентированных    на    оценку    достижения    планируемых    результатов    из</w:t>
      </w:r>
      <w:r>
        <w:rPr>
          <w:spacing w:val="35"/>
        </w:rPr>
        <w:t xml:space="preserve"> </w:t>
      </w:r>
      <w:r>
        <w:t>блока</w:t>
      </w:r>
    </w:p>
    <w:p w:rsidR="00D32710" w:rsidRDefault="00263490">
      <w:pPr>
        <w:pStyle w:val="a3"/>
        <w:spacing w:before="2"/>
      </w:pPr>
      <w:r>
        <w:t>«Выпускник</w:t>
      </w:r>
      <w:r>
        <w:rPr>
          <w:spacing w:val="26"/>
        </w:rPr>
        <w:t xml:space="preserve"> </w:t>
      </w:r>
      <w:r>
        <w:t>получит</w:t>
      </w:r>
      <w:r>
        <w:rPr>
          <w:spacing w:val="25"/>
        </w:rPr>
        <w:t xml:space="preserve"> </w:t>
      </w:r>
      <w:r>
        <w:t>возможность</w:t>
      </w:r>
      <w:r>
        <w:rPr>
          <w:spacing w:val="21"/>
        </w:rPr>
        <w:t xml:space="preserve"> </w:t>
      </w:r>
      <w:r>
        <w:t>научиться»,</w:t>
      </w:r>
      <w:r>
        <w:rPr>
          <w:spacing w:val="27"/>
        </w:rPr>
        <w:t xml:space="preserve"> </w:t>
      </w:r>
      <w:r>
        <w:t>может</w:t>
      </w:r>
      <w:r>
        <w:rPr>
          <w:spacing w:val="23"/>
        </w:rPr>
        <w:t xml:space="preserve"> </w:t>
      </w:r>
      <w:r>
        <w:t>включаться</w:t>
      </w:r>
      <w:r>
        <w:rPr>
          <w:spacing w:val="26"/>
        </w:rPr>
        <w:t xml:space="preserve"> </w:t>
      </w:r>
      <w:r>
        <w:t>в</w:t>
      </w:r>
      <w:r>
        <w:rPr>
          <w:spacing w:val="25"/>
        </w:rPr>
        <w:t xml:space="preserve"> </w:t>
      </w:r>
      <w:r>
        <w:t>материалы</w:t>
      </w:r>
      <w:r>
        <w:rPr>
          <w:spacing w:val="23"/>
        </w:rPr>
        <w:t xml:space="preserve"> </w:t>
      </w:r>
      <w:r>
        <w:t>блока</w:t>
      </w:r>
    </w:p>
    <w:p w:rsidR="00D32710" w:rsidRDefault="00263490">
      <w:pPr>
        <w:pStyle w:val="a3"/>
        <w:spacing w:before="161" w:line="360" w:lineRule="auto"/>
        <w:ind w:right="125"/>
      </w:pPr>
      <w:r>
        <w:t>«Выпускник научится». Это позволит предоставить возможность обучающимся продемонстрировать овладение качественно иным уровнем достижений и выявлять динамику роста численности наиболее подготовленных обучающихся.</w:t>
      </w:r>
    </w:p>
    <w:p w:rsidR="00D32710" w:rsidRDefault="00263490">
      <w:pPr>
        <w:pStyle w:val="a3"/>
        <w:spacing w:before="1" w:line="360" w:lineRule="auto"/>
        <w:ind w:right="121" w:firstLine="708"/>
      </w:pPr>
      <w:r>
        <w:t>Принципиальным отличием результатов базового уровня от результатов углубленного уровня является их целевая направленность. Результаты базового уровня ориентированы на общую функциональную грамотность, получение компетентностей для повседневной жизни и общего развития. Эта группа результатов предполагает:</w:t>
      </w:r>
    </w:p>
    <w:p w:rsidR="00D32710" w:rsidRDefault="00263490" w:rsidP="00516D3C">
      <w:pPr>
        <w:pStyle w:val="a5"/>
        <w:numPr>
          <w:ilvl w:val="1"/>
          <w:numId w:val="201"/>
        </w:numPr>
        <w:tabs>
          <w:tab w:val="left" w:pos="1935"/>
        </w:tabs>
        <w:spacing w:line="360" w:lineRule="auto"/>
        <w:ind w:right="120" w:firstLine="708"/>
        <w:rPr>
          <w:sz w:val="28"/>
        </w:rPr>
      </w:pPr>
      <w:r>
        <w:rPr>
          <w:sz w:val="28"/>
        </w:rPr>
        <w:lastRenderedPageBreak/>
        <w:t>понимание предмета, ключевых вопросов и основных составляющих элементов изучаемой предметной области, что обеспечивается не за счет заучивания определений и правил, а посредством моделирования и постановки проблемных вопросов культуры, характерных для данной предметной</w:t>
      </w:r>
      <w:r>
        <w:rPr>
          <w:spacing w:val="-12"/>
          <w:sz w:val="28"/>
        </w:rPr>
        <w:t xml:space="preserve"> </w:t>
      </w:r>
      <w:r>
        <w:rPr>
          <w:sz w:val="28"/>
        </w:rPr>
        <w:t>области;</w:t>
      </w:r>
    </w:p>
    <w:p w:rsidR="00D32710" w:rsidRDefault="00263490" w:rsidP="00516D3C">
      <w:pPr>
        <w:pStyle w:val="a5"/>
        <w:numPr>
          <w:ilvl w:val="1"/>
          <w:numId w:val="201"/>
        </w:numPr>
        <w:tabs>
          <w:tab w:val="left" w:pos="1757"/>
        </w:tabs>
        <w:spacing w:line="362" w:lineRule="auto"/>
        <w:ind w:right="130" w:firstLine="708"/>
        <w:rPr>
          <w:sz w:val="28"/>
        </w:rPr>
      </w:pPr>
      <w:r>
        <w:rPr>
          <w:sz w:val="28"/>
        </w:rPr>
        <w:t>умение решать основные практические задачи, характерные для использования методов и инструментария данной предметной</w:t>
      </w:r>
      <w:r>
        <w:rPr>
          <w:spacing w:val="-14"/>
          <w:sz w:val="28"/>
        </w:rPr>
        <w:t xml:space="preserve"> </w:t>
      </w:r>
      <w:r>
        <w:rPr>
          <w:sz w:val="28"/>
        </w:rPr>
        <w:t>области;</w:t>
      </w:r>
    </w:p>
    <w:p w:rsidR="00D32710" w:rsidRDefault="00263490" w:rsidP="00516D3C">
      <w:pPr>
        <w:pStyle w:val="a5"/>
        <w:numPr>
          <w:ilvl w:val="1"/>
          <w:numId w:val="201"/>
        </w:numPr>
        <w:tabs>
          <w:tab w:val="left" w:pos="1803"/>
        </w:tabs>
        <w:spacing w:line="360" w:lineRule="auto"/>
        <w:ind w:right="128" w:firstLine="708"/>
        <w:rPr>
          <w:sz w:val="28"/>
        </w:rPr>
      </w:pPr>
      <w:r>
        <w:rPr>
          <w:sz w:val="28"/>
        </w:rPr>
        <w:t>осознание рамок изучаемой предметной области, ограниченности методов и инструментов, типичных связей с некоторыми другими областями</w:t>
      </w:r>
      <w:r>
        <w:rPr>
          <w:spacing w:val="-9"/>
          <w:sz w:val="28"/>
        </w:rPr>
        <w:t xml:space="preserve"> </w:t>
      </w:r>
      <w:r>
        <w:rPr>
          <w:sz w:val="28"/>
        </w:rPr>
        <w:t>знания.</w:t>
      </w:r>
    </w:p>
    <w:p w:rsidR="00D32710" w:rsidRDefault="00263490">
      <w:pPr>
        <w:pStyle w:val="a3"/>
        <w:spacing w:line="360" w:lineRule="auto"/>
        <w:ind w:right="122" w:firstLine="708"/>
      </w:pPr>
      <w:r>
        <w:t xml:space="preserve">Результаты </w:t>
      </w:r>
      <w:r>
        <w:rPr>
          <w:b/>
        </w:rPr>
        <w:t xml:space="preserve">углубленного </w:t>
      </w:r>
      <w:r>
        <w:t>уровня ориентированы на получение компетентностей для последующей профессиональной деятельности как в рамках данной предметной области, так и в смежных с ней областях. Эта группа результатов предполагает:</w:t>
      </w:r>
    </w:p>
    <w:p w:rsidR="00D32710" w:rsidRDefault="00263490" w:rsidP="00516D3C">
      <w:pPr>
        <w:pStyle w:val="a5"/>
        <w:numPr>
          <w:ilvl w:val="1"/>
          <w:numId w:val="201"/>
        </w:numPr>
        <w:tabs>
          <w:tab w:val="left" w:pos="1798"/>
        </w:tabs>
        <w:spacing w:line="360" w:lineRule="auto"/>
        <w:ind w:right="127" w:firstLine="708"/>
        <w:rPr>
          <w:sz w:val="28"/>
        </w:rPr>
      </w:pPr>
      <w:r>
        <w:rPr>
          <w:sz w:val="28"/>
        </w:rPr>
        <w:t>овладение ключевыми понятиями и закономерностями, на которых строится данная предметная область, распознавание соответствующих им признаков и взаимосвязей, способность демонстрировать различные подходы к изучению явлений, характерных для изучаемой предметной</w:t>
      </w:r>
      <w:r>
        <w:rPr>
          <w:spacing w:val="-3"/>
          <w:sz w:val="28"/>
        </w:rPr>
        <w:t xml:space="preserve"> </w:t>
      </w:r>
      <w:r>
        <w:rPr>
          <w:sz w:val="28"/>
        </w:rPr>
        <w:t>области;</w:t>
      </w:r>
    </w:p>
    <w:p w:rsidR="00D32710" w:rsidRDefault="00263490" w:rsidP="00516D3C">
      <w:pPr>
        <w:pStyle w:val="a5"/>
        <w:numPr>
          <w:ilvl w:val="1"/>
          <w:numId w:val="201"/>
        </w:numPr>
        <w:tabs>
          <w:tab w:val="left" w:pos="1812"/>
        </w:tabs>
        <w:spacing w:before="67" w:line="360" w:lineRule="auto"/>
        <w:ind w:right="121" w:firstLine="708"/>
        <w:rPr>
          <w:sz w:val="28"/>
        </w:rPr>
      </w:pPr>
      <w:r>
        <w:rPr>
          <w:sz w:val="28"/>
        </w:rPr>
        <w:t>умение решать как некоторые практические, так и основные теоретические задачи, характерные для использования методов и инструментария данной предметной области;</w:t>
      </w:r>
    </w:p>
    <w:p w:rsidR="00D32710" w:rsidRDefault="00263490" w:rsidP="00516D3C">
      <w:pPr>
        <w:pStyle w:val="a5"/>
        <w:numPr>
          <w:ilvl w:val="1"/>
          <w:numId w:val="201"/>
        </w:numPr>
        <w:tabs>
          <w:tab w:val="left" w:pos="1800"/>
        </w:tabs>
        <w:spacing w:before="1" w:line="360" w:lineRule="auto"/>
        <w:ind w:right="131" w:firstLine="708"/>
        <w:rPr>
          <w:sz w:val="28"/>
        </w:rPr>
      </w:pPr>
      <w:r>
        <w:rPr>
          <w:sz w:val="28"/>
        </w:rPr>
        <w:t>наличие представлений о данной предметной области как целостной теории (совокупности теорий), об основных связях с иными смежными областями</w:t>
      </w:r>
      <w:r>
        <w:rPr>
          <w:spacing w:val="-19"/>
          <w:sz w:val="28"/>
        </w:rPr>
        <w:t xml:space="preserve"> </w:t>
      </w:r>
      <w:r>
        <w:rPr>
          <w:sz w:val="28"/>
        </w:rPr>
        <w:t>знаний.</w:t>
      </w:r>
    </w:p>
    <w:p w:rsidR="00D32710" w:rsidRDefault="00263490">
      <w:pPr>
        <w:pStyle w:val="a3"/>
        <w:spacing w:before="1" w:line="360" w:lineRule="auto"/>
        <w:ind w:right="122" w:firstLine="708"/>
      </w:pPr>
      <w:r>
        <w:t xml:space="preserve">Программы учебных предметов построены таким образом, что предметные результаты базового уровня, относящиеся к разделу «Выпускник получит  возможность     научиться»,      соответствуют      предметным      результатам  </w:t>
      </w:r>
      <w:r>
        <w:rPr>
          <w:spacing w:val="59"/>
        </w:rPr>
        <w:t xml:space="preserve"> </w:t>
      </w:r>
      <w:r>
        <w:t>раздела</w:t>
      </w:r>
    </w:p>
    <w:p w:rsidR="00D32710" w:rsidRDefault="00263490">
      <w:pPr>
        <w:pStyle w:val="a3"/>
        <w:spacing w:line="321" w:lineRule="exact"/>
      </w:pPr>
      <w:r>
        <w:t xml:space="preserve">«Выпускник </w:t>
      </w:r>
      <w:r>
        <w:rPr>
          <w:spacing w:val="41"/>
        </w:rPr>
        <w:t xml:space="preserve"> </w:t>
      </w:r>
      <w:r>
        <w:t xml:space="preserve">научится» </w:t>
      </w:r>
      <w:r>
        <w:rPr>
          <w:spacing w:val="40"/>
        </w:rPr>
        <w:t xml:space="preserve"> </w:t>
      </w:r>
      <w:r>
        <w:t xml:space="preserve">на </w:t>
      </w:r>
      <w:r>
        <w:rPr>
          <w:spacing w:val="42"/>
        </w:rPr>
        <w:t xml:space="preserve"> </w:t>
      </w:r>
      <w:r>
        <w:t xml:space="preserve">углубленном </w:t>
      </w:r>
      <w:r>
        <w:rPr>
          <w:spacing w:val="41"/>
        </w:rPr>
        <w:t xml:space="preserve"> </w:t>
      </w:r>
      <w:r>
        <w:t xml:space="preserve">уровне. </w:t>
      </w:r>
      <w:r>
        <w:rPr>
          <w:spacing w:val="42"/>
        </w:rPr>
        <w:t xml:space="preserve"> </w:t>
      </w:r>
      <w:r>
        <w:t xml:space="preserve">Предметные </w:t>
      </w:r>
      <w:r>
        <w:rPr>
          <w:spacing w:val="41"/>
        </w:rPr>
        <w:t xml:space="preserve"> </w:t>
      </w:r>
      <w:r>
        <w:t xml:space="preserve">результаты </w:t>
      </w:r>
      <w:r>
        <w:rPr>
          <w:spacing w:val="43"/>
        </w:rPr>
        <w:t xml:space="preserve"> </w:t>
      </w:r>
      <w:r>
        <w:t>раздела</w:t>
      </w:r>
    </w:p>
    <w:p w:rsidR="00D32710" w:rsidRDefault="00263490">
      <w:pPr>
        <w:pStyle w:val="a3"/>
        <w:spacing w:before="163" w:line="360" w:lineRule="auto"/>
        <w:ind w:right="123"/>
      </w:pPr>
      <w:r>
        <w:t>«Выпускник получит возможность научиться» не выносятся на итоговую аттестацию, но при этом возможность их достижения должна быть предоставлена каждому обучающемуся.</w:t>
      </w:r>
    </w:p>
    <w:p w:rsidR="00D32710" w:rsidRDefault="00263490">
      <w:pPr>
        <w:pStyle w:val="1"/>
      </w:pPr>
      <w:bookmarkStart w:id="7" w:name="_bookmark6"/>
      <w:bookmarkEnd w:id="7"/>
      <w:r>
        <w:t>Предметная область «Русский язык и литература»</w:t>
      </w:r>
    </w:p>
    <w:p w:rsidR="00D32710" w:rsidRDefault="00263490">
      <w:pPr>
        <w:pStyle w:val="a3"/>
        <w:spacing w:before="156" w:line="360" w:lineRule="auto"/>
        <w:ind w:right="122" w:firstLine="708"/>
      </w:pPr>
      <w:r>
        <w:t xml:space="preserve">Изучение предметной области "Русский язык и литература" - языка как знаковой </w:t>
      </w:r>
      <w:r>
        <w:lastRenderedPageBreak/>
        <w:t>системы, лежащей в основе человеческого общения, формирования российской гражданской, этнической и социальной идентичности, позволяющей понимать, быть понятым, выражать внутренний мир человека, в том числе при помощи альтернативных средств коммуникации, должно обеспечить:</w:t>
      </w:r>
    </w:p>
    <w:p w:rsidR="00D32710" w:rsidRDefault="00263490">
      <w:pPr>
        <w:pStyle w:val="a3"/>
        <w:spacing w:line="360" w:lineRule="auto"/>
        <w:ind w:right="127" w:firstLine="708"/>
      </w:pPr>
      <w:r>
        <w:t>сформированность представлений о роли языка в жизни человека, общества, государства, способности свободно общаться в различных формах и на разные темы;</w:t>
      </w:r>
    </w:p>
    <w:p w:rsidR="00D32710" w:rsidRDefault="00263490">
      <w:pPr>
        <w:pStyle w:val="a3"/>
        <w:spacing w:line="360" w:lineRule="auto"/>
        <w:ind w:right="125" w:firstLine="708"/>
      </w:pPr>
      <w:r>
        <w:t>включение в культурно-языковое поле русской и общечеловеческой культуры, воспитание ценностного отношения к русскому языку как носителю культуры, как государственному языку Российской Федерации, языку межнационального общения народов России;</w:t>
      </w:r>
    </w:p>
    <w:p w:rsidR="0067249E" w:rsidRDefault="00263490" w:rsidP="0067249E">
      <w:pPr>
        <w:pStyle w:val="a3"/>
        <w:spacing w:line="360" w:lineRule="auto"/>
        <w:ind w:right="122" w:firstLine="708"/>
      </w:pPr>
      <w:r>
        <w:t>сформированность осознания тесной связи между языковым, литературным, интеллектуальным, духовно-нравственным развитием личности и ее социальным ростом;</w:t>
      </w:r>
    </w:p>
    <w:p w:rsidR="00D32710" w:rsidRDefault="00263490" w:rsidP="0067249E">
      <w:pPr>
        <w:pStyle w:val="a3"/>
        <w:spacing w:line="360" w:lineRule="auto"/>
        <w:ind w:right="122" w:firstLine="708"/>
      </w:pPr>
      <w:r>
        <w:t>сформированность устойчивого интереса к чтению как средству  познания других культур, уважительного отношения к ним; приобщение к российскому литературному наследию и через него - к сокровищам отечественной и мировой культуры; сформированность чувства причастности к российским свершениям, традициям и осознание исторической преемственности</w:t>
      </w:r>
      <w:r>
        <w:rPr>
          <w:spacing w:val="-14"/>
        </w:rPr>
        <w:t xml:space="preserve"> </w:t>
      </w:r>
      <w:r>
        <w:t>поколений;</w:t>
      </w:r>
    </w:p>
    <w:p w:rsidR="00D32710" w:rsidRDefault="00263490">
      <w:pPr>
        <w:pStyle w:val="a3"/>
        <w:spacing w:before="2" w:line="360" w:lineRule="auto"/>
        <w:ind w:right="120" w:firstLine="708"/>
      </w:pPr>
      <w:r>
        <w:t>свободное использование словарного запаса, развитие культуры владения русским литературным языком во всей полноте его функциональных возможностей в соответствии с нормами устной и письменной речи, правилами русского речевого этикета;</w:t>
      </w:r>
    </w:p>
    <w:p w:rsidR="00D32710" w:rsidRDefault="00263490">
      <w:pPr>
        <w:pStyle w:val="a3"/>
        <w:spacing w:before="1" w:line="360" w:lineRule="auto"/>
        <w:ind w:right="129" w:firstLine="708"/>
      </w:pPr>
      <w:r>
        <w:t>сформированность знаний о русском языке как системе и как развивающемся явлении, о его уровнях и единицах, о закономерностях его функционирования, освоение базовых понятий лингвистики, аналитических умений в отношении языковых единиц и текстов разных функционально-смысловых типов и</w:t>
      </w:r>
      <w:r>
        <w:rPr>
          <w:spacing w:val="-13"/>
        </w:rPr>
        <w:t xml:space="preserve"> </w:t>
      </w:r>
      <w:r>
        <w:t>жанров.</w:t>
      </w:r>
    </w:p>
    <w:p w:rsidR="00D32710" w:rsidRDefault="00263490">
      <w:pPr>
        <w:pStyle w:val="a3"/>
        <w:spacing w:line="360" w:lineRule="auto"/>
        <w:ind w:right="128" w:firstLine="708"/>
      </w:pPr>
      <w:r>
        <w:t>Предметные результаты изучения предметной области "Русский язык и литература" включают результаты изучения учебных предметов:</w:t>
      </w:r>
    </w:p>
    <w:p w:rsidR="00D32710" w:rsidRDefault="00263490">
      <w:pPr>
        <w:pStyle w:val="a3"/>
        <w:spacing w:line="360" w:lineRule="auto"/>
        <w:ind w:right="123" w:firstLine="708"/>
      </w:pPr>
      <w:r>
        <w:t xml:space="preserve">"Русский язык", "Литература" (базовый уровень) - требования к предметным </w:t>
      </w:r>
      <w:r>
        <w:lastRenderedPageBreak/>
        <w:t>результатам освоения базового курса русского языка и литературы отражают:</w:t>
      </w:r>
    </w:p>
    <w:p w:rsidR="00D32710" w:rsidRDefault="00263490" w:rsidP="00516D3C">
      <w:pPr>
        <w:pStyle w:val="a5"/>
        <w:numPr>
          <w:ilvl w:val="0"/>
          <w:numId w:val="197"/>
        </w:numPr>
        <w:tabs>
          <w:tab w:val="left" w:pos="1980"/>
        </w:tabs>
        <w:spacing w:line="362" w:lineRule="auto"/>
        <w:ind w:right="133" w:firstLine="708"/>
        <w:jc w:val="both"/>
        <w:rPr>
          <w:sz w:val="28"/>
        </w:rPr>
      </w:pPr>
      <w:r>
        <w:rPr>
          <w:sz w:val="28"/>
        </w:rPr>
        <w:t>сформированность понятий о нормах русского литературного языка и применение знаний о них в речевой</w:t>
      </w:r>
      <w:r>
        <w:rPr>
          <w:spacing w:val="-10"/>
          <w:sz w:val="28"/>
        </w:rPr>
        <w:t xml:space="preserve"> </w:t>
      </w:r>
      <w:r>
        <w:rPr>
          <w:sz w:val="28"/>
        </w:rPr>
        <w:t>практике;</w:t>
      </w:r>
    </w:p>
    <w:p w:rsidR="00D32710" w:rsidRDefault="00263490" w:rsidP="00516D3C">
      <w:pPr>
        <w:pStyle w:val="a5"/>
        <w:numPr>
          <w:ilvl w:val="0"/>
          <w:numId w:val="197"/>
        </w:numPr>
        <w:tabs>
          <w:tab w:val="left" w:pos="1934"/>
        </w:tabs>
        <w:spacing w:line="360" w:lineRule="auto"/>
        <w:ind w:right="132" w:firstLine="708"/>
        <w:jc w:val="both"/>
        <w:rPr>
          <w:sz w:val="28"/>
        </w:rPr>
      </w:pPr>
      <w:r>
        <w:rPr>
          <w:sz w:val="28"/>
        </w:rPr>
        <w:t>владение навыками самоанализа и самооценки на основе наблюдений за собственной</w:t>
      </w:r>
      <w:r>
        <w:rPr>
          <w:spacing w:val="-4"/>
          <w:sz w:val="28"/>
        </w:rPr>
        <w:t xml:space="preserve"> </w:t>
      </w:r>
      <w:r>
        <w:rPr>
          <w:sz w:val="28"/>
        </w:rPr>
        <w:t>речью;</w:t>
      </w:r>
    </w:p>
    <w:p w:rsidR="00D32710" w:rsidRDefault="00263490" w:rsidP="00516D3C">
      <w:pPr>
        <w:pStyle w:val="a5"/>
        <w:numPr>
          <w:ilvl w:val="0"/>
          <w:numId w:val="197"/>
        </w:numPr>
        <w:tabs>
          <w:tab w:val="left" w:pos="1859"/>
        </w:tabs>
        <w:spacing w:line="362" w:lineRule="auto"/>
        <w:ind w:right="133" w:firstLine="708"/>
        <w:jc w:val="both"/>
        <w:rPr>
          <w:sz w:val="28"/>
        </w:rPr>
      </w:pPr>
      <w:r>
        <w:rPr>
          <w:sz w:val="28"/>
        </w:rPr>
        <w:t>владение умением анализировать текст с точки зрения наличия в нем явной и скрытой, основной и второстепенной</w:t>
      </w:r>
      <w:r>
        <w:rPr>
          <w:spacing w:val="-5"/>
          <w:sz w:val="28"/>
        </w:rPr>
        <w:t xml:space="preserve"> </w:t>
      </w:r>
      <w:r>
        <w:rPr>
          <w:sz w:val="28"/>
        </w:rPr>
        <w:t>информации;</w:t>
      </w:r>
    </w:p>
    <w:p w:rsidR="00D32710" w:rsidRDefault="00263490" w:rsidP="00516D3C">
      <w:pPr>
        <w:pStyle w:val="a5"/>
        <w:numPr>
          <w:ilvl w:val="0"/>
          <w:numId w:val="197"/>
        </w:numPr>
        <w:tabs>
          <w:tab w:val="left" w:pos="2018"/>
        </w:tabs>
        <w:spacing w:line="360" w:lineRule="auto"/>
        <w:ind w:right="122" w:firstLine="708"/>
        <w:jc w:val="both"/>
        <w:rPr>
          <w:sz w:val="28"/>
        </w:rPr>
      </w:pPr>
      <w:r>
        <w:rPr>
          <w:sz w:val="28"/>
        </w:rPr>
        <w:t>владение умением представлять тексты в виде тезисов, конспектов, аннотаций, рефератов, сочинений различных</w:t>
      </w:r>
      <w:r>
        <w:rPr>
          <w:spacing w:val="-6"/>
          <w:sz w:val="28"/>
        </w:rPr>
        <w:t xml:space="preserve"> </w:t>
      </w:r>
      <w:r>
        <w:rPr>
          <w:sz w:val="28"/>
        </w:rPr>
        <w:t>жанров;</w:t>
      </w:r>
    </w:p>
    <w:p w:rsidR="00D32710" w:rsidRDefault="00263490" w:rsidP="00516D3C">
      <w:pPr>
        <w:pStyle w:val="a5"/>
        <w:numPr>
          <w:ilvl w:val="0"/>
          <w:numId w:val="197"/>
        </w:numPr>
        <w:tabs>
          <w:tab w:val="left" w:pos="2049"/>
        </w:tabs>
        <w:spacing w:line="360" w:lineRule="auto"/>
        <w:ind w:right="123" w:firstLine="708"/>
        <w:jc w:val="both"/>
        <w:rPr>
          <w:sz w:val="28"/>
        </w:rPr>
      </w:pPr>
      <w:r>
        <w:rPr>
          <w:sz w:val="28"/>
        </w:rPr>
        <w:t>знание содержания произведений русской и мировой классической литературы, их историко-культурного и нравственно-ценностного влияния на формирование национальной и</w:t>
      </w:r>
      <w:r>
        <w:rPr>
          <w:spacing w:val="-4"/>
          <w:sz w:val="28"/>
        </w:rPr>
        <w:t xml:space="preserve"> </w:t>
      </w:r>
      <w:r>
        <w:rPr>
          <w:sz w:val="28"/>
        </w:rPr>
        <w:t>мировой;</w:t>
      </w:r>
    </w:p>
    <w:p w:rsidR="00D32710" w:rsidRDefault="00263490" w:rsidP="00516D3C">
      <w:pPr>
        <w:pStyle w:val="a5"/>
        <w:numPr>
          <w:ilvl w:val="0"/>
          <w:numId w:val="197"/>
        </w:numPr>
        <w:tabs>
          <w:tab w:val="left" w:pos="2131"/>
        </w:tabs>
        <w:spacing w:before="67" w:line="362" w:lineRule="auto"/>
        <w:ind w:right="121" w:firstLine="708"/>
        <w:jc w:val="both"/>
        <w:rPr>
          <w:sz w:val="28"/>
        </w:rPr>
      </w:pPr>
      <w:r>
        <w:rPr>
          <w:sz w:val="28"/>
        </w:rPr>
        <w:t>сформированность представлений об изобразительно-выразительных возможностях русского</w:t>
      </w:r>
      <w:r>
        <w:rPr>
          <w:spacing w:val="-6"/>
          <w:sz w:val="28"/>
        </w:rPr>
        <w:t xml:space="preserve"> </w:t>
      </w:r>
      <w:r>
        <w:rPr>
          <w:sz w:val="28"/>
        </w:rPr>
        <w:t>языка;</w:t>
      </w:r>
    </w:p>
    <w:p w:rsidR="00D32710" w:rsidRDefault="00263490" w:rsidP="00516D3C">
      <w:pPr>
        <w:pStyle w:val="a5"/>
        <w:numPr>
          <w:ilvl w:val="0"/>
          <w:numId w:val="197"/>
        </w:numPr>
        <w:tabs>
          <w:tab w:val="left" w:pos="1934"/>
        </w:tabs>
        <w:spacing w:line="360" w:lineRule="auto"/>
        <w:ind w:right="124" w:firstLine="708"/>
        <w:jc w:val="both"/>
        <w:rPr>
          <w:sz w:val="28"/>
        </w:rPr>
      </w:pPr>
      <w:r>
        <w:rPr>
          <w:sz w:val="28"/>
        </w:rPr>
        <w:t>сформированность умений учитывать исторический, историко-культурный контекст и контекст творчества писателя в процессе анализа художественного произведения;</w:t>
      </w:r>
    </w:p>
    <w:p w:rsidR="00D32710" w:rsidRDefault="00263490" w:rsidP="00516D3C">
      <w:pPr>
        <w:pStyle w:val="a5"/>
        <w:numPr>
          <w:ilvl w:val="0"/>
          <w:numId w:val="197"/>
        </w:numPr>
        <w:tabs>
          <w:tab w:val="left" w:pos="1864"/>
        </w:tabs>
        <w:spacing w:line="360" w:lineRule="auto"/>
        <w:ind w:right="130" w:firstLine="708"/>
        <w:jc w:val="both"/>
        <w:rPr>
          <w:sz w:val="28"/>
        </w:rPr>
      </w:pPr>
      <w:r>
        <w:rPr>
          <w:sz w:val="28"/>
        </w:rPr>
        <w:t>способность выявлять в художественных текстах образы, темы и проблемы и выражать свое отношение к ним в развернутых аргументированных устных и письменных высказываниях;</w:t>
      </w:r>
    </w:p>
    <w:p w:rsidR="00D32710" w:rsidRDefault="00263490" w:rsidP="00516D3C">
      <w:pPr>
        <w:pStyle w:val="a5"/>
        <w:numPr>
          <w:ilvl w:val="0"/>
          <w:numId w:val="197"/>
        </w:numPr>
        <w:tabs>
          <w:tab w:val="left" w:pos="1934"/>
        </w:tabs>
        <w:spacing w:line="360" w:lineRule="auto"/>
        <w:ind w:right="128" w:firstLine="708"/>
        <w:jc w:val="both"/>
        <w:rPr>
          <w:sz w:val="28"/>
        </w:rPr>
      </w:pPr>
      <w:r>
        <w:rPr>
          <w:sz w:val="28"/>
        </w:rPr>
        <w:t>овладение навыками анализа художественных произведений с учетом их жанрово-родовой специфики; осознание художественной картины жизни, созданной в литературном произведении, в единстве эмоционального личностного восприятия и интеллектуального</w:t>
      </w:r>
      <w:r>
        <w:rPr>
          <w:spacing w:val="-4"/>
          <w:sz w:val="28"/>
        </w:rPr>
        <w:t xml:space="preserve"> </w:t>
      </w:r>
      <w:r>
        <w:rPr>
          <w:sz w:val="28"/>
        </w:rPr>
        <w:t>понимания;</w:t>
      </w:r>
    </w:p>
    <w:p w:rsidR="00D32710" w:rsidRDefault="00263490" w:rsidP="00516D3C">
      <w:pPr>
        <w:pStyle w:val="a5"/>
        <w:numPr>
          <w:ilvl w:val="0"/>
          <w:numId w:val="197"/>
        </w:numPr>
        <w:tabs>
          <w:tab w:val="left" w:pos="2032"/>
        </w:tabs>
        <w:spacing w:line="362" w:lineRule="auto"/>
        <w:ind w:right="129" w:firstLine="708"/>
        <w:jc w:val="both"/>
        <w:rPr>
          <w:sz w:val="28"/>
        </w:rPr>
      </w:pPr>
      <w:r>
        <w:rPr>
          <w:sz w:val="28"/>
        </w:rPr>
        <w:t>сформированность представлений о системе стилей языка художественной литературы;</w:t>
      </w:r>
    </w:p>
    <w:p w:rsidR="00D32710" w:rsidRDefault="00263490" w:rsidP="0067249E">
      <w:pPr>
        <w:pStyle w:val="a3"/>
        <w:spacing w:before="2" w:line="360" w:lineRule="auto"/>
        <w:ind w:right="123" w:firstLine="708"/>
      </w:pPr>
      <w:r>
        <w:t>"Русский язык", "Литература" (углубленный уровень) - требования к предметным результатам освоения углубленного курса русского языка и</w:t>
      </w:r>
      <w:r>
        <w:rPr>
          <w:spacing w:val="-9"/>
        </w:rPr>
        <w:t xml:space="preserve"> </w:t>
      </w:r>
      <w:r>
        <w:t>литературы</w:t>
      </w:r>
    </w:p>
    <w:p w:rsidR="00D32710" w:rsidRDefault="00263490">
      <w:pPr>
        <w:pStyle w:val="a3"/>
        <w:spacing w:before="67" w:line="362" w:lineRule="auto"/>
        <w:jc w:val="left"/>
      </w:pPr>
      <w:r>
        <w:t xml:space="preserve">включают требования к результатам освоения базового курса и дополнительно </w:t>
      </w:r>
      <w:r>
        <w:lastRenderedPageBreak/>
        <w:t>отражают:</w:t>
      </w:r>
    </w:p>
    <w:p w:rsidR="00D32710" w:rsidRDefault="00263490" w:rsidP="00516D3C">
      <w:pPr>
        <w:pStyle w:val="a5"/>
        <w:numPr>
          <w:ilvl w:val="0"/>
          <w:numId w:val="196"/>
        </w:numPr>
        <w:tabs>
          <w:tab w:val="left" w:pos="2245"/>
          <w:tab w:val="left" w:pos="2246"/>
          <w:tab w:val="left" w:pos="4975"/>
          <w:tab w:val="left" w:pos="7217"/>
          <w:tab w:val="left" w:pos="7828"/>
          <w:tab w:val="left" w:pos="9791"/>
          <w:tab w:val="left" w:pos="10657"/>
        </w:tabs>
        <w:spacing w:line="360" w:lineRule="auto"/>
        <w:ind w:right="128" w:firstLine="708"/>
        <w:rPr>
          <w:sz w:val="28"/>
        </w:rPr>
      </w:pPr>
      <w:r>
        <w:rPr>
          <w:sz w:val="28"/>
        </w:rPr>
        <w:t>сформированность</w:t>
      </w:r>
      <w:r>
        <w:rPr>
          <w:sz w:val="28"/>
        </w:rPr>
        <w:tab/>
        <w:t>представлений</w:t>
      </w:r>
      <w:r>
        <w:rPr>
          <w:sz w:val="28"/>
        </w:rPr>
        <w:tab/>
        <w:t>о</w:t>
      </w:r>
      <w:r>
        <w:rPr>
          <w:sz w:val="28"/>
        </w:rPr>
        <w:tab/>
        <w:t>лингвистике</w:t>
      </w:r>
      <w:r>
        <w:rPr>
          <w:sz w:val="28"/>
        </w:rPr>
        <w:tab/>
        <w:t>как</w:t>
      </w:r>
      <w:r>
        <w:rPr>
          <w:sz w:val="28"/>
        </w:rPr>
        <w:tab/>
      </w:r>
      <w:r>
        <w:rPr>
          <w:spacing w:val="-5"/>
          <w:sz w:val="28"/>
        </w:rPr>
        <w:t xml:space="preserve">части </w:t>
      </w:r>
      <w:r>
        <w:rPr>
          <w:sz w:val="28"/>
        </w:rPr>
        <w:t>общечеловеческого гуманитарного</w:t>
      </w:r>
      <w:r>
        <w:rPr>
          <w:spacing w:val="-3"/>
          <w:sz w:val="28"/>
        </w:rPr>
        <w:t xml:space="preserve"> </w:t>
      </w:r>
      <w:r>
        <w:rPr>
          <w:sz w:val="28"/>
        </w:rPr>
        <w:t>знания;</w:t>
      </w:r>
    </w:p>
    <w:p w:rsidR="00D32710" w:rsidRDefault="00263490" w:rsidP="00516D3C">
      <w:pPr>
        <w:pStyle w:val="a5"/>
        <w:numPr>
          <w:ilvl w:val="0"/>
          <w:numId w:val="196"/>
        </w:numPr>
        <w:tabs>
          <w:tab w:val="left" w:pos="2031"/>
          <w:tab w:val="left" w:pos="2032"/>
          <w:tab w:val="left" w:pos="4548"/>
          <w:tab w:val="left" w:pos="6578"/>
          <w:tab w:val="left" w:pos="6973"/>
          <w:tab w:val="left" w:pos="7916"/>
          <w:tab w:val="left" w:pos="8569"/>
        </w:tabs>
        <w:spacing w:line="362" w:lineRule="auto"/>
        <w:ind w:right="127" w:firstLine="708"/>
        <w:rPr>
          <w:sz w:val="28"/>
        </w:rPr>
      </w:pPr>
      <w:r>
        <w:rPr>
          <w:sz w:val="28"/>
        </w:rPr>
        <w:t>сформированность</w:t>
      </w:r>
      <w:r>
        <w:rPr>
          <w:sz w:val="28"/>
        </w:rPr>
        <w:tab/>
        <w:t>представлений</w:t>
      </w:r>
      <w:r>
        <w:rPr>
          <w:sz w:val="28"/>
        </w:rPr>
        <w:tab/>
        <w:t>о</w:t>
      </w:r>
      <w:r>
        <w:rPr>
          <w:sz w:val="28"/>
        </w:rPr>
        <w:tab/>
        <w:t>языке</w:t>
      </w:r>
      <w:r>
        <w:rPr>
          <w:sz w:val="28"/>
        </w:rPr>
        <w:tab/>
        <w:t>как</w:t>
      </w:r>
      <w:r>
        <w:rPr>
          <w:sz w:val="28"/>
        </w:rPr>
        <w:tab/>
      </w:r>
      <w:r>
        <w:rPr>
          <w:spacing w:val="-1"/>
          <w:sz w:val="28"/>
        </w:rPr>
        <w:t xml:space="preserve">многофункциональной </w:t>
      </w:r>
      <w:r>
        <w:rPr>
          <w:sz w:val="28"/>
        </w:rPr>
        <w:t>развивающейся системе, о стилистических ресурсах</w:t>
      </w:r>
      <w:r>
        <w:rPr>
          <w:spacing w:val="-4"/>
          <w:sz w:val="28"/>
        </w:rPr>
        <w:t xml:space="preserve"> </w:t>
      </w:r>
      <w:r>
        <w:rPr>
          <w:sz w:val="28"/>
        </w:rPr>
        <w:t>языка;</w:t>
      </w:r>
    </w:p>
    <w:p w:rsidR="00D32710" w:rsidRDefault="00263490" w:rsidP="00516D3C">
      <w:pPr>
        <w:pStyle w:val="a5"/>
        <w:numPr>
          <w:ilvl w:val="0"/>
          <w:numId w:val="196"/>
        </w:numPr>
        <w:tabs>
          <w:tab w:val="left" w:pos="1903"/>
        </w:tabs>
        <w:spacing w:line="360" w:lineRule="auto"/>
        <w:ind w:right="131" w:firstLine="708"/>
        <w:rPr>
          <w:sz w:val="28"/>
        </w:rPr>
      </w:pPr>
      <w:r>
        <w:rPr>
          <w:sz w:val="28"/>
        </w:rPr>
        <w:t>владение знаниями о языковой норме, ее функциях и вариантах, о нормах речевого поведения в различных сферах и ситуациях</w:t>
      </w:r>
      <w:r>
        <w:rPr>
          <w:spacing w:val="-6"/>
          <w:sz w:val="28"/>
        </w:rPr>
        <w:t xml:space="preserve"> </w:t>
      </w:r>
      <w:r>
        <w:rPr>
          <w:sz w:val="28"/>
        </w:rPr>
        <w:t>общения;</w:t>
      </w:r>
    </w:p>
    <w:p w:rsidR="00D32710" w:rsidRDefault="00263490" w:rsidP="00516D3C">
      <w:pPr>
        <w:pStyle w:val="a5"/>
        <w:numPr>
          <w:ilvl w:val="0"/>
          <w:numId w:val="196"/>
        </w:numPr>
        <w:tabs>
          <w:tab w:val="left" w:pos="1903"/>
        </w:tabs>
        <w:spacing w:line="362" w:lineRule="auto"/>
        <w:ind w:right="132" w:firstLine="708"/>
        <w:rPr>
          <w:sz w:val="28"/>
        </w:rPr>
      </w:pPr>
      <w:r>
        <w:rPr>
          <w:sz w:val="28"/>
        </w:rPr>
        <w:t>владение умением анализировать единицы различных языковых уровней, а также языковые явления и факты, допускающие неоднозначную</w:t>
      </w:r>
      <w:r>
        <w:rPr>
          <w:spacing w:val="-14"/>
          <w:sz w:val="28"/>
        </w:rPr>
        <w:t xml:space="preserve"> </w:t>
      </w:r>
      <w:r>
        <w:rPr>
          <w:sz w:val="28"/>
        </w:rPr>
        <w:t>интерпретацию;</w:t>
      </w:r>
    </w:p>
    <w:p w:rsidR="00D32710" w:rsidRDefault="00263490" w:rsidP="00516D3C">
      <w:pPr>
        <w:pStyle w:val="a5"/>
        <w:numPr>
          <w:ilvl w:val="0"/>
          <w:numId w:val="196"/>
        </w:numPr>
        <w:tabs>
          <w:tab w:val="left" w:pos="2041"/>
          <w:tab w:val="left" w:pos="2042"/>
          <w:tab w:val="left" w:pos="4567"/>
          <w:tab w:val="left" w:pos="5725"/>
          <w:tab w:val="left" w:pos="8143"/>
          <w:tab w:val="left" w:pos="9333"/>
          <w:tab w:val="left" w:pos="10499"/>
        </w:tabs>
        <w:spacing w:line="360" w:lineRule="auto"/>
        <w:ind w:right="127" w:firstLine="708"/>
        <w:rPr>
          <w:sz w:val="28"/>
        </w:rPr>
      </w:pPr>
      <w:r>
        <w:rPr>
          <w:sz w:val="28"/>
        </w:rPr>
        <w:t>сформированность</w:t>
      </w:r>
      <w:r>
        <w:rPr>
          <w:sz w:val="28"/>
        </w:rPr>
        <w:tab/>
        <w:t>умений</w:t>
      </w:r>
      <w:r>
        <w:rPr>
          <w:sz w:val="28"/>
        </w:rPr>
        <w:tab/>
        <w:t>лингвистического</w:t>
      </w:r>
      <w:r>
        <w:rPr>
          <w:sz w:val="28"/>
        </w:rPr>
        <w:tab/>
        <w:t>анализа</w:t>
      </w:r>
      <w:r>
        <w:rPr>
          <w:sz w:val="28"/>
        </w:rPr>
        <w:tab/>
        <w:t>текстов</w:t>
      </w:r>
      <w:r>
        <w:rPr>
          <w:sz w:val="28"/>
        </w:rPr>
        <w:tab/>
      </w:r>
      <w:r>
        <w:rPr>
          <w:spacing w:val="-4"/>
          <w:sz w:val="28"/>
        </w:rPr>
        <w:t xml:space="preserve">разной </w:t>
      </w:r>
      <w:r>
        <w:rPr>
          <w:sz w:val="28"/>
        </w:rPr>
        <w:t>функционально-стилевой и жанровой</w:t>
      </w:r>
      <w:r>
        <w:rPr>
          <w:spacing w:val="-3"/>
          <w:sz w:val="28"/>
        </w:rPr>
        <w:t xml:space="preserve"> </w:t>
      </w:r>
      <w:r>
        <w:rPr>
          <w:sz w:val="28"/>
        </w:rPr>
        <w:t>принадлежности;</w:t>
      </w:r>
    </w:p>
    <w:p w:rsidR="00D32710" w:rsidRDefault="00263490" w:rsidP="00516D3C">
      <w:pPr>
        <w:pStyle w:val="a5"/>
        <w:numPr>
          <w:ilvl w:val="0"/>
          <w:numId w:val="196"/>
        </w:numPr>
        <w:tabs>
          <w:tab w:val="left" w:pos="1846"/>
        </w:tabs>
        <w:spacing w:line="321" w:lineRule="exact"/>
        <w:ind w:left="1845" w:hanging="306"/>
        <w:rPr>
          <w:sz w:val="28"/>
        </w:rPr>
      </w:pPr>
      <w:r>
        <w:rPr>
          <w:sz w:val="28"/>
        </w:rPr>
        <w:t>владение различными приемами редактирования</w:t>
      </w:r>
      <w:r>
        <w:rPr>
          <w:spacing w:val="-8"/>
          <w:sz w:val="28"/>
        </w:rPr>
        <w:t xml:space="preserve"> </w:t>
      </w:r>
      <w:r>
        <w:rPr>
          <w:sz w:val="28"/>
        </w:rPr>
        <w:t>текстов;</w:t>
      </w:r>
    </w:p>
    <w:p w:rsidR="00D32710" w:rsidRDefault="00263490" w:rsidP="00516D3C">
      <w:pPr>
        <w:pStyle w:val="a5"/>
        <w:numPr>
          <w:ilvl w:val="0"/>
          <w:numId w:val="196"/>
        </w:numPr>
        <w:tabs>
          <w:tab w:val="left" w:pos="2013"/>
        </w:tabs>
        <w:spacing w:before="146" w:line="360" w:lineRule="auto"/>
        <w:ind w:right="130" w:firstLine="708"/>
        <w:jc w:val="both"/>
        <w:rPr>
          <w:sz w:val="28"/>
        </w:rPr>
      </w:pPr>
      <w:r>
        <w:rPr>
          <w:sz w:val="28"/>
        </w:rPr>
        <w:t>сформированность умений проводить лингвистический эксперимент и использовать его результаты в процессе практической речевой</w:t>
      </w:r>
      <w:r>
        <w:rPr>
          <w:spacing w:val="-15"/>
          <w:sz w:val="28"/>
        </w:rPr>
        <w:t xml:space="preserve"> </w:t>
      </w:r>
      <w:r>
        <w:rPr>
          <w:sz w:val="28"/>
        </w:rPr>
        <w:t>деятельности;</w:t>
      </w:r>
    </w:p>
    <w:p w:rsidR="00D32710" w:rsidRDefault="00263490" w:rsidP="00516D3C">
      <w:pPr>
        <w:pStyle w:val="a5"/>
        <w:numPr>
          <w:ilvl w:val="0"/>
          <w:numId w:val="196"/>
        </w:numPr>
        <w:tabs>
          <w:tab w:val="left" w:pos="2131"/>
        </w:tabs>
        <w:spacing w:line="360" w:lineRule="auto"/>
        <w:ind w:right="131" w:firstLine="708"/>
        <w:jc w:val="both"/>
        <w:rPr>
          <w:sz w:val="28"/>
        </w:rPr>
      </w:pPr>
      <w:r>
        <w:rPr>
          <w:sz w:val="28"/>
        </w:rPr>
        <w:t>понимание и осмысленное использование понятийного аппарата современного литературоведения в процессе чтения и интерпретации художественных произведений;</w:t>
      </w:r>
    </w:p>
    <w:p w:rsidR="00D32710" w:rsidRDefault="00263490" w:rsidP="00516D3C">
      <w:pPr>
        <w:pStyle w:val="a5"/>
        <w:numPr>
          <w:ilvl w:val="0"/>
          <w:numId w:val="196"/>
        </w:numPr>
        <w:tabs>
          <w:tab w:val="left" w:pos="1864"/>
        </w:tabs>
        <w:spacing w:line="360" w:lineRule="auto"/>
        <w:ind w:right="124" w:firstLine="708"/>
        <w:jc w:val="both"/>
        <w:rPr>
          <w:sz w:val="28"/>
        </w:rPr>
      </w:pPr>
      <w:r>
        <w:rPr>
          <w:sz w:val="28"/>
        </w:rPr>
        <w:t>владение навыками комплексного филологического анализа художественного текста;</w:t>
      </w:r>
    </w:p>
    <w:p w:rsidR="00D32710" w:rsidRDefault="00263490" w:rsidP="00516D3C">
      <w:pPr>
        <w:pStyle w:val="a5"/>
        <w:numPr>
          <w:ilvl w:val="0"/>
          <w:numId w:val="196"/>
        </w:numPr>
        <w:tabs>
          <w:tab w:val="left" w:pos="2164"/>
        </w:tabs>
        <w:spacing w:line="360" w:lineRule="auto"/>
        <w:ind w:right="129" w:firstLine="708"/>
        <w:jc w:val="both"/>
        <w:rPr>
          <w:sz w:val="28"/>
        </w:rPr>
      </w:pPr>
      <w:r>
        <w:rPr>
          <w:sz w:val="28"/>
        </w:rPr>
        <w:t>сформированность представлений о системе стилей художественной литературы разных эпох, литературных направлениях, об индивидуальном авторском стиле;</w:t>
      </w:r>
    </w:p>
    <w:p w:rsidR="00D32710" w:rsidRDefault="00263490" w:rsidP="00516D3C">
      <w:pPr>
        <w:pStyle w:val="a5"/>
        <w:numPr>
          <w:ilvl w:val="0"/>
          <w:numId w:val="196"/>
        </w:numPr>
        <w:tabs>
          <w:tab w:val="left" w:pos="2190"/>
        </w:tabs>
        <w:spacing w:line="360" w:lineRule="auto"/>
        <w:ind w:right="122" w:firstLine="708"/>
        <w:jc w:val="both"/>
        <w:rPr>
          <w:sz w:val="28"/>
        </w:rPr>
      </w:pPr>
      <w:r>
        <w:rPr>
          <w:sz w:val="28"/>
        </w:rPr>
        <w:t>владение начальными навыками литературоведческого исследования историко- и теоретико-литературного</w:t>
      </w:r>
      <w:r>
        <w:rPr>
          <w:spacing w:val="-1"/>
          <w:sz w:val="28"/>
        </w:rPr>
        <w:t xml:space="preserve"> </w:t>
      </w:r>
      <w:r>
        <w:rPr>
          <w:sz w:val="28"/>
        </w:rPr>
        <w:t>характера;</w:t>
      </w:r>
    </w:p>
    <w:p w:rsidR="00D32710" w:rsidRDefault="00263490" w:rsidP="00516D3C">
      <w:pPr>
        <w:pStyle w:val="a5"/>
        <w:numPr>
          <w:ilvl w:val="0"/>
          <w:numId w:val="196"/>
        </w:numPr>
        <w:tabs>
          <w:tab w:val="left" w:pos="2253"/>
        </w:tabs>
        <w:spacing w:line="360" w:lineRule="auto"/>
        <w:ind w:right="128" w:firstLine="708"/>
        <w:jc w:val="both"/>
        <w:rPr>
          <w:sz w:val="28"/>
        </w:rPr>
      </w:pPr>
      <w:r>
        <w:rPr>
          <w:sz w:val="28"/>
        </w:rPr>
        <w:t>умение оценивать художественную интерпретацию литературного произведения в произведениях других видов искусств (графика и живопись, театр, кино,</w:t>
      </w:r>
      <w:r>
        <w:rPr>
          <w:spacing w:val="-1"/>
          <w:sz w:val="28"/>
        </w:rPr>
        <w:t xml:space="preserve"> </w:t>
      </w:r>
      <w:r>
        <w:rPr>
          <w:sz w:val="28"/>
        </w:rPr>
        <w:t>музыка);</w:t>
      </w:r>
    </w:p>
    <w:p w:rsidR="00D32710" w:rsidRDefault="00263490" w:rsidP="00516D3C">
      <w:pPr>
        <w:pStyle w:val="a5"/>
        <w:numPr>
          <w:ilvl w:val="0"/>
          <w:numId w:val="196"/>
        </w:numPr>
        <w:tabs>
          <w:tab w:val="left" w:pos="2120"/>
          <w:tab w:val="left" w:pos="2121"/>
          <w:tab w:val="left" w:pos="4585"/>
          <w:tab w:val="left" w:pos="6562"/>
          <w:tab w:val="left" w:pos="6907"/>
          <w:tab w:val="left" w:pos="8418"/>
          <w:tab w:val="left" w:pos="9787"/>
        </w:tabs>
        <w:spacing w:before="67" w:line="362" w:lineRule="auto"/>
        <w:ind w:right="124" w:firstLine="708"/>
        <w:rPr>
          <w:sz w:val="28"/>
        </w:rPr>
      </w:pPr>
      <w:r>
        <w:rPr>
          <w:sz w:val="28"/>
        </w:rPr>
        <w:t>сформированность</w:t>
      </w:r>
      <w:r>
        <w:rPr>
          <w:sz w:val="28"/>
        </w:rPr>
        <w:tab/>
        <w:t>представлений</w:t>
      </w:r>
      <w:r>
        <w:rPr>
          <w:sz w:val="28"/>
        </w:rPr>
        <w:tab/>
        <w:t>о</w:t>
      </w:r>
      <w:r>
        <w:rPr>
          <w:sz w:val="28"/>
        </w:rPr>
        <w:tab/>
        <w:t>принципах</w:t>
      </w:r>
      <w:r>
        <w:rPr>
          <w:sz w:val="28"/>
        </w:rPr>
        <w:tab/>
        <w:t>основных</w:t>
      </w:r>
      <w:r>
        <w:rPr>
          <w:sz w:val="28"/>
        </w:rPr>
        <w:tab/>
      </w:r>
      <w:r>
        <w:rPr>
          <w:spacing w:val="-3"/>
          <w:sz w:val="28"/>
        </w:rPr>
        <w:t xml:space="preserve">направлений </w:t>
      </w:r>
      <w:r>
        <w:rPr>
          <w:sz w:val="28"/>
        </w:rPr>
        <w:t>литературной</w:t>
      </w:r>
      <w:r>
        <w:rPr>
          <w:spacing w:val="-1"/>
          <w:sz w:val="28"/>
        </w:rPr>
        <w:t xml:space="preserve"> </w:t>
      </w:r>
      <w:r>
        <w:rPr>
          <w:sz w:val="28"/>
        </w:rPr>
        <w:t>критики.</w:t>
      </w:r>
    </w:p>
    <w:p w:rsidR="00D32710" w:rsidRDefault="00263490">
      <w:pPr>
        <w:pStyle w:val="1"/>
        <w:jc w:val="left"/>
      </w:pPr>
      <w:bookmarkStart w:id="8" w:name="_bookmark7"/>
      <w:bookmarkEnd w:id="8"/>
      <w:r>
        <w:lastRenderedPageBreak/>
        <w:t>Русский язык</w:t>
      </w:r>
    </w:p>
    <w:p w:rsidR="00D32710" w:rsidRDefault="00263490">
      <w:pPr>
        <w:spacing w:before="161" w:line="360" w:lineRule="auto"/>
        <w:ind w:left="832" w:right="941" w:firstLine="708"/>
        <w:rPr>
          <w:b/>
          <w:sz w:val="28"/>
        </w:rPr>
      </w:pPr>
      <w:r>
        <w:rPr>
          <w:b/>
          <w:sz w:val="28"/>
        </w:rPr>
        <w:t>В результате изучения учебного предмета «Русский язык» на уровне среднего общего образования:</w:t>
      </w:r>
    </w:p>
    <w:p w:rsidR="00D32710" w:rsidRDefault="00263490">
      <w:pPr>
        <w:spacing w:before="1"/>
        <w:ind w:left="1540"/>
        <w:rPr>
          <w:b/>
          <w:sz w:val="28"/>
        </w:rPr>
      </w:pPr>
      <w:r>
        <w:rPr>
          <w:b/>
          <w:sz w:val="28"/>
        </w:rPr>
        <w:t>Выпускник на базовом уровне научится:</w:t>
      </w:r>
    </w:p>
    <w:p w:rsidR="00D32710" w:rsidRDefault="00263490" w:rsidP="00516D3C">
      <w:pPr>
        <w:pStyle w:val="a5"/>
        <w:numPr>
          <w:ilvl w:val="0"/>
          <w:numId w:val="201"/>
        </w:numPr>
        <w:tabs>
          <w:tab w:val="left" w:pos="1541"/>
        </w:tabs>
        <w:spacing w:before="155"/>
        <w:ind w:left="1540" w:hanging="426"/>
        <w:rPr>
          <w:sz w:val="28"/>
        </w:rPr>
      </w:pPr>
      <w:r>
        <w:rPr>
          <w:sz w:val="28"/>
        </w:rPr>
        <w:t>использовать языковые средства адекватно цели общения и речевой</w:t>
      </w:r>
      <w:r>
        <w:rPr>
          <w:spacing w:val="-16"/>
          <w:sz w:val="28"/>
        </w:rPr>
        <w:t xml:space="preserve"> </w:t>
      </w:r>
      <w:r>
        <w:rPr>
          <w:sz w:val="28"/>
        </w:rPr>
        <w:t>ситуации;</w:t>
      </w:r>
    </w:p>
    <w:p w:rsidR="00D32710" w:rsidRDefault="00263490" w:rsidP="00516D3C">
      <w:pPr>
        <w:pStyle w:val="a5"/>
        <w:numPr>
          <w:ilvl w:val="0"/>
          <w:numId w:val="201"/>
        </w:numPr>
        <w:tabs>
          <w:tab w:val="left" w:pos="1541"/>
        </w:tabs>
        <w:spacing w:before="161" w:line="360" w:lineRule="auto"/>
        <w:ind w:right="120" w:firstLine="283"/>
        <w:rPr>
          <w:sz w:val="28"/>
        </w:rPr>
      </w:pPr>
      <w:r>
        <w:rPr>
          <w:sz w:val="28"/>
        </w:rPr>
        <w:t>использовать знания о формах русского языка (литературный язык, просторечие, народные говоры, профессиональные разновидности, жаргон, арго) при создании текстов;</w:t>
      </w:r>
    </w:p>
    <w:p w:rsidR="00D32710" w:rsidRDefault="00263490" w:rsidP="00516D3C">
      <w:pPr>
        <w:pStyle w:val="a5"/>
        <w:numPr>
          <w:ilvl w:val="0"/>
          <w:numId w:val="201"/>
        </w:numPr>
        <w:tabs>
          <w:tab w:val="left" w:pos="1541"/>
        </w:tabs>
        <w:spacing w:before="1" w:line="360" w:lineRule="auto"/>
        <w:ind w:right="119" w:firstLine="283"/>
        <w:rPr>
          <w:sz w:val="28"/>
        </w:rPr>
      </w:pPr>
      <w:r>
        <w:rPr>
          <w:sz w:val="28"/>
        </w:rPr>
        <w:t>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w:t>
      </w:r>
      <w:r>
        <w:rPr>
          <w:spacing w:val="-23"/>
          <w:sz w:val="28"/>
        </w:rPr>
        <w:t xml:space="preserve"> </w:t>
      </w:r>
      <w:r>
        <w:rPr>
          <w:sz w:val="28"/>
        </w:rPr>
        <w:t>сочинения);</w:t>
      </w:r>
    </w:p>
    <w:p w:rsidR="00D32710" w:rsidRDefault="00263490" w:rsidP="00516D3C">
      <w:pPr>
        <w:pStyle w:val="a5"/>
        <w:numPr>
          <w:ilvl w:val="0"/>
          <w:numId w:val="201"/>
        </w:numPr>
        <w:tabs>
          <w:tab w:val="left" w:pos="1541"/>
        </w:tabs>
        <w:ind w:left="1540" w:hanging="426"/>
        <w:rPr>
          <w:sz w:val="28"/>
        </w:rPr>
      </w:pPr>
      <w:r>
        <w:rPr>
          <w:sz w:val="28"/>
        </w:rPr>
        <w:t>выстраивать композицию текста, используя знания о его структурных</w:t>
      </w:r>
      <w:r>
        <w:rPr>
          <w:spacing w:val="-27"/>
          <w:sz w:val="28"/>
        </w:rPr>
        <w:t xml:space="preserve"> </w:t>
      </w:r>
      <w:r>
        <w:rPr>
          <w:sz w:val="28"/>
        </w:rPr>
        <w:t>элементах;</w:t>
      </w:r>
    </w:p>
    <w:p w:rsidR="00D32710" w:rsidRDefault="00263490" w:rsidP="00516D3C">
      <w:pPr>
        <w:pStyle w:val="a5"/>
        <w:numPr>
          <w:ilvl w:val="0"/>
          <w:numId w:val="201"/>
        </w:numPr>
        <w:tabs>
          <w:tab w:val="left" w:pos="1541"/>
        </w:tabs>
        <w:spacing w:before="161" w:line="360" w:lineRule="auto"/>
        <w:ind w:right="120" w:firstLine="283"/>
        <w:rPr>
          <w:sz w:val="28"/>
        </w:rPr>
      </w:pPr>
      <w:r>
        <w:rPr>
          <w:sz w:val="28"/>
        </w:rPr>
        <w:t>подбирать и использовать языковые средства в зависимости от типа текста и выбранного профиля</w:t>
      </w:r>
      <w:r>
        <w:rPr>
          <w:spacing w:val="2"/>
          <w:sz w:val="28"/>
        </w:rPr>
        <w:t xml:space="preserve"> </w:t>
      </w:r>
      <w:r>
        <w:rPr>
          <w:sz w:val="28"/>
        </w:rPr>
        <w:t>обучения;</w:t>
      </w:r>
    </w:p>
    <w:p w:rsidR="00D32710" w:rsidRDefault="00263490" w:rsidP="00516D3C">
      <w:pPr>
        <w:pStyle w:val="a5"/>
        <w:numPr>
          <w:ilvl w:val="0"/>
          <w:numId w:val="201"/>
        </w:numPr>
        <w:tabs>
          <w:tab w:val="left" w:pos="1541"/>
        </w:tabs>
        <w:spacing w:line="362" w:lineRule="auto"/>
        <w:ind w:right="122" w:firstLine="283"/>
        <w:rPr>
          <w:sz w:val="28"/>
        </w:rPr>
      </w:pPr>
      <w:r>
        <w:rPr>
          <w:sz w:val="28"/>
        </w:rPr>
        <w:t>правильно использовать лексические и грамматические средства связи предложений при построении</w:t>
      </w:r>
      <w:r>
        <w:rPr>
          <w:spacing w:val="1"/>
          <w:sz w:val="28"/>
        </w:rPr>
        <w:t xml:space="preserve"> </w:t>
      </w:r>
      <w:r>
        <w:rPr>
          <w:sz w:val="28"/>
        </w:rPr>
        <w:t>текста;</w:t>
      </w:r>
    </w:p>
    <w:p w:rsidR="00D32710" w:rsidRDefault="00263490" w:rsidP="00516D3C">
      <w:pPr>
        <w:pStyle w:val="a5"/>
        <w:numPr>
          <w:ilvl w:val="0"/>
          <w:numId w:val="201"/>
        </w:numPr>
        <w:tabs>
          <w:tab w:val="left" w:pos="1541"/>
        </w:tabs>
        <w:spacing w:line="360" w:lineRule="auto"/>
        <w:ind w:right="119" w:firstLine="283"/>
        <w:rPr>
          <w:sz w:val="28"/>
        </w:rPr>
      </w:pPr>
      <w:r>
        <w:rPr>
          <w:sz w:val="28"/>
        </w:rPr>
        <w:t>создавать устные и письменные тексты разных жанров в соответствии с функционально-стилевой принадлежностью</w:t>
      </w:r>
      <w:r>
        <w:rPr>
          <w:spacing w:val="-3"/>
          <w:sz w:val="28"/>
        </w:rPr>
        <w:t xml:space="preserve"> </w:t>
      </w:r>
      <w:r>
        <w:rPr>
          <w:sz w:val="28"/>
        </w:rPr>
        <w:t>текста;</w:t>
      </w:r>
    </w:p>
    <w:p w:rsidR="00D32710" w:rsidRDefault="00263490" w:rsidP="00516D3C">
      <w:pPr>
        <w:pStyle w:val="a5"/>
        <w:numPr>
          <w:ilvl w:val="0"/>
          <w:numId w:val="201"/>
        </w:numPr>
        <w:tabs>
          <w:tab w:val="left" w:pos="1541"/>
        </w:tabs>
        <w:spacing w:line="362" w:lineRule="auto"/>
        <w:ind w:right="120" w:firstLine="283"/>
        <w:rPr>
          <w:sz w:val="28"/>
        </w:rPr>
      </w:pPr>
      <w:r>
        <w:rPr>
          <w:sz w:val="28"/>
        </w:rPr>
        <w:t>сознательно использовать изобразительно-выразительные средства языка при создании текста в соответствии с выбранным профилем</w:t>
      </w:r>
      <w:r>
        <w:rPr>
          <w:spacing w:val="-4"/>
          <w:sz w:val="28"/>
        </w:rPr>
        <w:t xml:space="preserve"> </w:t>
      </w:r>
      <w:r>
        <w:rPr>
          <w:sz w:val="28"/>
        </w:rPr>
        <w:t>обучения;</w:t>
      </w:r>
    </w:p>
    <w:p w:rsidR="00D32710" w:rsidRDefault="00263490" w:rsidP="00516D3C">
      <w:pPr>
        <w:pStyle w:val="a5"/>
        <w:numPr>
          <w:ilvl w:val="0"/>
          <w:numId w:val="201"/>
        </w:numPr>
        <w:tabs>
          <w:tab w:val="left" w:pos="1541"/>
        </w:tabs>
        <w:spacing w:line="360" w:lineRule="auto"/>
        <w:ind w:right="120" w:firstLine="283"/>
        <w:rPr>
          <w:sz w:val="28"/>
        </w:rPr>
      </w:pPr>
      <w:r>
        <w:rPr>
          <w:sz w:val="28"/>
        </w:rPr>
        <w:t>использовать при работе с текстом разные виды чтения (поисковое, просмотровое, ознакомительное, изучающее, реферативное) и аудирования (с полным пониманием текста, с пониманием основного содержания, с выборочным извлечением информации);</w:t>
      </w:r>
    </w:p>
    <w:p w:rsidR="00D32710" w:rsidRDefault="00263490" w:rsidP="00516D3C">
      <w:pPr>
        <w:pStyle w:val="a5"/>
        <w:numPr>
          <w:ilvl w:val="0"/>
          <w:numId w:val="201"/>
        </w:numPr>
        <w:tabs>
          <w:tab w:val="left" w:pos="1541"/>
        </w:tabs>
        <w:spacing w:line="360" w:lineRule="auto"/>
        <w:ind w:right="120" w:firstLine="283"/>
        <w:rPr>
          <w:sz w:val="28"/>
        </w:rPr>
      </w:pPr>
      <w:r>
        <w:rPr>
          <w:sz w:val="28"/>
        </w:rPr>
        <w:t>анализировать текст с точки зрения наличия в нем явной и скрытой, основной и второстепенной информации, определять его тему, проблему и основную</w:t>
      </w:r>
      <w:r>
        <w:rPr>
          <w:spacing w:val="-15"/>
          <w:sz w:val="28"/>
        </w:rPr>
        <w:t xml:space="preserve"> </w:t>
      </w:r>
      <w:r>
        <w:rPr>
          <w:sz w:val="28"/>
        </w:rPr>
        <w:t>мысль;</w:t>
      </w:r>
    </w:p>
    <w:p w:rsidR="00D32710" w:rsidRDefault="00263490" w:rsidP="00516D3C">
      <w:pPr>
        <w:pStyle w:val="a5"/>
        <w:numPr>
          <w:ilvl w:val="0"/>
          <w:numId w:val="201"/>
        </w:numPr>
        <w:tabs>
          <w:tab w:val="left" w:pos="1541"/>
        </w:tabs>
        <w:spacing w:before="67" w:line="362" w:lineRule="auto"/>
        <w:ind w:right="124" w:firstLine="283"/>
        <w:rPr>
          <w:sz w:val="28"/>
        </w:rPr>
      </w:pPr>
      <w:r>
        <w:rPr>
          <w:sz w:val="28"/>
        </w:rPr>
        <w:t xml:space="preserve">извлекать необходимую информацию из различных источников и переводить </w:t>
      </w:r>
      <w:r>
        <w:rPr>
          <w:spacing w:val="-3"/>
          <w:sz w:val="28"/>
        </w:rPr>
        <w:t xml:space="preserve">ее </w:t>
      </w:r>
      <w:r>
        <w:rPr>
          <w:sz w:val="28"/>
        </w:rPr>
        <w:t>в текстовый</w:t>
      </w:r>
      <w:r>
        <w:rPr>
          <w:spacing w:val="-1"/>
          <w:sz w:val="28"/>
        </w:rPr>
        <w:t xml:space="preserve"> </w:t>
      </w:r>
      <w:r>
        <w:rPr>
          <w:sz w:val="28"/>
        </w:rPr>
        <w:t>формат;</w:t>
      </w:r>
    </w:p>
    <w:p w:rsidR="00D32710" w:rsidRDefault="00263490" w:rsidP="00516D3C">
      <w:pPr>
        <w:pStyle w:val="a5"/>
        <w:numPr>
          <w:ilvl w:val="0"/>
          <w:numId w:val="201"/>
        </w:numPr>
        <w:tabs>
          <w:tab w:val="left" w:pos="1541"/>
        </w:tabs>
        <w:spacing w:line="317" w:lineRule="exact"/>
        <w:ind w:left="1540" w:hanging="426"/>
        <w:rPr>
          <w:sz w:val="28"/>
        </w:rPr>
      </w:pPr>
      <w:r>
        <w:rPr>
          <w:sz w:val="28"/>
        </w:rPr>
        <w:lastRenderedPageBreak/>
        <w:t>преобразовывать текст в другие виды передачи</w:t>
      </w:r>
      <w:r>
        <w:rPr>
          <w:spacing w:val="-6"/>
          <w:sz w:val="28"/>
        </w:rPr>
        <w:t xml:space="preserve"> </w:t>
      </w:r>
      <w:r>
        <w:rPr>
          <w:sz w:val="28"/>
        </w:rPr>
        <w:t>информации;</w:t>
      </w:r>
    </w:p>
    <w:p w:rsidR="00D32710" w:rsidRDefault="00263490" w:rsidP="00516D3C">
      <w:pPr>
        <w:pStyle w:val="a5"/>
        <w:numPr>
          <w:ilvl w:val="0"/>
          <w:numId w:val="201"/>
        </w:numPr>
        <w:tabs>
          <w:tab w:val="left" w:pos="1541"/>
        </w:tabs>
        <w:spacing w:before="161" w:line="360" w:lineRule="auto"/>
        <w:ind w:right="122" w:firstLine="283"/>
        <w:rPr>
          <w:sz w:val="28"/>
        </w:rPr>
      </w:pPr>
      <w:r>
        <w:rPr>
          <w:sz w:val="28"/>
        </w:rPr>
        <w:t>выбирать тему, определять цель и подбирать материал для публичного выступления;</w:t>
      </w:r>
    </w:p>
    <w:p w:rsidR="00D32710" w:rsidRDefault="00263490" w:rsidP="00516D3C">
      <w:pPr>
        <w:pStyle w:val="a5"/>
        <w:numPr>
          <w:ilvl w:val="0"/>
          <w:numId w:val="201"/>
        </w:numPr>
        <w:tabs>
          <w:tab w:val="left" w:pos="1541"/>
        </w:tabs>
        <w:spacing w:before="1"/>
        <w:ind w:left="1540" w:hanging="426"/>
        <w:rPr>
          <w:sz w:val="28"/>
        </w:rPr>
      </w:pPr>
      <w:r>
        <w:rPr>
          <w:sz w:val="28"/>
        </w:rPr>
        <w:t>соблюдать культуру публичной</w:t>
      </w:r>
      <w:r>
        <w:rPr>
          <w:spacing w:val="-5"/>
          <w:sz w:val="28"/>
        </w:rPr>
        <w:t xml:space="preserve"> </w:t>
      </w:r>
      <w:r>
        <w:rPr>
          <w:sz w:val="28"/>
        </w:rPr>
        <w:t>речи;</w:t>
      </w:r>
    </w:p>
    <w:p w:rsidR="00D32710" w:rsidRDefault="00263490" w:rsidP="00516D3C">
      <w:pPr>
        <w:pStyle w:val="a5"/>
        <w:numPr>
          <w:ilvl w:val="0"/>
          <w:numId w:val="201"/>
        </w:numPr>
        <w:tabs>
          <w:tab w:val="left" w:pos="1541"/>
        </w:tabs>
        <w:spacing w:before="160" w:line="360" w:lineRule="auto"/>
        <w:ind w:right="121" w:firstLine="283"/>
        <w:rPr>
          <w:sz w:val="28"/>
        </w:rPr>
      </w:pPr>
      <w:r>
        <w:rPr>
          <w:sz w:val="28"/>
        </w:rPr>
        <w:t>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w:t>
      </w:r>
      <w:r>
        <w:rPr>
          <w:spacing w:val="2"/>
          <w:sz w:val="28"/>
        </w:rPr>
        <w:t xml:space="preserve"> </w:t>
      </w:r>
      <w:r>
        <w:rPr>
          <w:sz w:val="28"/>
        </w:rPr>
        <w:t>языка;</w:t>
      </w:r>
    </w:p>
    <w:p w:rsidR="00D32710" w:rsidRDefault="00263490" w:rsidP="00516D3C">
      <w:pPr>
        <w:pStyle w:val="a5"/>
        <w:numPr>
          <w:ilvl w:val="0"/>
          <w:numId w:val="201"/>
        </w:numPr>
        <w:tabs>
          <w:tab w:val="left" w:pos="1541"/>
        </w:tabs>
        <w:spacing w:before="2" w:line="360" w:lineRule="auto"/>
        <w:ind w:right="122" w:firstLine="283"/>
        <w:rPr>
          <w:sz w:val="28"/>
        </w:rPr>
      </w:pPr>
      <w:r>
        <w:rPr>
          <w:sz w:val="28"/>
        </w:rPr>
        <w:t>оценивать собственную и чужую речь с позиции соответствия языковым нормам;</w:t>
      </w:r>
    </w:p>
    <w:p w:rsidR="00D32710" w:rsidRDefault="00263490" w:rsidP="00516D3C">
      <w:pPr>
        <w:pStyle w:val="a5"/>
        <w:numPr>
          <w:ilvl w:val="0"/>
          <w:numId w:val="201"/>
        </w:numPr>
        <w:tabs>
          <w:tab w:val="left" w:pos="1541"/>
        </w:tabs>
        <w:spacing w:line="360" w:lineRule="auto"/>
        <w:ind w:right="122" w:firstLine="283"/>
        <w:rPr>
          <w:sz w:val="28"/>
        </w:rPr>
      </w:pPr>
      <w:r>
        <w:rPr>
          <w:sz w:val="28"/>
        </w:rPr>
        <w:t>использовать основные нормативные словари и справочники для оценки устных и письменных высказываний с точки зрения соответствия языковым</w:t>
      </w:r>
      <w:r>
        <w:rPr>
          <w:spacing w:val="-5"/>
          <w:sz w:val="28"/>
        </w:rPr>
        <w:t xml:space="preserve"> </w:t>
      </w:r>
      <w:r>
        <w:rPr>
          <w:sz w:val="28"/>
        </w:rPr>
        <w:t>нормам.</w:t>
      </w:r>
    </w:p>
    <w:p w:rsidR="00D32710" w:rsidRDefault="00263490">
      <w:pPr>
        <w:pStyle w:val="1"/>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6" w:line="360" w:lineRule="auto"/>
        <w:ind w:right="124" w:firstLine="283"/>
        <w:rPr>
          <w:i/>
          <w:sz w:val="28"/>
        </w:rPr>
      </w:pPr>
      <w:r>
        <w:rPr>
          <w:i/>
          <w:sz w:val="28"/>
        </w:rPr>
        <w:t>распознавать уровни и единицы языка в предъявленном тексте и видеть взаимосвязь между</w:t>
      </w:r>
      <w:r>
        <w:rPr>
          <w:i/>
          <w:spacing w:val="-4"/>
          <w:sz w:val="28"/>
        </w:rPr>
        <w:t xml:space="preserve"> </w:t>
      </w:r>
      <w:r>
        <w:rPr>
          <w:i/>
          <w:sz w:val="28"/>
        </w:rPr>
        <w:t>ними;</w:t>
      </w:r>
    </w:p>
    <w:p w:rsidR="00D32710" w:rsidRDefault="00263490" w:rsidP="00516D3C">
      <w:pPr>
        <w:pStyle w:val="a5"/>
        <w:numPr>
          <w:ilvl w:val="0"/>
          <w:numId w:val="201"/>
        </w:numPr>
        <w:tabs>
          <w:tab w:val="left" w:pos="1541"/>
        </w:tabs>
        <w:spacing w:line="360" w:lineRule="auto"/>
        <w:ind w:right="119" w:firstLine="283"/>
        <w:rPr>
          <w:i/>
          <w:sz w:val="28"/>
        </w:rPr>
      </w:pPr>
      <w:r>
        <w:rPr>
          <w:i/>
          <w:sz w:val="28"/>
        </w:rPr>
        <w:t>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комментировать авторские высказывания на различные темы (в том числе о богатстве и выразительности русского</w:t>
      </w:r>
      <w:r>
        <w:rPr>
          <w:i/>
          <w:spacing w:val="-6"/>
          <w:sz w:val="28"/>
        </w:rPr>
        <w:t xml:space="preserve"> </w:t>
      </w:r>
      <w:r>
        <w:rPr>
          <w:i/>
          <w:sz w:val="28"/>
        </w:rPr>
        <w:t>языка);</w:t>
      </w:r>
    </w:p>
    <w:p w:rsidR="00D32710" w:rsidRDefault="00263490" w:rsidP="00516D3C">
      <w:pPr>
        <w:pStyle w:val="a5"/>
        <w:numPr>
          <w:ilvl w:val="0"/>
          <w:numId w:val="201"/>
        </w:numPr>
        <w:tabs>
          <w:tab w:val="left" w:pos="1541"/>
        </w:tabs>
        <w:spacing w:before="1" w:line="360" w:lineRule="auto"/>
        <w:ind w:right="122" w:firstLine="283"/>
        <w:rPr>
          <w:i/>
          <w:sz w:val="28"/>
        </w:rPr>
      </w:pPr>
      <w:r>
        <w:rPr>
          <w:i/>
          <w:sz w:val="28"/>
        </w:rPr>
        <w:t>отличать язык художественной литературы от других разновидностей современного русского</w:t>
      </w:r>
      <w:r>
        <w:rPr>
          <w:i/>
          <w:spacing w:val="2"/>
          <w:sz w:val="28"/>
        </w:rPr>
        <w:t xml:space="preserve"> </w:t>
      </w:r>
      <w:r>
        <w:rPr>
          <w:i/>
          <w:sz w:val="28"/>
        </w:rPr>
        <w:t>языка;</w:t>
      </w:r>
    </w:p>
    <w:p w:rsidR="00D32710" w:rsidRDefault="00263490" w:rsidP="00516D3C">
      <w:pPr>
        <w:pStyle w:val="a5"/>
        <w:numPr>
          <w:ilvl w:val="0"/>
          <w:numId w:val="201"/>
        </w:numPr>
        <w:tabs>
          <w:tab w:val="left" w:pos="1541"/>
        </w:tabs>
        <w:spacing w:line="360" w:lineRule="auto"/>
        <w:ind w:right="121" w:firstLine="283"/>
        <w:rPr>
          <w:i/>
          <w:sz w:val="28"/>
        </w:rPr>
      </w:pPr>
      <w:r>
        <w:rPr>
          <w:i/>
          <w:sz w:val="28"/>
        </w:rPr>
        <w:t>использовать синонимические ресурсы русского языка для более точного выражения мысли и усиления выразительности</w:t>
      </w:r>
      <w:r>
        <w:rPr>
          <w:i/>
          <w:spacing w:val="-7"/>
          <w:sz w:val="28"/>
        </w:rPr>
        <w:t xml:space="preserve"> </w:t>
      </w:r>
      <w:r>
        <w:rPr>
          <w:i/>
          <w:sz w:val="28"/>
        </w:rPr>
        <w:t>речи;</w:t>
      </w:r>
    </w:p>
    <w:p w:rsidR="00D32710" w:rsidRDefault="00263490" w:rsidP="00516D3C">
      <w:pPr>
        <w:pStyle w:val="a5"/>
        <w:numPr>
          <w:ilvl w:val="0"/>
          <w:numId w:val="201"/>
        </w:numPr>
        <w:tabs>
          <w:tab w:val="left" w:pos="1541"/>
        </w:tabs>
        <w:spacing w:before="1" w:line="360" w:lineRule="auto"/>
        <w:ind w:right="120" w:firstLine="283"/>
        <w:rPr>
          <w:i/>
          <w:sz w:val="28"/>
        </w:rPr>
      </w:pPr>
      <w:r>
        <w:rPr>
          <w:i/>
          <w:sz w:val="28"/>
        </w:rPr>
        <w:t>иметь представление об историческом развитии русского языка и истории русского языкознания;</w:t>
      </w:r>
    </w:p>
    <w:p w:rsidR="00D32710" w:rsidRDefault="00263490" w:rsidP="00516D3C">
      <w:pPr>
        <w:pStyle w:val="a5"/>
        <w:numPr>
          <w:ilvl w:val="0"/>
          <w:numId w:val="201"/>
        </w:numPr>
        <w:tabs>
          <w:tab w:val="left" w:pos="1541"/>
        </w:tabs>
        <w:spacing w:before="67" w:line="362" w:lineRule="auto"/>
        <w:ind w:right="122" w:firstLine="283"/>
        <w:rPr>
          <w:i/>
          <w:sz w:val="28"/>
        </w:rPr>
      </w:pPr>
      <w:r>
        <w:rPr>
          <w:i/>
          <w:sz w:val="28"/>
        </w:rPr>
        <w:t>выражать согласие или несогласие с мнением собеседника в соответствии с правилами ведения диалогической</w:t>
      </w:r>
      <w:r>
        <w:rPr>
          <w:i/>
          <w:spacing w:val="-2"/>
          <w:sz w:val="28"/>
        </w:rPr>
        <w:t xml:space="preserve"> </w:t>
      </w:r>
      <w:r>
        <w:rPr>
          <w:i/>
          <w:sz w:val="28"/>
        </w:rPr>
        <w:t>речи;</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дифференцировать главную и второстепенную информацию, известную и неизвестную информацию в прослушанном</w:t>
      </w:r>
      <w:r>
        <w:rPr>
          <w:i/>
          <w:spacing w:val="-7"/>
          <w:sz w:val="28"/>
        </w:rPr>
        <w:t xml:space="preserve"> </w:t>
      </w:r>
      <w:r>
        <w:rPr>
          <w:i/>
          <w:sz w:val="28"/>
        </w:rPr>
        <w:t>тексте;</w:t>
      </w:r>
    </w:p>
    <w:p w:rsidR="00D32710" w:rsidRDefault="00263490" w:rsidP="00516D3C">
      <w:pPr>
        <w:pStyle w:val="a5"/>
        <w:numPr>
          <w:ilvl w:val="0"/>
          <w:numId w:val="201"/>
        </w:numPr>
        <w:tabs>
          <w:tab w:val="left" w:pos="1541"/>
        </w:tabs>
        <w:spacing w:line="362" w:lineRule="auto"/>
        <w:ind w:right="120" w:firstLine="283"/>
        <w:rPr>
          <w:i/>
          <w:sz w:val="28"/>
        </w:rPr>
      </w:pPr>
      <w:r>
        <w:rPr>
          <w:i/>
          <w:sz w:val="28"/>
        </w:rPr>
        <w:lastRenderedPageBreak/>
        <w:t>проводить самостоятельный поиск текстовой и нетекстовой информации, отбирать и анализировать полученную</w:t>
      </w:r>
      <w:r>
        <w:rPr>
          <w:i/>
          <w:spacing w:val="-5"/>
          <w:sz w:val="28"/>
        </w:rPr>
        <w:t xml:space="preserve"> </w:t>
      </w:r>
      <w:r>
        <w:rPr>
          <w:i/>
          <w:sz w:val="28"/>
        </w:rPr>
        <w:t>информацию;</w:t>
      </w:r>
    </w:p>
    <w:p w:rsidR="00D32710" w:rsidRDefault="00263490" w:rsidP="00516D3C">
      <w:pPr>
        <w:pStyle w:val="a5"/>
        <w:numPr>
          <w:ilvl w:val="0"/>
          <w:numId w:val="201"/>
        </w:numPr>
        <w:tabs>
          <w:tab w:val="left" w:pos="1541"/>
        </w:tabs>
        <w:spacing w:line="360" w:lineRule="auto"/>
        <w:ind w:right="122" w:firstLine="283"/>
        <w:rPr>
          <w:i/>
          <w:sz w:val="28"/>
        </w:rPr>
      </w:pPr>
      <w:r>
        <w:rPr>
          <w:i/>
          <w:sz w:val="28"/>
        </w:rPr>
        <w:t>сохранять стилевое единство при создании текста заданного функционального стиля;</w:t>
      </w:r>
    </w:p>
    <w:p w:rsidR="00D32710" w:rsidRDefault="00263490" w:rsidP="00516D3C">
      <w:pPr>
        <w:pStyle w:val="a5"/>
        <w:numPr>
          <w:ilvl w:val="0"/>
          <w:numId w:val="201"/>
        </w:numPr>
        <w:tabs>
          <w:tab w:val="left" w:pos="1541"/>
        </w:tabs>
        <w:spacing w:line="360" w:lineRule="auto"/>
        <w:ind w:right="119" w:firstLine="283"/>
        <w:rPr>
          <w:i/>
          <w:sz w:val="28"/>
        </w:rPr>
      </w:pPr>
      <w:r>
        <w:rPr>
          <w:i/>
          <w:sz w:val="28"/>
        </w:rPr>
        <w:t>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rsidR="00D32710" w:rsidRDefault="00263490" w:rsidP="00516D3C">
      <w:pPr>
        <w:pStyle w:val="a5"/>
        <w:numPr>
          <w:ilvl w:val="0"/>
          <w:numId w:val="201"/>
        </w:numPr>
        <w:tabs>
          <w:tab w:val="left" w:pos="1541"/>
        </w:tabs>
        <w:ind w:left="1540" w:hanging="426"/>
        <w:rPr>
          <w:i/>
          <w:sz w:val="28"/>
        </w:rPr>
      </w:pPr>
      <w:r>
        <w:rPr>
          <w:i/>
          <w:sz w:val="28"/>
        </w:rPr>
        <w:t>создавать отзывы и рецензии на предложенный</w:t>
      </w:r>
      <w:r>
        <w:rPr>
          <w:i/>
          <w:spacing w:val="-3"/>
          <w:sz w:val="28"/>
        </w:rPr>
        <w:t xml:space="preserve"> </w:t>
      </w:r>
      <w:r>
        <w:rPr>
          <w:i/>
          <w:sz w:val="28"/>
        </w:rPr>
        <w:t>текст;</w:t>
      </w:r>
    </w:p>
    <w:p w:rsidR="00D32710" w:rsidRDefault="00263490" w:rsidP="00516D3C">
      <w:pPr>
        <w:pStyle w:val="a5"/>
        <w:numPr>
          <w:ilvl w:val="0"/>
          <w:numId w:val="201"/>
        </w:numPr>
        <w:tabs>
          <w:tab w:val="left" w:pos="1541"/>
        </w:tabs>
        <w:spacing w:before="150"/>
        <w:ind w:left="1540" w:hanging="426"/>
        <w:rPr>
          <w:i/>
          <w:sz w:val="28"/>
        </w:rPr>
      </w:pPr>
      <w:r>
        <w:rPr>
          <w:i/>
          <w:sz w:val="28"/>
        </w:rPr>
        <w:t>соблюдать культуру чтения, говорения, аудирования и</w:t>
      </w:r>
      <w:r>
        <w:rPr>
          <w:i/>
          <w:spacing w:val="-8"/>
          <w:sz w:val="28"/>
        </w:rPr>
        <w:t xml:space="preserve"> </w:t>
      </w:r>
      <w:r>
        <w:rPr>
          <w:i/>
          <w:sz w:val="28"/>
        </w:rPr>
        <w:t>письма;</w:t>
      </w:r>
    </w:p>
    <w:p w:rsidR="00D32710" w:rsidRDefault="00263490" w:rsidP="00516D3C">
      <w:pPr>
        <w:pStyle w:val="a5"/>
        <w:numPr>
          <w:ilvl w:val="0"/>
          <w:numId w:val="201"/>
        </w:numPr>
        <w:tabs>
          <w:tab w:val="left" w:pos="1541"/>
        </w:tabs>
        <w:spacing w:before="163" w:line="360" w:lineRule="auto"/>
        <w:ind w:right="121" w:firstLine="283"/>
        <w:rPr>
          <w:i/>
          <w:sz w:val="28"/>
        </w:rPr>
      </w:pPr>
      <w:r>
        <w:rPr>
          <w:i/>
          <w:sz w:val="28"/>
        </w:rPr>
        <w:t>соблюдать культуру научного и делового общения в устной и письменной форме, в том числе при обсуждении дискуссионных</w:t>
      </w:r>
      <w:r>
        <w:rPr>
          <w:i/>
          <w:spacing w:val="-3"/>
          <w:sz w:val="28"/>
        </w:rPr>
        <w:t xml:space="preserve"> </w:t>
      </w:r>
      <w:r>
        <w:rPr>
          <w:i/>
          <w:sz w:val="28"/>
        </w:rPr>
        <w:t>проблем;</w:t>
      </w:r>
    </w:p>
    <w:p w:rsidR="00D32710" w:rsidRDefault="00263490" w:rsidP="00516D3C">
      <w:pPr>
        <w:pStyle w:val="a5"/>
        <w:numPr>
          <w:ilvl w:val="0"/>
          <w:numId w:val="201"/>
        </w:numPr>
        <w:tabs>
          <w:tab w:val="left" w:pos="1541"/>
        </w:tabs>
        <w:spacing w:line="360" w:lineRule="auto"/>
        <w:ind w:right="119" w:firstLine="283"/>
        <w:rPr>
          <w:i/>
          <w:sz w:val="28"/>
        </w:rPr>
      </w:pPr>
      <w:r>
        <w:rPr>
          <w:i/>
          <w:sz w:val="28"/>
        </w:rPr>
        <w:t>соблюдать нормы речевого поведения в разговорной речи, а также в учебно- научной и официально-деловой сферах</w:t>
      </w:r>
      <w:r>
        <w:rPr>
          <w:i/>
          <w:spacing w:val="-1"/>
          <w:sz w:val="28"/>
        </w:rPr>
        <w:t xml:space="preserve"> </w:t>
      </w:r>
      <w:r>
        <w:rPr>
          <w:i/>
          <w:sz w:val="28"/>
        </w:rPr>
        <w:t>общения;</w:t>
      </w:r>
    </w:p>
    <w:p w:rsidR="00D32710" w:rsidRDefault="00263490" w:rsidP="00516D3C">
      <w:pPr>
        <w:pStyle w:val="a5"/>
        <w:numPr>
          <w:ilvl w:val="0"/>
          <w:numId w:val="201"/>
        </w:numPr>
        <w:tabs>
          <w:tab w:val="left" w:pos="1541"/>
        </w:tabs>
        <w:spacing w:line="321" w:lineRule="exact"/>
        <w:ind w:left="1540" w:hanging="426"/>
        <w:rPr>
          <w:i/>
          <w:sz w:val="28"/>
        </w:rPr>
      </w:pPr>
      <w:r>
        <w:rPr>
          <w:i/>
          <w:sz w:val="28"/>
        </w:rPr>
        <w:t>осуществлять речевой</w:t>
      </w:r>
      <w:r>
        <w:rPr>
          <w:i/>
          <w:spacing w:val="-1"/>
          <w:sz w:val="28"/>
        </w:rPr>
        <w:t xml:space="preserve"> </w:t>
      </w:r>
      <w:r>
        <w:rPr>
          <w:i/>
          <w:sz w:val="28"/>
        </w:rPr>
        <w:t>самоконтроль;</w:t>
      </w:r>
    </w:p>
    <w:p w:rsidR="00D32710" w:rsidRDefault="00263490" w:rsidP="00516D3C">
      <w:pPr>
        <w:pStyle w:val="a5"/>
        <w:numPr>
          <w:ilvl w:val="0"/>
          <w:numId w:val="201"/>
        </w:numPr>
        <w:tabs>
          <w:tab w:val="left" w:pos="1540"/>
          <w:tab w:val="left" w:pos="1541"/>
        </w:tabs>
        <w:spacing w:before="161" w:line="360" w:lineRule="auto"/>
        <w:ind w:right="123" w:firstLine="283"/>
        <w:jc w:val="left"/>
        <w:rPr>
          <w:i/>
          <w:sz w:val="28"/>
        </w:rPr>
      </w:pPr>
      <w:r>
        <w:rPr>
          <w:i/>
          <w:sz w:val="28"/>
        </w:rPr>
        <w:t>совершенствовать орфографические и пунктуационные умения и навыки на основе знаний о нормах русского литературного</w:t>
      </w:r>
      <w:r>
        <w:rPr>
          <w:i/>
          <w:spacing w:val="-4"/>
          <w:sz w:val="28"/>
        </w:rPr>
        <w:t xml:space="preserve"> </w:t>
      </w:r>
      <w:r>
        <w:rPr>
          <w:i/>
          <w:sz w:val="28"/>
        </w:rPr>
        <w:t>языка;</w:t>
      </w:r>
    </w:p>
    <w:p w:rsidR="00D32710" w:rsidRDefault="00263490" w:rsidP="00516D3C">
      <w:pPr>
        <w:pStyle w:val="a5"/>
        <w:numPr>
          <w:ilvl w:val="0"/>
          <w:numId w:val="201"/>
        </w:numPr>
        <w:tabs>
          <w:tab w:val="left" w:pos="1540"/>
          <w:tab w:val="left" w:pos="1541"/>
        </w:tabs>
        <w:spacing w:line="360" w:lineRule="auto"/>
        <w:ind w:right="121" w:firstLine="283"/>
        <w:jc w:val="left"/>
        <w:rPr>
          <w:i/>
          <w:sz w:val="28"/>
        </w:rPr>
      </w:pPr>
      <w:r>
        <w:rPr>
          <w:i/>
          <w:sz w:val="28"/>
        </w:rPr>
        <w:t>использовать основные нормативные словари и справочники для расширения словарного запаса и спектра используемых языковых</w:t>
      </w:r>
      <w:r>
        <w:rPr>
          <w:i/>
          <w:spacing w:val="-5"/>
          <w:sz w:val="28"/>
        </w:rPr>
        <w:t xml:space="preserve"> </w:t>
      </w:r>
      <w:r>
        <w:rPr>
          <w:i/>
          <w:sz w:val="28"/>
        </w:rPr>
        <w:t>средств;</w:t>
      </w:r>
    </w:p>
    <w:p w:rsidR="00D32710" w:rsidRDefault="00263490" w:rsidP="00516D3C">
      <w:pPr>
        <w:pStyle w:val="a5"/>
        <w:numPr>
          <w:ilvl w:val="0"/>
          <w:numId w:val="201"/>
        </w:numPr>
        <w:tabs>
          <w:tab w:val="left" w:pos="1540"/>
          <w:tab w:val="left" w:pos="1541"/>
        </w:tabs>
        <w:spacing w:line="360" w:lineRule="auto"/>
        <w:ind w:right="120" w:firstLine="283"/>
        <w:jc w:val="left"/>
        <w:rPr>
          <w:i/>
          <w:sz w:val="28"/>
        </w:rPr>
      </w:pPr>
      <w:r>
        <w:rPr>
          <w:i/>
          <w:sz w:val="28"/>
        </w:rPr>
        <w:t>оценивать эстетическую сторону речевого высказывания при анализе текстов (в том числе художественной литературы).</w:t>
      </w:r>
    </w:p>
    <w:p w:rsidR="00D32710" w:rsidRDefault="00263490">
      <w:pPr>
        <w:pStyle w:val="1"/>
        <w:jc w:val="left"/>
      </w:pPr>
      <w:r>
        <w:t>Выпускник на углубленном уровне научится:</w:t>
      </w:r>
    </w:p>
    <w:p w:rsidR="00D32710" w:rsidRDefault="00263490" w:rsidP="00516D3C">
      <w:pPr>
        <w:pStyle w:val="a5"/>
        <w:numPr>
          <w:ilvl w:val="0"/>
          <w:numId w:val="201"/>
        </w:numPr>
        <w:tabs>
          <w:tab w:val="left" w:pos="1540"/>
          <w:tab w:val="left" w:pos="1541"/>
        </w:tabs>
        <w:spacing w:before="158"/>
        <w:ind w:left="1540" w:hanging="426"/>
        <w:jc w:val="left"/>
        <w:rPr>
          <w:sz w:val="28"/>
        </w:rPr>
      </w:pPr>
      <w:r>
        <w:rPr>
          <w:sz w:val="28"/>
        </w:rPr>
        <w:t>воспринимать лингвистику как часть общечеловеческого гуманитарного</w:t>
      </w:r>
      <w:r>
        <w:rPr>
          <w:spacing w:val="-17"/>
          <w:sz w:val="28"/>
        </w:rPr>
        <w:t xml:space="preserve"> </w:t>
      </w:r>
      <w:r>
        <w:rPr>
          <w:sz w:val="28"/>
        </w:rPr>
        <w:t>знания;</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рассматривать язык в качестве многофункциональной развивающейся</w:t>
      </w:r>
      <w:r>
        <w:rPr>
          <w:spacing w:val="-14"/>
          <w:sz w:val="28"/>
        </w:rPr>
        <w:t xml:space="preserve"> </w:t>
      </w:r>
      <w:r>
        <w:rPr>
          <w:sz w:val="28"/>
        </w:rPr>
        <w:t>системы;</w:t>
      </w:r>
    </w:p>
    <w:p w:rsidR="00D32710" w:rsidRDefault="00263490" w:rsidP="00516D3C">
      <w:pPr>
        <w:pStyle w:val="a5"/>
        <w:numPr>
          <w:ilvl w:val="0"/>
          <w:numId w:val="201"/>
        </w:numPr>
        <w:tabs>
          <w:tab w:val="left" w:pos="1541"/>
        </w:tabs>
        <w:spacing w:before="67" w:line="362" w:lineRule="auto"/>
        <w:ind w:right="120" w:firstLine="283"/>
        <w:rPr>
          <w:sz w:val="28"/>
        </w:rPr>
      </w:pPr>
      <w:r>
        <w:rPr>
          <w:sz w:val="28"/>
        </w:rPr>
        <w:t>распознавать уровни и единицы языка в предъявленном тексте и видеть взаимосвязь между</w:t>
      </w:r>
      <w:r>
        <w:rPr>
          <w:spacing w:val="-5"/>
          <w:sz w:val="28"/>
        </w:rPr>
        <w:t xml:space="preserve"> </w:t>
      </w:r>
      <w:r>
        <w:rPr>
          <w:sz w:val="28"/>
        </w:rPr>
        <w:t>ними;</w:t>
      </w:r>
    </w:p>
    <w:p w:rsidR="00D32710" w:rsidRDefault="00263490" w:rsidP="00516D3C">
      <w:pPr>
        <w:pStyle w:val="a5"/>
        <w:numPr>
          <w:ilvl w:val="0"/>
          <w:numId w:val="201"/>
        </w:numPr>
        <w:tabs>
          <w:tab w:val="left" w:pos="1541"/>
        </w:tabs>
        <w:spacing w:line="360" w:lineRule="auto"/>
        <w:ind w:right="120" w:firstLine="283"/>
        <w:rPr>
          <w:sz w:val="28"/>
        </w:rPr>
      </w:pPr>
      <w:r>
        <w:rPr>
          <w:sz w:val="28"/>
        </w:rPr>
        <w:t>анализировать языковые средства, использованные в тексте, с точки зрения правильности, точности и уместности их употребления при оценке собственной и чужой речи;</w:t>
      </w:r>
    </w:p>
    <w:p w:rsidR="00D32710" w:rsidRDefault="00263490" w:rsidP="00516D3C">
      <w:pPr>
        <w:pStyle w:val="a5"/>
        <w:numPr>
          <w:ilvl w:val="0"/>
          <w:numId w:val="201"/>
        </w:numPr>
        <w:tabs>
          <w:tab w:val="left" w:pos="1541"/>
        </w:tabs>
        <w:spacing w:line="360" w:lineRule="auto"/>
        <w:ind w:right="120" w:firstLine="283"/>
        <w:rPr>
          <w:sz w:val="28"/>
        </w:rPr>
      </w:pPr>
      <w:r>
        <w:rPr>
          <w:sz w:val="28"/>
        </w:rPr>
        <w:t>комментировать авторские высказывания на различные темы (в том числе о богатстве и выразительности русского</w:t>
      </w:r>
      <w:r>
        <w:rPr>
          <w:spacing w:val="1"/>
          <w:sz w:val="28"/>
        </w:rPr>
        <w:t xml:space="preserve"> </w:t>
      </w:r>
      <w:r>
        <w:rPr>
          <w:sz w:val="28"/>
        </w:rPr>
        <w:t>языка);</w:t>
      </w:r>
    </w:p>
    <w:p w:rsidR="00D32710" w:rsidRDefault="00263490" w:rsidP="00516D3C">
      <w:pPr>
        <w:pStyle w:val="a5"/>
        <w:numPr>
          <w:ilvl w:val="0"/>
          <w:numId w:val="201"/>
        </w:numPr>
        <w:tabs>
          <w:tab w:val="left" w:pos="1541"/>
        </w:tabs>
        <w:spacing w:line="360" w:lineRule="auto"/>
        <w:ind w:right="121" w:firstLine="283"/>
        <w:rPr>
          <w:sz w:val="28"/>
        </w:rPr>
      </w:pPr>
      <w:r>
        <w:rPr>
          <w:sz w:val="28"/>
        </w:rPr>
        <w:lastRenderedPageBreak/>
        <w:t>отмечать отличия языка художественной литературы от других разновидностей современного русского</w:t>
      </w:r>
      <w:r>
        <w:rPr>
          <w:spacing w:val="-1"/>
          <w:sz w:val="28"/>
        </w:rPr>
        <w:t xml:space="preserve"> </w:t>
      </w:r>
      <w:r>
        <w:rPr>
          <w:sz w:val="28"/>
        </w:rPr>
        <w:t>языка;</w:t>
      </w:r>
    </w:p>
    <w:p w:rsidR="00D32710" w:rsidRDefault="00263490" w:rsidP="00516D3C">
      <w:pPr>
        <w:pStyle w:val="a5"/>
        <w:numPr>
          <w:ilvl w:val="0"/>
          <w:numId w:val="201"/>
        </w:numPr>
        <w:tabs>
          <w:tab w:val="left" w:pos="1541"/>
        </w:tabs>
        <w:spacing w:line="360" w:lineRule="auto"/>
        <w:ind w:right="121" w:firstLine="283"/>
        <w:rPr>
          <w:sz w:val="28"/>
        </w:rPr>
      </w:pPr>
      <w:r>
        <w:rPr>
          <w:sz w:val="28"/>
        </w:rPr>
        <w:t>использовать синонимические ресурсы русского языка для более точного выражения мысли и усиления выразительности</w:t>
      </w:r>
      <w:r>
        <w:rPr>
          <w:spacing w:val="2"/>
          <w:sz w:val="28"/>
        </w:rPr>
        <w:t xml:space="preserve"> </w:t>
      </w:r>
      <w:r>
        <w:rPr>
          <w:sz w:val="28"/>
        </w:rPr>
        <w:t>речи;</w:t>
      </w:r>
    </w:p>
    <w:p w:rsidR="00D32710" w:rsidRDefault="00263490" w:rsidP="00516D3C">
      <w:pPr>
        <w:pStyle w:val="a5"/>
        <w:numPr>
          <w:ilvl w:val="0"/>
          <w:numId w:val="201"/>
        </w:numPr>
        <w:tabs>
          <w:tab w:val="left" w:pos="1541"/>
        </w:tabs>
        <w:spacing w:line="360" w:lineRule="auto"/>
        <w:ind w:right="121" w:firstLine="283"/>
        <w:rPr>
          <w:sz w:val="28"/>
        </w:rPr>
      </w:pPr>
      <w:r>
        <w:rPr>
          <w:sz w:val="28"/>
        </w:rPr>
        <w:t>иметь представление об историческом развитии русского языка и истории русского языкознания;</w:t>
      </w:r>
    </w:p>
    <w:p w:rsidR="00D32710" w:rsidRDefault="00263490" w:rsidP="00516D3C">
      <w:pPr>
        <w:pStyle w:val="a5"/>
        <w:numPr>
          <w:ilvl w:val="0"/>
          <w:numId w:val="201"/>
        </w:numPr>
        <w:tabs>
          <w:tab w:val="left" w:pos="1541"/>
        </w:tabs>
        <w:spacing w:line="360" w:lineRule="auto"/>
        <w:ind w:right="119" w:firstLine="283"/>
        <w:rPr>
          <w:sz w:val="28"/>
        </w:rPr>
      </w:pPr>
      <w:r>
        <w:rPr>
          <w:sz w:val="28"/>
        </w:rPr>
        <w:t>выражать согласие или несогласие с мнением собеседника в соответствии с правилами ведения диалогической</w:t>
      </w:r>
      <w:r>
        <w:rPr>
          <w:spacing w:val="1"/>
          <w:sz w:val="28"/>
        </w:rPr>
        <w:t xml:space="preserve"> </w:t>
      </w:r>
      <w:r>
        <w:rPr>
          <w:sz w:val="28"/>
        </w:rPr>
        <w:t>речи;</w:t>
      </w:r>
    </w:p>
    <w:p w:rsidR="00D32710" w:rsidRDefault="00263490" w:rsidP="00516D3C">
      <w:pPr>
        <w:pStyle w:val="a5"/>
        <w:numPr>
          <w:ilvl w:val="0"/>
          <w:numId w:val="201"/>
        </w:numPr>
        <w:tabs>
          <w:tab w:val="left" w:pos="1541"/>
        </w:tabs>
        <w:spacing w:line="360" w:lineRule="auto"/>
        <w:ind w:right="120" w:firstLine="283"/>
        <w:rPr>
          <w:sz w:val="28"/>
        </w:rPr>
      </w:pPr>
      <w:r>
        <w:rPr>
          <w:sz w:val="28"/>
        </w:rPr>
        <w:t>дифференцировать главную и второстепенную информацию, известную и неизвестную информацию в прослушанном</w:t>
      </w:r>
      <w:r>
        <w:rPr>
          <w:spacing w:val="-4"/>
          <w:sz w:val="28"/>
        </w:rPr>
        <w:t xml:space="preserve"> </w:t>
      </w:r>
      <w:r>
        <w:rPr>
          <w:sz w:val="28"/>
        </w:rPr>
        <w:t>тексте;</w:t>
      </w:r>
    </w:p>
    <w:p w:rsidR="00D32710" w:rsidRDefault="00263490" w:rsidP="00516D3C">
      <w:pPr>
        <w:pStyle w:val="a5"/>
        <w:numPr>
          <w:ilvl w:val="0"/>
          <w:numId w:val="201"/>
        </w:numPr>
        <w:tabs>
          <w:tab w:val="left" w:pos="1541"/>
        </w:tabs>
        <w:spacing w:line="362" w:lineRule="auto"/>
        <w:ind w:right="122" w:firstLine="283"/>
        <w:rPr>
          <w:sz w:val="28"/>
        </w:rPr>
      </w:pPr>
      <w:r>
        <w:rPr>
          <w:sz w:val="28"/>
        </w:rPr>
        <w:t>проводить самостоятельный поиск текстовой и нетекстовой информации, отбирать и анализировать полученную</w:t>
      </w:r>
      <w:r>
        <w:rPr>
          <w:spacing w:val="-3"/>
          <w:sz w:val="28"/>
        </w:rPr>
        <w:t xml:space="preserve"> </w:t>
      </w:r>
      <w:r>
        <w:rPr>
          <w:sz w:val="28"/>
        </w:rPr>
        <w:t>информацию;</w:t>
      </w:r>
    </w:p>
    <w:p w:rsidR="00D32710" w:rsidRDefault="00263490" w:rsidP="00516D3C">
      <w:pPr>
        <w:pStyle w:val="a5"/>
        <w:numPr>
          <w:ilvl w:val="0"/>
          <w:numId w:val="201"/>
        </w:numPr>
        <w:tabs>
          <w:tab w:val="left" w:pos="1541"/>
        </w:tabs>
        <w:spacing w:line="317" w:lineRule="exact"/>
        <w:ind w:left="1540" w:hanging="426"/>
        <w:rPr>
          <w:sz w:val="28"/>
        </w:rPr>
      </w:pPr>
      <w:r>
        <w:rPr>
          <w:sz w:val="28"/>
        </w:rPr>
        <w:t>оценивать стилистические ресурсы</w:t>
      </w:r>
      <w:r>
        <w:rPr>
          <w:spacing w:val="-1"/>
          <w:sz w:val="28"/>
        </w:rPr>
        <w:t xml:space="preserve"> </w:t>
      </w:r>
      <w:r>
        <w:rPr>
          <w:sz w:val="28"/>
        </w:rPr>
        <w:t>языка;</w:t>
      </w:r>
    </w:p>
    <w:p w:rsidR="00D32710" w:rsidRDefault="00263490" w:rsidP="00516D3C">
      <w:pPr>
        <w:pStyle w:val="a5"/>
        <w:numPr>
          <w:ilvl w:val="0"/>
          <w:numId w:val="201"/>
        </w:numPr>
        <w:tabs>
          <w:tab w:val="left" w:pos="1541"/>
        </w:tabs>
        <w:spacing w:before="156" w:line="360" w:lineRule="auto"/>
        <w:ind w:right="121" w:firstLine="283"/>
        <w:rPr>
          <w:sz w:val="28"/>
        </w:rPr>
      </w:pPr>
      <w:r>
        <w:rPr>
          <w:sz w:val="28"/>
        </w:rPr>
        <w:t>сохранять стилевое единство при создании текста заданного функционального стиля;</w:t>
      </w:r>
    </w:p>
    <w:p w:rsidR="00D32710" w:rsidRDefault="00263490" w:rsidP="00516D3C">
      <w:pPr>
        <w:pStyle w:val="a5"/>
        <w:numPr>
          <w:ilvl w:val="0"/>
          <w:numId w:val="201"/>
        </w:numPr>
        <w:tabs>
          <w:tab w:val="left" w:pos="1541"/>
        </w:tabs>
        <w:spacing w:before="1" w:line="360" w:lineRule="auto"/>
        <w:ind w:right="119" w:firstLine="283"/>
        <w:rPr>
          <w:sz w:val="28"/>
        </w:rPr>
      </w:pPr>
      <w:r>
        <w:rPr>
          <w:sz w:val="28"/>
        </w:rPr>
        <w:t>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rsidR="00D32710" w:rsidRDefault="00263490" w:rsidP="00516D3C">
      <w:pPr>
        <w:pStyle w:val="a5"/>
        <w:numPr>
          <w:ilvl w:val="0"/>
          <w:numId w:val="201"/>
        </w:numPr>
        <w:tabs>
          <w:tab w:val="left" w:pos="1541"/>
        </w:tabs>
        <w:spacing w:line="321" w:lineRule="exact"/>
        <w:ind w:left="1540" w:hanging="426"/>
        <w:rPr>
          <w:sz w:val="28"/>
        </w:rPr>
      </w:pPr>
      <w:r>
        <w:rPr>
          <w:sz w:val="28"/>
        </w:rPr>
        <w:t>создавать отзывы и рецензии на предложенный</w:t>
      </w:r>
      <w:r>
        <w:rPr>
          <w:spacing w:val="-6"/>
          <w:sz w:val="28"/>
        </w:rPr>
        <w:t xml:space="preserve"> </w:t>
      </w:r>
      <w:r>
        <w:rPr>
          <w:sz w:val="28"/>
        </w:rPr>
        <w:t>текст;</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соблюдать культуру чтения, говорения, аудирования и</w:t>
      </w:r>
      <w:r>
        <w:rPr>
          <w:spacing w:val="-8"/>
          <w:sz w:val="28"/>
        </w:rPr>
        <w:t xml:space="preserve"> </w:t>
      </w:r>
      <w:r>
        <w:rPr>
          <w:sz w:val="28"/>
        </w:rPr>
        <w:t>письма;</w:t>
      </w:r>
    </w:p>
    <w:p w:rsidR="00D32710" w:rsidRDefault="00263490" w:rsidP="00516D3C">
      <w:pPr>
        <w:pStyle w:val="a5"/>
        <w:numPr>
          <w:ilvl w:val="0"/>
          <w:numId w:val="201"/>
        </w:numPr>
        <w:tabs>
          <w:tab w:val="left" w:pos="1541"/>
        </w:tabs>
        <w:spacing w:before="160" w:line="360" w:lineRule="auto"/>
        <w:ind w:right="121" w:firstLine="283"/>
        <w:rPr>
          <w:sz w:val="28"/>
        </w:rPr>
      </w:pPr>
      <w:r>
        <w:rPr>
          <w:sz w:val="28"/>
        </w:rPr>
        <w:t>соблюдать культуру научного и делового общения в устной и письменной форме, в том числе при обсуждении дискуссионных</w:t>
      </w:r>
      <w:r>
        <w:rPr>
          <w:spacing w:val="-6"/>
          <w:sz w:val="28"/>
        </w:rPr>
        <w:t xml:space="preserve"> </w:t>
      </w:r>
      <w:r>
        <w:rPr>
          <w:sz w:val="28"/>
        </w:rPr>
        <w:t>проблем;</w:t>
      </w:r>
    </w:p>
    <w:p w:rsidR="00D32710" w:rsidRDefault="00263490" w:rsidP="00516D3C">
      <w:pPr>
        <w:pStyle w:val="a5"/>
        <w:numPr>
          <w:ilvl w:val="0"/>
          <w:numId w:val="201"/>
        </w:numPr>
        <w:tabs>
          <w:tab w:val="left" w:pos="1540"/>
          <w:tab w:val="left" w:pos="1541"/>
        </w:tabs>
        <w:spacing w:before="67" w:line="362" w:lineRule="auto"/>
        <w:ind w:right="119" w:firstLine="283"/>
        <w:jc w:val="left"/>
        <w:rPr>
          <w:sz w:val="28"/>
        </w:rPr>
      </w:pPr>
      <w:r>
        <w:rPr>
          <w:sz w:val="28"/>
        </w:rPr>
        <w:t>соблюдать нормы речевого поведения в разговорной речи, а также в учебно- научной и официально-деловой сферах</w:t>
      </w:r>
      <w:r>
        <w:rPr>
          <w:spacing w:val="-1"/>
          <w:sz w:val="28"/>
        </w:rPr>
        <w:t xml:space="preserve"> </w:t>
      </w:r>
      <w:r>
        <w:rPr>
          <w:sz w:val="28"/>
        </w:rPr>
        <w:t>общения;</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осуществлять речевой</w:t>
      </w:r>
      <w:r>
        <w:rPr>
          <w:spacing w:val="-2"/>
          <w:sz w:val="28"/>
        </w:rPr>
        <w:t xml:space="preserve"> </w:t>
      </w:r>
      <w:r>
        <w:rPr>
          <w:sz w:val="28"/>
        </w:rPr>
        <w:t>самоконтроль;</w:t>
      </w:r>
    </w:p>
    <w:p w:rsidR="00D32710" w:rsidRDefault="00263490" w:rsidP="00516D3C">
      <w:pPr>
        <w:pStyle w:val="a5"/>
        <w:numPr>
          <w:ilvl w:val="0"/>
          <w:numId w:val="201"/>
        </w:numPr>
        <w:tabs>
          <w:tab w:val="left" w:pos="1540"/>
          <w:tab w:val="left" w:pos="1541"/>
        </w:tabs>
        <w:spacing w:before="161" w:line="360" w:lineRule="auto"/>
        <w:ind w:right="118" w:firstLine="283"/>
        <w:jc w:val="left"/>
        <w:rPr>
          <w:sz w:val="28"/>
        </w:rPr>
      </w:pPr>
      <w:r>
        <w:rPr>
          <w:sz w:val="28"/>
        </w:rPr>
        <w:t>совершенствовать орфографические и пунктуационные умения и навыки на основе знаний о нормах русского литературного</w:t>
      </w:r>
      <w:r>
        <w:rPr>
          <w:spacing w:val="-5"/>
          <w:sz w:val="28"/>
        </w:rPr>
        <w:t xml:space="preserve"> </w:t>
      </w:r>
      <w:r>
        <w:rPr>
          <w:sz w:val="28"/>
        </w:rPr>
        <w:t>языка;</w:t>
      </w:r>
    </w:p>
    <w:p w:rsidR="00D32710" w:rsidRDefault="00263490" w:rsidP="00516D3C">
      <w:pPr>
        <w:pStyle w:val="a5"/>
        <w:numPr>
          <w:ilvl w:val="0"/>
          <w:numId w:val="201"/>
        </w:numPr>
        <w:tabs>
          <w:tab w:val="left" w:pos="1540"/>
          <w:tab w:val="left" w:pos="1541"/>
        </w:tabs>
        <w:spacing w:before="1" w:line="360" w:lineRule="auto"/>
        <w:ind w:right="123" w:firstLine="283"/>
        <w:jc w:val="left"/>
        <w:rPr>
          <w:sz w:val="28"/>
        </w:rPr>
      </w:pPr>
      <w:r>
        <w:rPr>
          <w:sz w:val="28"/>
        </w:rPr>
        <w:t>использовать основные нормативные словари и справочники для расширения словарного запаса и спектра используемых языковых</w:t>
      </w:r>
      <w:r>
        <w:rPr>
          <w:spacing w:val="-1"/>
          <w:sz w:val="28"/>
        </w:rPr>
        <w:t xml:space="preserve"> </w:t>
      </w:r>
      <w:r>
        <w:rPr>
          <w:sz w:val="28"/>
        </w:rPr>
        <w:t>средств;</w:t>
      </w:r>
    </w:p>
    <w:p w:rsidR="00D32710" w:rsidRDefault="00263490" w:rsidP="00516D3C">
      <w:pPr>
        <w:pStyle w:val="a5"/>
        <w:numPr>
          <w:ilvl w:val="0"/>
          <w:numId w:val="201"/>
        </w:numPr>
        <w:tabs>
          <w:tab w:val="left" w:pos="1540"/>
          <w:tab w:val="left" w:pos="1541"/>
        </w:tabs>
        <w:spacing w:line="360" w:lineRule="auto"/>
        <w:ind w:right="121" w:firstLine="283"/>
        <w:jc w:val="left"/>
        <w:rPr>
          <w:sz w:val="28"/>
        </w:rPr>
      </w:pPr>
      <w:r>
        <w:rPr>
          <w:sz w:val="28"/>
        </w:rPr>
        <w:lastRenderedPageBreak/>
        <w:t>оценивать эстетическую сторону речевого высказывания при анализе текстов (в том числе художественной литературы).</w:t>
      </w:r>
    </w:p>
    <w:p w:rsidR="00D32710" w:rsidRDefault="00D32710">
      <w:pPr>
        <w:pStyle w:val="a3"/>
        <w:spacing w:before="5"/>
        <w:ind w:left="0"/>
        <w:jc w:val="left"/>
        <w:rPr>
          <w:sz w:val="42"/>
        </w:rPr>
      </w:pPr>
    </w:p>
    <w:p w:rsidR="00D32710" w:rsidRDefault="00263490">
      <w:pPr>
        <w:pStyle w:val="1"/>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5"/>
        <w:ind w:left="1540" w:hanging="426"/>
        <w:rPr>
          <w:i/>
          <w:sz w:val="28"/>
        </w:rPr>
      </w:pPr>
      <w:r>
        <w:rPr>
          <w:i/>
          <w:sz w:val="28"/>
        </w:rPr>
        <w:t>проводить комплексный анализ языковых единиц в</w:t>
      </w:r>
      <w:r>
        <w:rPr>
          <w:i/>
          <w:spacing w:val="-4"/>
          <w:sz w:val="28"/>
        </w:rPr>
        <w:t xml:space="preserve"> </w:t>
      </w:r>
      <w:r>
        <w:rPr>
          <w:i/>
          <w:sz w:val="28"/>
        </w:rPr>
        <w:t>тексте;</w:t>
      </w:r>
    </w:p>
    <w:p w:rsidR="00D32710" w:rsidRDefault="00263490" w:rsidP="00516D3C">
      <w:pPr>
        <w:pStyle w:val="a5"/>
        <w:numPr>
          <w:ilvl w:val="0"/>
          <w:numId w:val="201"/>
        </w:numPr>
        <w:tabs>
          <w:tab w:val="left" w:pos="1541"/>
        </w:tabs>
        <w:spacing w:before="161"/>
        <w:ind w:left="1540" w:hanging="426"/>
        <w:rPr>
          <w:i/>
          <w:sz w:val="28"/>
        </w:rPr>
      </w:pPr>
      <w:r>
        <w:rPr>
          <w:i/>
          <w:sz w:val="28"/>
        </w:rPr>
        <w:t>выделять и описывать социальные функции русского</w:t>
      </w:r>
      <w:r>
        <w:rPr>
          <w:i/>
          <w:spacing w:val="-3"/>
          <w:sz w:val="28"/>
        </w:rPr>
        <w:t xml:space="preserve"> </w:t>
      </w:r>
      <w:r>
        <w:rPr>
          <w:i/>
          <w:sz w:val="28"/>
        </w:rPr>
        <w:t>языка;</w:t>
      </w:r>
    </w:p>
    <w:p w:rsidR="00D32710" w:rsidRDefault="00263490" w:rsidP="00516D3C">
      <w:pPr>
        <w:pStyle w:val="a5"/>
        <w:numPr>
          <w:ilvl w:val="0"/>
          <w:numId w:val="201"/>
        </w:numPr>
        <w:tabs>
          <w:tab w:val="left" w:pos="1541"/>
        </w:tabs>
        <w:spacing w:before="163" w:line="360" w:lineRule="auto"/>
        <w:ind w:right="120" w:firstLine="283"/>
        <w:rPr>
          <w:i/>
          <w:sz w:val="28"/>
        </w:rPr>
      </w:pPr>
      <w:r>
        <w:rPr>
          <w:i/>
          <w:sz w:val="28"/>
        </w:rPr>
        <w:t>проводить лингвистические эксперименты, связанные с социальными функциями языка, и использовать его результаты в практической речевой деятельности;</w:t>
      </w:r>
    </w:p>
    <w:p w:rsidR="00D32710" w:rsidRDefault="00263490" w:rsidP="00516D3C">
      <w:pPr>
        <w:pStyle w:val="a5"/>
        <w:numPr>
          <w:ilvl w:val="0"/>
          <w:numId w:val="201"/>
        </w:numPr>
        <w:tabs>
          <w:tab w:val="left" w:pos="1541"/>
        </w:tabs>
        <w:spacing w:line="360" w:lineRule="auto"/>
        <w:ind w:right="122" w:firstLine="283"/>
        <w:rPr>
          <w:i/>
          <w:sz w:val="28"/>
        </w:rPr>
      </w:pPr>
      <w:r>
        <w:rPr>
          <w:i/>
          <w:sz w:val="28"/>
        </w:rPr>
        <w:t>анализировать языковые явления и факты, допускающие неоднозначную интерпретацию;</w:t>
      </w:r>
    </w:p>
    <w:p w:rsidR="00D32710" w:rsidRDefault="00263490" w:rsidP="00516D3C">
      <w:pPr>
        <w:pStyle w:val="a5"/>
        <w:numPr>
          <w:ilvl w:val="0"/>
          <w:numId w:val="201"/>
        </w:numPr>
        <w:tabs>
          <w:tab w:val="left" w:pos="1541"/>
        </w:tabs>
        <w:spacing w:line="360" w:lineRule="auto"/>
        <w:ind w:right="120" w:firstLine="283"/>
        <w:rPr>
          <w:i/>
          <w:sz w:val="28"/>
        </w:rPr>
      </w:pPr>
      <w:r>
        <w:rPr>
          <w:i/>
          <w:sz w:val="28"/>
        </w:rPr>
        <w:t>характеризовать роль форм русского языка в становлении и развитии русского языка;</w:t>
      </w:r>
    </w:p>
    <w:p w:rsidR="00D32710" w:rsidRDefault="00263490" w:rsidP="00516D3C">
      <w:pPr>
        <w:pStyle w:val="a5"/>
        <w:numPr>
          <w:ilvl w:val="0"/>
          <w:numId w:val="201"/>
        </w:numPr>
        <w:tabs>
          <w:tab w:val="left" w:pos="1541"/>
        </w:tabs>
        <w:spacing w:line="360" w:lineRule="auto"/>
        <w:ind w:right="122" w:firstLine="283"/>
        <w:rPr>
          <w:i/>
          <w:sz w:val="28"/>
        </w:rPr>
      </w:pPr>
      <w:r>
        <w:rPr>
          <w:i/>
          <w:sz w:val="28"/>
        </w:rPr>
        <w:t>проводить анализ прочитанных и прослушанных текстов и представлять их в виде доклада, статьи, рецензии,</w:t>
      </w:r>
      <w:r>
        <w:rPr>
          <w:i/>
          <w:spacing w:val="-3"/>
          <w:sz w:val="28"/>
        </w:rPr>
        <w:t xml:space="preserve"> </w:t>
      </w:r>
      <w:r>
        <w:rPr>
          <w:i/>
          <w:sz w:val="28"/>
        </w:rPr>
        <w:t>резюме;</w:t>
      </w:r>
    </w:p>
    <w:p w:rsidR="00D32710" w:rsidRDefault="00263490" w:rsidP="00516D3C">
      <w:pPr>
        <w:pStyle w:val="a5"/>
        <w:numPr>
          <w:ilvl w:val="0"/>
          <w:numId w:val="201"/>
        </w:numPr>
        <w:tabs>
          <w:tab w:val="left" w:pos="1541"/>
        </w:tabs>
        <w:spacing w:line="360" w:lineRule="auto"/>
        <w:ind w:right="123" w:firstLine="283"/>
        <w:rPr>
          <w:i/>
          <w:sz w:val="28"/>
        </w:rPr>
      </w:pPr>
      <w:r>
        <w:rPr>
          <w:i/>
          <w:sz w:val="28"/>
        </w:rPr>
        <w:t>проводить комплексный лингвистический анализ текста в соответствии с его функционально-стилевой и жанровой</w:t>
      </w:r>
      <w:r>
        <w:rPr>
          <w:i/>
          <w:spacing w:val="-3"/>
          <w:sz w:val="28"/>
        </w:rPr>
        <w:t xml:space="preserve"> </w:t>
      </w:r>
      <w:r>
        <w:rPr>
          <w:i/>
          <w:sz w:val="28"/>
        </w:rPr>
        <w:t>принадлежностью;</w:t>
      </w:r>
    </w:p>
    <w:p w:rsidR="00D32710" w:rsidRDefault="00263490" w:rsidP="00516D3C">
      <w:pPr>
        <w:pStyle w:val="a5"/>
        <w:numPr>
          <w:ilvl w:val="0"/>
          <w:numId w:val="201"/>
        </w:numPr>
        <w:tabs>
          <w:tab w:val="left" w:pos="1541"/>
        </w:tabs>
        <w:spacing w:line="360" w:lineRule="auto"/>
        <w:ind w:right="121" w:firstLine="283"/>
        <w:rPr>
          <w:i/>
          <w:sz w:val="28"/>
        </w:rPr>
      </w:pPr>
      <w:r>
        <w:rPr>
          <w:i/>
          <w:sz w:val="28"/>
        </w:rPr>
        <w:t>критически оценивать устный монологический текст и устный диалогический текст;</w:t>
      </w:r>
    </w:p>
    <w:p w:rsidR="00D32710" w:rsidRDefault="00263490" w:rsidP="00516D3C">
      <w:pPr>
        <w:pStyle w:val="a5"/>
        <w:numPr>
          <w:ilvl w:val="0"/>
          <w:numId w:val="201"/>
        </w:numPr>
        <w:tabs>
          <w:tab w:val="left" w:pos="1541"/>
        </w:tabs>
        <w:spacing w:before="1" w:line="360" w:lineRule="auto"/>
        <w:ind w:right="121" w:firstLine="283"/>
        <w:rPr>
          <w:i/>
          <w:sz w:val="28"/>
        </w:rPr>
      </w:pPr>
      <w:r>
        <w:rPr>
          <w:i/>
          <w:sz w:val="28"/>
        </w:rPr>
        <w:t>выступать перед аудиторией с текстами различной жанровой принадлежности;</w:t>
      </w:r>
    </w:p>
    <w:p w:rsidR="00D32710" w:rsidRDefault="00263490" w:rsidP="00516D3C">
      <w:pPr>
        <w:pStyle w:val="a5"/>
        <w:numPr>
          <w:ilvl w:val="0"/>
          <w:numId w:val="201"/>
        </w:numPr>
        <w:tabs>
          <w:tab w:val="left" w:pos="1541"/>
        </w:tabs>
        <w:spacing w:line="321" w:lineRule="exact"/>
        <w:ind w:left="1540" w:hanging="426"/>
        <w:rPr>
          <w:i/>
          <w:sz w:val="28"/>
        </w:rPr>
      </w:pPr>
      <w:r>
        <w:rPr>
          <w:i/>
          <w:sz w:val="28"/>
        </w:rPr>
        <w:t>осуществлять речевой самоконтроль, самооценку,</w:t>
      </w:r>
      <w:r>
        <w:rPr>
          <w:i/>
          <w:spacing w:val="-6"/>
          <w:sz w:val="28"/>
        </w:rPr>
        <w:t xml:space="preserve"> </w:t>
      </w:r>
      <w:r>
        <w:rPr>
          <w:i/>
          <w:sz w:val="28"/>
        </w:rPr>
        <w:t>самокоррекцию;</w:t>
      </w:r>
    </w:p>
    <w:p w:rsidR="00D32710" w:rsidRDefault="00263490" w:rsidP="00516D3C">
      <w:pPr>
        <w:pStyle w:val="a5"/>
        <w:numPr>
          <w:ilvl w:val="0"/>
          <w:numId w:val="201"/>
        </w:numPr>
        <w:tabs>
          <w:tab w:val="left" w:pos="1540"/>
          <w:tab w:val="left" w:pos="1541"/>
          <w:tab w:val="left" w:pos="3403"/>
          <w:tab w:val="left" w:pos="4764"/>
          <w:tab w:val="left" w:pos="6108"/>
          <w:tab w:val="left" w:pos="6456"/>
          <w:tab w:val="left" w:pos="7586"/>
          <w:tab w:val="left" w:pos="9704"/>
        </w:tabs>
        <w:spacing w:before="67" w:line="362" w:lineRule="auto"/>
        <w:ind w:right="122" w:firstLine="283"/>
        <w:jc w:val="left"/>
        <w:rPr>
          <w:i/>
          <w:sz w:val="28"/>
        </w:rPr>
      </w:pPr>
      <w:r>
        <w:rPr>
          <w:i/>
          <w:sz w:val="28"/>
        </w:rPr>
        <w:t>использовать</w:t>
      </w:r>
      <w:r>
        <w:rPr>
          <w:i/>
          <w:sz w:val="28"/>
        </w:rPr>
        <w:tab/>
        <w:t>языковые</w:t>
      </w:r>
      <w:r>
        <w:rPr>
          <w:i/>
          <w:sz w:val="28"/>
        </w:rPr>
        <w:tab/>
        <w:t>средства</w:t>
      </w:r>
      <w:r>
        <w:rPr>
          <w:i/>
          <w:sz w:val="28"/>
        </w:rPr>
        <w:tab/>
        <w:t>с</w:t>
      </w:r>
      <w:r>
        <w:rPr>
          <w:i/>
          <w:sz w:val="28"/>
        </w:rPr>
        <w:tab/>
        <w:t>учетом</w:t>
      </w:r>
      <w:r>
        <w:rPr>
          <w:i/>
          <w:sz w:val="28"/>
        </w:rPr>
        <w:tab/>
        <w:t>вариативности</w:t>
      </w:r>
      <w:r>
        <w:rPr>
          <w:i/>
          <w:sz w:val="28"/>
        </w:rPr>
        <w:tab/>
      </w:r>
      <w:r>
        <w:rPr>
          <w:i/>
          <w:spacing w:val="-3"/>
          <w:sz w:val="28"/>
        </w:rPr>
        <w:t xml:space="preserve">современного </w:t>
      </w:r>
      <w:r>
        <w:rPr>
          <w:i/>
          <w:sz w:val="28"/>
        </w:rPr>
        <w:t>русского языка;</w:t>
      </w:r>
    </w:p>
    <w:p w:rsidR="00D32710" w:rsidRDefault="00263490" w:rsidP="00516D3C">
      <w:pPr>
        <w:pStyle w:val="a5"/>
        <w:numPr>
          <w:ilvl w:val="0"/>
          <w:numId w:val="201"/>
        </w:numPr>
        <w:tabs>
          <w:tab w:val="left" w:pos="1540"/>
          <w:tab w:val="left" w:pos="1541"/>
        </w:tabs>
        <w:spacing w:line="317" w:lineRule="exact"/>
        <w:ind w:left="1540" w:hanging="426"/>
        <w:jc w:val="left"/>
        <w:rPr>
          <w:i/>
          <w:sz w:val="28"/>
        </w:rPr>
      </w:pPr>
      <w:r>
        <w:rPr>
          <w:i/>
          <w:sz w:val="28"/>
        </w:rPr>
        <w:t>проводить анализ коммуникативных качеств и эффективности</w:t>
      </w:r>
      <w:r>
        <w:rPr>
          <w:i/>
          <w:spacing w:val="-8"/>
          <w:sz w:val="28"/>
        </w:rPr>
        <w:t xml:space="preserve"> </w:t>
      </w:r>
      <w:r>
        <w:rPr>
          <w:i/>
          <w:sz w:val="28"/>
        </w:rPr>
        <w:t>речи;</w:t>
      </w:r>
    </w:p>
    <w:p w:rsidR="00D32710" w:rsidRDefault="00263490" w:rsidP="00516D3C">
      <w:pPr>
        <w:pStyle w:val="a5"/>
        <w:numPr>
          <w:ilvl w:val="0"/>
          <w:numId w:val="201"/>
        </w:numPr>
        <w:tabs>
          <w:tab w:val="left" w:pos="1540"/>
          <w:tab w:val="left" w:pos="1541"/>
        </w:tabs>
        <w:spacing w:before="161" w:line="360" w:lineRule="auto"/>
        <w:ind w:right="123" w:firstLine="283"/>
        <w:jc w:val="left"/>
        <w:rPr>
          <w:i/>
          <w:sz w:val="28"/>
        </w:rPr>
      </w:pPr>
      <w:r>
        <w:rPr>
          <w:i/>
          <w:sz w:val="28"/>
        </w:rPr>
        <w:t xml:space="preserve">редактировать устные и письменные тексты различных стилей и жанров </w:t>
      </w:r>
      <w:r>
        <w:rPr>
          <w:i/>
          <w:spacing w:val="-3"/>
          <w:sz w:val="28"/>
        </w:rPr>
        <w:t xml:space="preserve">на </w:t>
      </w:r>
      <w:r>
        <w:rPr>
          <w:i/>
          <w:sz w:val="28"/>
        </w:rPr>
        <w:t>основе знаний о нормах русского литературного</w:t>
      </w:r>
      <w:r>
        <w:rPr>
          <w:i/>
          <w:spacing w:val="-3"/>
          <w:sz w:val="28"/>
        </w:rPr>
        <w:t xml:space="preserve"> </w:t>
      </w:r>
      <w:r>
        <w:rPr>
          <w:i/>
          <w:sz w:val="28"/>
        </w:rPr>
        <w:t>языка;</w:t>
      </w:r>
    </w:p>
    <w:p w:rsidR="00D32710" w:rsidRDefault="00263490" w:rsidP="00516D3C">
      <w:pPr>
        <w:pStyle w:val="a5"/>
        <w:numPr>
          <w:ilvl w:val="0"/>
          <w:numId w:val="201"/>
        </w:numPr>
        <w:tabs>
          <w:tab w:val="left" w:pos="1540"/>
          <w:tab w:val="left" w:pos="1541"/>
          <w:tab w:val="left" w:pos="3336"/>
          <w:tab w:val="left" w:pos="4346"/>
          <w:tab w:val="left" w:pos="7133"/>
          <w:tab w:val="left" w:pos="9104"/>
        </w:tabs>
        <w:spacing w:before="1" w:line="360" w:lineRule="auto"/>
        <w:ind w:right="119" w:firstLine="283"/>
        <w:jc w:val="left"/>
        <w:rPr>
          <w:i/>
          <w:sz w:val="28"/>
        </w:rPr>
      </w:pPr>
      <w:r>
        <w:rPr>
          <w:i/>
          <w:sz w:val="28"/>
        </w:rPr>
        <w:t>определять</w:t>
      </w:r>
      <w:r>
        <w:rPr>
          <w:i/>
          <w:sz w:val="28"/>
        </w:rPr>
        <w:tab/>
        <w:t>пути</w:t>
      </w:r>
      <w:r>
        <w:rPr>
          <w:i/>
          <w:sz w:val="28"/>
        </w:rPr>
        <w:tab/>
        <w:t>совершенствования</w:t>
      </w:r>
      <w:r>
        <w:rPr>
          <w:i/>
          <w:sz w:val="28"/>
        </w:rPr>
        <w:tab/>
        <w:t>собственных</w:t>
      </w:r>
      <w:r>
        <w:rPr>
          <w:i/>
          <w:sz w:val="28"/>
        </w:rPr>
        <w:tab/>
      </w:r>
      <w:r>
        <w:rPr>
          <w:i/>
          <w:spacing w:val="-1"/>
          <w:sz w:val="28"/>
        </w:rPr>
        <w:t xml:space="preserve">коммуникативных </w:t>
      </w:r>
      <w:r>
        <w:rPr>
          <w:i/>
          <w:sz w:val="28"/>
        </w:rPr>
        <w:t>способностей и культуры</w:t>
      </w:r>
      <w:r>
        <w:rPr>
          <w:i/>
          <w:spacing w:val="-3"/>
          <w:sz w:val="28"/>
        </w:rPr>
        <w:t xml:space="preserve"> </w:t>
      </w:r>
      <w:r>
        <w:rPr>
          <w:i/>
          <w:sz w:val="28"/>
        </w:rPr>
        <w:t>речи.</w:t>
      </w:r>
    </w:p>
    <w:p w:rsidR="00D32710" w:rsidRDefault="00263490">
      <w:pPr>
        <w:pStyle w:val="1"/>
        <w:spacing w:before="1"/>
        <w:jc w:val="left"/>
      </w:pPr>
      <w:bookmarkStart w:id="9" w:name="_bookmark8"/>
      <w:bookmarkEnd w:id="9"/>
      <w:r>
        <w:t>Литература</w:t>
      </w:r>
    </w:p>
    <w:p w:rsidR="00D32710" w:rsidRDefault="00263490">
      <w:pPr>
        <w:spacing w:before="162" w:line="360" w:lineRule="auto"/>
        <w:ind w:left="832" w:firstLine="708"/>
        <w:rPr>
          <w:b/>
          <w:sz w:val="28"/>
        </w:rPr>
      </w:pPr>
      <w:r>
        <w:rPr>
          <w:b/>
          <w:sz w:val="28"/>
        </w:rPr>
        <w:lastRenderedPageBreak/>
        <w:t>В результате изучения учебного предмета «Литература» на уровне среднего общего образования:</w:t>
      </w:r>
    </w:p>
    <w:p w:rsidR="00D32710" w:rsidRDefault="00263490">
      <w:pPr>
        <w:spacing w:line="321" w:lineRule="exact"/>
        <w:ind w:left="1540"/>
        <w:rPr>
          <w:b/>
          <w:sz w:val="28"/>
        </w:rPr>
      </w:pPr>
      <w:r>
        <w:rPr>
          <w:b/>
          <w:sz w:val="28"/>
        </w:rPr>
        <w:t>Выпускник на базовом уровне научится:</w:t>
      </w:r>
    </w:p>
    <w:p w:rsidR="00D32710" w:rsidRDefault="00263490" w:rsidP="00516D3C">
      <w:pPr>
        <w:pStyle w:val="a5"/>
        <w:numPr>
          <w:ilvl w:val="0"/>
          <w:numId w:val="201"/>
        </w:numPr>
        <w:tabs>
          <w:tab w:val="left" w:pos="1540"/>
          <w:tab w:val="left" w:pos="1541"/>
        </w:tabs>
        <w:spacing w:before="156" w:line="362" w:lineRule="auto"/>
        <w:ind w:right="120" w:firstLine="283"/>
        <w:jc w:val="left"/>
        <w:rPr>
          <w:sz w:val="28"/>
        </w:rPr>
      </w:pPr>
      <w:r>
        <w:rPr>
          <w:sz w:val="28"/>
        </w:rPr>
        <w:t>демонстрировать знание произведений русской, родной и мировой литературы, приводя примеры двух или более текстов, затрагивающих общие темы или</w:t>
      </w:r>
      <w:r>
        <w:rPr>
          <w:spacing w:val="-25"/>
          <w:sz w:val="28"/>
        </w:rPr>
        <w:t xml:space="preserve"> </w:t>
      </w:r>
      <w:r>
        <w:rPr>
          <w:sz w:val="28"/>
        </w:rPr>
        <w:t>проблемы;</w:t>
      </w:r>
    </w:p>
    <w:p w:rsidR="00D32710" w:rsidRDefault="00263490" w:rsidP="00516D3C">
      <w:pPr>
        <w:pStyle w:val="a5"/>
        <w:numPr>
          <w:ilvl w:val="0"/>
          <w:numId w:val="201"/>
        </w:numPr>
        <w:tabs>
          <w:tab w:val="left" w:pos="1540"/>
          <w:tab w:val="left" w:pos="1541"/>
        </w:tabs>
        <w:spacing w:line="360" w:lineRule="auto"/>
        <w:ind w:right="121" w:firstLine="283"/>
        <w:jc w:val="left"/>
        <w:rPr>
          <w:sz w:val="28"/>
        </w:rPr>
      </w:pPr>
      <w:r>
        <w:rPr>
          <w:sz w:val="28"/>
        </w:rPr>
        <w:t>в устной и письменной форме обобщать и анализировать свой читательский опыт, а</w:t>
      </w:r>
      <w:r>
        <w:rPr>
          <w:spacing w:val="-3"/>
          <w:sz w:val="28"/>
        </w:rPr>
        <w:t xml:space="preserve"> </w:t>
      </w:r>
      <w:r>
        <w:rPr>
          <w:sz w:val="28"/>
        </w:rPr>
        <w:t>именно:</w:t>
      </w:r>
    </w:p>
    <w:p w:rsidR="00D32710" w:rsidRDefault="00263490" w:rsidP="00516D3C">
      <w:pPr>
        <w:pStyle w:val="a5"/>
        <w:numPr>
          <w:ilvl w:val="0"/>
          <w:numId w:val="195"/>
        </w:numPr>
        <w:tabs>
          <w:tab w:val="left" w:pos="1769"/>
        </w:tabs>
        <w:spacing w:line="360" w:lineRule="auto"/>
        <w:ind w:right="119" w:firstLine="0"/>
        <w:rPr>
          <w:sz w:val="28"/>
        </w:rPr>
      </w:pPr>
      <w:r>
        <w:rPr>
          <w:sz w:val="28"/>
        </w:rPr>
        <w:t>обосновывать выбор художественного произведения для анализа, приводя в качестве аргумента как тему (темы) произведения, так и его проблематику (содержащиеся в нем смыслы и</w:t>
      </w:r>
      <w:r>
        <w:rPr>
          <w:spacing w:val="-2"/>
          <w:sz w:val="28"/>
        </w:rPr>
        <w:t xml:space="preserve"> </w:t>
      </w:r>
      <w:r>
        <w:rPr>
          <w:sz w:val="28"/>
        </w:rPr>
        <w:t>подтексты);</w:t>
      </w:r>
    </w:p>
    <w:p w:rsidR="00D32710" w:rsidRDefault="00263490" w:rsidP="00516D3C">
      <w:pPr>
        <w:pStyle w:val="a5"/>
        <w:numPr>
          <w:ilvl w:val="0"/>
          <w:numId w:val="195"/>
        </w:numPr>
        <w:tabs>
          <w:tab w:val="left" w:pos="1855"/>
        </w:tabs>
        <w:spacing w:line="360" w:lineRule="auto"/>
        <w:ind w:right="118" w:firstLine="0"/>
        <w:rPr>
          <w:sz w:val="28"/>
        </w:rPr>
      </w:pPr>
      <w:r>
        <w:rPr>
          <w:sz w:val="28"/>
        </w:rPr>
        <w:t>использовать для раскрытия тезисов своего высказывания указание на фрагменты произведения, носящие проблемный характер и требующие</w:t>
      </w:r>
      <w:r>
        <w:rPr>
          <w:spacing w:val="-18"/>
          <w:sz w:val="28"/>
        </w:rPr>
        <w:t xml:space="preserve"> </w:t>
      </w:r>
      <w:r>
        <w:rPr>
          <w:sz w:val="28"/>
        </w:rPr>
        <w:t>анализа;</w:t>
      </w:r>
    </w:p>
    <w:p w:rsidR="00D32710" w:rsidRDefault="00263490" w:rsidP="00516D3C">
      <w:pPr>
        <w:pStyle w:val="a5"/>
        <w:numPr>
          <w:ilvl w:val="0"/>
          <w:numId w:val="195"/>
        </w:numPr>
        <w:tabs>
          <w:tab w:val="left" w:pos="1767"/>
        </w:tabs>
        <w:spacing w:line="360" w:lineRule="auto"/>
        <w:ind w:right="121" w:firstLine="0"/>
        <w:rPr>
          <w:sz w:val="28"/>
        </w:rPr>
      </w:pPr>
      <w:r>
        <w:rPr>
          <w:sz w:val="28"/>
        </w:rPr>
        <w:t>давать объективное изложение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w:t>
      </w:r>
      <w:r>
        <w:rPr>
          <w:spacing w:val="-1"/>
          <w:sz w:val="28"/>
        </w:rPr>
        <w:t xml:space="preserve"> </w:t>
      </w:r>
      <w:r>
        <w:rPr>
          <w:sz w:val="28"/>
        </w:rPr>
        <w:t>произведения;</w:t>
      </w:r>
    </w:p>
    <w:p w:rsidR="00D32710" w:rsidRDefault="00263490" w:rsidP="00516D3C">
      <w:pPr>
        <w:pStyle w:val="a5"/>
        <w:numPr>
          <w:ilvl w:val="0"/>
          <w:numId w:val="195"/>
        </w:numPr>
        <w:tabs>
          <w:tab w:val="left" w:pos="1870"/>
        </w:tabs>
        <w:spacing w:line="360" w:lineRule="auto"/>
        <w:ind w:right="120" w:firstLine="0"/>
        <w:rPr>
          <w:sz w:val="28"/>
        </w:rPr>
      </w:pPr>
      <w:r>
        <w:rPr>
          <w:sz w:val="28"/>
        </w:rPr>
        <w:t>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 и средства раскрытия и/или развития их</w:t>
      </w:r>
      <w:r>
        <w:rPr>
          <w:spacing w:val="-14"/>
          <w:sz w:val="28"/>
        </w:rPr>
        <w:t xml:space="preserve"> </w:t>
      </w:r>
      <w:r>
        <w:rPr>
          <w:sz w:val="28"/>
        </w:rPr>
        <w:t>характеров;</w:t>
      </w:r>
    </w:p>
    <w:p w:rsidR="00D32710" w:rsidRDefault="00263490" w:rsidP="00516D3C">
      <w:pPr>
        <w:pStyle w:val="a5"/>
        <w:numPr>
          <w:ilvl w:val="0"/>
          <w:numId w:val="195"/>
        </w:numPr>
        <w:tabs>
          <w:tab w:val="left" w:pos="1903"/>
        </w:tabs>
        <w:spacing w:before="86" w:line="360" w:lineRule="auto"/>
        <w:ind w:right="120" w:firstLine="0"/>
        <w:rPr>
          <w:sz w:val="28"/>
        </w:rPr>
      </w:pPr>
      <w:r>
        <w:rPr>
          <w:sz w:val="28"/>
        </w:rPr>
        <w:t>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w:t>
      </w:r>
      <w:r>
        <w:rPr>
          <w:spacing w:val="-27"/>
          <w:sz w:val="28"/>
        </w:rPr>
        <w:t xml:space="preserve"> </w:t>
      </w:r>
      <w:r>
        <w:rPr>
          <w:sz w:val="28"/>
        </w:rPr>
        <w:t>значимости;</w:t>
      </w:r>
    </w:p>
    <w:p w:rsidR="00D32710" w:rsidRDefault="00263490" w:rsidP="00516D3C">
      <w:pPr>
        <w:pStyle w:val="a5"/>
        <w:numPr>
          <w:ilvl w:val="0"/>
          <w:numId w:val="195"/>
        </w:numPr>
        <w:tabs>
          <w:tab w:val="left" w:pos="1783"/>
        </w:tabs>
        <w:spacing w:before="1" w:line="360" w:lineRule="auto"/>
        <w:ind w:right="121" w:firstLine="0"/>
        <w:rPr>
          <w:sz w:val="28"/>
        </w:rPr>
      </w:pPr>
      <w:r>
        <w:rPr>
          <w:sz w:val="28"/>
        </w:rPr>
        <w:t xml:space="preserve">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эстетическое воздействие на читателя (например, выбор определенного зачина и концовки произведения, выбор между счастливой или </w:t>
      </w:r>
      <w:r>
        <w:rPr>
          <w:sz w:val="28"/>
        </w:rPr>
        <w:lastRenderedPageBreak/>
        <w:t>трагической развязкой, открытым или закрытым</w:t>
      </w:r>
      <w:r>
        <w:rPr>
          <w:spacing w:val="-4"/>
          <w:sz w:val="28"/>
        </w:rPr>
        <w:t xml:space="preserve"> </w:t>
      </w:r>
      <w:r>
        <w:rPr>
          <w:sz w:val="28"/>
        </w:rPr>
        <w:t>финалом);</w:t>
      </w:r>
    </w:p>
    <w:p w:rsidR="00D32710" w:rsidRDefault="00263490" w:rsidP="00516D3C">
      <w:pPr>
        <w:pStyle w:val="a5"/>
        <w:numPr>
          <w:ilvl w:val="0"/>
          <w:numId w:val="195"/>
        </w:numPr>
        <w:tabs>
          <w:tab w:val="left" w:pos="1721"/>
        </w:tabs>
        <w:spacing w:before="2" w:line="360" w:lineRule="auto"/>
        <w:ind w:right="121" w:firstLine="0"/>
        <w:rPr>
          <w:sz w:val="28"/>
        </w:rPr>
      </w:pPr>
      <w:r>
        <w:rPr>
          <w:sz w:val="28"/>
        </w:rPr>
        <w:t>анализировать случаи, когда для осмысления точки зрения автора и/или героев требуется отличать то, что прямо заявлено в тексте, от того, что в нем подразумевается (например, ирония, сатира, сарказм, аллегория, гипербола и т.п.);</w:t>
      </w:r>
    </w:p>
    <w:p w:rsidR="00D32710" w:rsidRDefault="00263490" w:rsidP="00516D3C">
      <w:pPr>
        <w:pStyle w:val="a5"/>
        <w:numPr>
          <w:ilvl w:val="0"/>
          <w:numId w:val="201"/>
        </w:numPr>
        <w:tabs>
          <w:tab w:val="left" w:pos="1541"/>
        </w:tabs>
        <w:spacing w:line="321" w:lineRule="exact"/>
        <w:ind w:left="1540" w:hanging="426"/>
        <w:rPr>
          <w:sz w:val="28"/>
        </w:rPr>
      </w:pPr>
      <w:r>
        <w:rPr>
          <w:sz w:val="28"/>
        </w:rPr>
        <w:t>осуществлять следующую продуктивную</w:t>
      </w:r>
      <w:r>
        <w:rPr>
          <w:spacing w:val="-5"/>
          <w:sz w:val="28"/>
        </w:rPr>
        <w:t xml:space="preserve"> </w:t>
      </w:r>
      <w:r>
        <w:rPr>
          <w:sz w:val="28"/>
        </w:rPr>
        <w:t>деятельность:</w:t>
      </w:r>
    </w:p>
    <w:p w:rsidR="00D32710" w:rsidRDefault="00263490" w:rsidP="00516D3C">
      <w:pPr>
        <w:pStyle w:val="a5"/>
        <w:numPr>
          <w:ilvl w:val="0"/>
          <w:numId w:val="194"/>
        </w:numPr>
        <w:tabs>
          <w:tab w:val="left" w:pos="1750"/>
        </w:tabs>
        <w:spacing w:before="162" w:line="360" w:lineRule="auto"/>
        <w:ind w:right="119" w:firstLine="0"/>
        <w:rPr>
          <w:sz w:val="28"/>
        </w:rPr>
      </w:pPr>
      <w:r>
        <w:rPr>
          <w:sz w:val="28"/>
        </w:rPr>
        <w:t>давать развернутые ответы на вопросы об изучаемом на уроке произведении или создавать небольшие рецензии на самостоятельно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w:t>
      </w:r>
      <w:r>
        <w:rPr>
          <w:spacing w:val="-3"/>
          <w:sz w:val="28"/>
        </w:rPr>
        <w:t xml:space="preserve"> </w:t>
      </w:r>
      <w:r>
        <w:rPr>
          <w:sz w:val="28"/>
        </w:rPr>
        <w:t>(периоду);</w:t>
      </w:r>
    </w:p>
    <w:p w:rsidR="00D32710" w:rsidRDefault="00263490" w:rsidP="00516D3C">
      <w:pPr>
        <w:pStyle w:val="a5"/>
        <w:numPr>
          <w:ilvl w:val="0"/>
          <w:numId w:val="194"/>
        </w:numPr>
        <w:tabs>
          <w:tab w:val="left" w:pos="1719"/>
        </w:tabs>
        <w:spacing w:line="360" w:lineRule="auto"/>
        <w:ind w:right="122" w:firstLine="0"/>
        <w:rPr>
          <w:sz w:val="28"/>
        </w:rPr>
      </w:pPr>
      <w:r>
        <w:rPr>
          <w:sz w:val="28"/>
        </w:rPr>
        <w:t>выполнять проектные работы в сфере литературы и искусства, предлагать свои собственные обоснованные интерпретации литературных</w:t>
      </w:r>
      <w:r>
        <w:rPr>
          <w:spacing w:val="-3"/>
          <w:sz w:val="28"/>
        </w:rPr>
        <w:t xml:space="preserve"> </w:t>
      </w:r>
      <w:r>
        <w:rPr>
          <w:sz w:val="28"/>
        </w:rPr>
        <w:t>произведений.</w:t>
      </w:r>
    </w:p>
    <w:p w:rsidR="00D32710" w:rsidRDefault="00D32710">
      <w:pPr>
        <w:pStyle w:val="a3"/>
        <w:spacing w:before="5"/>
        <w:ind w:left="0"/>
        <w:jc w:val="left"/>
        <w:rPr>
          <w:sz w:val="42"/>
        </w:rPr>
      </w:pPr>
    </w:p>
    <w:p w:rsidR="00D32710" w:rsidRDefault="00263490">
      <w:pPr>
        <w:pStyle w:val="1"/>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8" w:line="360" w:lineRule="auto"/>
        <w:ind w:right="120" w:firstLine="283"/>
        <w:rPr>
          <w:i/>
          <w:sz w:val="28"/>
        </w:rPr>
      </w:pPr>
      <w:r>
        <w:rPr>
          <w:i/>
          <w:sz w:val="28"/>
        </w:rPr>
        <w:t xml:space="preserve">давать историко-культурный комментарий к тексту произведения (в </w:t>
      </w:r>
      <w:r>
        <w:rPr>
          <w:i/>
          <w:spacing w:val="-2"/>
          <w:sz w:val="28"/>
        </w:rPr>
        <w:t xml:space="preserve">том  </w:t>
      </w:r>
      <w:r>
        <w:rPr>
          <w:i/>
          <w:sz w:val="28"/>
        </w:rPr>
        <w:t>числе и с использованием ресурсов музея, специализированной библиотеки, исторических документов и т.</w:t>
      </w:r>
      <w:r>
        <w:rPr>
          <w:i/>
          <w:spacing w:val="-4"/>
          <w:sz w:val="28"/>
        </w:rPr>
        <w:t xml:space="preserve"> </w:t>
      </w:r>
      <w:r>
        <w:rPr>
          <w:i/>
          <w:sz w:val="28"/>
        </w:rPr>
        <w:t>п.);</w:t>
      </w:r>
    </w:p>
    <w:p w:rsidR="00D32710" w:rsidRDefault="00263490" w:rsidP="00516D3C">
      <w:pPr>
        <w:pStyle w:val="a5"/>
        <w:numPr>
          <w:ilvl w:val="0"/>
          <w:numId w:val="201"/>
        </w:numPr>
        <w:tabs>
          <w:tab w:val="left" w:pos="1541"/>
        </w:tabs>
        <w:spacing w:before="67" w:line="360" w:lineRule="auto"/>
        <w:ind w:right="120" w:firstLine="283"/>
        <w:rPr>
          <w:i/>
          <w:sz w:val="28"/>
        </w:rPr>
      </w:pPr>
      <w:r>
        <w:rPr>
          <w:i/>
          <w:sz w:val="28"/>
        </w:rPr>
        <w:t>анализировать художественное произведение в сочетании воплощения в нем объективных законов литературного развития и субъективных черт авторской индивидуальности;</w:t>
      </w:r>
    </w:p>
    <w:p w:rsidR="00D32710" w:rsidRDefault="00263490" w:rsidP="00516D3C">
      <w:pPr>
        <w:pStyle w:val="a5"/>
        <w:numPr>
          <w:ilvl w:val="0"/>
          <w:numId w:val="201"/>
        </w:numPr>
        <w:tabs>
          <w:tab w:val="left" w:pos="1541"/>
        </w:tabs>
        <w:spacing w:before="1" w:line="360" w:lineRule="auto"/>
        <w:ind w:right="122" w:firstLine="283"/>
        <w:rPr>
          <w:i/>
          <w:sz w:val="28"/>
        </w:rPr>
      </w:pPr>
      <w:r>
        <w:rPr>
          <w:i/>
          <w:sz w:val="28"/>
        </w:rPr>
        <w:t>анализировать художественное произведение во взаимосвязи литературы с другими областями гуманитарного знания (философией, историей, психологией и</w:t>
      </w:r>
      <w:r>
        <w:rPr>
          <w:i/>
          <w:spacing w:val="-33"/>
          <w:sz w:val="28"/>
        </w:rPr>
        <w:t xml:space="preserve"> </w:t>
      </w:r>
      <w:r>
        <w:rPr>
          <w:i/>
          <w:sz w:val="28"/>
        </w:rPr>
        <w:t>др.);</w:t>
      </w:r>
    </w:p>
    <w:p w:rsidR="00D32710" w:rsidRDefault="00263490" w:rsidP="00516D3C">
      <w:pPr>
        <w:pStyle w:val="a5"/>
        <w:numPr>
          <w:ilvl w:val="0"/>
          <w:numId w:val="201"/>
        </w:numPr>
        <w:tabs>
          <w:tab w:val="left" w:pos="1541"/>
        </w:tabs>
        <w:spacing w:before="1" w:line="360" w:lineRule="auto"/>
        <w:ind w:right="119" w:firstLine="283"/>
        <w:rPr>
          <w:i/>
          <w:sz w:val="28"/>
        </w:rPr>
      </w:pPr>
      <w:r>
        <w:rPr>
          <w:i/>
          <w:sz w:val="28"/>
        </w:rPr>
        <w:t>анализировать одну из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интерпретируется исходный</w:t>
      </w:r>
      <w:r>
        <w:rPr>
          <w:i/>
          <w:spacing w:val="-2"/>
          <w:sz w:val="28"/>
        </w:rPr>
        <w:t xml:space="preserve"> </w:t>
      </w:r>
      <w:r>
        <w:rPr>
          <w:i/>
          <w:sz w:val="28"/>
        </w:rPr>
        <w:t>текст.</w:t>
      </w:r>
    </w:p>
    <w:p w:rsidR="00D32710" w:rsidRDefault="00263490">
      <w:pPr>
        <w:pStyle w:val="2"/>
        <w:spacing w:before="8"/>
        <w:jc w:val="both"/>
      </w:pPr>
      <w:r>
        <w:t>Выпускник на базовом уровне получит возможность узнать:</w:t>
      </w:r>
    </w:p>
    <w:p w:rsidR="00D32710" w:rsidRDefault="00263490" w:rsidP="00516D3C">
      <w:pPr>
        <w:pStyle w:val="a5"/>
        <w:numPr>
          <w:ilvl w:val="0"/>
          <w:numId w:val="201"/>
        </w:numPr>
        <w:tabs>
          <w:tab w:val="left" w:pos="1540"/>
          <w:tab w:val="left" w:pos="1541"/>
        </w:tabs>
        <w:spacing w:before="154"/>
        <w:ind w:left="1540" w:hanging="426"/>
        <w:jc w:val="left"/>
        <w:rPr>
          <w:i/>
          <w:sz w:val="28"/>
        </w:rPr>
      </w:pPr>
      <w:r>
        <w:rPr>
          <w:i/>
          <w:sz w:val="28"/>
        </w:rPr>
        <w:t>о месте и значении русской литературы в мировой</w:t>
      </w:r>
      <w:r>
        <w:rPr>
          <w:i/>
          <w:spacing w:val="-6"/>
          <w:sz w:val="28"/>
        </w:rPr>
        <w:t xml:space="preserve"> </w:t>
      </w:r>
      <w:r>
        <w:rPr>
          <w:i/>
          <w:sz w:val="28"/>
        </w:rPr>
        <w:t>литературе;</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lastRenderedPageBreak/>
        <w:t>о произведениях новейшей отечественной и мировой</w:t>
      </w:r>
      <w:r>
        <w:rPr>
          <w:i/>
          <w:spacing w:val="-3"/>
          <w:sz w:val="28"/>
        </w:rPr>
        <w:t xml:space="preserve"> </w:t>
      </w:r>
      <w:r>
        <w:rPr>
          <w:i/>
          <w:sz w:val="28"/>
        </w:rPr>
        <w:t>литературы;</w:t>
      </w:r>
    </w:p>
    <w:p w:rsidR="00D32710" w:rsidRDefault="00263490" w:rsidP="00516D3C">
      <w:pPr>
        <w:pStyle w:val="a5"/>
        <w:numPr>
          <w:ilvl w:val="0"/>
          <w:numId w:val="201"/>
        </w:numPr>
        <w:tabs>
          <w:tab w:val="left" w:pos="1540"/>
          <w:tab w:val="left" w:pos="1541"/>
        </w:tabs>
        <w:spacing w:before="161"/>
        <w:ind w:left="1540" w:hanging="426"/>
        <w:jc w:val="left"/>
        <w:rPr>
          <w:i/>
          <w:sz w:val="28"/>
        </w:rPr>
      </w:pPr>
      <w:r>
        <w:rPr>
          <w:i/>
          <w:sz w:val="28"/>
        </w:rPr>
        <w:t>о важнейших литературных ресурсах, в том числе в сети</w:t>
      </w:r>
      <w:r>
        <w:rPr>
          <w:i/>
          <w:spacing w:val="-10"/>
          <w:sz w:val="28"/>
        </w:rPr>
        <w:t xml:space="preserve"> </w:t>
      </w:r>
      <w:r>
        <w:rPr>
          <w:i/>
          <w:sz w:val="28"/>
        </w:rPr>
        <w:t>Интернет;</w:t>
      </w:r>
    </w:p>
    <w:p w:rsidR="00D32710" w:rsidRDefault="00263490" w:rsidP="00516D3C">
      <w:pPr>
        <w:pStyle w:val="a5"/>
        <w:numPr>
          <w:ilvl w:val="0"/>
          <w:numId w:val="201"/>
        </w:numPr>
        <w:tabs>
          <w:tab w:val="left" w:pos="1541"/>
        </w:tabs>
        <w:spacing w:before="162"/>
        <w:ind w:left="1540" w:hanging="426"/>
        <w:rPr>
          <w:i/>
          <w:sz w:val="28"/>
        </w:rPr>
      </w:pPr>
      <w:r>
        <w:rPr>
          <w:i/>
          <w:sz w:val="28"/>
        </w:rPr>
        <w:t>об историко-культурном подходе в</w:t>
      </w:r>
      <w:r>
        <w:rPr>
          <w:i/>
          <w:spacing w:val="-2"/>
          <w:sz w:val="28"/>
        </w:rPr>
        <w:t xml:space="preserve"> </w:t>
      </w:r>
      <w:r>
        <w:rPr>
          <w:i/>
          <w:sz w:val="28"/>
        </w:rPr>
        <w:t>литературоведении;</w:t>
      </w:r>
    </w:p>
    <w:p w:rsidR="00D32710" w:rsidRDefault="00263490" w:rsidP="00516D3C">
      <w:pPr>
        <w:pStyle w:val="a5"/>
        <w:numPr>
          <w:ilvl w:val="0"/>
          <w:numId w:val="201"/>
        </w:numPr>
        <w:tabs>
          <w:tab w:val="left" w:pos="1541"/>
        </w:tabs>
        <w:spacing w:before="161"/>
        <w:ind w:left="1540" w:hanging="426"/>
        <w:rPr>
          <w:i/>
          <w:sz w:val="28"/>
        </w:rPr>
      </w:pPr>
      <w:r>
        <w:rPr>
          <w:i/>
          <w:sz w:val="28"/>
        </w:rPr>
        <w:t>об историко-литературном процессе XIX и XX</w:t>
      </w:r>
      <w:r>
        <w:rPr>
          <w:i/>
          <w:spacing w:val="-6"/>
          <w:sz w:val="28"/>
        </w:rPr>
        <w:t xml:space="preserve"> </w:t>
      </w:r>
      <w:r>
        <w:rPr>
          <w:i/>
          <w:sz w:val="28"/>
        </w:rPr>
        <w:t>веков;</w:t>
      </w:r>
    </w:p>
    <w:p w:rsidR="00D32710" w:rsidRDefault="00263490" w:rsidP="00516D3C">
      <w:pPr>
        <w:pStyle w:val="a5"/>
        <w:numPr>
          <w:ilvl w:val="0"/>
          <w:numId w:val="201"/>
        </w:numPr>
        <w:tabs>
          <w:tab w:val="left" w:pos="1541"/>
        </w:tabs>
        <w:spacing w:before="160" w:line="360" w:lineRule="auto"/>
        <w:ind w:right="120" w:firstLine="283"/>
        <w:rPr>
          <w:i/>
          <w:sz w:val="28"/>
        </w:rPr>
      </w:pPr>
      <w:r>
        <w:rPr>
          <w:i/>
          <w:sz w:val="28"/>
        </w:rPr>
        <w:t>о наиболее ярких или характерных чертах литературных направлений или течений;</w:t>
      </w:r>
    </w:p>
    <w:p w:rsidR="00D32710" w:rsidRDefault="00263490" w:rsidP="00516D3C">
      <w:pPr>
        <w:pStyle w:val="a5"/>
        <w:numPr>
          <w:ilvl w:val="0"/>
          <w:numId w:val="201"/>
        </w:numPr>
        <w:tabs>
          <w:tab w:val="left" w:pos="1541"/>
        </w:tabs>
        <w:spacing w:line="360" w:lineRule="auto"/>
        <w:ind w:right="121" w:firstLine="283"/>
        <w:rPr>
          <w:i/>
          <w:sz w:val="28"/>
        </w:rPr>
      </w:pPr>
      <w:r>
        <w:rPr>
          <w:i/>
          <w:sz w:val="28"/>
        </w:rPr>
        <w:t>имена ведущих писателей, значимые факты их творческой биографии, названия ключевых произведений, имена героев, ставших «вечными образами» или именами нарицательными в общемировой и отечественной</w:t>
      </w:r>
      <w:r>
        <w:rPr>
          <w:i/>
          <w:spacing w:val="-3"/>
          <w:sz w:val="28"/>
        </w:rPr>
        <w:t xml:space="preserve"> </w:t>
      </w:r>
      <w:r>
        <w:rPr>
          <w:i/>
          <w:sz w:val="28"/>
        </w:rPr>
        <w:t>культуре;</w:t>
      </w:r>
    </w:p>
    <w:p w:rsidR="00D32710" w:rsidRDefault="00263490" w:rsidP="00516D3C">
      <w:pPr>
        <w:pStyle w:val="a5"/>
        <w:numPr>
          <w:ilvl w:val="0"/>
          <w:numId w:val="201"/>
        </w:numPr>
        <w:tabs>
          <w:tab w:val="left" w:pos="1541"/>
        </w:tabs>
        <w:ind w:left="1540" w:hanging="426"/>
        <w:rPr>
          <w:i/>
          <w:sz w:val="28"/>
        </w:rPr>
      </w:pPr>
      <w:r>
        <w:rPr>
          <w:i/>
          <w:sz w:val="28"/>
        </w:rPr>
        <w:t>о соотношении и взаимосвязях литературы с историческим периодом,</w:t>
      </w:r>
      <w:r>
        <w:rPr>
          <w:i/>
          <w:spacing w:val="-18"/>
          <w:sz w:val="28"/>
        </w:rPr>
        <w:t xml:space="preserve"> </w:t>
      </w:r>
      <w:r>
        <w:rPr>
          <w:i/>
          <w:sz w:val="28"/>
        </w:rPr>
        <w:t>эпохой.</w:t>
      </w:r>
    </w:p>
    <w:p w:rsidR="00D32710" w:rsidRDefault="00D32710">
      <w:pPr>
        <w:pStyle w:val="a3"/>
        <w:ind w:left="0"/>
        <w:jc w:val="left"/>
        <w:rPr>
          <w:i/>
          <w:sz w:val="30"/>
        </w:rPr>
      </w:pPr>
    </w:p>
    <w:p w:rsidR="00D32710" w:rsidRDefault="00D32710">
      <w:pPr>
        <w:pStyle w:val="a3"/>
        <w:spacing w:before="6"/>
        <w:ind w:left="0"/>
        <w:jc w:val="left"/>
        <w:rPr>
          <w:i/>
          <w:sz w:val="26"/>
        </w:rPr>
      </w:pPr>
    </w:p>
    <w:p w:rsidR="00D32710" w:rsidRDefault="00263490">
      <w:pPr>
        <w:pStyle w:val="1"/>
        <w:jc w:val="left"/>
      </w:pPr>
      <w:r>
        <w:t>Выпускник на углубленном уровне научится:</w:t>
      </w:r>
    </w:p>
    <w:p w:rsidR="00D32710" w:rsidRDefault="00263490" w:rsidP="00516D3C">
      <w:pPr>
        <w:pStyle w:val="a5"/>
        <w:numPr>
          <w:ilvl w:val="0"/>
          <w:numId w:val="201"/>
        </w:numPr>
        <w:tabs>
          <w:tab w:val="left" w:pos="1540"/>
          <w:tab w:val="left" w:pos="1541"/>
        </w:tabs>
        <w:spacing w:before="157" w:line="360" w:lineRule="auto"/>
        <w:ind w:right="119" w:firstLine="283"/>
        <w:jc w:val="left"/>
        <w:rPr>
          <w:sz w:val="28"/>
        </w:rPr>
      </w:pPr>
      <w:r>
        <w:rPr>
          <w:sz w:val="28"/>
        </w:rPr>
        <w:t>демонстрировать знание произведений русской, родной и мировой литературы в соответствии с материалом, обеспечивающим углубленное изучение</w:t>
      </w:r>
      <w:r>
        <w:rPr>
          <w:spacing w:val="-7"/>
          <w:sz w:val="28"/>
        </w:rPr>
        <w:t xml:space="preserve"> </w:t>
      </w:r>
      <w:r>
        <w:rPr>
          <w:sz w:val="28"/>
        </w:rPr>
        <w:t>предмета;</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в устной и письменной форме</w:t>
      </w:r>
      <w:r>
        <w:rPr>
          <w:spacing w:val="-2"/>
          <w:sz w:val="28"/>
        </w:rPr>
        <w:t xml:space="preserve"> </w:t>
      </w:r>
      <w:r>
        <w:rPr>
          <w:sz w:val="28"/>
        </w:rPr>
        <w:t>анализировать:</w:t>
      </w:r>
    </w:p>
    <w:p w:rsidR="00D32710" w:rsidRDefault="00263490" w:rsidP="00516D3C">
      <w:pPr>
        <w:pStyle w:val="a5"/>
        <w:numPr>
          <w:ilvl w:val="0"/>
          <w:numId w:val="193"/>
        </w:numPr>
        <w:tabs>
          <w:tab w:val="left" w:pos="1810"/>
        </w:tabs>
        <w:spacing w:before="161" w:line="360" w:lineRule="auto"/>
        <w:ind w:right="121" w:firstLine="0"/>
        <w:jc w:val="left"/>
        <w:rPr>
          <w:sz w:val="28"/>
        </w:rPr>
      </w:pPr>
      <w:r>
        <w:rPr>
          <w:sz w:val="28"/>
        </w:rPr>
        <w:t>конкретные произведения с использованием различных научных методов, методик и практик</w:t>
      </w:r>
      <w:r>
        <w:rPr>
          <w:spacing w:val="-4"/>
          <w:sz w:val="28"/>
        </w:rPr>
        <w:t xml:space="preserve"> </w:t>
      </w:r>
      <w:r>
        <w:rPr>
          <w:sz w:val="28"/>
        </w:rPr>
        <w:t>чтения;</w:t>
      </w:r>
    </w:p>
    <w:p w:rsidR="00D32710" w:rsidRDefault="00263490" w:rsidP="00516D3C">
      <w:pPr>
        <w:pStyle w:val="a5"/>
        <w:numPr>
          <w:ilvl w:val="0"/>
          <w:numId w:val="193"/>
        </w:numPr>
        <w:tabs>
          <w:tab w:val="left" w:pos="1851"/>
        </w:tabs>
        <w:spacing w:before="86" w:line="360" w:lineRule="auto"/>
        <w:ind w:right="119" w:firstLine="0"/>
        <w:rPr>
          <w:sz w:val="28"/>
        </w:rPr>
      </w:pPr>
      <w:r>
        <w:rPr>
          <w:sz w:val="28"/>
        </w:rPr>
        <w:t>конкретные произведения во взаимосвязи с другими видами искусства (театром, кино и др.) и отраслями знания (историей, философией, педагогикой, психологией и</w:t>
      </w:r>
      <w:r>
        <w:rPr>
          <w:spacing w:val="1"/>
          <w:sz w:val="28"/>
        </w:rPr>
        <w:t xml:space="preserve"> </w:t>
      </w:r>
      <w:r>
        <w:rPr>
          <w:sz w:val="28"/>
        </w:rPr>
        <w:t>др.);</w:t>
      </w:r>
    </w:p>
    <w:p w:rsidR="00D32710" w:rsidRDefault="00263490" w:rsidP="00516D3C">
      <w:pPr>
        <w:pStyle w:val="a5"/>
        <w:numPr>
          <w:ilvl w:val="0"/>
          <w:numId w:val="193"/>
        </w:numPr>
        <w:tabs>
          <w:tab w:val="left" w:pos="1911"/>
        </w:tabs>
        <w:spacing w:before="1" w:line="360" w:lineRule="auto"/>
        <w:ind w:right="120" w:firstLine="0"/>
        <w:rPr>
          <w:sz w:val="28"/>
        </w:rPr>
      </w:pPr>
      <w:r>
        <w:rPr>
          <w:sz w:val="28"/>
        </w:rPr>
        <w:t>несколько различных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каждая версия интерпретирует исходный</w:t>
      </w:r>
      <w:r>
        <w:rPr>
          <w:spacing w:val="-2"/>
          <w:sz w:val="28"/>
        </w:rPr>
        <w:t xml:space="preserve"> </w:t>
      </w:r>
      <w:r>
        <w:rPr>
          <w:sz w:val="28"/>
        </w:rPr>
        <w:t>текст;</w:t>
      </w:r>
    </w:p>
    <w:p w:rsidR="00D32710" w:rsidRDefault="00263490" w:rsidP="00516D3C">
      <w:pPr>
        <w:pStyle w:val="a5"/>
        <w:numPr>
          <w:ilvl w:val="0"/>
          <w:numId w:val="201"/>
        </w:numPr>
        <w:tabs>
          <w:tab w:val="left" w:pos="1541"/>
        </w:tabs>
        <w:spacing w:before="2" w:line="360" w:lineRule="auto"/>
        <w:ind w:right="120" w:firstLine="283"/>
        <w:rPr>
          <w:sz w:val="28"/>
        </w:rPr>
      </w:pPr>
      <w:r>
        <w:rPr>
          <w:sz w:val="28"/>
        </w:rPr>
        <w:t>ориентироваться в историко-литературном процессе XIX–ХХ веков и современном литературном процессе, опираясь</w:t>
      </w:r>
      <w:r>
        <w:rPr>
          <w:spacing w:val="-1"/>
          <w:sz w:val="28"/>
        </w:rPr>
        <w:t xml:space="preserve"> </w:t>
      </w:r>
      <w:r>
        <w:rPr>
          <w:sz w:val="28"/>
        </w:rPr>
        <w:t>на:</w:t>
      </w:r>
    </w:p>
    <w:p w:rsidR="00D32710" w:rsidRDefault="00263490" w:rsidP="00516D3C">
      <w:pPr>
        <w:pStyle w:val="a5"/>
        <w:numPr>
          <w:ilvl w:val="0"/>
          <w:numId w:val="192"/>
        </w:numPr>
        <w:tabs>
          <w:tab w:val="left" w:pos="1877"/>
        </w:tabs>
        <w:spacing w:line="360" w:lineRule="auto"/>
        <w:ind w:right="120" w:firstLine="0"/>
        <w:rPr>
          <w:sz w:val="28"/>
        </w:rPr>
      </w:pPr>
      <w:r>
        <w:rPr>
          <w:sz w:val="28"/>
        </w:rPr>
        <w:t xml:space="preserve">понятие об основных литературных направлениях, течениях, ведущих литературных группах (уметь определять наиболее яркие или характерные черты направления или течения в конкретном тексте, в том числе прежде неизвестном), </w:t>
      </w:r>
      <w:r>
        <w:rPr>
          <w:sz w:val="28"/>
        </w:rPr>
        <w:lastRenderedPageBreak/>
        <w:t>знание о составе ведущих литературных групп, о литературной борьбе и взаимодействии между ними (например, о полемике символистов и футуристов, сторонников «гражданской» и «чистой» поэзии и</w:t>
      </w:r>
      <w:r>
        <w:rPr>
          <w:spacing w:val="-7"/>
          <w:sz w:val="28"/>
        </w:rPr>
        <w:t xml:space="preserve"> </w:t>
      </w:r>
      <w:r>
        <w:rPr>
          <w:sz w:val="28"/>
        </w:rPr>
        <w:t>др.);</w:t>
      </w:r>
    </w:p>
    <w:p w:rsidR="00D32710" w:rsidRDefault="00263490" w:rsidP="00516D3C">
      <w:pPr>
        <w:pStyle w:val="a5"/>
        <w:numPr>
          <w:ilvl w:val="0"/>
          <w:numId w:val="192"/>
        </w:numPr>
        <w:tabs>
          <w:tab w:val="left" w:pos="1716"/>
        </w:tabs>
        <w:spacing w:line="360" w:lineRule="auto"/>
        <w:ind w:right="124" w:firstLine="0"/>
        <w:rPr>
          <w:sz w:val="28"/>
        </w:rPr>
      </w:pPr>
      <w:r>
        <w:rPr>
          <w:sz w:val="28"/>
        </w:rPr>
        <w:t>знание имен и творческих биографий наиболее известных писателей, критиков, литературных героев, а также названий самых значительных</w:t>
      </w:r>
      <w:r>
        <w:rPr>
          <w:spacing w:val="-11"/>
          <w:sz w:val="28"/>
        </w:rPr>
        <w:t xml:space="preserve"> </w:t>
      </w:r>
      <w:r>
        <w:rPr>
          <w:sz w:val="28"/>
        </w:rPr>
        <w:t>произведений;</w:t>
      </w:r>
    </w:p>
    <w:p w:rsidR="00D32710" w:rsidRDefault="00263490" w:rsidP="00516D3C">
      <w:pPr>
        <w:pStyle w:val="a5"/>
        <w:numPr>
          <w:ilvl w:val="0"/>
          <w:numId w:val="192"/>
        </w:numPr>
        <w:tabs>
          <w:tab w:val="left" w:pos="1747"/>
        </w:tabs>
        <w:spacing w:line="360" w:lineRule="auto"/>
        <w:ind w:right="120" w:firstLine="0"/>
        <w:rPr>
          <w:sz w:val="28"/>
        </w:rPr>
      </w:pPr>
      <w:r>
        <w:rPr>
          <w:sz w:val="28"/>
        </w:rPr>
        <w:t>представление о значимости и актуальности произведений в контексте эпохи их</w:t>
      </w:r>
      <w:r>
        <w:rPr>
          <w:spacing w:val="-3"/>
          <w:sz w:val="28"/>
        </w:rPr>
        <w:t xml:space="preserve"> </w:t>
      </w:r>
      <w:r>
        <w:rPr>
          <w:sz w:val="28"/>
        </w:rPr>
        <w:t>появления;</w:t>
      </w:r>
    </w:p>
    <w:p w:rsidR="00D32710" w:rsidRDefault="00263490" w:rsidP="00516D3C">
      <w:pPr>
        <w:pStyle w:val="a5"/>
        <w:numPr>
          <w:ilvl w:val="0"/>
          <w:numId w:val="192"/>
        </w:numPr>
        <w:tabs>
          <w:tab w:val="left" w:pos="1807"/>
        </w:tabs>
        <w:spacing w:line="362" w:lineRule="auto"/>
        <w:ind w:right="125" w:firstLine="0"/>
        <w:rPr>
          <w:sz w:val="28"/>
        </w:rPr>
      </w:pPr>
      <w:r>
        <w:rPr>
          <w:sz w:val="28"/>
        </w:rPr>
        <w:t>знания об истории создания изучаемых произведений и об особенностях восприятия произведений читателями в исторической</w:t>
      </w:r>
      <w:r>
        <w:rPr>
          <w:spacing w:val="-2"/>
          <w:sz w:val="28"/>
        </w:rPr>
        <w:t xml:space="preserve"> </w:t>
      </w:r>
      <w:r>
        <w:rPr>
          <w:sz w:val="28"/>
        </w:rPr>
        <w:t>динамике;</w:t>
      </w:r>
    </w:p>
    <w:p w:rsidR="00D32710" w:rsidRDefault="00263490" w:rsidP="00516D3C">
      <w:pPr>
        <w:pStyle w:val="a5"/>
        <w:numPr>
          <w:ilvl w:val="0"/>
          <w:numId w:val="201"/>
        </w:numPr>
        <w:tabs>
          <w:tab w:val="left" w:pos="1541"/>
        </w:tabs>
        <w:spacing w:line="360" w:lineRule="auto"/>
        <w:ind w:right="119" w:firstLine="283"/>
        <w:rPr>
          <w:sz w:val="28"/>
        </w:rPr>
      </w:pPr>
      <w:r>
        <w:rPr>
          <w:sz w:val="28"/>
        </w:rPr>
        <w:t>обобщать и анализировать свой читательский опыт (в том числе и опыт самостоятельного</w:t>
      </w:r>
      <w:r>
        <w:rPr>
          <w:spacing w:val="-1"/>
          <w:sz w:val="28"/>
        </w:rPr>
        <w:t xml:space="preserve"> </w:t>
      </w:r>
      <w:r>
        <w:rPr>
          <w:sz w:val="28"/>
        </w:rPr>
        <w:t>чтения):</w:t>
      </w:r>
    </w:p>
    <w:p w:rsidR="00D32710" w:rsidRDefault="00263490" w:rsidP="00516D3C">
      <w:pPr>
        <w:pStyle w:val="a5"/>
        <w:numPr>
          <w:ilvl w:val="0"/>
          <w:numId w:val="191"/>
        </w:numPr>
        <w:tabs>
          <w:tab w:val="left" w:pos="1759"/>
        </w:tabs>
        <w:spacing w:line="360" w:lineRule="auto"/>
        <w:ind w:right="119" w:firstLine="0"/>
        <w:rPr>
          <w:sz w:val="28"/>
        </w:rPr>
      </w:pPr>
      <w:r>
        <w:rPr>
          <w:sz w:val="28"/>
        </w:rPr>
        <w:t>давать развернутые ответы на вопросы с использованием научного аппарата литературоведения и литературной критики, демонстрируя целостное восприятие художественного мира произведения на разных его уровнях в их единстве и взаимосвязи и понимание принадлежности произведения к литературному направлению (течению) и культурно-исторической эпохе (периоду);</w:t>
      </w:r>
    </w:p>
    <w:p w:rsidR="00D32710" w:rsidRDefault="00263490" w:rsidP="00516D3C">
      <w:pPr>
        <w:pStyle w:val="a5"/>
        <w:numPr>
          <w:ilvl w:val="0"/>
          <w:numId w:val="201"/>
        </w:numPr>
        <w:tabs>
          <w:tab w:val="left" w:pos="1541"/>
        </w:tabs>
        <w:spacing w:before="67"/>
        <w:ind w:left="1540" w:hanging="426"/>
        <w:rPr>
          <w:sz w:val="28"/>
        </w:rPr>
      </w:pPr>
      <w:r>
        <w:rPr>
          <w:sz w:val="28"/>
        </w:rPr>
        <w:t>осуществлять следующую продуктивную</w:t>
      </w:r>
      <w:r>
        <w:rPr>
          <w:spacing w:val="-5"/>
          <w:sz w:val="28"/>
        </w:rPr>
        <w:t xml:space="preserve"> </w:t>
      </w:r>
      <w:r>
        <w:rPr>
          <w:sz w:val="28"/>
        </w:rPr>
        <w:t>деятельность:</w:t>
      </w:r>
    </w:p>
    <w:p w:rsidR="00D32710" w:rsidRDefault="00263490" w:rsidP="00516D3C">
      <w:pPr>
        <w:pStyle w:val="a5"/>
        <w:numPr>
          <w:ilvl w:val="0"/>
          <w:numId w:val="190"/>
        </w:numPr>
        <w:tabs>
          <w:tab w:val="left" w:pos="1848"/>
        </w:tabs>
        <w:spacing w:before="162" w:line="360" w:lineRule="auto"/>
        <w:ind w:right="122" w:firstLine="0"/>
        <w:rPr>
          <w:sz w:val="28"/>
        </w:rPr>
      </w:pPr>
      <w:r>
        <w:rPr>
          <w:sz w:val="28"/>
        </w:rPr>
        <w:t>выполнять проектные и исследовательские литературоведческие работы, самостоятельно определяя их тематику, методы и планируемые</w:t>
      </w:r>
      <w:r>
        <w:rPr>
          <w:spacing w:val="-8"/>
          <w:sz w:val="28"/>
        </w:rPr>
        <w:t xml:space="preserve"> </w:t>
      </w:r>
      <w:r>
        <w:rPr>
          <w:sz w:val="28"/>
        </w:rPr>
        <w:t>результаты;</w:t>
      </w:r>
    </w:p>
    <w:p w:rsidR="00D32710" w:rsidRDefault="00263490" w:rsidP="00516D3C">
      <w:pPr>
        <w:pStyle w:val="a5"/>
        <w:numPr>
          <w:ilvl w:val="0"/>
          <w:numId w:val="190"/>
        </w:numPr>
        <w:tabs>
          <w:tab w:val="left" w:pos="1728"/>
        </w:tabs>
        <w:spacing w:line="360" w:lineRule="auto"/>
        <w:ind w:right="123" w:firstLine="0"/>
        <w:rPr>
          <w:sz w:val="28"/>
        </w:rPr>
      </w:pPr>
      <w:r>
        <w:rPr>
          <w:sz w:val="28"/>
        </w:rPr>
        <w:t>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w:t>
      </w:r>
      <w:r>
        <w:rPr>
          <w:spacing w:val="-2"/>
          <w:sz w:val="28"/>
        </w:rPr>
        <w:t xml:space="preserve"> </w:t>
      </w:r>
      <w:r>
        <w:rPr>
          <w:sz w:val="28"/>
        </w:rPr>
        <w:t>др.).</w:t>
      </w:r>
    </w:p>
    <w:p w:rsidR="00D32710" w:rsidRDefault="00D32710">
      <w:pPr>
        <w:pStyle w:val="a3"/>
        <w:spacing w:before="5"/>
        <w:ind w:left="0"/>
        <w:jc w:val="left"/>
        <w:rPr>
          <w:sz w:val="42"/>
        </w:rPr>
      </w:pPr>
    </w:p>
    <w:p w:rsidR="00D32710" w:rsidRDefault="00263490">
      <w:pPr>
        <w:pStyle w:val="1"/>
        <w:spacing w:before="1"/>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6" w:line="360" w:lineRule="auto"/>
        <w:ind w:right="120" w:firstLine="283"/>
        <w:rPr>
          <w:i/>
          <w:sz w:val="28"/>
        </w:rPr>
      </w:pPr>
      <w:r>
        <w:rPr>
          <w:i/>
          <w:sz w:val="28"/>
        </w:rPr>
        <w:t>использовать в своей исследовательской и проектной деятельности ресурсы современного литературного процесса и научной жизни филологического сообщества, в том числе в сети</w:t>
      </w:r>
      <w:r>
        <w:rPr>
          <w:i/>
          <w:spacing w:val="-3"/>
          <w:sz w:val="28"/>
        </w:rPr>
        <w:t xml:space="preserve"> </w:t>
      </w:r>
      <w:r>
        <w:rPr>
          <w:i/>
          <w:sz w:val="28"/>
        </w:rPr>
        <w:t>Интернет;</w:t>
      </w:r>
    </w:p>
    <w:p w:rsidR="00D32710" w:rsidRDefault="00263490" w:rsidP="00516D3C">
      <w:pPr>
        <w:pStyle w:val="a5"/>
        <w:numPr>
          <w:ilvl w:val="0"/>
          <w:numId w:val="201"/>
        </w:numPr>
        <w:tabs>
          <w:tab w:val="left" w:pos="1541"/>
        </w:tabs>
        <w:spacing w:before="1" w:line="360" w:lineRule="auto"/>
        <w:ind w:right="120" w:firstLine="283"/>
        <w:rPr>
          <w:i/>
          <w:sz w:val="28"/>
        </w:rPr>
      </w:pPr>
      <w:r>
        <w:rPr>
          <w:i/>
          <w:sz w:val="28"/>
        </w:rPr>
        <w:t xml:space="preserve">опираться в своей деятельности на ведущие направления литературоведения, в </w:t>
      </w:r>
      <w:r>
        <w:rPr>
          <w:i/>
          <w:sz w:val="28"/>
        </w:rPr>
        <w:lastRenderedPageBreak/>
        <w:t>том числе современного, на работы крупнейших литературоведов и критиков XIX– XXI</w:t>
      </w:r>
      <w:r>
        <w:rPr>
          <w:i/>
          <w:spacing w:val="-1"/>
          <w:sz w:val="28"/>
        </w:rPr>
        <w:t xml:space="preserve"> </w:t>
      </w:r>
      <w:r>
        <w:rPr>
          <w:i/>
          <w:sz w:val="28"/>
        </w:rPr>
        <w:t>вв.;</w:t>
      </w:r>
    </w:p>
    <w:p w:rsidR="00D32710" w:rsidRDefault="00263490" w:rsidP="00516D3C">
      <w:pPr>
        <w:pStyle w:val="a5"/>
        <w:numPr>
          <w:ilvl w:val="0"/>
          <w:numId w:val="201"/>
        </w:numPr>
        <w:tabs>
          <w:tab w:val="left" w:pos="1541"/>
        </w:tabs>
        <w:spacing w:line="360" w:lineRule="auto"/>
        <w:ind w:right="123" w:firstLine="283"/>
        <w:rPr>
          <w:i/>
          <w:sz w:val="28"/>
        </w:rPr>
      </w:pPr>
      <w:r>
        <w:rPr>
          <w:i/>
          <w:sz w:val="28"/>
        </w:rPr>
        <w:t>пополнять и обогащать свои представления об основных закономерностях литературного процесса, в том числе современного, в его</w:t>
      </w:r>
      <w:r>
        <w:rPr>
          <w:i/>
          <w:spacing w:val="-4"/>
          <w:sz w:val="28"/>
        </w:rPr>
        <w:t xml:space="preserve"> </w:t>
      </w:r>
      <w:r>
        <w:rPr>
          <w:i/>
          <w:sz w:val="28"/>
        </w:rPr>
        <w:t>динамике;</w:t>
      </w:r>
    </w:p>
    <w:p w:rsidR="00D32710" w:rsidRDefault="00263490" w:rsidP="00516D3C">
      <w:pPr>
        <w:pStyle w:val="a5"/>
        <w:numPr>
          <w:ilvl w:val="0"/>
          <w:numId w:val="201"/>
        </w:numPr>
        <w:tabs>
          <w:tab w:val="left" w:pos="1541"/>
        </w:tabs>
        <w:spacing w:line="360" w:lineRule="auto"/>
        <w:ind w:right="119" w:firstLine="283"/>
        <w:rPr>
          <w:i/>
          <w:sz w:val="28"/>
        </w:rPr>
      </w:pPr>
      <w:r>
        <w:rPr>
          <w:i/>
          <w:sz w:val="28"/>
        </w:rPr>
        <w:t>принимать участие в научных и творческих мероприятиях (конференциях, конкурсах, летних школах и пр.) для молодых ученых в различных ролях (докладчик, содокладчик, дискутант и др.), представляя результаты своих исследований в виде научных докладов и статей в специализированных</w:t>
      </w:r>
      <w:r>
        <w:rPr>
          <w:i/>
          <w:spacing w:val="-8"/>
          <w:sz w:val="28"/>
        </w:rPr>
        <w:t xml:space="preserve"> </w:t>
      </w:r>
      <w:r>
        <w:rPr>
          <w:i/>
          <w:sz w:val="28"/>
        </w:rPr>
        <w:t>изданиях.</w:t>
      </w:r>
    </w:p>
    <w:p w:rsidR="00D32710" w:rsidRDefault="00263490">
      <w:pPr>
        <w:pStyle w:val="1"/>
        <w:spacing w:before="5"/>
      </w:pPr>
      <w:bookmarkStart w:id="10" w:name="_bookmark9"/>
      <w:bookmarkEnd w:id="10"/>
      <w:r>
        <w:t>Предметная область «Родной язык и родная литература»</w:t>
      </w:r>
    </w:p>
    <w:p w:rsidR="00D32710" w:rsidRDefault="00263490">
      <w:pPr>
        <w:pStyle w:val="a3"/>
        <w:spacing w:before="155" w:line="360" w:lineRule="auto"/>
        <w:ind w:left="1540" w:right="134"/>
      </w:pPr>
      <w:r>
        <w:t>Изучение предметной области "Родной язык и родная литература" обеспечит: сформированность представлений о роли родного языка в жизни человека,</w:t>
      </w:r>
    </w:p>
    <w:p w:rsidR="00D32710" w:rsidRDefault="00263490">
      <w:pPr>
        <w:pStyle w:val="a3"/>
        <w:spacing w:before="2" w:line="360" w:lineRule="auto"/>
        <w:ind w:right="127"/>
      </w:pPr>
      <w:r>
        <w:t>общества, государства, способности свободно общаться на родном языке в различных формах и на разные темы;</w:t>
      </w:r>
    </w:p>
    <w:p w:rsidR="00D32710" w:rsidRDefault="00263490">
      <w:pPr>
        <w:pStyle w:val="a3"/>
        <w:spacing w:line="360" w:lineRule="auto"/>
        <w:ind w:right="126" w:firstLine="708"/>
      </w:pPr>
      <w:r>
        <w:t>включение в культурно-языковое поле родной литературы и культуры, воспитание ценностного отношения к родному языку как носителю культуры своего народа;</w:t>
      </w:r>
    </w:p>
    <w:p w:rsidR="00D32710" w:rsidRDefault="00D32710">
      <w:pPr>
        <w:spacing w:line="360" w:lineRule="auto"/>
        <w:sectPr w:rsidR="00D32710">
          <w:pgSz w:w="11910" w:h="16840"/>
          <w:pgMar w:top="1040" w:right="440" w:bottom="1540" w:left="20" w:header="0" w:footer="1264" w:gutter="0"/>
          <w:cols w:space="720"/>
        </w:sectPr>
      </w:pPr>
    </w:p>
    <w:p w:rsidR="00D32710" w:rsidRDefault="00263490">
      <w:pPr>
        <w:pStyle w:val="a3"/>
        <w:spacing w:before="67" w:line="360" w:lineRule="auto"/>
        <w:ind w:right="124" w:firstLine="708"/>
      </w:pPr>
      <w:r>
        <w:lastRenderedPageBreak/>
        <w:t>сформированность осознания тесной связи между языковым, литературным, интеллектуальным, духовно-нравственным развитием личности и ее социальным ростом;</w:t>
      </w:r>
    </w:p>
    <w:p w:rsidR="00D32710" w:rsidRDefault="00263490">
      <w:pPr>
        <w:pStyle w:val="a3"/>
        <w:spacing w:before="1" w:line="360" w:lineRule="auto"/>
        <w:ind w:right="124" w:firstLine="708"/>
      </w:pPr>
      <w:r>
        <w:t>сформированность устойчивого интереса к чтению на родном языке как средству познания культуры своего народа и других культур, уважительного отношения к ним; приобщение к литературному наследию и через него - к сокровищам отечественной и мировой культуры; сформированность чувства причастности к свершениям, традициям своего народа и осознание исторической преемственности</w:t>
      </w:r>
      <w:r>
        <w:rPr>
          <w:spacing w:val="-20"/>
        </w:rPr>
        <w:t xml:space="preserve"> </w:t>
      </w:r>
      <w:r>
        <w:t>поколений;</w:t>
      </w:r>
    </w:p>
    <w:p w:rsidR="00D32710" w:rsidRDefault="00263490">
      <w:pPr>
        <w:pStyle w:val="a3"/>
        <w:spacing w:line="360" w:lineRule="auto"/>
        <w:ind w:right="127" w:firstLine="708"/>
      </w:pPr>
      <w:r>
        <w:t>свободное использование словарного запаса, развитие культуры владения родным литературным языком во всей полноте его функциональных возможностей в соответствии с нормами устной и письменной речи, правилами речевого</w:t>
      </w:r>
      <w:r>
        <w:rPr>
          <w:spacing w:val="-16"/>
        </w:rPr>
        <w:t xml:space="preserve"> </w:t>
      </w:r>
      <w:r>
        <w:t>этикета;</w:t>
      </w:r>
    </w:p>
    <w:p w:rsidR="00D32710" w:rsidRDefault="00263490">
      <w:pPr>
        <w:pStyle w:val="a3"/>
        <w:spacing w:before="1" w:line="360" w:lineRule="auto"/>
        <w:ind w:right="122" w:firstLine="708"/>
      </w:pPr>
      <w:r>
        <w:t>сформированность знаний о родном языке как системе и как развивающемся явлении, о его уровнях и единицах, о закономерностях его функционирования, освоение базовых понятий лингвистики, аналитических умений в отношении языковых единиц и текстов разных функционально-смысловых типов и</w:t>
      </w:r>
      <w:r>
        <w:rPr>
          <w:spacing w:val="-13"/>
        </w:rPr>
        <w:t xml:space="preserve"> </w:t>
      </w:r>
      <w:r>
        <w:t>жанров.</w:t>
      </w:r>
    </w:p>
    <w:p w:rsidR="00D32710" w:rsidRDefault="00263490">
      <w:pPr>
        <w:pStyle w:val="a3"/>
        <w:spacing w:line="360" w:lineRule="auto"/>
        <w:ind w:right="122" w:firstLine="708"/>
      </w:pPr>
      <w:r>
        <w:t>Предметные результаты изучения предметной области "Родной язык и родная литература" включают предметные результаты учебных предметов: "Родной язык", "Родная литература" (базовый и углубленный уровень) - требования к предметным результатам освоения базового курса родного языка и родной литературы должны отражать:</w:t>
      </w:r>
    </w:p>
    <w:p w:rsidR="00D32710" w:rsidRDefault="00263490" w:rsidP="00516D3C">
      <w:pPr>
        <w:pStyle w:val="a5"/>
        <w:numPr>
          <w:ilvl w:val="0"/>
          <w:numId w:val="189"/>
        </w:numPr>
        <w:tabs>
          <w:tab w:val="left" w:pos="1881"/>
        </w:tabs>
        <w:spacing w:line="360" w:lineRule="auto"/>
        <w:ind w:right="135" w:firstLine="708"/>
        <w:jc w:val="both"/>
        <w:rPr>
          <w:sz w:val="28"/>
        </w:rPr>
      </w:pPr>
      <w:r>
        <w:rPr>
          <w:sz w:val="28"/>
        </w:rPr>
        <w:t>сформированность понятий о нормах родного языка и применение знаний о них в речевой</w:t>
      </w:r>
      <w:r>
        <w:rPr>
          <w:spacing w:val="-1"/>
          <w:sz w:val="28"/>
        </w:rPr>
        <w:t xml:space="preserve"> </w:t>
      </w:r>
      <w:r>
        <w:rPr>
          <w:sz w:val="28"/>
        </w:rPr>
        <w:t>практике;</w:t>
      </w:r>
    </w:p>
    <w:p w:rsidR="00D32710" w:rsidRDefault="00263490" w:rsidP="00516D3C">
      <w:pPr>
        <w:pStyle w:val="a5"/>
        <w:numPr>
          <w:ilvl w:val="0"/>
          <w:numId w:val="189"/>
        </w:numPr>
        <w:tabs>
          <w:tab w:val="left" w:pos="1963"/>
        </w:tabs>
        <w:spacing w:before="2" w:line="360" w:lineRule="auto"/>
        <w:ind w:right="122" w:firstLine="708"/>
        <w:jc w:val="both"/>
        <w:rPr>
          <w:sz w:val="28"/>
        </w:rPr>
      </w:pPr>
      <w:r>
        <w:rPr>
          <w:sz w:val="28"/>
        </w:rPr>
        <w:t>владение видами речевой деятельности на родном языке (аудирование, чтение, говорение и письмо), обеспечивающими эффективное взаимодействие с окружающими людьми в ситуациях формального и неформального межличностного и межкультурного общения;</w:t>
      </w:r>
    </w:p>
    <w:p w:rsidR="00D32710" w:rsidRDefault="00263490" w:rsidP="00516D3C">
      <w:pPr>
        <w:pStyle w:val="a5"/>
        <w:numPr>
          <w:ilvl w:val="0"/>
          <w:numId w:val="189"/>
        </w:numPr>
        <w:tabs>
          <w:tab w:val="left" w:pos="1982"/>
        </w:tabs>
        <w:spacing w:line="360" w:lineRule="auto"/>
        <w:ind w:right="122" w:firstLine="708"/>
        <w:jc w:val="both"/>
        <w:rPr>
          <w:sz w:val="28"/>
        </w:rPr>
      </w:pPr>
      <w:r>
        <w:rPr>
          <w:sz w:val="28"/>
        </w:rPr>
        <w:t>сформированность навыков свободного использования коммуникативно- эстетических возможностей родного</w:t>
      </w:r>
      <w:r>
        <w:rPr>
          <w:spacing w:val="-2"/>
          <w:sz w:val="28"/>
        </w:rPr>
        <w:t xml:space="preserve"> </w:t>
      </w:r>
      <w:r>
        <w:rPr>
          <w:sz w:val="28"/>
        </w:rPr>
        <w:t>языка;</w:t>
      </w:r>
    </w:p>
    <w:p w:rsidR="00D32710" w:rsidRDefault="00D32710">
      <w:pPr>
        <w:spacing w:line="360" w:lineRule="auto"/>
        <w:jc w:val="both"/>
        <w:rPr>
          <w:sz w:val="28"/>
        </w:rPr>
        <w:sectPr w:rsidR="00D32710">
          <w:pgSz w:w="11910" w:h="16840"/>
          <w:pgMar w:top="1040" w:right="440" w:bottom="1540" w:left="20" w:header="0" w:footer="1264" w:gutter="0"/>
          <w:cols w:space="720"/>
        </w:sectPr>
      </w:pPr>
    </w:p>
    <w:p w:rsidR="00D32710" w:rsidRDefault="00263490" w:rsidP="00516D3C">
      <w:pPr>
        <w:pStyle w:val="a5"/>
        <w:numPr>
          <w:ilvl w:val="0"/>
          <w:numId w:val="189"/>
        </w:numPr>
        <w:tabs>
          <w:tab w:val="left" w:pos="1936"/>
        </w:tabs>
        <w:spacing w:before="67" w:line="360" w:lineRule="auto"/>
        <w:ind w:right="128" w:firstLine="708"/>
        <w:jc w:val="both"/>
        <w:rPr>
          <w:sz w:val="28"/>
        </w:rPr>
      </w:pPr>
      <w:r>
        <w:rPr>
          <w:sz w:val="28"/>
        </w:rPr>
        <w:lastRenderedPageBreak/>
        <w:t>сформированность понятий и систематизацию научных знаний о родном языке; осознание взаимосвязи его уровней и единиц; освоение базовых понятий лингвистики, основных единиц и грамматических категорий родного</w:t>
      </w:r>
      <w:r>
        <w:rPr>
          <w:spacing w:val="-8"/>
          <w:sz w:val="28"/>
        </w:rPr>
        <w:t xml:space="preserve"> </w:t>
      </w:r>
      <w:r>
        <w:rPr>
          <w:sz w:val="28"/>
        </w:rPr>
        <w:t>языка;</w:t>
      </w:r>
    </w:p>
    <w:p w:rsidR="00D32710" w:rsidRDefault="00263490" w:rsidP="00516D3C">
      <w:pPr>
        <w:pStyle w:val="a5"/>
        <w:numPr>
          <w:ilvl w:val="0"/>
          <w:numId w:val="189"/>
        </w:numPr>
        <w:tabs>
          <w:tab w:val="left" w:pos="1965"/>
          <w:tab w:val="left" w:pos="3602"/>
          <w:tab w:val="left" w:pos="5974"/>
          <w:tab w:val="left" w:pos="9654"/>
        </w:tabs>
        <w:spacing w:before="1" w:line="360" w:lineRule="auto"/>
        <w:ind w:right="123" w:firstLine="708"/>
        <w:jc w:val="both"/>
        <w:rPr>
          <w:sz w:val="28"/>
        </w:rPr>
      </w:pPr>
      <w:r>
        <w:rPr>
          <w:sz w:val="28"/>
        </w:rPr>
        <w:t>сформированность навыков проведения различных видов анализа слова (фонетического,</w:t>
      </w:r>
      <w:r>
        <w:rPr>
          <w:sz w:val="28"/>
        </w:rPr>
        <w:tab/>
        <w:t>морфемного,</w:t>
      </w:r>
      <w:r>
        <w:rPr>
          <w:sz w:val="28"/>
        </w:rPr>
        <w:tab/>
        <w:t>словообразовательного,</w:t>
      </w:r>
      <w:r>
        <w:rPr>
          <w:sz w:val="28"/>
        </w:rPr>
        <w:tab/>
      </w:r>
      <w:r>
        <w:rPr>
          <w:spacing w:val="-1"/>
          <w:sz w:val="28"/>
        </w:rPr>
        <w:t xml:space="preserve">лексического, </w:t>
      </w:r>
      <w:r>
        <w:rPr>
          <w:sz w:val="28"/>
        </w:rPr>
        <w:t>морфологического), синтаксического анализа словосочетания и предложения, а также многоаспектного анализа текста на родном</w:t>
      </w:r>
      <w:r>
        <w:rPr>
          <w:spacing w:val="-9"/>
          <w:sz w:val="28"/>
        </w:rPr>
        <w:t xml:space="preserve"> </w:t>
      </w:r>
      <w:r>
        <w:rPr>
          <w:sz w:val="28"/>
        </w:rPr>
        <w:t>языке;</w:t>
      </w:r>
    </w:p>
    <w:p w:rsidR="00D32710" w:rsidRDefault="00263490" w:rsidP="00516D3C">
      <w:pPr>
        <w:pStyle w:val="a5"/>
        <w:numPr>
          <w:ilvl w:val="0"/>
          <w:numId w:val="189"/>
        </w:numPr>
        <w:tabs>
          <w:tab w:val="left" w:pos="1948"/>
        </w:tabs>
        <w:spacing w:line="360" w:lineRule="auto"/>
        <w:ind w:right="124" w:firstLine="708"/>
        <w:jc w:val="both"/>
        <w:rPr>
          <w:sz w:val="28"/>
        </w:rPr>
      </w:pPr>
      <w:r>
        <w:rPr>
          <w:sz w:val="28"/>
        </w:rPr>
        <w:t>обогащение активного и потенциального словарного запаса, расширение объема используемых в речи грамматических средств для свободного выражения мыслей и чувств на родном языке адекватно ситуации и стилю</w:t>
      </w:r>
      <w:r>
        <w:rPr>
          <w:spacing w:val="-10"/>
          <w:sz w:val="28"/>
        </w:rPr>
        <w:t xml:space="preserve"> </w:t>
      </w:r>
      <w:r>
        <w:rPr>
          <w:sz w:val="28"/>
        </w:rPr>
        <w:t>общения;</w:t>
      </w:r>
    </w:p>
    <w:p w:rsidR="00D32710" w:rsidRDefault="00263490" w:rsidP="00516D3C">
      <w:pPr>
        <w:pStyle w:val="a5"/>
        <w:numPr>
          <w:ilvl w:val="0"/>
          <w:numId w:val="189"/>
        </w:numPr>
        <w:tabs>
          <w:tab w:val="left" w:pos="1919"/>
        </w:tabs>
        <w:spacing w:before="2" w:line="360" w:lineRule="auto"/>
        <w:ind w:right="126" w:firstLine="708"/>
        <w:jc w:val="both"/>
        <w:rPr>
          <w:sz w:val="28"/>
        </w:rPr>
      </w:pPr>
      <w:r>
        <w:rPr>
          <w:sz w:val="28"/>
        </w:rPr>
        <w:t>овладение основными стилистическими ресурсами лексики и фразеологии родного языка, основными нормами родного языка (орфоэпическими, лексическими, грамматическими, орфографическими, пунктуационными), нормами речевого этикета; приобретение опыта их использования в речевой практике при создании устных и письменных высказываний; стремление к речевому</w:t>
      </w:r>
      <w:r>
        <w:rPr>
          <w:spacing w:val="-10"/>
          <w:sz w:val="28"/>
        </w:rPr>
        <w:t xml:space="preserve"> </w:t>
      </w:r>
      <w:r>
        <w:rPr>
          <w:sz w:val="28"/>
        </w:rPr>
        <w:t>самосовершенствованию;</w:t>
      </w:r>
    </w:p>
    <w:p w:rsidR="00D32710" w:rsidRDefault="00263490" w:rsidP="00516D3C">
      <w:pPr>
        <w:pStyle w:val="a5"/>
        <w:numPr>
          <w:ilvl w:val="0"/>
          <w:numId w:val="189"/>
        </w:numPr>
        <w:tabs>
          <w:tab w:val="left" w:pos="2176"/>
        </w:tabs>
        <w:spacing w:line="360" w:lineRule="auto"/>
        <w:ind w:right="126" w:firstLine="708"/>
        <w:jc w:val="both"/>
        <w:rPr>
          <w:sz w:val="28"/>
        </w:rPr>
      </w:pPr>
      <w:r>
        <w:rPr>
          <w:sz w:val="28"/>
        </w:rPr>
        <w:t>сформированность ответственности за языковую культуру как общечеловеческую ценность; осознание значимости чтения на родном языке и изучения родной литературы для своего дальнейшего развития; формирование потребности в систематическом чтении как средстве познания мира и себя в этом мире, гармонизации отношений человека и общества, многоаспектного</w:t>
      </w:r>
      <w:r>
        <w:rPr>
          <w:spacing w:val="-13"/>
          <w:sz w:val="28"/>
        </w:rPr>
        <w:t xml:space="preserve"> </w:t>
      </w:r>
      <w:r>
        <w:rPr>
          <w:sz w:val="28"/>
        </w:rPr>
        <w:t>диалога;</w:t>
      </w:r>
    </w:p>
    <w:p w:rsidR="00D32710" w:rsidRDefault="00263490" w:rsidP="00516D3C">
      <w:pPr>
        <w:pStyle w:val="a5"/>
        <w:numPr>
          <w:ilvl w:val="0"/>
          <w:numId w:val="189"/>
        </w:numPr>
        <w:tabs>
          <w:tab w:val="left" w:pos="1922"/>
        </w:tabs>
        <w:spacing w:line="360" w:lineRule="auto"/>
        <w:ind w:right="132" w:firstLine="708"/>
        <w:jc w:val="both"/>
        <w:rPr>
          <w:sz w:val="28"/>
        </w:rPr>
      </w:pPr>
      <w:r>
        <w:rPr>
          <w:sz w:val="28"/>
        </w:rPr>
        <w:t>сформированность понимания родной литературы как одной из основных национально-культурных ценностей народа, как особого способа познания</w:t>
      </w:r>
      <w:r>
        <w:rPr>
          <w:spacing w:val="-18"/>
          <w:sz w:val="28"/>
        </w:rPr>
        <w:t xml:space="preserve"> </w:t>
      </w:r>
      <w:r>
        <w:rPr>
          <w:sz w:val="28"/>
        </w:rPr>
        <w:t>жизни;</w:t>
      </w:r>
    </w:p>
    <w:p w:rsidR="00D32710" w:rsidRDefault="00263490" w:rsidP="00516D3C">
      <w:pPr>
        <w:pStyle w:val="a5"/>
        <w:numPr>
          <w:ilvl w:val="0"/>
          <w:numId w:val="189"/>
        </w:numPr>
        <w:tabs>
          <w:tab w:val="left" w:pos="2051"/>
        </w:tabs>
        <w:spacing w:before="1" w:line="360" w:lineRule="auto"/>
        <w:ind w:right="119" w:firstLine="708"/>
        <w:jc w:val="both"/>
        <w:rPr>
          <w:sz w:val="28"/>
        </w:rPr>
      </w:pPr>
      <w:r>
        <w:rPr>
          <w:sz w:val="28"/>
        </w:rPr>
        <w:t>обеспечение культурной самоидентификации, осознание коммуникативно- эстетических возможностей родного языка на основе изучения выдающихся произведений культуры своего народа, российской и мировой</w:t>
      </w:r>
      <w:r>
        <w:rPr>
          <w:spacing w:val="-10"/>
          <w:sz w:val="28"/>
        </w:rPr>
        <w:t xml:space="preserve"> </w:t>
      </w:r>
      <w:r>
        <w:rPr>
          <w:sz w:val="28"/>
        </w:rPr>
        <w:t>культуры;</w:t>
      </w:r>
    </w:p>
    <w:p w:rsidR="00D32710" w:rsidRDefault="00263490" w:rsidP="00516D3C">
      <w:pPr>
        <w:pStyle w:val="a5"/>
        <w:numPr>
          <w:ilvl w:val="0"/>
          <w:numId w:val="189"/>
        </w:numPr>
        <w:tabs>
          <w:tab w:val="left" w:pos="2140"/>
        </w:tabs>
        <w:spacing w:line="362" w:lineRule="auto"/>
        <w:ind w:right="128" w:firstLine="708"/>
        <w:jc w:val="both"/>
        <w:rPr>
          <w:sz w:val="28"/>
        </w:rPr>
      </w:pPr>
      <w:r>
        <w:rPr>
          <w:sz w:val="28"/>
        </w:rPr>
        <w:t>сформированность навыков понимания литературных художественных произведений, отражающих разные этнокультурные</w:t>
      </w:r>
      <w:r>
        <w:rPr>
          <w:spacing w:val="-2"/>
          <w:sz w:val="28"/>
        </w:rPr>
        <w:t xml:space="preserve"> </w:t>
      </w:r>
      <w:r>
        <w:rPr>
          <w:sz w:val="28"/>
        </w:rPr>
        <w:t>традиции.</w:t>
      </w:r>
    </w:p>
    <w:p w:rsidR="00D32710" w:rsidRDefault="00D32710">
      <w:pPr>
        <w:spacing w:line="362" w:lineRule="auto"/>
        <w:jc w:val="both"/>
        <w:rPr>
          <w:sz w:val="28"/>
        </w:rPr>
        <w:sectPr w:rsidR="00D32710">
          <w:pgSz w:w="11910" w:h="16840"/>
          <w:pgMar w:top="1040" w:right="440" w:bottom="1540" w:left="20" w:header="0" w:footer="1264" w:gutter="0"/>
          <w:cols w:space="720"/>
        </w:sectPr>
      </w:pPr>
    </w:p>
    <w:p w:rsidR="00D32710" w:rsidRDefault="00263490">
      <w:pPr>
        <w:pStyle w:val="1"/>
        <w:spacing w:before="72"/>
        <w:jc w:val="left"/>
      </w:pPr>
      <w:bookmarkStart w:id="11" w:name="_bookmark10"/>
      <w:bookmarkEnd w:id="11"/>
      <w:r>
        <w:lastRenderedPageBreak/>
        <w:t>Иностранный язык (английский)</w:t>
      </w:r>
    </w:p>
    <w:p w:rsidR="00D32710" w:rsidRDefault="00263490">
      <w:pPr>
        <w:tabs>
          <w:tab w:val="left" w:pos="2065"/>
          <w:tab w:val="left" w:pos="3783"/>
          <w:tab w:val="left" w:pos="5293"/>
          <w:tab w:val="left" w:pos="6762"/>
          <w:tab w:val="left" w:pos="8276"/>
          <w:tab w:val="left" w:pos="10533"/>
        </w:tabs>
        <w:spacing w:before="163" w:line="360" w:lineRule="auto"/>
        <w:ind w:left="832" w:right="127" w:firstLine="708"/>
        <w:rPr>
          <w:b/>
          <w:sz w:val="28"/>
        </w:rPr>
      </w:pPr>
      <w:r>
        <w:rPr>
          <w:b/>
          <w:sz w:val="28"/>
        </w:rPr>
        <w:t>В</w:t>
      </w:r>
      <w:r>
        <w:rPr>
          <w:b/>
          <w:sz w:val="28"/>
        </w:rPr>
        <w:tab/>
        <w:t>результате</w:t>
      </w:r>
      <w:r>
        <w:rPr>
          <w:b/>
          <w:sz w:val="28"/>
        </w:rPr>
        <w:tab/>
        <w:t>изучения</w:t>
      </w:r>
      <w:r>
        <w:rPr>
          <w:b/>
          <w:sz w:val="28"/>
        </w:rPr>
        <w:tab/>
        <w:t>учебного</w:t>
      </w:r>
      <w:r>
        <w:rPr>
          <w:b/>
          <w:sz w:val="28"/>
        </w:rPr>
        <w:tab/>
        <w:t>предмета</w:t>
      </w:r>
      <w:r>
        <w:rPr>
          <w:b/>
          <w:sz w:val="28"/>
        </w:rPr>
        <w:tab/>
        <w:t>«Иностранный</w:t>
      </w:r>
      <w:r>
        <w:rPr>
          <w:b/>
          <w:sz w:val="28"/>
        </w:rPr>
        <w:tab/>
      </w:r>
      <w:r>
        <w:rPr>
          <w:b/>
          <w:spacing w:val="-5"/>
          <w:sz w:val="28"/>
        </w:rPr>
        <w:t xml:space="preserve">язык» </w:t>
      </w:r>
      <w:r>
        <w:rPr>
          <w:b/>
          <w:sz w:val="28"/>
        </w:rPr>
        <w:t>(английский) на уровне среднего общего образования:</w:t>
      </w:r>
    </w:p>
    <w:p w:rsidR="00D32710" w:rsidRDefault="00263490">
      <w:pPr>
        <w:spacing w:line="321" w:lineRule="exact"/>
        <w:ind w:left="1540"/>
        <w:rPr>
          <w:b/>
          <w:sz w:val="28"/>
        </w:rPr>
      </w:pPr>
      <w:r>
        <w:rPr>
          <w:b/>
          <w:sz w:val="28"/>
        </w:rPr>
        <w:t>Выпускник на базовом уровне научится:</w:t>
      </w:r>
    </w:p>
    <w:p w:rsidR="00D32710" w:rsidRDefault="00D32710">
      <w:pPr>
        <w:pStyle w:val="a3"/>
        <w:spacing w:before="1"/>
        <w:ind w:left="0"/>
        <w:jc w:val="left"/>
        <w:rPr>
          <w:b/>
          <w:sz w:val="26"/>
        </w:rPr>
      </w:pPr>
    </w:p>
    <w:p w:rsidR="00D32710" w:rsidRDefault="00263490">
      <w:pPr>
        <w:spacing w:line="360" w:lineRule="auto"/>
        <w:ind w:left="1540" w:right="5880"/>
        <w:jc w:val="both"/>
        <w:rPr>
          <w:b/>
          <w:sz w:val="28"/>
        </w:rPr>
      </w:pPr>
      <w:r>
        <w:rPr>
          <w:b/>
          <w:sz w:val="28"/>
        </w:rPr>
        <w:t>Коммуникативные умения Говорение, диалогическая речь</w:t>
      </w:r>
    </w:p>
    <w:p w:rsidR="00D32710" w:rsidRDefault="00263490" w:rsidP="00516D3C">
      <w:pPr>
        <w:pStyle w:val="a5"/>
        <w:numPr>
          <w:ilvl w:val="0"/>
          <w:numId w:val="201"/>
        </w:numPr>
        <w:tabs>
          <w:tab w:val="left" w:pos="1541"/>
        </w:tabs>
        <w:spacing w:line="360" w:lineRule="auto"/>
        <w:ind w:right="123" w:firstLine="283"/>
        <w:rPr>
          <w:sz w:val="28"/>
        </w:rPr>
      </w:pPr>
      <w:r>
        <w:rPr>
          <w:sz w:val="28"/>
        </w:rPr>
        <w:t>Вести диалог/полилог в ситуациях неофициального общения в рамках изученной тематики;</w:t>
      </w:r>
    </w:p>
    <w:p w:rsidR="00D32710" w:rsidRDefault="00263490" w:rsidP="00516D3C">
      <w:pPr>
        <w:pStyle w:val="a5"/>
        <w:numPr>
          <w:ilvl w:val="0"/>
          <w:numId w:val="201"/>
        </w:numPr>
        <w:tabs>
          <w:tab w:val="left" w:pos="1541"/>
        </w:tabs>
        <w:spacing w:line="360" w:lineRule="auto"/>
        <w:ind w:right="120" w:firstLine="283"/>
        <w:rPr>
          <w:sz w:val="28"/>
        </w:rPr>
      </w:pPr>
      <w:r>
        <w:rPr>
          <w:sz w:val="28"/>
        </w:rPr>
        <w:t>при помощи разнообразных языковых средств без подготовки инициировать, поддерживать и заканчивать беседу на темы, включенные в раздел «Предметное содержание</w:t>
      </w:r>
      <w:r>
        <w:rPr>
          <w:spacing w:val="-3"/>
          <w:sz w:val="28"/>
        </w:rPr>
        <w:t xml:space="preserve"> </w:t>
      </w:r>
      <w:r>
        <w:rPr>
          <w:sz w:val="28"/>
        </w:rPr>
        <w:t>речи»;</w:t>
      </w:r>
    </w:p>
    <w:p w:rsidR="00D32710" w:rsidRDefault="00263490" w:rsidP="00516D3C">
      <w:pPr>
        <w:pStyle w:val="a5"/>
        <w:numPr>
          <w:ilvl w:val="0"/>
          <w:numId w:val="201"/>
        </w:numPr>
        <w:tabs>
          <w:tab w:val="left" w:pos="1541"/>
        </w:tabs>
        <w:spacing w:line="320" w:lineRule="exact"/>
        <w:ind w:left="1540" w:hanging="426"/>
        <w:rPr>
          <w:sz w:val="28"/>
        </w:rPr>
      </w:pPr>
      <w:r>
        <w:rPr>
          <w:sz w:val="28"/>
        </w:rPr>
        <w:t>выражать и аргументировать личную точку</w:t>
      </w:r>
      <w:r>
        <w:rPr>
          <w:spacing w:val="-7"/>
          <w:sz w:val="28"/>
        </w:rPr>
        <w:t xml:space="preserve"> </w:t>
      </w:r>
      <w:r>
        <w:rPr>
          <w:sz w:val="28"/>
        </w:rPr>
        <w:t>зрения;</w:t>
      </w:r>
    </w:p>
    <w:p w:rsidR="00D32710" w:rsidRDefault="00263490" w:rsidP="00516D3C">
      <w:pPr>
        <w:pStyle w:val="a5"/>
        <w:numPr>
          <w:ilvl w:val="0"/>
          <w:numId w:val="201"/>
        </w:numPr>
        <w:tabs>
          <w:tab w:val="left" w:pos="1541"/>
        </w:tabs>
        <w:spacing w:before="159" w:line="360" w:lineRule="auto"/>
        <w:ind w:right="121" w:firstLine="283"/>
        <w:rPr>
          <w:sz w:val="28"/>
        </w:rPr>
      </w:pPr>
      <w:r>
        <w:rPr>
          <w:sz w:val="28"/>
        </w:rPr>
        <w:t>запрашивать информацию и обмениваться информацией в пределах изученной тематики;</w:t>
      </w:r>
    </w:p>
    <w:p w:rsidR="00D32710" w:rsidRDefault="00263490" w:rsidP="00516D3C">
      <w:pPr>
        <w:pStyle w:val="a5"/>
        <w:numPr>
          <w:ilvl w:val="0"/>
          <w:numId w:val="201"/>
        </w:numPr>
        <w:tabs>
          <w:tab w:val="left" w:pos="1541"/>
        </w:tabs>
        <w:spacing w:line="321" w:lineRule="exact"/>
        <w:ind w:left="1540" w:hanging="426"/>
        <w:rPr>
          <w:sz w:val="28"/>
        </w:rPr>
      </w:pPr>
      <w:r>
        <w:rPr>
          <w:sz w:val="28"/>
        </w:rPr>
        <w:t>обращаться за разъяснениями, уточняя интересующую</w:t>
      </w:r>
      <w:r>
        <w:rPr>
          <w:spacing w:val="-4"/>
          <w:sz w:val="28"/>
        </w:rPr>
        <w:t xml:space="preserve"> </w:t>
      </w:r>
      <w:r>
        <w:rPr>
          <w:sz w:val="28"/>
        </w:rPr>
        <w:t>информацию.</w:t>
      </w:r>
    </w:p>
    <w:p w:rsidR="00D32710" w:rsidRDefault="00263490">
      <w:pPr>
        <w:pStyle w:val="1"/>
        <w:spacing w:before="166"/>
        <w:ind w:left="1610"/>
      </w:pPr>
      <w:r>
        <w:t>Говорение, монологическая речь</w:t>
      </w:r>
    </w:p>
    <w:p w:rsidR="00D32710" w:rsidRDefault="00263490" w:rsidP="00516D3C">
      <w:pPr>
        <w:pStyle w:val="a5"/>
        <w:numPr>
          <w:ilvl w:val="0"/>
          <w:numId w:val="201"/>
        </w:numPr>
        <w:tabs>
          <w:tab w:val="left" w:pos="1541"/>
        </w:tabs>
        <w:spacing w:before="155" w:line="360" w:lineRule="auto"/>
        <w:ind w:right="120" w:firstLine="283"/>
        <w:rPr>
          <w:sz w:val="28"/>
        </w:rPr>
      </w:pPr>
      <w:r>
        <w:rPr>
          <w:sz w:val="28"/>
        </w:rPr>
        <w:t>Формулировать несложные связные высказывания с использованием основных коммуникативных типов речи (описание, повествование, рассуждение, характеристика) в рамках тем, включенных в раздел «Предметное содержание</w:t>
      </w:r>
      <w:r>
        <w:rPr>
          <w:spacing w:val="-18"/>
          <w:sz w:val="28"/>
        </w:rPr>
        <w:t xml:space="preserve"> </w:t>
      </w:r>
      <w:r>
        <w:rPr>
          <w:sz w:val="28"/>
        </w:rPr>
        <w:t>речи»;</w:t>
      </w:r>
    </w:p>
    <w:p w:rsidR="00D32710" w:rsidRDefault="00263490" w:rsidP="00516D3C">
      <w:pPr>
        <w:pStyle w:val="a5"/>
        <w:numPr>
          <w:ilvl w:val="0"/>
          <w:numId w:val="201"/>
        </w:numPr>
        <w:tabs>
          <w:tab w:val="left" w:pos="1541"/>
          <w:tab w:val="left" w:pos="4260"/>
          <w:tab w:val="left" w:pos="6766"/>
          <w:tab w:val="left" w:pos="9584"/>
        </w:tabs>
        <w:spacing w:before="1" w:line="360" w:lineRule="auto"/>
        <w:ind w:right="122" w:firstLine="283"/>
        <w:rPr>
          <w:sz w:val="28"/>
        </w:rPr>
      </w:pPr>
      <w:r>
        <w:rPr>
          <w:sz w:val="28"/>
        </w:rPr>
        <w:t>передавать</w:t>
      </w:r>
      <w:r>
        <w:rPr>
          <w:sz w:val="28"/>
        </w:rPr>
        <w:tab/>
        <w:t>основное</w:t>
      </w:r>
      <w:r>
        <w:rPr>
          <w:sz w:val="28"/>
        </w:rPr>
        <w:tab/>
        <w:t>содержание</w:t>
      </w:r>
      <w:r>
        <w:rPr>
          <w:sz w:val="28"/>
        </w:rPr>
        <w:tab/>
      </w:r>
      <w:r>
        <w:rPr>
          <w:spacing w:val="-1"/>
          <w:sz w:val="28"/>
        </w:rPr>
        <w:t xml:space="preserve">прочитанного/ </w:t>
      </w:r>
      <w:r>
        <w:rPr>
          <w:sz w:val="28"/>
        </w:rPr>
        <w:t>увиденного/услышанного;</w:t>
      </w:r>
    </w:p>
    <w:p w:rsidR="00D32710" w:rsidRDefault="00263490" w:rsidP="00516D3C">
      <w:pPr>
        <w:pStyle w:val="a5"/>
        <w:numPr>
          <w:ilvl w:val="0"/>
          <w:numId w:val="201"/>
        </w:numPr>
        <w:tabs>
          <w:tab w:val="left" w:pos="1541"/>
        </w:tabs>
        <w:spacing w:before="1" w:line="360" w:lineRule="auto"/>
        <w:ind w:right="119" w:firstLine="283"/>
        <w:rPr>
          <w:sz w:val="28"/>
        </w:rPr>
      </w:pPr>
      <w:r>
        <w:rPr>
          <w:sz w:val="28"/>
        </w:rPr>
        <w:t>давать краткие описания и/или комментарии с опорой на нелинейный текст (таблицы,</w:t>
      </w:r>
      <w:r>
        <w:rPr>
          <w:spacing w:val="-1"/>
          <w:sz w:val="28"/>
        </w:rPr>
        <w:t xml:space="preserve"> </w:t>
      </w:r>
      <w:r>
        <w:rPr>
          <w:sz w:val="28"/>
        </w:rPr>
        <w:t>графики);</w:t>
      </w:r>
    </w:p>
    <w:p w:rsidR="00D32710" w:rsidRDefault="00263490" w:rsidP="00516D3C">
      <w:pPr>
        <w:pStyle w:val="a5"/>
        <w:numPr>
          <w:ilvl w:val="0"/>
          <w:numId w:val="201"/>
        </w:numPr>
        <w:tabs>
          <w:tab w:val="left" w:pos="1541"/>
        </w:tabs>
        <w:spacing w:line="360" w:lineRule="auto"/>
        <w:ind w:right="121" w:firstLine="283"/>
        <w:rPr>
          <w:sz w:val="28"/>
        </w:rPr>
      </w:pPr>
      <w:r>
        <w:rPr>
          <w:sz w:val="28"/>
        </w:rPr>
        <w:t>строить высказывание на основе изображения с опорой или без опоры на ключевые</w:t>
      </w:r>
      <w:r>
        <w:rPr>
          <w:spacing w:val="-1"/>
          <w:sz w:val="28"/>
        </w:rPr>
        <w:t xml:space="preserve"> </w:t>
      </w:r>
      <w:r>
        <w:rPr>
          <w:sz w:val="28"/>
        </w:rPr>
        <w:t>слова/план/вопросы.</w:t>
      </w:r>
    </w:p>
    <w:p w:rsidR="00D32710" w:rsidRDefault="00263490">
      <w:pPr>
        <w:pStyle w:val="1"/>
        <w:spacing w:before="6"/>
        <w:ind w:left="1610"/>
        <w:jc w:val="left"/>
      </w:pPr>
      <w:r>
        <w:t>Аудирование</w:t>
      </w:r>
    </w:p>
    <w:p w:rsidR="00D32710" w:rsidRDefault="00263490" w:rsidP="00516D3C">
      <w:pPr>
        <w:pStyle w:val="a5"/>
        <w:numPr>
          <w:ilvl w:val="0"/>
          <w:numId w:val="201"/>
        </w:numPr>
        <w:tabs>
          <w:tab w:val="left" w:pos="1541"/>
        </w:tabs>
        <w:spacing w:before="67" w:line="360" w:lineRule="auto"/>
        <w:ind w:right="120" w:firstLine="283"/>
        <w:rPr>
          <w:sz w:val="28"/>
        </w:rPr>
      </w:pPr>
      <w:r>
        <w:rPr>
          <w:sz w:val="28"/>
        </w:rPr>
        <w:t>Понимать основное содержание несложных аутентичных аудиотекстов различных стилей и жанров монологического и диалогического характера в рамках изученной тематики с четким нормативным</w:t>
      </w:r>
      <w:r>
        <w:rPr>
          <w:spacing w:val="-6"/>
          <w:sz w:val="28"/>
        </w:rPr>
        <w:t xml:space="preserve"> </w:t>
      </w:r>
      <w:r>
        <w:rPr>
          <w:sz w:val="28"/>
        </w:rPr>
        <w:t>произношением;</w:t>
      </w:r>
    </w:p>
    <w:p w:rsidR="00D32710" w:rsidRDefault="00263490" w:rsidP="00516D3C">
      <w:pPr>
        <w:pStyle w:val="a5"/>
        <w:numPr>
          <w:ilvl w:val="0"/>
          <w:numId w:val="201"/>
        </w:numPr>
        <w:tabs>
          <w:tab w:val="left" w:pos="1541"/>
        </w:tabs>
        <w:spacing w:before="1" w:line="360" w:lineRule="auto"/>
        <w:ind w:right="119" w:firstLine="283"/>
        <w:rPr>
          <w:sz w:val="28"/>
        </w:rPr>
      </w:pPr>
      <w:r>
        <w:rPr>
          <w:sz w:val="28"/>
        </w:rPr>
        <w:lastRenderedPageBreak/>
        <w:t>выборочное понимание запрашиваемой информации из несложных аутентичных аудиотекстов различных жанров монологического и диалогического характера в рамках изученной тематики, характеризующихся четким нормативным произношением.</w:t>
      </w:r>
    </w:p>
    <w:p w:rsidR="00D32710" w:rsidRDefault="00263490">
      <w:pPr>
        <w:pStyle w:val="1"/>
        <w:spacing w:before="5"/>
        <w:jc w:val="left"/>
      </w:pPr>
      <w:r>
        <w:t>Чтение</w:t>
      </w:r>
    </w:p>
    <w:p w:rsidR="00D32710" w:rsidRDefault="00263490" w:rsidP="00516D3C">
      <w:pPr>
        <w:pStyle w:val="a5"/>
        <w:numPr>
          <w:ilvl w:val="0"/>
          <w:numId w:val="201"/>
        </w:numPr>
        <w:tabs>
          <w:tab w:val="left" w:pos="1541"/>
        </w:tabs>
        <w:spacing w:before="156" w:line="360" w:lineRule="auto"/>
        <w:ind w:right="119" w:firstLine="283"/>
        <w:rPr>
          <w:sz w:val="28"/>
        </w:rPr>
      </w:pPr>
      <w:r>
        <w:rPr>
          <w:sz w:val="28"/>
        </w:rPr>
        <w:t>Читать и понимать несложные аутентичные тексты различных стилей и жанров, используя основные виды чтения (ознакомительное, изучающее, поисковое/просмотровое) в зависимости от коммуникативной</w:t>
      </w:r>
      <w:r>
        <w:rPr>
          <w:spacing w:val="-2"/>
          <w:sz w:val="28"/>
        </w:rPr>
        <w:t xml:space="preserve"> </w:t>
      </w:r>
      <w:r>
        <w:rPr>
          <w:sz w:val="28"/>
        </w:rPr>
        <w:t>задачи;</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отделять в несложных аутентичных текстах различных стилей и жанров главную информацию от второстепенной, выявлять наиболее значимые</w:t>
      </w:r>
      <w:r>
        <w:rPr>
          <w:spacing w:val="-7"/>
          <w:sz w:val="28"/>
        </w:rPr>
        <w:t xml:space="preserve"> </w:t>
      </w:r>
      <w:r>
        <w:rPr>
          <w:sz w:val="28"/>
        </w:rPr>
        <w:t>факты.</w:t>
      </w:r>
    </w:p>
    <w:p w:rsidR="00D32710" w:rsidRDefault="00263490">
      <w:pPr>
        <w:pStyle w:val="1"/>
        <w:spacing w:before="6"/>
        <w:ind w:left="1610"/>
        <w:jc w:val="left"/>
      </w:pPr>
      <w:r>
        <w:t>Письмо</w:t>
      </w:r>
    </w:p>
    <w:p w:rsidR="00D32710" w:rsidRDefault="00263490" w:rsidP="00516D3C">
      <w:pPr>
        <w:pStyle w:val="a5"/>
        <w:numPr>
          <w:ilvl w:val="0"/>
          <w:numId w:val="201"/>
        </w:numPr>
        <w:tabs>
          <w:tab w:val="left" w:pos="1540"/>
          <w:tab w:val="left" w:pos="1541"/>
        </w:tabs>
        <w:spacing w:before="156"/>
        <w:ind w:left="1540" w:hanging="426"/>
        <w:jc w:val="left"/>
        <w:rPr>
          <w:sz w:val="28"/>
        </w:rPr>
      </w:pPr>
      <w:r>
        <w:rPr>
          <w:sz w:val="28"/>
        </w:rPr>
        <w:t>Писать несложные связные тексты по изученной</w:t>
      </w:r>
      <w:r>
        <w:rPr>
          <w:spacing w:val="-3"/>
          <w:sz w:val="28"/>
        </w:rPr>
        <w:t xml:space="preserve"> </w:t>
      </w:r>
      <w:r>
        <w:rPr>
          <w:sz w:val="28"/>
        </w:rPr>
        <w:t>тематике;</w:t>
      </w:r>
    </w:p>
    <w:p w:rsidR="00D32710" w:rsidRDefault="00263490" w:rsidP="00516D3C">
      <w:pPr>
        <w:pStyle w:val="a5"/>
        <w:numPr>
          <w:ilvl w:val="0"/>
          <w:numId w:val="201"/>
        </w:numPr>
        <w:tabs>
          <w:tab w:val="left" w:pos="1540"/>
          <w:tab w:val="left" w:pos="1541"/>
        </w:tabs>
        <w:spacing w:before="160" w:line="360" w:lineRule="auto"/>
        <w:ind w:right="123" w:firstLine="283"/>
        <w:jc w:val="left"/>
        <w:rPr>
          <w:sz w:val="28"/>
        </w:rPr>
      </w:pPr>
      <w:r>
        <w:rPr>
          <w:sz w:val="28"/>
        </w:rPr>
        <w:t>писать личное (электронное) письмо, заполнять анкету, письменно излагать сведения о себе в форме, принятой в стране/странах изучаемого</w:t>
      </w:r>
      <w:r>
        <w:rPr>
          <w:spacing w:val="-2"/>
          <w:sz w:val="28"/>
        </w:rPr>
        <w:t xml:space="preserve"> </w:t>
      </w:r>
      <w:r>
        <w:rPr>
          <w:sz w:val="28"/>
        </w:rPr>
        <w:t>языка;</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письменно выражать свою точку зрения в рамках тем, включенных в</w:t>
      </w:r>
      <w:r>
        <w:rPr>
          <w:spacing w:val="9"/>
          <w:sz w:val="28"/>
        </w:rPr>
        <w:t xml:space="preserve"> </w:t>
      </w:r>
      <w:r>
        <w:rPr>
          <w:sz w:val="28"/>
        </w:rPr>
        <w:t>раздел</w:t>
      </w:r>
    </w:p>
    <w:p w:rsidR="00D32710" w:rsidRDefault="00263490">
      <w:pPr>
        <w:pStyle w:val="a3"/>
        <w:spacing w:before="163"/>
        <w:jc w:val="left"/>
      </w:pPr>
      <w:r>
        <w:t>«Предметное содержание речи», в форме рассуждения, приводя аргументы и примеры.</w:t>
      </w:r>
    </w:p>
    <w:p w:rsidR="00D32710" w:rsidRDefault="00D32710">
      <w:pPr>
        <w:pStyle w:val="a3"/>
        <w:spacing w:before="4"/>
        <w:ind w:left="0"/>
        <w:jc w:val="left"/>
        <w:rPr>
          <w:sz w:val="26"/>
        </w:rPr>
      </w:pPr>
    </w:p>
    <w:p w:rsidR="00D32710" w:rsidRDefault="00263490">
      <w:pPr>
        <w:pStyle w:val="1"/>
        <w:jc w:val="left"/>
      </w:pPr>
      <w:r>
        <w:t>Языковые навыки</w:t>
      </w:r>
    </w:p>
    <w:p w:rsidR="00D32710" w:rsidRDefault="00263490">
      <w:pPr>
        <w:spacing w:before="160"/>
        <w:ind w:left="1540"/>
        <w:rPr>
          <w:b/>
          <w:sz w:val="28"/>
        </w:rPr>
      </w:pPr>
      <w:r>
        <w:rPr>
          <w:b/>
          <w:sz w:val="28"/>
        </w:rPr>
        <w:t>Орфография и пунктуация</w:t>
      </w:r>
    </w:p>
    <w:p w:rsidR="00D32710" w:rsidRDefault="00263490" w:rsidP="00516D3C">
      <w:pPr>
        <w:pStyle w:val="a5"/>
        <w:numPr>
          <w:ilvl w:val="0"/>
          <w:numId w:val="201"/>
        </w:numPr>
        <w:tabs>
          <w:tab w:val="left" w:pos="1540"/>
          <w:tab w:val="left" w:pos="1541"/>
        </w:tabs>
        <w:spacing w:before="158"/>
        <w:ind w:left="1540" w:hanging="426"/>
        <w:jc w:val="left"/>
        <w:rPr>
          <w:sz w:val="28"/>
        </w:rPr>
      </w:pPr>
      <w:r>
        <w:rPr>
          <w:sz w:val="28"/>
        </w:rPr>
        <w:t>Владеть</w:t>
      </w:r>
      <w:r>
        <w:rPr>
          <w:spacing w:val="34"/>
          <w:sz w:val="28"/>
        </w:rPr>
        <w:t xml:space="preserve"> </w:t>
      </w:r>
      <w:r>
        <w:rPr>
          <w:sz w:val="28"/>
        </w:rPr>
        <w:t>орфографическими</w:t>
      </w:r>
      <w:r>
        <w:rPr>
          <w:spacing w:val="39"/>
          <w:sz w:val="28"/>
        </w:rPr>
        <w:t xml:space="preserve"> </w:t>
      </w:r>
      <w:r>
        <w:rPr>
          <w:sz w:val="28"/>
        </w:rPr>
        <w:t>навыками</w:t>
      </w:r>
      <w:r>
        <w:rPr>
          <w:spacing w:val="37"/>
          <w:sz w:val="28"/>
        </w:rPr>
        <w:t xml:space="preserve"> </w:t>
      </w:r>
      <w:r>
        <w:rPr>
          <w:sz w:val="28"/>
        </w:rPr>
        <w:t>в</w:t>
      </w:r>
      <w:r>
        <w:rPr>
          <w:spacing w:val="36"/>
          <w:sz w:val="28"/>
        </w:rPr>
        <w:t xml:space="preserve"> </w:t>
      </w:r>
      <w:r>
        <w:rPr>
          <w:sz w:val="28"/>
        </w:rPr>
        <w:t>рамках</w:t>
      </w:r>
      <w:r>
        <w:rPr>
          <w:spacing w:val="38"/>
          <w:sz w:val="28"/>
        </w:rPr>
        <w:t xml:space="preserve"> </w:t>
      </w:r>
      <w:r>
        <w:rPr>
          <w:sz w:val="28"/>
        </w:rPr>
        <w:t>тем,</w:t>
      </w:r>
      <w:r>
        <w:rPr>
          <w:spacing w:val="32"/>
          <w:sz w:val="28"/>
        </w:rPr>
        <w:t xml:space="preserve"> </w:t>
      </w:r>
      <w:r>
        <w:rPr>
          <w:sz w:val="28"/>
        </w:rPr>
        <w:t>включенных</w:t>
      </w:r>
      <w:r>
        <w:rPr>
          <w:spacing w:val="38"/>
          <w:sz w:val="28"/>
        </w:rPr>
        <w:t xml:space="preserve"> </w:t>
      </w:r>
      <w:r>
        <w:rPr>
          <w:sz w:val="28"/>
        </w:rPr>
        <w:t>в</w:t>
      </w:r>
      <w:r>
        <w:rPr>
          <w:spacing w:val="36"/>
          <w:sz w:val="28"/>
        </w:rPr>
        <w:t xml:space="preserve"> </w:t>
      </w:r>
      <w:r>
        <w:rPr>
          <w:sz w:val="28"/>
        </w:rPr>
        <w:t>раздел</w:t>
      </w:r>
    </w:p>
    <w:p w:rsidR="00D32710" w:rsidRDefault="00263490">
      <w:pPr>
        <w:pStyle w:val="a3"/>
        <w:spacing w:before="161"/>
        <w:jc w:val="left"/>
      </w:pPr>
      <w:r>
        <w:t>«Предметное содержание речи»;</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расставлять в тексте знаки препинания в соответствии с нормами</w:t>
      </w:r>
      <w:r>
        <w:rPr>
          <w:spacing w:val="-14"/>
          <w:sz w:val="28"/>
        </w:rPr>
        <w:t xml:space="preserve"> </w:t>
      </w:r>
      <w:r>
        <w:rPr>
          <w:sz w:val="28"/>
        </w:rPr>
        <w:t>пунктуации.</w:t>
      </w:r>
    </w:p>
    <w:p w:rsidR="00D32710" w:rsidRDefault="00263490">
      <w:pPr>
        <w:pStyle w:val="1"/>
        <w:jc w:val="left"/>
      </w:pPr>
      <w:r>
        <w:t>Фонетическая сторона речи</w:t>
      </w:r>
    </w:p>
    <w:p w:rsidR="00D32710" w:rsidRDefault="00263490" w:rsidP="00516D3C">
      <w:pPr>
        <w:pStyle w:val="a5"/>
        <w:numPr>
          <w:ilvl w:val="0"/>
          <w:numId w:val="201"/>
        </w:numPr>
        <w:tabs>
          <w:tab w:val="left" w:pos="1540"/>
          <w:tab w:val="left" w:pos="1541"/>
        </w:tabs>
        <w:spacing w:before="67"/>
        <w:ind w:left="1540" w:hanging="426"/>
        <w:jc w:val="left"/>
        <w:rPr>
          <w:sz w:val="28"/>
        </w:rPr>
      </w:pPr>
      <w:r>
        <w:rPr>
          <w:sz w:val="28"/>
        </w:rPr>
        <w:t>Владеть слухопроизносительными навыками в рамках тем, включенных в</w:t>
      </w:r>
      <w:r>
        <w:rPr>
          <w:spacing w:val="41"/>
          <w:sz w:val="28"/>
        </w:rPr>
        <w:t xml:space="preserve"> </w:t>
      </w:r>
      <w:r>
        <w:rPr>
          <w:sz w:val="28"/>
        </w:rPr>
        <w:t>раздел</w:t>
      </w:r>
    </w:p>
    <w:p w:rsidR="00D32710" w:rsidRDefault="00263490">
      <w:pPr>
        <w:pStyle w:val="a3"/>
        <w:spacing w:before="163"/>
        <w:jc w:val="left"/>
      </w:pPr>
      <w:r>
        <w:t>«Предметное содержание речи»;</w:t>
      </w:r>
    </w:p>
    <w:p w:rsidR="00D32710" w:rsidRDefault="00263490" w:rsidP="00516D3C">
      <w:pPr>
        <w:pStyle w:val="a5"/>
        <w:numPr>
          <w:ilvl w:val="0"/>
          <w:numId w:val="201"/>
        </w:numPr>
        <w:tabs>
          <w:tab w:val="left" w:pos="1540"/>
          <w:tab w:val="left" w:pos="1541"/>
        </w:tabs>
        <w:spacing w:before="161" w:line="360" w:lineRule="auto"/>
        <w:ind w:right="118" w:firstLine="283"/>
        <w:jc w:val="left"/>
        <w:rPr>
          <w:sz w:val="28"/>
        </w:rPr>
      </w:pPr>
      <w:r>
        <w:rPr>
          <w:sz w:val="28"/>
        </w:rPr>
        <w:t>владеть навыками ритмико-интонационного оформления речи в зависимости от коммуникативной</w:t>
      </w:r>
      <w:r>
        <w:rPr>
          <w:spacing w:val="1"/>
          <w:sz w:val="28"/>
        </w:rPr>
        <w:t xml:space="preserve"> </w:t>
      </w:r>
      <w:r>
        <w:rPr>
          <w:sz w:val="28"/>
        </w:rPr>
        <w:t>ситуации.</w:t>
      </w:r>
    </w:p>
    <w:p w:rsidR="00D32710" w:rsidRDefault="00263490">
      <w:pPr>
        <w:pStyle w:val="1"/>
        <w:spacing w:before="3"/>
        <w:jc w:val="left"/>
      </w:pPr>
      <w:r>
        <w:t>Лексическая сторона речи</w:t>
      </w:r>
    </w:p>
    <w:p w:rsidR="00D32710" w:rsidRDefault="00263490" w:rsidP="00516D3C">
      <w:pPr>
        <w:pStyle w:val="a5"/>
        <w:numPr>
          <w:ilvl w:val="0"/>
          <w:numId w:val="201"/>
        </w:numPr>
        <w:tabs>
          <w:tab w:val="left" w:pos="1540"/>
          <w:tab w:val="left" w:pos="1541"/>
          <w:tab w:val="left" w:pos="3336"/>
          <w:tab w:val="left" w:pos="3696"/>
          <w:tab w:val="left" w:pos="5383"/>
          <w:tab w:val="left" w:pos="5724"/>
          <w:tab w:val="left" w:pos="6487"/>
          <w:tab w:val="left" w:pos="8173"/>
          <w:tab w:val="left" w:pos="9437"/>
          <w:tab w:val="left" w:pos="9778"/>
          <w:tab w:val="left" w:pos="10830"/>
        </w:tabs>
        <w:spacing w:before="158" w:line="360" w:lineRule="auto"/>
        <w:ind w:right="121" w:firstLine="283"/>
        <w:jc w:val="left"/>
        <w:rPr>
          <w:sz w:val="28"/>
        </w:rPr>
      </w:pPr>
      <w:r>
        <w:rPr>
          <w:sz w:val="28"/>
        </w:rPr>
        <w:t>Распознавать</w:t>
      </w:r>
      <w:r>
        <w:rPr>
          <w:sz w:val="28"/>
        </w:rPr>
        <w:tab/>
        <w:t>и</w:t>
      </w:r>
      <w:r>
        <w:rPr>
          <w:sz w:val="28"/>
        </w:rPr>
        <w:tab/>
        <w:t>употреблять</w:t>
      </w:r>
      <w:r>
        <w:rPr>
          <w:sz w:val="28"/>
        </w:rPr>
        <w:tab/>
        <w:t>в</w:t>
      </w:r>
      <w:r>
        <w:rPr>
          <w:sz w:val="28"/>
        </w:rPr>
        <w:tab/>
        <w:t>речи</w:t>
      </w:r>
      <w:r>
        <w:rPr>
          <w:sz w:val="28"/>
        </w:rPr>
        <w:tab/>
        <w:t>лексические</w:t>
      </w:r>
      <w:r>
        <w:rPr>
          <w:sz w:val="28"/>
        </w:rPr>
        <w:tab/>
        <w:t>единицы</w:t>
      </w:r>
      <w:r>
        <w:rPr>
          <w:sz w:val="28"/>
        </w:rPr>
        <w:tab/>
        <w:t>в</w:t>
      </w:r>
      <w:r>
        <w:rPr>
          <w:sz w:val="28"/>
        </w:rPr>
        <w:tab/>
        <w:t>рамках</w:t>
      </w:r>
      <w:r>
        <w:rPr>
          <w:sz w:val="28"/>
        </w:rPr>
        <w:tab/>
      </w:r>
      <w:r>
        <w:rPr>
          <w:spacing w:val="-6"/>
          <w:sz w:val="28"/>
        </w:rPr>
        <w:t xml:space="preserve">тем, </w:t>
      </w:r>
      <w:r>
        <w:rPr>
          <w:sz w:val="28"/>
        </w:rPr>
        <w:t>включенных в раздел «Предметное содержание</w:t>
      </w:r>
      <w:r>
        <w:rPr>
          <w:spacing w:val="-2"/>
          <w:sz w:val="28"/>
        </w:rPr>
        <w:t xml:space="preserve"> </w:t>
      </w:r>
      <w:r>
        <w:rPr>
          <w:sz w:val="28"/>
        </w:rPr>
        <w:t>речи»;</w:t>
      </w:r>
    </w:p>
    <w:p w:rsidR="00D32710" w:rsidRDefault="00263490" w:rsidP="00516D3C">
      <w:pPr>
        <w:pStyle w:val="a5"/>
        <w:numPr>
          <w:ilvl w:val="0"/>
          <w:numId w:val="201"/>
        </w:numPr>
        <w:tabs>
          <w:tab w:val="left" w:pos="1540"/>
          <w:tab w:val="left" w:pos="1541"/>
          <w:tab w:val="left" w:pos="3319"/>
          <w:tab w:val="left" w:pos="3676"/>
          <w:tab w:val="left" w:pos="5359"/>
          <w:tab w:val="left" w:pos="5695"/>
          <w:tab w:val="left" w:pos="6456"/>
          <w:tab w:val="left" w:pos="7757"/>
          <w:tab w:val="left" w:pos="10182"/>
        </w:tabs>
        <w:spacing w:line="360" w:lineRule="auto"/>
        <w:ind w:right="120" w:firstLine="283"/>
        <w:jc w:val="left"/>
        <w:rPr>
          <w:sz w:val="28"/>
        </w:rPr>
      </w:pPr>
      <w:r>
        <w:rPr>
          <w:sz w:val="28"/>
        </w:rPr>
        <w:lastRenderedPageBreak/>
        <w:t>распознавать</w:t>
      </w:r>
      <w:r>
        <w:rPr>
          <w:sz w:val="28"/>
        </w:rPr>
        <w:tab/>
        <w:t>и</w:t>
      </w:r>
      <w:r>
        <w:rPr>
          <w:sz w:val="28"/>
        </w:rPr>
        <w:tab/>
        <w:t>употреблять</w:t>
      </w:r>
      <w:r>
        <w:rPr>
          <w:sz w:val="28"/>
        </w:rPr>
        <w:tab/>
        <w:t>в</w:t>
      </w:r>
      <w:r>
        <w:rPr>
          <w:sz w:val="28"/>
        </w:rPr>
        <w:tab/>
        <w:t>речи</w:t>
      </w:r>
      <w:r>
        <w:rPr>
          <w:sz w:val="28"/>
        </w:rPr>
        <w:tab/>
        <w:t>наиболее</w:t>
      </w:r>
      <w:r>
        <w:rPr>
          <w:sz w:val="28"/>
        </w:rPr>
        <w:tab/>
        <w:t>распространенные</w:t>
      </w:r>
      <w:r>
        <w:rPr>
          <w:sz w:val="28"/>
        </w:rPr>
        <w:tab/>
      </w:r>
      <w:r>
        <w:rPr>
          <w:spacing w:val="-3"/>
          <w:sz w:val="28"/>
        </w:rPr>
        <w:t xml:space="preserve">фразовые </w:t>
      </w:r>
      <w:r>
        <w:rPr>
          <w:sz w:val="28"/>
        </w:rPr>
        <w:t>глаголы;</w:t>
      </w:r>
    </w:p>
    <w:p w:rsidR="00D32710" w:rsidRDefault="00263490" w:rsidP="00516D3C">
      <w:pPr>
        <w:pStyle w:val="a5"/>
        <w:numPr>
          <w:ilvl w:val="0"/>
          <w:numId w:val="201"/>
        </w:numPr>
        <w:tabs>
          <w:tab w:val="left" w:pos="1540"/>
          <w:tab w:val="left" w:pos="1541"/>
        </w:tabs>
        <w:spacing w:before="1"/>
        <w:ind w:left="1540" w:hanging="426"/>
        <w:jc w:val="left"/>
        <w:rPr>
          <w:sz w:val="28"/>
        </w:rPr>
      </w:pPr>
      <w:r>
        <w:rPr>
          <w:sz w:val="28"/>
        </w:rPr>
        <w:t>определять принадлежность слов к частям речи по</w:t>
      </w:r>
      <w:r>
        <w:rPr>
          <w:spacing w:val="-8"/>
          <w:sz w:val="28"/>
        </w:rPr>
        <w:t xml:space="preserve"> </w:t>
      </w:r>
      <w:r>
        <w:rPr>
          <w:sz w:val="28"/>
        </w:rPr>
        <w:t>аффиксам;</w:t>
      </w:r>
    </w:p>
    <w:p w:rsidR="00D32710" w:rsidRDefault="00263490" w:rsidP="00516D3C">
      <w:pPr>
        <w:pStyle w:val="a5"/>
        <w:numPr>
          <w:ilvl w:val="0"/>
          <w:numId w:val="201"/>
        </w:numPr>
        <w:tabs>
          <w:tab w:val="left" w:pos="1540"/>
          <w:tab w:val="left" w:pos="1541"/>
        </w:tabs>
        <w:spacing w:before="161" w:line="360" w:lineRule="auto"/>
        <w:ind w:right="121" w:firstLine="283"/>
        <w:jc w:val="left"/>
        <w:rPr>
          <w:sz w:val="28"/>
        </w:rPr>
      </w:pPr>
      <w:r>
        <w:rPr>
          <w:sz w:val="28"/>
        </w:rPr>
        <w:t>догадываться о значении отдельных слов на основе сходства с родным языком, по словообразовательным элементам и</w:t>
      </w:r>
      <w:r>
        <w:rPr>
          <w:spacing w:val="-1"/>
          <w:sz w:val="28"/>
        </w:rPr>
        <w:t xml:space="preserve"> </w:t>
      </w:r>
      <w:r>
        <w:rPr>
          <w:sz w:val="28"/>
        </w:rPr>
        <w:t>контексту;</w:t>
      </w:r>
    </w:p>
    <w:p w:rsidR="00D32710" w:rsidRDefault="00263490" w:rsidP="00516D3C">
      <w:pPr>
        <w:pStyle w:val="a5"/>
        <w:numPr>
          <w:ilvl w:val="0"/>
          <w:numId w:val="201"/>
        </w:numPr>
        <w:tabs>
          <w:tab w:val="left" w:pos="1540"/>
          <w:tab w:val="left" w:pos="1541"/>
        </w:tabs>
        <w:spacing w:line="362" w:lineRule="auto"/>
        <w:ind w:right="121" w:firstLine="283"/>
        <w:jc w:val="left"/>
        <w:rPr>
          <w:sz w:val="28"/>
        </w:rPr>
      </w:pPr>
      <w:r>
        <w:rPr>
          <w:sz w:val="28"/>
        </w:rPr>
        <w:t>распознавать и употреблять различные средства связи в тексте для обеспечения его целостности (firstly, to begin with, however, as for me, finally, at last,</w:t>
      </w:r>
      <w:r>
        <w:rPr>
          <w:spacing w:val="-13"/>
          <w:sz w:val="28"/>
        </w:rPr>
        <w:t xml:space="preserve"> </w:t>
      </w:r>
      <w:r>
        <w:rPr>
          <w:sz w:val="28"/>
        </w:rPr>
        <w:t>etc.).</w:t>
      </w:r>
    </w:p>
    <w:p w:rsidR="00D32710" w:rsidRDefault="00263490">
      <w:pPr>
        <w:pStyle w:val="1"/>
        <w:spacing w:line="322" w:lineRule="exact"/>
        <w:jc w:val="left"/>
      </w:pPr>
      <w:r>
        <w:t>Грамматическая сторона речи</w:t>
      </w:r>
    </w:p>
    <w:p w:rsidR="00D32710" w:rsidRDefault="00263490" w:rsidP="00516D3C">
      <w:pPr>
        <w:pStyle w:val="a5"/>
        <w:numPr>
          <w:ilvl w:val="0"/>
          <w:numId w:val="201"/>
        </w:numPr>
        <w:tabs>
          <w:tab w:val="left" w:pos="1541"/>
        </w:tabs>
        <w:spacing w:before="154" w:line="360" w:lineRule="auto"/>
        <w:ind w:right="124" w:firstLine="283"/>
        <w:rPr>
          <w:sz w:val="28"/>
        </w:rPr>
      </w:pPr>
      <w:r>
        <w:rPr>
          <w:sz w:val="28"/>
        </w:rPr>
        <w:t>Оперировать в процессе устного и письменного общения основными синтактическими конструкциями в соответствии с коммуникативной</w:t>
      </w:r>
      <w:r>
        <w:rPr>
          <w:spacing w:val="-3"/>
          <w:sz w:val="28"/>
        </w:rPr>
        <w:t xml:space="preserve"> </w:t>
      </w:r>
      <w:r>
        <w:rPr>
          <w:sz w:val="28"/>
        </w:rPr>
        <w:t>задачей;</w:t>
      </w:r>
    </w:p>
    <w:p w:rsidR="00D32710" w:rsidRDefault="00263490" w:rsidP="00516D3C">
      <w:pPr>
        <w:pStyle w:val="a5"/>
        <w:numPr>
          <w:ilvl w:val="0"/>
          <w:numId w:val="201"/>
        </w:numPr>
        <w:tabs>
          <w:tab w:val="left" w:pos="1541"/>
        </w:tabs>
        <w:spacing w:line="360" w:lineRule="auto"/>
        <w:ind w:right="120" w:firstLine="283"/>
        <w:rPr>
          <w:sz w:val="28"/>
        </w:rPr>
      </w:pPr>
      <w:r>
        <w:rPr>
          <w:sz w:val="28"/>
        </w:rPr>
        <w:t>употреблять в речи различные коммуникативные типы предложений: утвердительные, вопросительные (общий, специальный, альтернативный, разделительный вопросы), отрицательные, побудительные (в утвердительной и отрицательной формах);</w:t>
      </w:r>
    </w:p>
    <w:p w:rsidR="00D32710" w:rsidRDefault="00263490" w:rsidP="00516D3C">
      <w:pPr>
        <w:pStyle w:val="a5"/>
        <w:numPr>
          <w:ilvl w:val="0"/>
          <w:numId w:val="201"/>
        </w:numPr>
        <w:tabs>
          <w:tab w:val="left" w:pos="1541"/>
        </w:tabs>
        <w:spacing w:line="360" w:lineRule="auto"/>
        <w:ind w:right="120" w:firstLine="283"/>
        <w:rPr>
          <w:sz w:val="28"/>
        </w:rPr>
      </w:pPr>
      <w:r>
        <w:rPr>
          <w:sz w:val="28"/>
        </w:rPr>
        <w:t>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 (We moved to a new house last</w:t>
      </w:r>
      <w:r>
        <w:rPr>
          <w:spacing w:val="-4"/>
          <w:sz w:val="28"/>
        </w:rPr>
        <w:t xml:space="preserve"> </w:t>
      </w:r>
      <w:r>
        <w:rPr>
          <w:sz w:val="28"/>
        </w:rPr>
        <w:t>year);</w:t>
      </w:r>
    </w:p>
    <w:p w:rsidR="00D32710" w:rsidRPr="00263490" w:rsidRDefault="00263490" w:rsidP="00516D3C">
      <w:pPr>
        <w:pStyle w:val="a5"/>
        <w:numPr>
          <w:ilvl w:val="0"/>
          <w:numId w:val="201"/>
        </w:numPr>
        <w:tabs>
          <w:tab w:val="left" w:pos="1541"/>
        </w:tabs>
        <w:spacing w:before="1" w:line="360" w:lineRule="auto"/>
        <w:ind w:right="119" w:firstLine="283"/>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сложноподчиненные</w:t>
      </w:r>
      <w:r w:rsidRPr="00263490">
        <w:rPr>
          <w:sz w:val="28"/>
          <w:lang w:val="en-US"/>
        </w:rPr>
        <w:t xml:space="preserve"> </w:t>
      </w:r>
      <w:r>
        <w:rPr>
          <w:sz w:val="28"/>
        </w:rPr>
        <w:t>предложения</w:t>
      </w:r>
      <w:r w:rsidRPr="00263490">
        <w:rPr>
          <w:sz w:val="28"/>
          <w:lang w:val="en-US"/>
        </w:rPr>
        <w:t xml:space="preserve"> </w:t>
      </w:r>
      <w:r>
        <w:rPr>
          <w:sz w:val="28"/>
        </w:rPr>
        <w:t>с</w:t>
      </w:r>
      <w:r w:rsidRPr="00263490">
        <w:rPr>
          <w:sz w:val="28"/>
          <w:lang w:val="en-US"/>
        </w:rPr>
        <w:t xml:space="preserve"> </w:t>
      </w:r>
      <w:r>
        <w:rPr>
          <w:sz w:val="28"/>
        </w:rPr>
        <w:t>союзами</w:t>
      </w:r>
      <w:r w:rsidRPr="00263490">
        <w:rPr>
          <w:sz w:val="28"/>
          <w:lang w:val="en-US"/>
        </w:rPr>
        <w:t xml:space="preserve"> </w:t>
      </w:r>
      <w:r>
        <w:rPr>
          <w:sz w:val="28"/>
        </w:rPr>
        <w:t>и</w:t>
      </w:r>
      <w:r w:rsidRPr="00263490">
        <w:rPr>
          <w:sz w:val="28"/>
          <w:lang w:val="en-US"/>
        </w:rPr>
        <w:t xml:space="preserve"> </w:t>
      </w:r>
      <w:r>
        <w:rPr>
          <w:sz w:val="28"/>
        </w:rPr>
        <w:t>союзными</w:t>
      </w:r>
      <w:r w:rsidRPr="00263490">
        <w:rPr>
          <w:sz w:val="28"/>
          <w:lang w:val="en-US"/>
        </w:rPr>
        <w:t xml:space="preserve"> </w:t>
      </w:r>
      <w:r>
        <w:rPr>
          <w:sz w:val="28"/>
        </w:rPr>
        <w:t>словами</w:t>
      </w:r>
      <w:r w:rsidRPr="00263490">
        <w:rPr>
          <w:sz w:val="28"/>
          <w:lang w:val="en-US"/>
        </w:rPr>
        <w:t xml:space="preserve"> what, when, why, which, that, who, if, because, that’s why, than, so, for, since, during, so that,</w:t>
      </w:r>
      <w:r w:rsidRPr="00263490">
        <w:rPr>
          <w:spacing w:val="-6"/>
          <w:sz w:val="28"/>
          <w:lang w:val="en-US"/>
        </w:rPr>
        <w:t xml:space="preserve"> </w:t>
      </w:r>
      <w:r w:rsidRPr="00263490">
        <w:rPr>
          <w:sz w:val="28"/>
          <w:lang w:val="en-US"/>
        </w:rPr>
        <w:t>unless;</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употреблять в речи сложносочиненные предложения с сочинительными союзами and, but,</w:t>
      </w:r>
      <w:r>
        <w:rPr>
          <w:spacing w:val="-3"/>
          <w:sz w:val="28"/>
        </w:rPr>
        <w:t xml:space="preserve"> </w:t>
      </w:r>
      <w:r>
        <w:rPr>
          <w:sz w:val="28"/>
        </w:rPr>
        <w:t>or;</w:t>
      </w:r>
    </w:p>
    <w:p w:rsidR="00D32710" w:rsidRPr="00263490" w:rsidRDefault="00263490" w:rsidP="00516D3C">
      <w:pPr>
        <w:pStyle w:val="a5"/>
        <w:numPr>
          <w:ilvl w:val="0"/>
          <w:numId w:val="201"/>
        </w:numPr>
        <w:tabs>
          <w:tab w:val="left" w:pos="1541"/>
        </w:tabs>
        <w:spacing w:before="67" w:line="360" w:lineRule="auto"/>
        <w:ind w:right="119" w:firstLine="283"/>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условные</w:t>
      </w:r>
      <w:r w:rsidRPr="00263490">
        <w:rPr>
          <w:sz w:val="28"/>
          <w:lang w:val="en-US"/>
        </w:rPr>
        <w:t xml:space="preserve"> </w:t>
      </w:r>
      <w:r>
        <w:rPr>
          <w:sz w:val="28"/>
        </w:rPr>
        <w:t>предложения</w:t>
      </w:r>
      <w:r w:rsidRPr="00263490">
        <w:rPr>
          <w:sz w:val="28"/>
          <w:lang w:val="en-US"/>
        </w:rPr>
        <w:t xml:space="preserve"> </w:t>
      </w:r>
      <w:r>
        <w:rPr>
          <w:sz w:val="28"/>
        </w:rPr>
        <w:t>реального</w:t>
      </w:r>
      <w:r w:rsidRPr="00263490">
        <w:rPr>
          <w:sz w:val="28"/>
          <w:lang w:val="en-US"/>
        </w:rPr>
        <w:t xml:space="preserve"> (Conditional I – If I see Jim, I’ll invite him to our school party) </w:t>
      </w:r>
      <w:r>
        <w:rPr>
          <w:sz w:val="28"/>
        </w:rPr>
        <w:t>и</w:t>
      </w:r>
      <w:r w:rsidRPr="00263490">
        <w:rPr>
          <w:sz w:val="28"/>
          <w:lang w:val="en-US"/>
        </w:rPr>
        <w:t xml:space="preserve"> </w:t>
      </w:r>
      <w:r>
        <w:rPr>
          <w:sz w:val="28"/>
        </w:rPr>
        <w:t>нереального</w:t>
      </w:r>
      <w:r w:rsidRPr="00263490">
        <w:rPr>
          <w:sz w:val="28"/>
          <w:lang w:val="en-US"/>
        </w:rPr>
        <w:t xml:space="preserve"> </w:t>
      </w:r>
      <w:r>
        <w:rPr>
          <w:sz w:val="28"/>
        </w:rPr>
        <w:t>характера</w:t>
      </w:r>
      <w:r w:rsidRPr="00263490">
        <w:rPr>
          <w:sz w:val="28"/>
          <w:lang w:val="en-US"/>
        </w:rPr>
        <w:t xml:space="preserve"> (Conditional II – If I were you, I would start learning</w:t>
      </w:r>
      <w:r w:rsidRPr="00263490">
        <w:rPr>
          <w:spacing w:val="-6"/>
          <w:sz w:val="28"/>
          <w:lang w:val="en-US"/>
        </w:rPr>
        <w:t xml:space="preserve"> </w:t>
      </w:r>
      <w:r w:rsidRPr="00263490">
        <w:rPr>
          <w:sz w:val="28"/>
          <w:lang w:val="en-US"/>
        </w:rPr>
        <w:t>French);</w:t>
      </w:r>
    </w:p>
    <w:p w:rsidR="00D32710" w:rsidRDefault="00263490" w:rsidP="00516D3C">
      <w:pPr>
        <w:pStyle w:val="a5"/>
        <w:numPr>
          <w:ilvl w:val="0"/>
          <w:numId w:val="201"/>
        </w:numPr>
        <w:tabs>
          <w:tab w:val="left" w:pos="1541"/>
        </w:tabs>
        <w:spacing w:before="1" w:line="360" w:lineRule="auto"/>
        <w:ind w:right="121" w:firstLine="283"/>
        <w:rPr>
          <w:sz w:val="28"/>
        </w:rPr>
      </w:pPr>
      <w:r>
        <w:rPr>
          <w:sz w:val="28"/>
        </w:rPr>
        <w:t>употреблять в речи предложения с конструкцией I wish (I wish I had my own room);</w:t>
      </w:r>
    </w:p>
    <w:p w:rsidR="00D32710" w:rsidRPr="00263490" w:rsidRDefault="00263490" w:rsidP="00516D3C">
      <w:pPr>
        <w:pStyle w:val="a5"/>
        <w:numPr>
          <w:ilvl w:val="0"/>
          <w:numId w:val="201"/>
        </w:numPr>
        <w:tabs>
          <w:tab w:val="left" w:pos="1541"/>
        </w:tabs>
        <w:spacing w:before="1" w:line="360" w:lineRule="auto"/>
        <w:ind w:right="119" w:firstLine="283"/>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предложения</w:t>
      </w:r>
      <w:r w:rsidRPr="00263490">
        <w:rPr>
          <w:sz w:val="28"/>
          <w:lang w:val="en-US"/>
        </w:rPr>
        <w:t xml:space="preserve"> </w:t>
      </w:r>
      <w:r>
        <w:rPr>
          <w:sz w:val="28"/>
        </w:rPr>
        <w:t>с</w:t>
      </w:r>
      <w:r w:rsidRPr="00263490">
        <w:rPr>
          <w:sz w:val="28"/>
          <w:lang w:val="en-US"/>
        </w:rPr>
        <w:t xml:space="preserve"> </w:t>
      </w:r>
      <w:r>
        <w:rPr>
          <w:sz w:val="28"/>
        </w:rPr>
        <w:t>конструкцией</w:t>
      </w:r>
      <w:r w:rsidRPr="00263490">
        <w:rPr>
          <w:sz w:val="28"/>
          <w:lang w:val="en-US"/>
        </w:rPr>
        <w:t xml:space="preserve"> so/such (I was so busy that I forgot to phone my</w:t>
      </w:r>
      <w:r w:rsidRPr="00263490">
        <w:rPr>
          <w:spacing w:val="-3"/>
          <w:sz w:val="28"/>
          <w:lang w:val="en-US"/>
        </w:rPr>
        <w:t xml:space="preserve"> </w:t>
      </w:r>
      <w:r w:rsidRPr="00263490">
        <w:rPr>
          <w:sz w:val="28"/>
          <w:lang w:val="en-US"/>
        </w:rPr>
        <w:t>parents);</w:t>
      </w:r>
    </w:p>
    <w:p w:rsidR="00D32710" w:rsidRPr="00263490" w:rsidRDefault="00263490" w:rsidP="00516D3C">
      <w:pPr>
        <w:pStyle w:val="a5"/>
        <w:numPr>
          <w:ilvl w:val="0"/>
          <w:numId w:val="201"/>
        </w:numPr>
        <w:tabs>
          <w:tab w:val="left" w:pos="1541"/>
        </w:tabs>
        <w:spacing w:line="360" w:lineRule="auto"/>
        <w:ind w:right="120" w:firstLine="283"/>
        <w:rPr>
          <w:sz w:val="28"/>
          <w:lang w:val="en-US"/>
        </w:rPr>
      </w:pPr>
      <w:r>
        <w:rPr>
          <w:sz w:val="28"/>
        </w:rPr>
        <w:lastRenderedPageBreak/>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конструкции</w:t>
      </w:r>
      <w:r w:rsidRPr="00263490">
        <w:rPr>
          <w:sz w:val="28"/>
          <w:lang w:val="en-US"/>
        </w:rPr>
        <w:t xml:space="preserve"> </w:t>
      </w:r>
      <w:r>
        <w:rPr>
          <w:sz w:val="28"/>
        </w:rPr>
        <w:t>с</w:t>
      </w:r>
      <w:r w:rsidRPr="00263490">
        <w:rPr>
          <w:sz w:val="28"/>
          <w:lang w:val="en-US"/>
        </w:rPr>
        <w:t xml:space="preserve"> </w:t>
      </w:r>
      <w:r>
        <w:rPr>
          <w:sz w:val="28"/>
        </w:rPr>
        <w:t>герундием</w:t>
      </w:r>
      <w:r w:rsidRPr="00263490">
        <w:rPr>
          <w:sz w:val="28"/>
          <w:lang w:val="en-US"/>
        </w:rPr>
        <w:t>: to love / hate doing something; stop talking;</w:t>
      </w:r>
    </w:p>
    <w:p w:rsidR="00D32710" w:rsidRDefault="00263490" w:rsidP="00516D3C">
      <w:pPr>
        <w:pStyle w:val="a5"/>
        <w:numPr>
          <w:ilvl w:val="0"/>
          <w:numId w:val="201"/>
        </w:numPr>
        <w:tabs>
          <w:tab w:val="left" w:pos="1540"/>
          <w:tab w:val="left" w:pos="1541"/>
        </w:tabs>
        <w:spacing w:before="1"/>
        <w:ind w:left="1540" w:hanging="426"/>
        <w:jc w:val="left"/>
        <w:rPr>
          <w:sz w:val="28"/>
        </w:rPr>
      </w:pPr>
      <w:r>
        <w:rPr>
          <w:sz w:val="28"/>
        </w:rPr>
        <w:t>употреблять в речи конструкции с инфинитивом: want to do, learn to</w:t>
      </w:r>
      <w:r>
        <w:rPr>
          <w:spacing w:val="-12"/>
          <w:sz w:val="28"/>
        </w:rPr>
        <w:t xml:space="preserve"> </w:t>
      </w:r>
      <w:r>
        <w:rPr>
          <w:sz w:val="28"/>
        </w:rPr>
        <w:t>speak;</w:t>
      </w:r>
    </w:p>
    <w:p w:rsidR="00D32710" w:rsidRPr="00263490" w:rsidRDefault="00263490" w:rsidP="00516D3C">
      <w:pPr>
        <w:pStyle w:val="a5"/>
        <w:numPr>
          <w:ilvl w:val="0"/>
          <w:numId w:val="201"/>
        </w:numPr>
        <w:tabs>
          <w:tab w:val="left" w:pos="1540"/>
          <w:tab w:val="left" w:pos="1541"/>
        </w:tabs>
        <w:spacing w:before="161"/>
        <w:ind w:left="1540" w:hanging="426"/>
        <w:jc w:val="left"/>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инфинитив</w:t>
      </w:r>
      <w:r w:rsidRPr="00263490">
        <w:rPr>
          <w:sz w:val="28"/>
          <w:lang w:val="en-US"/>
        </w:rPr>
        <w:t xml:space="preserve"> </w:t>
      </w:r>
      <w:r>
        <w:rPr>
          <w:sz w:val="28"/>
        </w:rPr>
        <w:t>цели</w:t>
      </w:r>
      <w:r w:rsidRPr="00263490">
        <w:rPr>
          <w:sz w:val="28"/>
          <w:lang w:val="en-US"/>
        </w:rPr>
        <w:t xml:space="preserve"> (I called to cancel our</w:t>
      </w:r>
      <w:r w:rsidRPr="00263490">
        <w:rPr>
          <w:spacing w:val="-11"/>
          <w:sz w:val="28"/>
          <w:lang w:val="en-US"/>
        </w:rPr>
        <w:t xml:space="preserve"> </w:t>
      </w:r>
      <w:r w:rsidRPr="00263490">
        <w:rPr>
          <w:sz w:val="28"/>
          <w:lang w:val="en-US"/>
        </w:rPr>
        <w:t>lesson);</w:t>
      </w:r>
    </w:p>
    <w:p w:rsidR="00D32710" w:rsidRPr="00263490" w:rsidRDefault="00263490" w:rsidP="00516D3C">
      <w:pPr>
        <w:pStyle w:val="a5"/>
        <w:numPr>
          <w:ilvl w:val="0"/>
          <w:numId w:val="201"/>
        </w:numPr>
        <w:tabs>
          <w:tab w:val="left" w:pos="1540"/>
          <w:tab w:val="left" w:pos="1541"/>
        </w:tabs>
        <w:spacing w:before="160"/>
        <w:ind w:left="1540" w:hanging="426"/>
        <w:jc w:val="left"/>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конструкцию</w:t>
      </w:r>
      <w:r w:rsidRPr="00263490">
        <w:rPr>
          <w:sz w:val="28"/>
          <w:lang w:val="en-US"/>
        </w:rPr>
        <w:t xml:space="preserve"> it takes </w:t>
      </w:r>
      <w:r w:rsidRPr="00263490">
        <w:rPr>
          <w:spacing w:val="-3"/>
          <w:sz w:val="28"/>
          <w:lang w:val="en-US"/>
        </w:rPr>
        <w:t xml:space="preserve">me </w:t>
      </w:r>
      <w:r w:rsidRPr="00263490">
        <w:rPr>
          <w:sz w:val="28"/>
          <w:lang w:val="en-US"/>
        </w:rPr>
        <w:t>… to do</w:t>
      </w:r>
      <w:r w:rsidRPr="00263490">
        <w:rPr>
          <w:spacing w:val="-5"/>
          <w:sz w:val="28"/>
          <w:lang w:val="en-US"/>
        </w:rPr>
        <w:t xml:space="preserve"> </w:t>
      </w:r>
      <w:r w:rsidRPr="00263490">
        <w:rPr>
          <w:sz w:val="28"/>
          <w:lang w:val="en-US"/>
        </w:rPr>
        <w:t>something;</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использовать косвенную</w:t>
      </w:r>
      <w:r>
        <w:rPr>
          <w:spacing w:val="-3"/>
          <w:sz w:val="28"/>
        </w:rPr>
        <w:t xml:space="preserve"> </w:t>
      </w:r>
      <w:r>
        <w:rPr>
          <w:sz w:val="28"/>
        </w:rPr>
        <w:t>речь;</w:t>
      </w:r>
    </w:p>
    <w:p w:rsidR="00D32710" w:rsidRPr="00263490" w:rsidRDefault="00263490" w:rsidP="00516D3C">
      <w:pPr>
        <w:pStyle w:val="a5"/>
        <w:numPr>
          <w:ilvl w:val="0"/>
          <w:numId w:val="201"/>
        </w:numPr>
        <w:tabs>
          <w:tab w:val="left" w:pos="1541"/>
        </w:tabs>
        <w:spacing w:before="162" w:line="360" w:lineRule="auto"/>
        <w:ind w:right="120" w:firstLine="283"/>
        <w:rPr>
          <w:sz w:val="28"/>
          <w:lang w:val="en-US"/>
        </w:rPr>
      </w:pPr>
      <w:r>
        <w:rPr>
          <w:sz w:val="28"/>
        </w:rPr>
        <w:t>использовать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глаголы</w:t>
      </w:r>
      <w:r w:rsidRPr="00263490">
        <w:rPr>
          <w:sz w:val="28"/>
          <w:lang w:val="en-US"/>
        </w:rPr>
        <w:t xml:space="preserve"> </w:t>
      </w:r>
      <w:r>
        <w:rPr>
          <w:sz w:val="28"/>
        </w:rPr>
        <w:t>в</w:t>
      </w:r>
      <w:r w:rsidRPr="00263490">
        <w:rPr>
          <w:sz w:val="28"/>
          <w:lang w:val="en-US"/>
        </w:rPr>
        <w:t xml:space="preserve"> </w:t>
      </w:r>
      <w:r>
        <w:rPr>
          <w:sz w:val="28"/>
        </w:rPr>
        <w:t>наиболее</w:t>
      </w:r>
      <w:r w:rsidRPr="00263490">
        <w:rPr>
          <w:sz w:val="28"/>
          <w:lang w:val="en-US"/>
        </w:rPr>
        <w:t xml:space="preserve"> </w:t>
      </w:r>
      <w:r>
        <w:rPr>
          <w:sz w:val="28"/>
        </w:rPr>
        <w:t>употребляемых</w:t>
      </w:r>
      <w:r w:rsidRPr="00263490">
        <w:rPr>
          <w:sz w:val="28"/>
          <w:lang w:val="en-US"/>
        </w:rPr>
        <w:t xml:space="preserve"> </w:t>
      </w:r>
      <w:r>
        <w:rPr>
          <w:sz w:val="28"/>
        </w:rPr>
        <w:t>временных</w:t>
      </w:r>
      <w:r w:rsidRPr="00263490">
        <w:rPr>
          <w:sz w:val="28"/>
          <w:lang w:val="en-US"/>
        </w:rPr>
        <w:t xml:space="preserve"> </w:t>
      </w:r>
      <w:r>
        <w:rPr>
          <w:sz w:val="28"/>
        </w:rPr>
        <w:t>формах</w:t>
      </w:r>
      <w:r w:rsidRPr="00263490">
        <w:rPr>
          <w:sz w:val="28"/>
          <w:lang w:val="en-US"/>
        </w:rPr>
        <w:t>: Present Simple, Present Continuous, Future Simple, Past Simple, Past Continuous, Present Perfect, Present Perfect Continuous, Past</w:t>
      </w:r>
      <w:r w:rsidRPr="00263490">
        <w:rPr>
          <w:spacing w:val="-2"/>
          <w:sz w:val="28"/>
          <w:lang w:val="en-US"/>
        </w:rPr>
        <w:t xml:space="preserve"> </w:t>
      </w:r>
      <w:r w:rsidRPr="00263490">
        <w:rPr>
          <w:sz w:val="28"/>
          <w:lang w:val="en-US"/>
        </w:rPr>
        <w:t>Perfect;</w:t>
      </w:r>
    </w:p>
    <w:p w:rsidR="00D32710" w:rsidRPr="00263490" w:rsidRDefault="00263490" w:rsidP="00516D3C">
      <w:pPr>
        <w:pStyle w:val="a5"/>
        <w:numPr>
          <w:ilvl w:val="0"/>
          <w:numId w:val="201"/>
        </w:numPr>
        <w:tabs>
          <w:tab w:val="left" w:pos="1541"/>
        </w:tabs>
        <w:spacing w:line="360" w:lineRule="auto"/>
        <w:ind w:right="122" w:firstLine="283"/>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страдательный</w:t>
      </w:r>
      <w:r w:rsidRPr="00263490">
        <w:rPr>
          <w:sz w:val="28"/>
          <w:lang w:val="en-US"/>
        </w:rPr>
        <w:t xml:space="preserve"> </w:t>
      </w:r>
      <w:r>
        <w:rPr>
          <w:sz w:val="28"/>
        </w:rPr>
        <w:t>залог</w:t>
      </w:r>
      <w:r w:rsidRPr="00263490">
        <w:rPr>
          <w:sz w:val="28"/>
          <w:lang w:val="en-US"/>
        </w:rPr>
        <w:t xml:space="preserve"> </w:t>
      </w:r>
      <w:r>
        <w:rPr>
          <w:sz w:val="28"/>
        </w:rPr>
        <w:t>в</w:t>
      </w:r>
      <w:r w:rsidRPr="00263490">
        <w:rPr>
          <w:sz w:val="28"/>
          <w:lang w:val="en-US"/>
        </w:rPr>
        <w:t xml:space="preserve"> </w:t>
      </w:r>
      <w:r>
        <w:rPr>
          <w:sz w:val="28"/>
        </w:rPr>
        <w:t>формах</w:t>
      </w:r>
      <w:r w:rsidRPr="00263490">
        <w:rPr>
          <w:sz w:val="28"/>
          <w:lang w:val="en-US"/>
        </w:rPr>
        <w:t xml:space="preserve"> </w:t>
      </w:r>
      <w:r>
        <w:rPr>
          <w:sz w:val="28"/>
        </w:rPr>
        <w:t>наиболее</w:t>
      </w:r>
      <w:r w:rsidRPr="00263490">
        <w:rPr>
          <w:sz w:val="28"/>
          <w:lang w:val="en-US"/>
        </w:rPr>
        <w:t xml:space="preserve"> </w:t>
      </w:r>
      <w:r>
        <w:rPr>
          <w:sz w:val="28"/>
        </w:rPr>
        <w:t>используемых</w:t>
      </w:r>
      <w:r w:rsidRPr="00263490">
        <w:rPr>
          <w:sz w:val="28"/>
          <w:lang w:val="en-US"/>
        </w:rPr>
        <w:t xml:space="preserve"> </w:t>
      </w:r>
      <w:r>
        <w:rPr>
          <w:sz w:val="28"/>
        </w:rPr>
        <w:t>времен</w:t>
      </w:r>
      <w:r w:rsidRPr="00263490">
        <w:rPr>
          <w:sz w:val="28"/>
          <w:lang w:val="en-US"/>
        </w:rPr>
        <w:t>: Present Simple, Present Continuous, Past Simple, Present</w:t>
      </w:r>
      <w:r w:rsidRPr="00263490">
        <w:rPr>
          <w:spacing w:val="-5"/>
          <w:sz w:val="28"/>
          <w:lang w:val="en-US"/>
        </w:rPr>
        <w:t xml:space="preserve"> </w:t>
      </w:r>
      <w:r w:rsidRPr="00263490">
        <w:rPr>
          <w:sz w:val="28"/>
          <w:lang w:val="en-US"/>
        </w:rPr>
        <w:t>Perfect;</w:t>
      </w:r>
    </w:p>
    <w:p w:rsidR="00D32710" w:rsidRDefault="00263490" w:rsidP="00516D3C">
      <w:pPr>
        <w:pStyle w:val="a5"/>
        <w:numPr>
          <w:ilvl w:val="0"/>
          <w:numId w:val="201"/>
        </w:numPr>
        <w:tabs>
          <w:tab w:val="left" w:pos="1541"/>
        </w:tabs>
        <w:spacing w:line="360" w:lineRule="auto"/>
        <w:ind w:right="120" w:firstLine="283"/>
        <w:rPr>
          <w:sz w:val="28"/>
        </w:rPr>
      </w:pPr>
      <w:r>
        <w:rPr>
          <w:sz w:val="28"/>
        </w:rPr>
        <w:t>употреблять в речи различные грамматические средства для выражения будущего времени – to be going to, Present Continuous; Present</w:t>
      </w:r>
      <w:r>
        <w:rPr>
          <w:spacing w:val="-9"/>
          <w:sz w:val="28"/>
        </w:rPr>
        <w:t xml:space="preserve"> </w:t>
      </w:r>
      <w:r>
        <w:rPr>
          <w:sz w:val="28"/>
        </w:rPr>
        <w:t>Simple;</w:t>
      </w:r>
    </w:p>
    <w:p w:rsidR="00D32710" w:rsidRPr="00263490" w:rsidRDefault="00263490" w:rsidP="00516D3C">
      <w:pPr>
        <w:pStyle w:val="a5"/>
        <w:numPr>
          <w:ilvl w:val="0"/>
          <w:numId w:val="201"/>
        </w:numPr>
        <w:tabs>
          <w:tab w:val="left" w:pos="1541"/>
        </w:tabs>
        <w:spacing w:line="360" w:lineRule="auto"/>
        <w:ind w:right="120" w:firstLine="283"/>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модальные</w:t>
      </w:r>
      <w:r w:rsidRPr="00263490">
        <w:rPr>
          <w:sz w:val="28"/>
          <w:lang w:val="en-US"/>
        </w:rPr>
        <w:t xml:space="preserve"> </w:t>
      </w:r>
      <w:r>
        <w:rPr>
          <w:sz w:val="28"/>
        </w:rPr>
        <w:t>глаголы</w:t>
      </w:r>
      <w:r w:rsidRPr="00263490">
        <w:rPr>
          <w:sz w:val="28"/>
          <w:lang w:val="en-US"/>
        </w:rPr>
        <w:t xml:space="preserve"> </w:t>
      </w:r>
      <w:r>
        <w:rPr>
          <w:sz w:val="28"/>
        </w:rPr>
        <w:t>и</w:t>
      </w:r>
      <w:r w:rsidRPr="00263490">
        <w:rPr>
          <w:sz w:val="28"/>
          <w:lang w:val="en-US"/>
        </w:rPr>
        <w:t xml:space="preserve"> </w:t>
      </w:r>
      <w:r>
        <w:rPr>
          <w:sz w:val="28"/>
        </w:rPr>
        <w:t>их</w:t>
      </w:r>
      <w:r w:rsidRPr="00263490">
        <w:rPr>
          <w:sz w:val="28"/>
          <w:lang w:val="en-US"/>
        </w:rPr>
        <w:t xml:space="preserve"> </w:t>
      </w:r>
      <w:r>
        <w:rPr>
          <w:sz w:val="28"/>
        </w:rPr>
        <w:t>эквиваленты</w:t>
      </w:r>
      <w:r w:rsidRPr="00263490">
        <w:rPr>
          <w:sz w:val="28"/>
          <w:lang w:val="en-US"/>
        </w:rPr>
        <w:t xml:space="preserve"> (may, can/be able to, must/have to/should; need, shall, could, might,</w:t>
      </w:r>
      <w:r w:rsidRPr="00263490">
        <w:rPr>
          <w:spacing w:val="-7"/>
          <w:sz w:val="28"/>
          <w:lang w:val="en-US"/>
        </w:rPr>
        <w:t xml:space="preserve"> </w:t>
      </w:r>
      <w:r w:rsidRPr="00263490">
        <w:rPr>
          <w:sz w:val="28"/>
          <w:lang w:val="en-US"/>
        </w:rPr>
        <w:t>would);</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согласовывать времена в рамках сложного предложения в плане настоящего и прошлого;</w:t>
      </w:r>
    </w:p>
    <w:p w:rsidR="00D32710" w:rsidRDefault="00263490" w:rsidP="00516D3C">
      <w:pPr>
        <w:pStyle w:val="a5"/>
        <w:numPr>
          <w:ilvl w:val="0"/>
          <w:numId w:val="201"/>
        </w:numPr>
        <w:tabs>
          <w:tab w:val="left" w:pos="1541"/>
        </w:tabs>
        <w:spacing w:line="360" w:lineRule="auto"/>
        <w:ind w:right="123" w:firstLine="283"/>
        <w:rPr>
          <w:sz w:val="28"/>
        </w:rPr>
      </w:pPr>
      <w:r>
        <w:rPr>
          <w:sz w:val="28"/>
        </w:rPr>
        <w:t xml:space="preserve">употреблять в речи имена существительные в единственном числе и </w:t>
      </w:r>
      <w:r>
        <w:rPr>
          <w:spacing w:val="-3"/>
          <w:sz w:val="28"/>
        </w:rPr>
        <w:t xml:space="preserve">во </w:t>
      </w:r>
      <w:r>
        <w:rPr>
          <w:sz w:val="28"/>
        </w:rPr>
        <w:t>множественном числе, образованные по правилу, и</w:t>
      </w:r>
      <w:r>
        <w:rPr>
          <w:spacing w:val="-7"/>
          <w:sz w:val="28"/>
        </w:rPr>
        <w:t xml:space="preserve"> </w:t>
      </w:r>
      <w:r>
        <w:rPr>
          <w:sz w:val="28"/>
        </w:rPr>
        <w:t>исключения;</w:t>
      </w:r>
    </w:p>
    <w:p w:rsidR="00D32710" w:rsidRDefault="00263490" w:rsidP="00516D3C">
      <w:pPr>
        <w:pStyle w:val="a5"/>
        <w:numPr>
          <w:ilvl w:val="0"/>
          <w:numId w:val="201"/>
        </w:numPr>
        <w:tabs>
          <w:tab w:val="left" w:pos="1541"/>
        </w:tabs>
        <w:ind w:left="1540" w:hanging="426"/>
        <w:rPr>
          <w:sz w:val="28"/>
        </w:rPr>
      </w:pPr>
      <w:r>
        <w:rPr>
          <w:sz w:val="28"/>
        </w:rPr>
        <w:t>употреблять в речи определенный/неопределенный/нулевой</w:t>
      </w:r>
      <w:r>
        <w:rPr>
          <w:spacing w:val="-4"/>
          <w:sz w:val="28"/>
        </w:rPr>
        <w:t xml:space="preserve"> </w:t>
      </w:r>
      <w:r>
        <w:rPr>
          <w:sz w:val="28"/>
        </w:rPr>
        <w:t>артикль;</w:t>
      </w:r>
    </w:p>
    <w:p w:rsidR="00D32710" w:rsidRDefault="00263490" w:rsidP="00516D3C">
      <w:pPr>
        <w:pStyle w:val="a5"/>
        <w:numPr>
          <w:ilvl w:val="0"/>
          <w:numId w:val="201"/>
        </w:numPr>
        <w:tabs>
          <w:tab w:val="left" w:pos="1541"/>
        </w:tabs>
        <w:spacing w:before="161" w:line="360" w:lineRule="auto"/>
        <w:ind w:right="121" w:firstLine="283"/>
        <w:rPr>
          <w:sz w:val="28"/>
        </w:rPr>
      </w:pPr>
      <w:r>
        <w:rPr>
          <w:sz w:val="28"/>
        </w:rPr>
        <w:t>употреблять в речи личные, притяжательные, указательные, неопределенные, относительные, вопросительные местоимения;</w:t>
      </w:r>
    </w:p>
    <w:p w:rsidR="00D32710" w:rsidRDefault="00263490" w:rsidP="00516D3C">
      <w:pPr>
        <w:pStyle w:val="a5"/>
        <w:numPr>
          <w:ilvl w:val="0"/>
          <w:numId w:val="201"/>
        </w:numPr>
        <w:tabs>
          <w:tab w:val="left" w:pos="1541"/>
        </w:tabs>
        <w:spacing w:before="67" w:line="362" w:lineRule="auto"/>
        <w:ind w:right="120" w:firstLine="283"/>
        <w:rPr>
          <w:sz w:val="28"/>
        </w:rPr>
      </w:pPr>
      <w:r>
        <w:rPr>
          <w:sz w:val="28"/>
        </w:rPr>
        <w:t>употреблять в речи имена прилагательные в положительной, сравнительной и превосходной степенях, образованные по правилу, и</w:t>
      </w:r>
      <w:r>
        <w:rPr>
          <w:spacing w:val="-2"/>
          <w:sz w:val="28"/>
        </w:rPr>
        <w:t xml:space="preserve"> </w:t>
      </w:r>
      <w:r>
        <w:rPr>
          <w:sz w:val="28"/>
        </w:rPr>
        <w:t>исключения;</w:t>
      </w:r>
    </w:p>
    <w:p w:rsidR="00D32710" w:rsidRDefault="00263490" w:rsidP="00516D3C">
      <w:pPr>
        <w:pStyle w:val="a5"/>
        <w:numPr>
          <w:ilvl w:val="0"/>
          <w:numId w:val="201"/>
        </w:numPr>
        <w:tabs>
          <w:tab w:val="left" w:pos="1541"/>
        </w:tabs>
        <w:spacing w:line="360" w:lineRule="auto"/>
        <w:ind w:right="119" w:firstLine="283"/>
        <w:rPr>
          <w:sz w:val="28"/>
        </w:rPr>
      </w:pPr>
      <w:r>
        <w:rPr>
          <w:sz w:val="28"/>
        </w:rPr>
        <w:t>употреблять в речи наречия в положительной, сравнительной и превосходной степенях, а также наречия, выражающие количество (many / much, few / a few, little / a little) и наречия, выражающие</w:t>
      </w:r>
      <w:r>
        <w:rPr>
          <w:spacing w:val="-3"/>
          <w:sz w:val="28"/>
        </w:rPr>
        <w:t xml:space="preserve"> </w:t>
      </w:r>
      <w:r>
        <w:rPr>
          <w:sz w:val="28"/>
        </w:rPr>
        <w:t>время;</w:t>
      </w:r>
    </w:p>
    <w:p w:rsidR="00D32710" w:rsidRDefault="00263490" w:rsidP="00516D3C">
      <w:pPr>
        <w:pStyle w:val="a5"/>
        <w:numPr>
          <w:ilvl w:val="0"/>
          <w:numId w:val="201"/>
        </w:numPr>
        <w:tabs>
          <w:tab w:val="left" w:pos="1541"/>
        </w:tabs>
        <w:spacing w:line="360" w:lineRule="auto"/>
        <w:ind w:right="120" w:firstLine="283"/>
        <w:rPr>
          <w:sz w:val="28"/>
        </w:rPr>
      </w:pPr>
      <w:r>
        <w:rPr>
          <w:sz w:val="28"/>
        </w:rPr>
        <w:t>употреблять предлоги, выражающие направление движения, время и место действия.</w:t>
      </w:r>
    </w:p>
    <w:p w:rsidR="00D32710" w:rsidRDefault="00263490">
      <w:pPr>
        <w:pStyle w:val="1"/>
        <w:jc w:val="left"/>
      </w:pPr>
      <w:r>
        <w:lastRenderedPageBreak/>
        <w:t>Выпускник на базовом уровне получит возможность научиться:</w:t>
      </w:r>
    </w:p>
    <w:p w:rsidR="00D32710" w:rsidRDefault="00263490">
      <w:pPr>
        <w:pStyle w:val="2"/>
        <w:spacing w:before="165" w:line="360" w:lineRule="auto"/>
        <w:ind w:right="6067"/>
      </w:pPr>
      <w:r>
        <w:t>Коммуникативные умения Говорение, диалогическая речь</w:t>
      </w:r>
    </w:p>
    <w:p w:rsidR="00D32710" w:rsidRDefault="00263490" w:rsidP="00516D3C">
      <w:pPr>
        <w:pStyle w:val="a5"/>
        <w:numPr>
          <w:ilvl w:val="0"/>
          <w:numId w:val="201"/>
        </w:numPr>
        <w:tabs>
          <w:tab w:val="left" w:pos="1540"/>
          <w:tab w:val="left" w:pos="1541"/>
        </w:tabs>
        <w:spacing w:line="360" w:lineRule="auto"/>
        <w:ind w:right="121" w:firstLine="283"/>
        <w:jc w:val="left"/>
        <w:rPr>
          <w:i/>
          <w:sz w:val="28"/>
        </w:rPr>
      </w:pPr>
      <w:r>
        <w:rPr>
          <w:i/>
          <w:sz w:val="28"/>
        </w:rPr>
        <w:t>Вести диалог/полилог в ситуациях официального общения в рамках изученной тематики; кратко комментировать точку зрения другого</w:t>
      </w:r>
      <w:r>
        <w:rPr>
          <w:i/>
          <w:spacing w:val="-8"/>
          <w:sz w:val="28"/>
        </w:rPr>
        <w:t xml:space="preserve"> </w:t>
      </w:r>
      <w:r>
        <w:rPr>
          <w:i/>
          <w:sz w:val="28"/>
        </w:rPr>
        <w:t>человека;</w:t>
      </w:r>
    </w:p>
    <w:p w:rsidR="00D32710" w:rsidRDefault="00263490" w:rsidP="00516D3C">
      <w:pPr>
        <w:pStyle w:val="a5"/>
        <w:numPr>
          <w:ilvl w:val="0"/>
          <w:numId w:val="201"/>
        </w:numPr>
        <w:tabs>
          <w:tab w:val="left" w:pos="1540"/>
          <w:tab w:val="left" w:pos="1541"/>
          <w:tab w:val="left" w:pos="3037"/>
          <w:tab w:val="left" w:pos="5167"/>
          <w:tab w:val="left" w:pos="6631"/>
          <w:tab w:val="left" w:pos="7904"/>
          <w:tab w:val="left" w:pos="8249"/>
          <w:tab w:val="left" w:pos="9385"/>
        </w:tabs>
        <w:spacing w:line="360" w:lineRule="auto"/>
        <w:ind w:right="121" w:firstLine="283"/>
        <w:jc w:val="left"/>
        <w:rPr>
          <w:i/>
          <w:sz w:val="28"/>
        </w:rPr>
      </w:pPr>
      <w:r>
        <w:rPr>
          <w:i/>
          <w:sz w:val="28"/>
        </w:rPr>
        <w:t>проводить</w:t>
      </w:r>
      <w:r>
        <w:rPr>
          <w:i/>
          <w:sz w:val="28"/>
        </w:rPr>
        <w:tab/>
        <w:t>подготовленное</w:t>
      </w:r>
      <w:r>
        <w:rPr>
          <w:i/>
          <w:sz w:val="28"/>
        </w:rPr>
        <w:tab/>
        <w:t>интервью,</w:t>
      </w:r>
      <w:r>
        <w:rPr>
          <w:i/>
          <w:sz w:val="28"/>
        </w:rPr>
        <w:tab/>
        <w:t>проверяя</w:t>
      </w:r>
      <w:r>
        <w:rPr>
          <w:i/>
          <w:sz w:val="28"/>
        </w:rPr>
        <w:tab/>
        <w:t>и</w:t>
      </w:r>
      <w:r>
        <w:rPr>
          <w:i/>
          <w:sz w:val="28"/>
        </w:rPr>
        <w:tab/>
        <w:t>получая</w:t>
      </w:r>
      <w:r>
        <w:rPr>
          <w:i/>
          <w:sz w:val="28"/>
        </w:rPr>
        <w:tab/>
      </w:r>
      <w:r>
        <w:rPr>
          <w:i/>
          <w:spacing w:val="-1"/>
          <w:sz w:val="28"/>
        </w:rPr>
        <w:t xml:space="preserve">подтверждение </w:t>
      </w:r>
      <w:r>
        <w:rPr>
          <w:i/>
          <w:sz w:val="28"/>
        </w:rPr>
        <w:t>какой-либо информации;</w:t>
      </w:r>
    </w:p>
    <w:p w:rsidR="00D32710" w:rsidRDefault="00263490" w:rsidP="00516D3C">
      <w:pPr>
        <w:pStyle w:val="a5"/>
        <w:numPr>
          <w:ilvl w:val="0"/>
          <w:numId w:val="201"/>
        </w:numPr>
        <w:tabs>
          <w:tab w:val="left" w:pos="1540"/>
          <w:tab w:val="left" w:pos="1541"/>
          <w:tab w:val="left" w:pos="3612"/>
          <w:tab w:val="left" w:pos="5664"/>
          <w:tab w:val="left" w:pos="7294"/>
          <w:tab w:val="left" w:pos="7796"/>
          <w:tab w:val="left" w:pos="10040"/>
        </w:tabs>
        <w:spacing w:line="360" w:lineRule="auto"/>
        <w:ind w:right="118" w:firstLine="283"/>
        <w:jc w:val="left"/>
        <w:rPr>
          <w:i/>
          <w:sz w:val="28"/>
        </w:rPr>
      </w:pPr>
      <w:r>
        <w:rPr>
          <w:i/>
          <w:sz w:val="28"/>
        </w:rPr>
        <w:t>обмениваться</w:t>
      </w:r>
      <w:r>
        <w:rPr>
          <w:i/>
          <w:sz w:val="28"/>
        </w:rPr>
        <w:tab/>
        <w:t>информацией,</w:t>
      </w:r>
      <w:r>
        <w:rPr>
          <w:i/>
          <w:sz w:val="28"/>
        </w:rPr>
        <w:tab/>
        <w:t>проверять</w:t>
      </w:r>
      <w:r>
        <w:rPr>
          <w:i/>
          <w:sz w:val="28"/>
        </w:rPr>
        <w:tab/>
        <w:t>и</w:t>
      </w:r>
      <w:r>
        <w:rPr>
          <w:i/>
          <w:sz w:val="28"/>
        </w:rPr>
        <w:tab/>
        <w:t>подтверждать</w:t>
      </w:r>
      <w:r>
        <w:rPr>
          <w:i/>
          <w:sz w:val="28"/>
        </w:rPr>
        <w:tab/>
      </w:r>
      <w:r>
        <w:rPr>
          <w:i/>
          <w:spacing w:val="-3"/>
          <w:sz w:val="28"/>
        </w:rPr>
        <w:t xml:space="preserve">собранную </w:t>
      </w:r>
      <w:r>
        <w:rPr>
          <w:i/>
          <w:sz w:val="28"/>
        </w:rPr>
        <w:t>фактическую</w:t>
      </w:r>
      <w:r>
        <w:rPr>
          <w:i/>
          <w:spacing w:val="-1"/>
          <w:sz w:val="28"/>
        </w:rPr>
        <w:t xml:space="preserve"> </w:t>
      </w:r>
      <w:r>
        <w:rPr>
          <w:i/>
          <w:sz w:val="28"/>
        </w:rPr>
        <w:t>информацию.</w:t>
      </w:r>
    </w:p>
    <w:p w:rsidR="00D32710" w:rsidRDefault="00263490">
      <w:pPr>
        <w:pStyle w:val="2"/>
      </w:pPr>
      <w:r>
        <w:t>Говорение, монологическая речь</w:t>
      </w:r>
    </w:p>
    <w:p w:rsidR="00D32710" w:rsidRDefault="00263490" w:rsidP="00516D3C">
      <w:pPr>
        <w:pStyle w:val="a5"/>
        <w:numPr>
          <w:ilvl w:val="0"/>
          <w:numId w:val="201"/>
        </w:numPr>
        <w:tabs>
          <w:tab w:val="left" w:pos="1540"/>
          <w:tab w:val="left" w:pos="1541"/>
        </w:tabs>
        <w:spacing w:before="154"/>
        <w:ind w:left="1540" w:hanging="426"/>
        <w:jc w:val="left"/>
        <w:rPr>
          <w:i/>
          <w:sz w:val="28"/>
        </w:rPr>
      </w:pPr>
      <w:r>
        <w:rPr>
          <w:i/>
          <w:sz w:val="28"/>
        </w:rPr>
        <w:t>Резюмировать прослушанный/прочитанный</w:t>
      </w:r>
      <w:r>
        <w:rPr>
          <w:i/>
          <w:spacing w:val="-1"/>
          <w:sz w:val="28"/>
        </w:rPr>
        <w:t xml:space="preserve"> </w:t>
      </w:r>
      <w:r>
        <w:rPr>
          <w:i/>
          <w:sz w:val="28"/>
        </w:rPr>
        <w:t>текст;</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обобщать информацию на основе прочитанного/прослушанного</w:t>
      </w:r>
      <w:r>
        <w:rPr>
          <w:i/>
          <w:spacing w:val="-7"/>
          <w:sz w:val="28"/>
        </w:rPr>
        <w:t xml:space="preserve"> </w:t>
      </w:r>
      <w:r>
        <w:rPr>
          <w:i/>
          <w:sz w:val="28"/>
        </w:rPr>
        <w:t>текста.</w:t>
      </w:r>
    </w:p>
    <w:p w:rsidR="00D32710" w:rsidRDefault="00263490">
      <w:pPr>
        <w:pStyle w:val="2"/>
        <w:spacing w:before="168"/>
      </w:pPr>
      <w:r>
        <w:t>Аудирование</w:t>
      </w:r>
    </w:p>
    <w:p w:rsidR="00D32710" w:rsidRDefault="00263490" w:rsidP="00516D3C">
      <w:pPr>
        <w:pStyle w:val="a5"/>
        <w:numPr>
          <w:ilvl w:val="0"/>
          <w:numId w:val="201"/>
        </w:numPr>
        <w:tabs>
          <w:tab w:val="left" w:pos="1540"/>
          <w:tab w:val="left" w:pos="1541"/>
          <w:tab w:val="left" w:pos="2692"/>
          <w:tab w:val="left" w:pos="3241"/>
          <w:tab w:val="left" w:pos="4404"/>
          <w:tab w:val="left" w:pos="6545"/>
          <w:tab w:val="left" w:pos="8509"/>
          <w:tab w:val="left" w:pos="9039"/>
        </w:tabs>
        <w:spacing w:before="153" w:line="362" w:lineRule="auto"/>
        <w:ind w:right="120" w:firstLine="283"/>
        <w:jc w:val="left"/>
        <w:rPr>
          <w:i/>
          <w:sz w:val="28"/>
        </w:rPr>
      </w:pPr>
      <w:r>
        <w:rPr>
          <w:i/>
          <w:sz w:val="28"/>
        </w:rPr>
        <w:t>Полно</w:t>
      </w:r>
      <w:r>
        <w:rPr>
          <w:i/>
          <w:sz w:val="28"/>
        </w:rPr>
        <w:tab/>
        <w:t>и</w:t>
      </w:r>
      <w:r>
        <w:rPr>
          <w:i/>
          <w:sz w:val="28"/>
        </w:rPr>
        <w:tab/>
        <w:t>точно</w:t>
      </w:r>
      <w:r>
        <w:rPr>
          <w:i/>
          <w:sz w:val="28"/>
        </w:rPr>
        <w:tab/>
        <w:t>воспринимать</w:t>
      </w:r>
      <w:r>
        <w:rPr>
          <w:i/>
          <w:sz w:val="28"/>
        </w:rPr>
        <w:tab/>
        <w:t>информацию</w:t>
      </w:r>
      <w:r>
        <w:rPr>
          <w:i/>
          <w:sz w:val="28"/>
        </w:rPr>
        <w:tab/>
        <w:t>в</w:t>
      </w:r>
      <w:r>
        <w:rPr>
          <w:i/>
          <w:sz w:val="28"/>
        </w:rPr>
        <w:tab/>
      </w:r>
      <w:r>
        <w:rPr>
          <w:i/>
          <w:spacing w:val="-1"/>
          <w:sz w:val="28"/>
        </w:rPr>
        <w:t xml:space="preserve">распространенных </w:t>
      </w:r>
      <w:r>
        <w:rPr>
          <w:i/>
          <w:sz w:val="28"/>
        </w:rPr>
        <w:t>коммуникативных</w:t>
      </w:r>
      <w:r>
        <w:rPr>
          <w:i/>
          <w:spacing w:val="-1"/>
          <w:sz w:val="28"/>
        </w:rPr>
        <w:t xml:space="preserve"> </w:t>
      </w:r>
      <w:r>
        <w:rPr>
          <w:i/>
          <w:sz w:val="28"/>
        </w:rPr>
        <w:t>ситуациях;</w:t>
      </w:r>
    </w:p>
    <w:p w:rsidR="00D32710" w:rsidRDefault="00263490" w:rsidP="00516D3C">
      <w:pPr>
        <w:pStyle w:val="a5"/>
        <w:numPr>
          <w:ilvl w:val="0"/>
          <w:numId w:val="201"/>
        </w:numPr>
        <w:tabs>
          <w:tab w:val="left" w:pos="1540"/>
          <w:tab w:val="left" w:pos="1541"/>
        </w:tabs>
        <w:spacing w:line="360" w:lineRule="auto"/>
        <w:ind w:right="119" w:firstLine="283"/>
        <w:jc w:val="left"/>
        <w:rPr>
          <w:i/>
          <w:sz w:val="28"/>
        </w:rPr>
      </w:pPr>
      <w:r>
        <w:rPr>
          <w:i/>
          <w:sz w:val="28"/>
        </w:rPr>
        <w:t>обобщать прослушанную информацию и выявлять факты в соответствии с поставленной</w:t>
      </w:r>
      <w:r>
        <w:rPr>
          <w:i/>
          <w:spacing w:val="-2"/>
          <w:sz w:val="28"/>
        </w:rPr>
        <w:t xml:space="preserve"> </w:t>
      </w:r>
      <w:r>
        <w:rPr>
          <w:i/>
          <w:sz w:val="28"/>
        </w:rPr>
        <w:t>задачей/вопросом.</w:t>
      </w:r>
    </w:p>
    <w:p w:rsidR="00D32710" w:rsidRDefault="00263490">
      <w:pPr>
        <w:pStyle w:val="2"/>
        <w:spacing w:before="2"/>
      </w:pPr>
      <w:r>
        <w:t>Чтение</w:t>
      </w:r>
    </w:p>
    <w:p w:rsidR="00D32710" w:rsidRDefault="00263490" w:rsidP="00516D3C">
      <w:pPr>
        <w:pStyle w:val="a5"/>
        <w:numPr>
          <w:ilvl w:val="0"/>
          <w:numId w:val="201"/>
        </w:numPr>
        <w:tabs>
          <w:tab w:val="left" w:pos="1540"/>
          <w:tab w:val="left" w:pos="1541"/>
        </w:tabs>
        <w:spacing w:before="155" w:line="360" w:lineRule="auto"/>
        <w:ind w:right="120" w:firstLine="283"/>
        <w:jc w:val="left"/>
        <w:rPr>
          <w:i/>
          <w:sz w:val="28"/>
        </w:rPr>
      </w:pPr>
      <w:r>
        <w:rPr>
          <w:i/>
          <w:sz w:val="28"/>
        </w:rPr>
        <w:t>Читать и понимать несложные аутентичные тексты различных стилей и жанров и отвечать на ряд уточняющих</w:t>
      </w:r>
      <w:r>
        <w:rPr>
          <w:i/>
          <w:spacing w:val="-9"/>
          <w:sz w:val="28"/>
        </w:rPr>
        <w:t xml:space="preserve"> </w:t>
      </w:r>
      <w:r>
        <w:rPr>
          <w:i/>
          <w:sz w:val="28"/>
        </w:rPr>
        <w:t>вопросов.</w:t>
      </w:r>
    </w:p>
    <w:p w:rsidR="00D32710" w:rsidRDefault="00263490">
      <w:pPr>
        <w:pStyle w:val="2"/>
        <w:spacing w:before="6"/>
      </w:pPr>
      <w:r>
        <w:t>Письмо</w:t>
      </w:r>
    </w:p>
    <w:p w:rsidR="00D32710" w:rsidRDefault="00263490" w:rsidP="00516D3C">
      <w:pPr>
        <w:pStyle w:val="a5"/>
        <w:numPr>
          <w:ilvl w:val="0"/>
          <w:numId w:val="201"/>
        </w:numPr>
        <w:tabs>
          <w:tab w:val="left" w:pos="1540"/>
          <w:tab w:val="left" w:pos="1541"/>
        </w:tabs>
        <w:spacing w:before="67"/>
        <w:ind w:left="1540" w:hanging="426"/>
        <w:jc w:val="left"/>
        <w:rPr>
          <w:i/>
          <w:sz w:val="28"/>
        </w:rPr>
      </w:pPr>
      <w:r>
        <w:rPr>
          <w:i/>
          <w:sz w:val="28"/>
        </w:rPr>
        <w:t>Писать краткий отзыв на фильм, книгу или</w:t>
      </w:r>
      <w:r>
        <w:rPr>
          <w:i/>
          <w:spacing w:val="-6"/>
          <w:sz w:val="28"/>
        </w:rPr>
        <w:t xml:space="preserve"> </w:t>
      </w:r>
      <w:r>
        <w:rPr>
          <w:i/>
          <w:sz w:val="28"/>
        </w:rPr>
        <w:t>пьесу.</w:t>
      </w:r>
    </w:p>
    <w:p w:rsidR="00D32710" w:rsidRDefault="00D32710">
      <w:pPr>
        <w:pStyle w:val="a3"/>
        <w:spacing w:before="9"/>
        <w:ind w:left="0"/>
        <w:jc w:val="left"/>
        <w:rPr>
          <w:i/>
          <w:sz w:val="26"/>
        </w:rPr>
      </w:pPr>
    </w:p>
    <w:p w:rsidR="00D32710" w:rsidRDefault="00263490">
      <w:pPr>
        <w:pStyle w:val="2"/>
      </w:pPr>
      <w:r>
        <w:t>Языковые навыки</w:t>
      </w:r>
    </w:p>
    <w:p w:rsidR="00D32710" w:rsidRDefault="00263490">
      <w:pPr>
        <w:spacing w:before="160"/>
        <w:ind w:left="1540"/>
        <w:rPr>
          <w:b/>
          <w:i/>
          <w:sz w:val="28"/>
        </w:rPr>
      </w:pPr>
      <w:r>
        <w:rPr>
          <w:b/>
          <w:i/>
          <w:sz w:val="28"/>
        </w:rPr>
        <w:t>Фонетическая сторона речи</w:t>
      </w:r>
    </w:p>
    <w:p w:rsidR="00D32710" w:rsidRDefault="00263490" w:rsidP="00516D3C">
      <w:pPr>
        <w:pStyle w:val="a5"/>
        <w:numPr>
          <w:ilvl w:val="0"/>
          <w:numId w:val="201"/>
        </w:numPr>
        <w:tabs>
          <w:tab w:val="left" w:pos="1540"/>
          <w:tab w:val="left" w:pos="1541"/>
        </w:tabs>
        <w:spacing w:before="154" w:line="362" w:lineRule="auto"/>
        <w:ind w:right="124" w:firstLine="283"/>
        <w:jc w:val="left"/>
        <w:rPr>
          <w:i/>
          <w:sz w:val="28"/>
        </w:rPr>
      </w:pPr>
      <w:r>
        <w:rPr>
          <w:i/>
          <w:sz w:val="28"/>
        </w:rPr>
        <w:t xml:space="preserve">Произносить звуки английского языка четко, естественным произношением, </w:t>
      </w:r>
      <w:r>
        <w:rPr>
          <w:i/>
          <w:spacing w:val="-3"/>
          <w:sz w:val="28"/>
        </w:rPr>
        <w:t xml:space="preserve">не </w:t>
      </w:r>
      <w:r>
        <w:rPr>
          <w:i/>
          <w:sz w:val="28"/>
        </w:rPr>
        <w:t>допуская ярко выраженного</w:t>
      </w:r>
      <w:r>
        <w:rPr>
          <w:i/>
          <w:spacing w:val="-1"/>
          <w:sz w:val="28"/>
        </w:rPr>
        <w:t xml:space="preserve"> </w:t>
      </w:r>
      <w:r>
        <w:rPr>
          <w:i/>
          <w:sz w:val="28"/>
        </w:rPr>
        <w:t>акцента.</w:t>
      </w:r>
    </w:p>
    <w:p w:rsidR="00D32710" w:rsidRDefault="00263490">
      <w:pPr>
        <w:pStyle w:val="2"/>
        <w:spacing w:before="2"/>
      </w:pPr>
      <w:r>
        <w:t>Орфография и пунктуация</w:t>
      </w:r>
    </w:p>
    <w:p w:rsidR="00D32710" w:rsidRDefault="00263490" w:rsidP="00516D3C">
      <w:pPr>
        <w:pStyle w:val="a5"/>
        <w:numPr>
          <w:ilvl w:val="0"/>
          <w:numId w:val="201"/>
        </w:numPr>
        <w:tabs>
          <w:tab w:val="left" w:pos="1540"/>
          <w:tab w:val="left" w:pos="1541"/>
        </w:tabs>
        <w:spacing w:before="153"/>
        <w:ind w:left="1540" w:hanging="426"/>
        <w:jc w:val="left"/>
        <w:rPr>
          <w:i/>
          <w:sz w:val="28"/>
        </w:rPr>
      </w:pPr>
      <w:r>
        <w:rPr>
          <w:i/>
          <w:sz w:val="28"/>
        </w:rPr>
        <w:t>Владеть орфографическими навыками;</w:t>
      </w:r>
    </w:p>
    <w:p w:rsidR="00D32710" w:rsidRDefault="00263490" w:rsidP="00516D3C">
      <w:pPr>
        <w:pStyle w:val="a5"/>
        <w:numPr>
          <w:ilvl w:val="0"/>
          <w:numId w:val="201"/>
        </w:numPr>
        <w:tabs>
          <w:tab w:val="left" w:pos="1540"/>
          <w:tab w:val="left" w:pos="1541"/>
          <w:tab w:val="left" w:pos="3372"/>
          <w:tab w:val="left" w:pos="3751"/>
          <w:tab w:val="left" w:pos="4917"/>
          <w:tab w:val="left" w:pos="5834"/>
          <w:tab w:val="left" w:pos="7464"/>
          <w:tab w:val="left" w:pos="7844"/>
          <w:tab w:val="left" w:pos="9884"/>
          <w:tab w:val="left" w:pos="10266"/>
        </w:tabs>
        <w:spacing w:before="161" w:line="362" w:lineRule="auto"/>
        <w:ind w:right="123" w:firstLine="283"/>
        <w:jc w:val="left"/>
        <w:rPr>
          <w:i/>
          <w:sz w:val="28"/>
        </w:rPr>
      </w:pPr>
      <w:r>
        <w:rPr>
          <w:i/>
          <w:sz w:val="28"/>
        </w:rPr>
        <w:t>расставлять</w:t>
      </w:r>
      <w:r>
        <w:rPr>
          <w:i/>
          <w:sz w:val="28"/>
        </w:rPr>
        <w:tab/>
        <w:t>в</w:t>
      </w:r>
      <w:r>
        <w:rPr>
          <w:i/>
          <w:sz w:val="28"/>
        </w:rPr>
        <w:tab/>
        <w:t>тексте</w:t>
      </w:r>
      <w:r>
        <w:rPr>
          <w:i/>
          <w:sz w:val="28"/>
        </w:rPr>
        <w:tab/>
        <w:t>знаки</w:t>
      </w:r>
      <w:r>
        <w:rPr>
          <w:i/>
          <w:sz w:val="28"/>
        </w:rPr>
        <w:tab/>
        <w:t>препинания</w:t>
      </w:r>
      <w:r>
        <w:rPr>
          <w:i/>
          <w:sz w:val="28"/>
        </w:rPr>
        <w:tab/>
        <w:t>в</w:t>
      </w:r>
      <w:r>
        <w:rPr>
          <w:i/>
          <w:sz w:val="28"/>
        </w:rPr>
        <w:tab/>
        <w:t>соответствии</w:t>
      </w:r>
      <w:r>
        <w:rPr>
          <w:i/>
          <w:sz w:val="28"/>
        </w:rPr>
        <w:tab/>
        <w:t>с</w:t>
      </w:r>
      <w:r>
        <w:rPr>
          <w:i/>
          <w:sz w:val="28"/>
        </w:rPr>
        <w:tab/>
      </w:r>
      <w:r>
        <w:rPr>
          <w:i/>
          <w:spacing w:val="-4"/>
          <w:sz w:val="28"/>
        </w:rPr>
        <w:t xml:space="preserve">нормами </w:t>
      </w:r>
      <w:r>
        <w:rPr>
          <w:i/>
          <w:sz w:val="28"/>
        </w:rPr>
        <w:lastRenderedPageBreak/>
        <w:t>пунктуации.</w:t>
      </w:r>
    </w:p>
    <w:p w:rsidR="00D32710" w:rsidRDefault="00263490">
      <w:pPr>
        <w:pStyle w:val="2"/>
        <w:spacing w:before="2"/>
      </w:pPr>
      <w:r>
        <w:t>Лексическая сторона речи</w:t>
      </w:r>
    </w:p>
    <w:p w:rsidR="00D32710" w:rsidRDefault="00263490" w:rsidP="00516D3C">
      <w:pPr>
        <w:pStyle w:val="a5"/>
        <w:numPr>
          <w:ilvl w:val="0"/>
          <w:numId w:val="201"/>
        </w:numPr>
        <w:tabs>
          <w:tab w:val="left" w:pos="1540"/>
          <w:tab w:val="left" w:pos="1541"/>
          <w:tab w:val="left" w:pos="3511"/>
          <w:tab w:val="left" w:pos="4946"/>
          <w:tab w:val="left" w:pos="6151"/>
          <w:tab w:val="left" w:pos="6706"/>
          <w:tab w:val="left" w:pos="8185"/>
          <w:tab w:val="left" w:pos="9445"/>
          <w:tab w:val="left" w:pos="10292"/>
        </w:tabs>
        <w:spacing w:before="153" w:line="360" w:lineRule="auto"/>
        <w:ind w:right="120" w:firstLine="283"/>
        <w:jc w:val="left"/>
        <w:rPr>
          <w:i/>
          <w:sz w:val="28"/>
        </w:rPr>
      </w:pPr>
      <w:r>
        <w:rPr>
          <w:i/>
          <w:sz w:val="28"/>
        </w:rPr>
        <w:t>Использовать</w:t>
      </w:r>
      <w:r>
        <w:rPr>
          <w:i/>
          <w:sz w:val="28"/>
        </w:rPr>
        <w:tab/>
        <w:t>фразовые</w:t>
      </w:r>
      <w:r>
        <w:rPr>
          <w:i/>
          <w:sz w:val="28"/>
        </w:rPr>
        <w:tab/>
        <w:t>глаголы</w:t>
      </w:r>
      <w:r>
        <w:rPr>
          <w:i/>
          <w:sz w:val="28"/>
        </w:rPr>
        <w:tab/>
        <w:t>по</w:t>
      </w:r>
      <w:r>
        <w:rPr>
          <w:i/>
          <w:sz w:val="28"/>
        </w:rPr>
        <w:tab/>
        <w:t>широкому</w:t>
      </w:r>
      <w:r>
        <w:rPr>
          <w:i/>
          <w:sz w:val="28"/>
        </w:rPr>
        <w:tab/>
        <w:t>спектру</w:t>
      </w:r>
      <w:r>
        <w:rPr>
          <w:i/>
          <w:sz w:val="28"/>
        </w:rPr>
        <w:tab/>
        <w:t>тем,</w:t>
      </w:r>
      <w:r>
        <w:rPr>
          <w:i/>
          <w:sz w:val="28"/>
        </w:rPr>
        <w:tab/>
      </w:r>
      <w:r>
        <w:rPr>
          <w:i/>
          <w:spacing w:val="-4"/>
          <w:sz w:val="28"/>
        </w:rPr>
        <w:t xml:space="preserve">уместно </w:t>
      </w:r>
      <w:r>
        <w:rPr>
          <w:i/>
          <w:sz w:val="28"/>
        </w:rPr>
        <w:t>употребляя их в соответствии со стилем</w:t>
      </w:r>
      <w:r>
        <w:rPr>
          <w:i/>
          <w:spacing w:val="-3"/>
          <w:sz w:val="28"/>
        </w:rPr>
        <w:t xml:space="preserve"> </w:t>
      </w:r>
      <w:r>
        <w:rPr>
          <w:i/>
          <w:sz w:val="28"/>
        </w:rPr>
        <w:t>речи;</w:t>
      </w:r>
    </w:p>
    <w:p w:rsidR="00D32710" w:rsidRDefault="00263490" w:rsidP="00516D3C">
      <w:pPr>
        <w:pStyle w:val="a5"/>
        <w:numPr>
          <w:ilvl w:val="0"/>
          <w:numId w:val="201"/>
        </w:numPr>
        <w:tabs>
          <w:tab w:val="left" w:pos="1540"/>
          <w:tab w:val="left" w:pos="1541"/>
        </w:tabs>
        <w:spacing w:before="1"/>
        <w:ind w:left="1540" w:hanging="426"/>
        <w:jc w:val="left"/>
        <w:rPr>
          <w:i/>
          <w:sz w:val="28"/>
        </w:rPr>
      </w:pPr>
      <w:r>
        <w:rPr>
          <w:i/>
          <w:sz w:val="28"/>
        </w:rPr>
        <w:t>узнавать и использовать в речи устойчивые выражения и фразы</w:t>
      </w:r>
      <w:r>
        <w:rPr>
          <w:i/>
          <w:spacing w:val="-27"/>
          <w:sz w:val="28"/>
        </w:rPr>
        <w:t xml:space="preserve"> </w:t>
      </w:r>
      <w:r>
        <w:rPr>
          <w:i/>
          <w:sz w:val="28"/>
        </w:rPr>
        <w:t>(collocations).</w:t>
      </w:r>
    </w:p>
    <w:p w:rsidR="00D32710" w:rsidRDefault="00263490">
      <w:pPr>
        <w:pStyle w:val="2"/>
        <w:spacing w:before="168"/>
      </w:pPr>
      <w:r>
        <w:t>Грамматическая сторона речи</w:t>
      </w:r>
    </w:p>
    <w:p w:rsidR="00D32710" w:rsidRDefault="00263490" w:rsidP="00516D3C">
      <w:pPr>
        <w:pStyle w:val="a5"/>
        <w:numPr>
          <w:ilvl w:val="0"/>
          <w:numId w:val="201"/>
        </w:numPr>
        <w:tabs>
          <w:tab w:val="left" w:pos="1540"/>
          <w:tab w:val="left" w:pos="1541"/>
        </w:tabs>
        <w:spacing w:before="153" w:line="360" w:lineRule="auto"/>
        <w:ind w:right="121" w:firstLine="283"/>
        <w:jc w:val="left"/>
        <w:rPr>
          <w:i/>
          <w:sz w:val="28"/>
        </w:rPr>
      </w:pPr>
      <w:r>
        <w:rPr>
          <w:i/>
          <w:sz w:val="28"/>
        </w:rPr>
        <w:t>Использовать в речи модальные глаголы для выражения возможности или вероятности в прошедшем времени (could + have done; might + have</w:t>
      </w:r>
      <w:r>
        <w:rPr>
          <w:i/>
          <w:spacing w:val="-13"/>
          <w:sz w:val="28"/>
        </w:rPr>
        <w:t xml:space="preserve"> </w:t>
      </w:r>
      <w:r>
        <w:rPr>
          <w:i/>
          <w:sz w:val="28"/>
        </w:rPr>
        <w:t>done);</w:t>
      </w:r>
    </w:p>
    <w:p w:rsidR="00D32710" w:rsidRDefault="00263490" w:rsidP="00516D3C">
      <w:pPr>
        <w:pStyle w:val="a5"/>
        <w:numPr>
          <w:ilvl w:val="0"/>
          <w:numId w:val="201"/>
        </w:numPr>
        <w:tabs>
          <w:tab w:val="left" w:pos="1540"/>
          <w:tab w:val="left" w:pos="1541"/>
        </w:tabs>
        <w:spacing w:line="362" w:lineRule="auto"/>
        <w:ind w:right="122" w:firstLine="283"/>
        <w:jc w:val="left"/>
        <w:rPr>
          <w:i/>
          <w:sz w:val="28"/>
        </w:rPr>
      </w:pPr>
      <w:r>
        <w:rPr>
          <w:i/>
          <w:sz w:val="28"/>
        </w:rPr>
        <w:t>употреблять в речи структуру have/get + something + Participle II (causative form) как эквивалент страдательного</w:t>
      </w:r>
      <w:r>
        <w:rPr>
          <w:i/>
          <w:spacing w:val="-3"/>
          <w:sz w:val="28"/>
        </w:rPr>
        <w:t xml:space="preserve"> </w:t>
      </w:r>
      <w:r>
        <w:rPr>
          <w:i/>
          <w:sz w:val="28"/>
        </w:rPr>
        <w:t>залога;</w:t>
      </w:r>
    </w:p>
    <w:p w:rsidR="00D32710" w:rsidRPr="00263490" w:rsidRDefault="00263490" w:rsidP="00516D3C">
      <w:pPr>
        <w:pStyle w:val="a5"/>
        <w:numPr>
          <w:ilvl w:val="0"/>
          <w:numId w:val="201"/>
        </w:numPr>
        <w:tabs>
          <w:tab w:val="left" w:pos="1540"/>
          <w:tab w:val="left" w:pos="1541"/>
        </w:tabs>
        <w:spacing w:line="360" w:lineRule="auto"/>
        <w:ind w:right="120" w:firstLine="283"/>
        <w:jc w:val="left"/>
        <w:rPr>
          <w:i/>
          <w:sz w:val="28"/>
          <w:lang w:val="en-US"/>
        </w:rPr>
      </w:pPr>
      <w:r>
        <w:rPr>
          <w:i/>
          <w:sz w:val="28"/>
        </w:rPr>
        <w:t xml:space="preserve">употреблять в речи эмфатические конструкции типа It’s him who… </w:t>
      </w:r>
      <w:r w:rsidRPr="00263490">
        <w:rPr>
          <w:i/>
          <w:sz w:val="28"/>
          <w:lang w:val="en-US"/>
        </w:rPr>
        <w:t>It’s time you did smth;</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употреблять в речи все формы страдательного</w:t>
      </w:r>
      <w:r>
        <w:rPr>
          <w:i/>
          <w:spacing w:val="-6"/>
          <w:sz w:val="28"/>
        </w:rPr>
        <w:t xml:space="preserve"> </w:t>
      </w:r>
      <w:r>
        <w:rPr>
          <w:i/>
          <w:sz w:val="28"/>
        </w:rPr>
        <w:t>залога;</w:t>
      </w:r>
    </w:p>
    <w:p w:rsidR="00D32710" w:rsidRPr="00263490" w:rsidRDefault="00263490" w:rsidP="00516D3C">
      <w:pPr>
        <w:pStyle w:val="a5"/>
        <w:numPr>
          <w:ilvl w:val="0"/>
          <w:numId w:val="201"/>
        </w:numPr>
        <w:tabs>
          <w:tab w:val="left" w:pos="1540"/>
          <w:tab w:val="left" w:pos="1541"/>
        </w:tabs>
        <w:spacing w:before="157"/>
        <w:ind w:left="1540" w:hanging="426"/>
        <w:jc w:val="left"/>
        <w:rPr>
          <w:i/>
          <w:sz w:val="28"/>
          <w:lang w:val="en-US"/>
        </w:rPr>
      </w:pPr>
      <w:r>
        <w:rPr>
          <w:i/>
          <w:sz w:val="28"/>
        </w:rPr>
        <w:t>употреблять</w:t>
      </w:r>
      <w:r w:rsidRPr="00263490">
        <w:rPr>
          <w:i/>
          <w:sz w:val="28"/>
          <w:lang w:val="en-US"/>
        </w:rPr>
        <w:t xml:space="preserve"> </w:t>
      </w:r>
      <w:r>
        <w:rPr>
          <w:i/>
          <w:sz w:val="28"/>
        </w:rPr>
        <w:t>в</w:t>
      </w:r>
      <w:r w:rsidRPr="00263490">
        <w:rPr>
          <w:i/>
          <w:sz w:val="28"/>
          <w:lang w:val="en-US"/>
        </w:rPr>
        <w:t xml:space="preserve"> </w:t>
      </w:r>
      <w:r>
        <w:rPr>
          <w:i/>
          <w:sz w:val="28"/>
        </w:rPr>
        <w:t>речи</w:t>
      </w:r>
      <w:r w:rsidRPr="00263490">
        <w:rPr>
          <w:i/>
          <w:sz w:val="28"/>
          <w:lang w:val="en-US"/>
        </w:rPr>
        <w:t xml:space="preserve"> </w:t>
      </w:r>
      <w:r>
        <w:rPr>
          <w:i/>
          <w:sz w:val="28"/>
        </w:rPr>
        <w:t>времена</w:t>
      </w:r>
      <w:r w:rsidRPr="00263490">
        <w:rPr>
          <w:i/>
          <w:sz w:val="28"/>
          <w:lang w:val="en-US"/>
        </w:rPr>
        <w:t xml:space="preserve"> Past Perfect </w:t>
      </w:r>
      <w:r>
        <w:rPr>
          <w:i/>
          <w:sz w:val="28"/>
        </w:rPr>
        <w:t>и</w:t>
      </w:r>
      <w:r w:rsidRPr="00263490">
        <w:rPr>
          <w:i/>
          <w:sz w:val="28"/>
          <w:lang w:val="en-US"/>
        </w:rPr>
        <w:t xml:space="preserve"> Past Perfect</w:t>
      </w:r>
      <w:r w:rsidRPr="00263490">
        <w:rPr>
          <w:i/>
          <w:spacing w:val="-6"/>
          <w:sz w:val="28"/>
          <w:lang w:val="en-US"/>
        </w:rPr>
        <w:t xml:space="preserve"> </w:t>
      </w:r>
      <w:r w:rsidRPr="00263490">
        <w:rPr>
          <w:i/>
          <w:sz w:val="28"/>
          <w:lang w:val="en-US"/>
        </w:rPr>
        <w:t>Continuous;</w:t>
      </w:r>
    </w:p>
    <w:p w:rsidR="00D32710" w:rsidRDefault="00263490" w:rsidP="00516D3C">
      <w:pPr>
        <w:pStyle w:val="a5"/>
        <w:numPr>
          <w:ilvl w:val="0"/>
          <w:numId w:val="201"/>
        </w:numPr>
        <w:tabs>
          <w:tab w:val="left" w:pos="1540"/>
          <w:tab w:val="left" w:pos="1541"/>
        </w:tabs>
        <w:spacing w:before="161" w:line="360" w:lineRule="auto"/>
        <w:ind w:right="121" w:firstLine="283"/>
        <w:jc w:val="left"/>
        <w:rPr>
          <w:i/>
          <w:sz w:val="28"/>
        </w:rPr>
      </w:pPr>
      <w:r>
        <w:rPr>
          <w:i/>
          <w:sz w:val="28"/>
        </w:rPr>
        <w:t>употреблять в речи условные предложения нереального характера (Conditional 3);</w:t>
      </w:r>
    </w:p>
    <w:p w:rsidR="00D32710" w:rsidRPr="00263490" w:rsidRDefault="00263490" w:rsidP="00516D3C">
      <w:pPr>
        <w:pStyle w:val="a5"/>
        <w:numPr>
          <w:ilvl w:val="0"/>
          <w:numId w:val="201"/>
        </w:numPr>
        <w:tabs>
          <w:tab w:val="left" w:pos="1540"/>
          <w:tab w:val="left" w:pos="1541"/>
        </w:tabs>
        <w:spacing w:line="321" w:lineRule="exact"/>
        <w:ind w:left="1540" w:hanging="426"/>
        <w:jc w:val="left"/>
        <w:rPr>
          <w:i/>
          <w:sz w:val="28"/>
          <w:lang w:val="en-US"/>
        </w:rPr>
      </w:pPr>
      <w:r>
        <w:rPr>
          <w:i/>
          <w:sz w:val="28"/>
        </w:rPr>
        <w:t>употреблять</w:t>
      </w:r>
      <w:r w:rsidRPr="00263490">
        <w:rPr>
          <w:i/>
          <w:sz w:val="28"/>
          <w:lang w:val="en-US"/>
        </w:rPr>
        <w:t xml:space="preserve"> </w:t>
      </w:r>
      <w:r>
        <w:rPr>
          <w:i/>
          <w:sz w:val="28"/>
        </w:rPr>
        <w:t>в</w:t>
      </w:r>
      <w:r w:rsidRPr="00263490">
        <w:rPr>
          <w:i/>
          <w:sz w:val="28"/>
          <w:lang w:val="en-US"/>
        </w:rPr>
        <w:t xml:space="preserve"> </w:t>
      </w:r>
      <w:r>
        <w:rPr>
          <w:i/>
          <w:sz w:val="28"/>
        </w:rPr>
        <w:t>речи</w:t>
      </w:r>
      <w:r w:rsidRPr="00263490">
        <w:rPr>
          <w:i/>
          <w:sz w:val="28"/>
          <w:lang w:val="en-US"/>
        </w:rPr>
        <w:t xml:space="preserve"> </w:t>
      </w:r>
      <w:r>
        <w:rPr>
          <w:i/>
          <w:sz w:val="28"/>
        </w:rPr>
        <w:t>структуру</w:t>
      </w:r>
      <w:r w:rsidRPr="00263490">
        <w:rPr>
          <w:i/>
          <w:sz w:val="28"/>
          <w:lang w:val="en-US"/>
        </w:rPr>
        <w:t xml:space="preserve"> to be/get + used to +</w:t>
      </w:r>
      <w:r w:rsidRPr="00263490">
        <w:rPr>
          <w:i/>
          <w:spacing w:val="-8"/>
          <w:sz w:val="28"/>
          <w:lang w:val="en-US"/>
        </w:rPr>
        <w:t xml:space="preserve"> </w:t>
      </w:r>
      <w:r w:rsidRPr="00263490">
        <w:rPr>
          <w:i/>
          <w:sz w:val="28"/>
          <w:lang w:val="en-US"/>
        </w:rPr>
        <w:t>verb;</w:t>
      </w:r>
    </w:p>
    <w:p w:rsidR="00D32710" w:rsidRDefault="00263490" w:rsidP="00516D3C">
      <w:pPr>
        <w:pStyle w:val="a5"/>
        <w:numPr>
          <w:ilvl w:val="0"/>
          <w:numId w:val="201"/>
        </w:numPr>
        <w:tabs>
          <w:tab w:val="left" w:pos="1540"/>
          <w:tab w:val="left" w:pos="1541"/>
        </w:tabs>
        <w:spacing w:before="163" w:line="360" w:lineRule="auto"/>
        <w:ind w:right="122" w:firstLine="283"/>
        <w:jc w:val="left"/>
        <w:rPr>
          <w:i/>
          <w:sz w:val="28"/>
        </w:rPr>
      </w:pPr>
      <w:r>
        <w:rPr>
          <w:i/>
          <w:sz w:val="28"/>
        </w:rPr>
        <w:t>употреблять в речи структуру used to / would + verb для обозначения регулярных действий в прошлом;</w:t>
      </w:r>
    </w:p>
    <w:p w:rsidR="00D32710" w:rsidRPr="00263490" w:rsidRDefault="00263490" w:rsidP="00516D3C">
      <w:pPr>
        <w:pStyle w:val="a5"/>
        <w:numPr>
          <w:ilvl w:val="0"/>
          <w:numId w:val="201"/>
        </w:numPr>
        <w:tabs>
          <w:tab w:val="left" w:pos="1540"/>
          <w:tab w:val="left" w:pos="1541"/>
        </w:tabs>
        <w:spacing w:before="67" w:line="362" w:lineRule="auto"/>
        <w:ind w:right="121" w:firstLine="283"/>
        <w:jc w:val="left"/>
        <w:rPr>
          <w:i/>
          <w:sz w:val="28"/>
          <w:lang w:val="en-US"/>
        </w:rPr>
      </w:pPr>
      <w:r>
        <w:rPr>
          <w:i/>
          <w:sz w:val="28"/>
        </w:rPr>
        <w:t>употреблять</w:t>
      </w:r>
      <w:r w:rsidRPr="00263490">
        <w:rPr>
          <w:i/>
          <w:sz w:val="28"/>
          <w:lang w:val="en-US"/>
        </w:rPr>
        <w:t xml:space="preserve"> </w:t>
      </w:r>
      <w:r>
        <w:rPr>
          <w:i/>
          <w:sz w:val="28"/>
        </w:rPr>
        <w:t>в</w:t>
      </w:r>
      <w:r w:rsidRPr="00263490">
        <w:rPr>
          <w:i/>
          <w:sz w:val="28"/>
          <w:lang w:val="en-US"/>
        </w:rPr>
        <w:t xml:space="preserve"> </w:t>
      </w:r>
      <w:r>
        <w:rPr>
          <w:i/>
          <w:sz w:val="28"/>
        </w:rPr>
        <w:t>речи</w:t>
      </w:r>
      <w:r w:rsidRPr="00263490">
        <w:rPr>
          <w:i/>
          <w:sz w:val="28"/>
          <w:lang w:val="en-US"/>
        </w:rPr>
        <w:t xml:space="preserve"> </w:t>
      </w:r>
      <w:r>
        <w:rPr>
          <w:i/>
          <w:sz w:val="28"/>
        </w:rPr>
        <w:t>предложения</w:t>
      </w:r>
      <w:r w:rsidRPr="00263490">
        <w:rPr>
          <w:i/>
          <w:sz w:val="28"/>
          <w:lang w:val="en-US"/>
        </w:rPr>
        <w:t xml:space="preserve"> </w:t>
      </w:r>
      <w:r>
        <w:rPr>
          <w:i/>
          <w:sz w:val="28"/>
        </w:rPr>
        <w:t>с</w:t>
      </w:r>
      <w:r w:rsidRPr="00263490">
        <w:rPr>
          <w:i/>
          <w:sz w:val="28"/>
          <w:lang w:val="en-US"/>
        </w:rPr>
        <w:t xml:space="preserve"> </w:t>
      </w:r>
      <w:r>
        <w:rPr>
          <w:i/>
          <w:sz w:val="28"/>
        </w:rPr>
        <w:t>конструкциями</w:t>
      </w:r>
      <w:r w:rsidRPr="00263490">
        <w:rPr>
          <w:i/>
          <w:sz w:val="28"/>
          <w:lang w:val="en-US"/>
        </w:rPr>
        <w:t xml:space="preserve"> as … as; not so … as; either … or; neither …</w:t>
      </w:r>
      <w:r w:rsidRPr="00263490">
        <w:rPr>
          <w:i/>
          <w:spacing w:val="-4"/>
          <w:sz w:val="28"/>
          <w:lang w:val="en-US"/>
        </w:rPr>
        <w:t xml:space="preserve"> </w:t>
      </w:r>
      <w:r w:rsidRPr="00263490">
        <w:rPr>
          <w:i/>
          <w:sz w:val="28"/>
          <w:lang w:val="en-US"/>
        </w:rPr>
        <w:t>nor;</w:t>
      </w:r>
    </w:p>
    <w:p w:rsidR="00D32710" w:rsidRDefault="00263490" w:rsidP="00516D3C">
      <w:pPr>
        <w:pStyle w:val="a5"/>
        <w:numPr>
          <w:ilvl w:val="0"/>
          <w:numId w:val="201"/>
        </w:numPr>
        <w:tabs>
          <w:tab w:val="left" w:pos="1540"/>
          <w:tab w:val="left" w:pos="1541"/>
        </w:tabs>
        <w:spacing w:line="360" w:lineRule="auto"/>
        <w:ind w:right="120" w:firstLine="283"/>
        <w:jc w:val="left"/>
        <w:rPr>
          <w:i/>
          <w:sz w:val="28"/>
        </w:rPr>
      </w:pPr>
      <w:r>
        <w:rPr>
          <w:i/>
          <w:sz w:val="28"/>
        </w:rPr>
        <w:t>использовать широкий спектр союзов для выражения противопоставления и различия в сложных</w:t>
      </w:r>
      <w:r>
        <w:rPr>
          <w:i/>
          <w:spacing w:val="-4"/>
          <w:sz w:val="28"/>
        </w:rPr>
        <w:t xml:space="preserve"> </w:t>
      </w:r>
      <w:r>
        <w:rPr>
          <w:i/>
          <w:sz w:val="28"/>
        </w:rPr>
        <w:t>предложениях.</w:t>
      </w:r>
    </w:p>
    <w:p w:rsidR="00D32710" w:rsidRDefault="00263490">
      <w:pPr>
        <w:pStyle w:val="1"/>
        <w:jc w:val="left"/>
      </w:pPr>
      <w:r>
        <w:t>Выпускник на углубленном уровне научится:</w:t>
      </w:r>
    </w:p>
    <w:p w:rsidR="00D32710" w:rsidRDefault="00D32710">
      <w:pPr>
        <w:pStyle w:val="a3"/>
        <w:ind w:left="0"/>
        <w:jc w:val="left"/>
        <w:rPr>
          <w:b/>
          <w:sz w:val="30"/>
        </w:rPr>
      </w:pPr>
    </w:p>
    <w:p w:rsidR="00D32710" w:rsidRDefault="00263490">
      <w:pPr>
        <w:spacing w:line="360" w:lineRule="auto"/>
        <w:ind w:left="1540" w:right="5869"/>
        <w:rPr>
          <w:b/>
          <w:sz w:val="28"/>
        </w:rPr>
      </w:pPr>
      <w:r>
        <w:rPr>
          <w:b/>
          <w:sz w:val="28"/>
        </w:rPr>
        <w:t>Коммуникативные умения Говорение, диалогическая речь</w:t>
      </w:r>
    </w:p>
    <w:p w:rsidR="00D32710" w:rsidRDefault="00263490" w:rsidP="00516D3C">
      <w:pPr>
        <w:pStyle w:val="a5"/>
        <w:numPr>
          <w:ilvl w:val="0"/>
          <w:numId w:val="201"/>
        </w:numPr>
        <w:tabs>
          <w:tab w:val="left" w:pos="1540"/>
          <w:tab w:val="left" w:pos="1541"/>
        </w:tabs>
        <w:spacing w:line="319" w:lineRule="exact"/>
        <w:ind w:left="1540" w:hanging="426"/>
        <w:jc w:val="left"/>
        <w:rPr>
          <w:sz w:val="28"/>
        </w:rPr>
      </w:pPr>
      <w:r>
        <w:rPr>
          <w:sz w:val="28"/>
        </w:rPr>
        <w:t>Кратко комментировать точку зрения другого</w:t>
      </w:r>
      <w:r>
        <w:rPr>
          <w:spacing w:val="-5"/>
          <w:sz w:val="28"/>
        </w:rPr>
        <w:t xml:space="preserve"> </w:t>
      </w:r>
      <w:r>
        <w:rPr>
          <w:sz w:val="28"/>
        </w:rPr>
        <w:t>человека;</w:t>
      </w:r>
    </w:p>
    <w:p w:rsidR="00D32710" w:rsidRDefault="00263490" w:rsidP="00516D3C">
      <w:pPr>
        <w:pStyle w:val="a5"/>
        <w:numPr>
          <w:ilvl w:val="0"/>
          <w:numId w:val="201"/>
        </w:numPr>
        <w:tabs>
          <w:tab w:val="left" w:pos="1540"/>
          <w:tab w:val="left" w:pos="1541"/>
        </w:tabs>
        <w:spacing w:before="161" w:line="360" w:lineRule="auto"/>
        <w:ind w:right="122" w:firstLine="283"/>
        <w:jc w:val="left"/>
        <w:rPr>
          <w:sz w:val="28"/>
        </w:rPr>
      </w:pPr>
      <w:r>
        <w:rPr>
          <w:sz w:val="28"/>
        </w:rPr>
        <w:t>проводить подготовленное интервью, проверяя и получая подтверждение какой- либо информации;</w:t>
      </w:r>
    </w:p>
    <w:p w:rsidR="00D32710" w:rsidRDefault="00263490" w:rsidP="00516D3C">
      <w:pPr>
        <w:pStyle w:val="a5"/>
        <w:numPr>
          <w:ilvl w:val="0"/>
          <w:numId w:val="201"/>
        </w:numPr>
        <w:tabs>
          <w:tab w:val="left" w:pos="1540"/>
          <w:tab w:val="left" w:pos="1541"/>
        </w:tabs>
        <w:spacing w:line="362" w:lineRule="auto"/>
        <w:ind w:right="121" w:firstLine="283"/>
        <w:jc w:val="left"/>
        <w:rPr>
          <w:sz w:val="28"/>
        </w:rPr>
      </w:pPr>
      <w:r>
        <w:rPr>
          <w:sz w:val="28"/>
        </w:rPr>
        <w:lastRenderedPageBreak/>
        <w:t>обмениваться информацией, проверять и подтверждать собранную фактическую информацию;</w:t>
      </w:r>
    </w:p>
    <w:p w:rsidR="00D32710" w:rsidRDefault="00263490" w:rsidP="00516D3C">
      <w:pPr>
        <w:pStyle w:val="a5"/>
        <w:numPr>
          <w:ilvl w:val="0"/>
          <w:numId w:val="201"/>
        </w:numPr>
        <w:tabs>
          <w:tab w:val="left" w:pos="1540"/>
          <w:tab w:val="left" w:pos="1541"/>
        </w:tabs>
        <w:spacing w:line="360" w:lineRule="auto"/>
        <w:ind w:right="120" w:firstLine="283"/>
        <w:jc w:val="left"/>
        <w:rPr>
          <w:sz w:val="28"/>
        </w:rPr>
      </w:pPr>
      <w:r>
        <w:rPr>
          <w:sz w:val="28"/>
        </w:rPr>
        <w:t>выражать различные чувства (радость, удивление, грусть, заинтересованность, безразличие), используя лексико-грамматические средства</w:t>
      </w:r>
      <w:r>
        <w:rPr>
          <w:spacing w:val="-1"/>
          <w:sz w:val="28"/>
        </w:rPr>
        <w:t xml:space="preserve"> </w:t>
      </w:r>
      <w:r>
        <w:rPr>
          <w:sz w:val="28"/>
        </w:rPr>
        <w:t>языка.</w:t>
      </w:r>
    </w:p>
    <w:p w:rsidR="00D32710" w:rsidRDefault="00263490">
      <w:pPr>
        <w:pStyle w:val="1"/>
        <w:jc w:val="left"/>
      </w:pPr>
      <w:r>
        <w:t>Говорение, монологическая речь</w:t>
      </w:r>
    </w:p>
    <w:p w:rsidR="00D32710" w:rsidRDefault="00263490" w:rsidP="00516D3C">
      <w:pPr>
        <w:pStyle w:val="a5"/>
        <w:numPr>
          <w:ilvl w:val="0"/>
          <w:numId w:val="201"/>
        </w:numPr>
        <w:tabs>
          <w:tab w:val="left" w:pos="1540"/>
          <w:tab w:val="left" w:pos="1541"/>
        </w:tabs>
        <w:spacing w:before="153"/>
        <w:ind w:left="1540" w:hanging="426"/>
        <w:jc w:val="left"/>
        <w:rPr>
          <w:sz w:val="28"/>
        </w:rPr>
      </w:pPr>
      <w:r>
        <w:rPr>
          <w:sz w:val="28"/>
        </w:rPr>
        <w:t>Резюмировать прослушанный/прочитанный текст;</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обобщать информацию на основе прочитанного/прослушанного</w:t>
      </w:r>
      <w:r>
        <w:rPr>
          <w:spacing w:val="-7"/>
          <w:sz w:val="28"/>
        </w:rPr>
        <w:t xml:space="preserve"> </w:t>
      </w:r>
      <w:r>
        <w:rPr>
          <w:sz w:val="28"/>
        </w:rPr>
        <w:t>текста;</w:t>
      </w:r>
    </w:p>
    <w:p w:rsidR="00D32710" w:rsidRDefault="00263490" w:rsidP="00516D3C">
      <w:pPr>
        <w:pStyle w:val="a5"/>
        <w:numPr>
          <w:ilvl w:val="0"/>
          <w:numId w:val="201"/>
        </w:numPr>
        <w:tabs>
          <w:tab w:val="left" w:pos="1540"/>
          <w:tab w:val="left" w:pos="1541"/>
          <w:tab w:val="left" w:pos="3700"/>
          <w:tab w:val="left" w:pos="4831"/>
          <w:tab w:val="left" w:pos="5573"/>
          <w:tab w:val="left" w:pos="7097"/>
          <w:tab w:val="left" w:pos="8492"/>
          <w:tab w:val="left" w:pos="9932"/>
        </w:tabs>
        <w:spacing w:before="160" w:line="360" w:lineRule="auto"/>
        <w:ind w:right="123" w:firstLine="283"/>
        <w:jc w:val="left"/>
        <w:rPr>
          <w:sz w:val="28"/>
        </w:rPr>
      </w:pPr>
      <w:r>
        <w:rPr>
          <w:sz w:val="28"/>
        </w:rPr>
        <w:t>формулировать</w:t>
      </w:r>
      <w:r>
        <w:rPr>
          <w:sz w:val="28"/>
        </w:rPr>
        <w:tab/>
        <w:t>вопрос</w:t>
      </w:r>
      <w:r>
        <w:rPr>
          <w:sz w:val="28"/>
        </w:rPr>
        <w:tab/>
        <w:t>или</w:t>
      </w:r>
      <w:r>
        <w:rPr>
          <w:sz w:val="28"/>
        </w:rPr>
        <w:tab/>
        <w:t>проблему,</w:t>
      </w:r>
      <w:r>
        <w:rPr>
          <w:sz w:val="28"/>
        </w:rPr>
        <w:tab/>
        <w:t>объясняя</w:t>
      </w:r>
      <w:r>
        <w:rPr>
          <w:sz w:val="28"/>
        </w:rPr>
        <w:tab/>
        <w:t>причины,</w:t>
      </w:r>
      <w:r>
        <w:rPr>
          <w:sz w:val="28"/>
        </w:rPr>
        <w:tab/>
      </w:r>
      <w:r>
        <w:rPr>
          <w:spacing w:val="-4"/>
          <w:sz w:val="28"/>
        </w:rPr>
        <w:t xml:space="preserve">высказывая </w:t>
      </w:r>
      <w:r>
        <w:rPr>
          <w:sz w:val="28"/>
        </w:rPr>
        <w:t>предположения о возможных</w:t>
      </w:r>
      <w:r>
        <w:rPr>
          <w:spacing w:val="1"/>
          <w:sz w:val="28"/>
        </w:rPr>
        <w:t xml:space="preserve"> </w:t>
      </w:r>
      <w:r>
        <w:rPr>
          <w:sz w:val="28"/>
        </w:rPr>
        <w:t>последствиях;</w:t>
      </w:r>
    </w:p>
    <w:p w:rsidR="00D32710" w:rsidRDefault="00263490" w:rsidP="00516D3C">
      <w:pPr>
        <w:pStyle w:val="a5"/>
        <w:numPr>
          <w:ilvl w:val="0"/>
          <w:numId w:val="201"/>
        </w:numPr>
        <w:tabs>
          <w:tab w:val="left" w:pos="1540"/>
          <w:tab w:val="left" w:pos="1541"/>
        </w:tabs>
        <w:spacing w:line="362" w:lineRule="auto"/>
        <w:ind w:right="119" w:firstLine="283"/>
        <w:jc w:val="left"/>
        <w:rPr>
          <w:sz w:val="28"/>
        </w:rPr>
      </w:pPr>
      <w:r>
        <w:rPr>
          <w:sz w:val="28"/>
        </w:rPr>
        <w:t>высказывать свою точку зрения по широкому спектру тем, поддерживая ее аргументами и пояснениями;</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комментировать точку зрения собеседника, приводя аргументы за и</w:t>
      </w:r>
      <w:r>
        <w:rPr>
          <w:spacing w:val="-13"/>
          <w:sz w:val="28"/>
        </w:rPr>
        <w:t xml:space="preserve"> </w:t>
      </w:r>
      <w:r>
        <w:rPr>
          <w:sz w:val="28"/>
        </w:rPr>
        <w:t>против;</w:t>
      </w:r>
    </w:p>
    <w:p w:rsidR="00D32710" w:rsidRDefault="00263490" w:rsidP="00516D3C">
      <w:pPr>
        <w:pStyle w:val="a5"/>
        <w:numPr>
          <w:ilvl w:val="0"/>
          <w:numId w:val="201"/>
        </w:numPr>
        <w:tabs>
          <w:tab w:val="left" w:pos="1540"/>
          <w:tab w:val="left" w:pos="1541"/>
          <w:tab w:val="left" w:pos="2704"/>
          <w:tab w:val="left" w:pos="3741"/>
          <w:tab w:val="left" w:pos="5664"/>
          <w:tab w:val="left" w:pos="6173"/>
          <w:tab w:val="left" w:pos="7219"/>
          <w:tab w:val="left" w:pos="8823"/>
          <w:tab w:val="left" w:pos="10657"/>
        </w:tabs>
        <w:spacing w:before="160" w:line="360" w:lineRule="auto"/>
        <w:ind w:right="120" w:firstLine="283"/>
        <w:jc w:val="left"/>
        <w:rPr>
          <w:sz w:val="28"/>
        </w:rPr>
      </w:pPr>
      <w:r>
        <w:rPr>
          <w:sz w:val="28"/>
        </w:rPr>
        <w:t>строить</w:t>
      </w:r>
      <w:r>
        <w:rPr>
          <w:sz w:val="28"/>
        </w:rPr>
        <w:tab/>
        <w:t>устное</w:t>
      </w:r>
      <w:r>
        <w:rPr>
          <w:sz w:val="28"/>
        </w:rPr>
        <w:tab/>
        <w:t>высказывание</w:t>
      </w:r>
      <w:r>
        <w:rPr>
          <w:sz w:val="28"/>
        </w:rPr>
        <w:tab/>
        <w:t>на</w:t>
      </w:r>
      <w:r>
        <w:rPr>
          <w:sz w:val="28"/>
        </w:rPr>
        <w:tab/>
        <w:t>основе</w:t>
      </w:r>
      <w:r>
        <w:rPr>
          <w:sz w:val="28"/>
        </w:rPr>
        <w:tab/>
        <w:t>нескольких</w:t>
      </w:r>
      <w:r>
        <w:rPr>
          <w:sz w:val="28"/>
        </w:rPr>
        <w:tab/>
        <w:t>прочитанных</w:t>
      </w:r>
      <w:r>
        <w:rPr>
          <w:sz w:val="28"/>
        </w:rPr>
        <w:tab/>
      </w:r>
      <w:r>
        <w:rPr>
          <w:spacing w:val="-4"/>
          <w:sz w:val="28"/>
        </w:rPr>
        <w:t xml:space="preserve">и/или </w:t>
      </w:r>
      <w:r>
        <w:rPr>
          <w:sz w:val="28"/>
        </w:rPr>
        <w:t>прослушанных текстов, передавая их содержание, сравнивая их и делая</w:t>
      </w:r>
      <w:r>
        <w:rPr>
          <w:spacing w:val="-14"/>
          <w:sz w:val="28"/>
        </w:rPr>
        <w:t xml:space="preserve"> </w:t>
      </w:r>
      <w:r>
        <w:rPr>
          <w:sz w:val="28"/>
        </w:rPr>
        <w:t>выводы.</w:t>
      </w:r>
    </w:p>
    <w:p w:rsidR="00D32710" w:rsidRDefault="00263490">
      <w:pPr>
        <w:pStyle w:val="1"/>
        <w:spacing w:before="6"/>
        <w:jc w:val="left"/>
      </w:pPr>
      <w:r>
        <w:t>Аудирование</w:t>
      </w:r>
    </w:p>
    <w:p w:rsidR="00D32710" w:rsidRDefault="00263490" w:rsidP="00516D3C">
      <w:pPr>
        <w:pStyle w:val="a5"/>
        <w:numPr>
          <w:ilvl w:val="0"/>
          <w:numId w:val="201"/>
        </w:numPr>
        <w:tabs>
          <w:tab w:val="left" w:pos="1540"/>
          <w:tab w:val="left" w:pos="1541"/>
          <w:tab w:val="left" w:pos="2737"/>
          <w:tab w:val="left" w:pos="3312"/>
          <w:tab w:val="left" w:pos="4430"/>
          <w:tab w:val="left" w:pos="6540"/>
          <w:tab w:val="left" w:pos="8535"/>
          <w:tab w:val="left" w:pos="9092"/>
        </w:tabs>
        <w:spacing w:before="155" w:line="360" w:lineRule="auto"/>
        <w:ind w:right="123" w:firstLine="283"/>
        <w:jc w:val="left"/>
        <w:rPr>
          <w:sz w:val="28"/>
        </w:rPr>
      </w:pPr>
      <w:r>
        <w:rPr>
          <w:sz w:val="28"/>
        </w:rPr>
        <w:t>Полно</w:t>
      </w:r>
      <w:r>
        <w:rPr>
          <w:sz w:val="28"/>
        </w:rPr>
        <w:tab/>
        <w:t>и</w:t>
      </w:r>
      <w:r>
        <w:rPr>
          <w:sz w:val="28"/>
        </w:rPr>
        <w:tab/>
        <w:t>точно</w:t>
      </w:r>
      <w:r>
        <w:rPr>
          <w:sz w:val="28"/>
        </w:rPr>
        <w:tab/>
        <w:t>воспринимать</w:t>
      </w:r>
      <w:r>
        <w:rPr>
          <w:sz w:val="28"/>
        </w:rPr>
        <w:tab/>
        <w:t>информацию</w:t>
      </w:r>
      <w:r>
        <w:rPr>
          <w:sz w:val="28"/>
        </w:rPr>
        <w:tab/>
        <w:t>в</w:t>
      </w:r>
      <w:r>
        <w:rPr>
          <w:sz w:val="28"/>
        </w:rPr>
        <w:tab/>
      </w:r>
      <w:r>
        <w:rPr>
          <w:spacing w:val="-1"/>
          <w:sz w:val="28"/>
        </w:rPr>
        <w:t xml:space="preserve">распространенных </w:t>
      </w:r>
      <w:r>
        <w:rPr>
          <w:sz w:val="28"/>
        </w:rPr>
        <w:t>коммуникативных</w:t>
      </w:r>
      <w:r>
        <w:rPr>
          <w:spacing w:val="1"/>
          <w:sz w:val="28"/>
        </w:rPr>
        <w:t xml:space="preserve"> </w:t>
      </w:r>
      <w:r>
        <w:rPr>
          <w:sz w:val="28"/>
        </w:rPr>
        <w:t>ситуациях;</w:t>
      </w:r>
    </w:p>
    <w:p w:rsidR="00D32710" w:rsidRDefault="00263490" w:rsidP="00516D3C">
      <w:pPr>
        <w:pStyle w:val="a5"/>
        <w:numPr>
          <w:ilvl w:val="0"/>
          <w:numId w:val="201"/>
        </w:numPr>
        <w:tabs>
          <w:tab w:val="left" w:pos="1541"/>
        </w:tabs>
        <w:spacing w:before="67" w:line="362" w:lineRule="auto"/>
        <w:ind w:right="122" w:firstLine="283"/>
        <w:rPr>
          <w:sz w:val="28"/>
        </w:rPr>
      </w:pPr>
      <w:r>
        <w:rPr>
          <w:sz w:val="28"/>
        </w:rPr>
        <w:t>обобщать прослушанную информацию и выявлять факты в соответствии с поставленной задачей/вопросом;</w:t>
      </w:r>
    </w:p>
    <w:p w:rsidR="00D32710" w:rsidRDefault="00263490" w:rsidP="00516D3C">
      <w:pPr>
        <w:pStyle w:val="a5"/>
        <w:numPr>
          <w:ilvl w:val="0"/>
          <w:numId w:val="201"/>
        </w:numPr>
        <w:tabs>
          <w:tab w:val="left" w:pos="1541"/>
        </w:tabs>
        <w:spacing w:line="360" w:lineRule="auto"/>
        <w:ind w:right="120" w:firstLine="283"/>
        <w:rPr>
          <w:sz w:val="28"/>
        </w:rPr>
      </w:pPr>
      <w:r>
        <w:rPr>
          <w:sz w:val="28"/>
        </w:rPr>
        <w:t>детально понимать несложные аудио- и видеотексты монологического и диалогического характера с четким нормативным произношением в ситуациях повседневного</w:t>
      </w:r>
      <w:r>
        <w:rPr>
          <w:spacing w:val="1"/>
          <w:sz w:val="28"/>
        </w:rPr>
        <w:t xml:space="preserve"> </w:t>
      </w:r>
      <w:r>
        <w:rPr>
          <w:sz w:val="28"/>
        </w:rPr>
        <w:t>общения.</w:t>
      </w:r>
    </w:p>
    <w:p w:rsidR="00D32710" w:rsidRDefault="00263490">
      <w:pPr>
        <w:pStyle w:val="1"/>
        <w:spacing w:before="1"/>
        <w:jc w:val="left"/>
      </w:pPr>
      <w:r>
        <w:t>Чтение</w:t>
      </w:r>
    </w:p>
    <w:p w:rsidR="00D32710" w:rsidRDefault="00263490" w:rsidP="00516D3C">
      <w:pPr>
        <w:pStyle w:val="a5"/>
        <w:numPr>
          <w:ilvl w:val="0"/>
          <w:numId w:val="201"/>
        </w:numPr>
        <w:tabs>
          <w:tab w:val="left" w:pos="1540"/>
          <w:tab w:val="left" w:pos="1541"/>
        </w:tabs>
        <w:spacing w:before="155" w:line="360" w:lineRule="auto"/>
        <w:ind w:right="120" w:firstLine="283"/>
        <w:jc w:val="left"/>
        <w:rPr>
          <w:sz w:val="28"/>
        </w:rPr>
      </w:pPr>
      <w:r>
        <w:rPr>
          <w:sz w:val="28"/>
        </w:rPr>
        <w:t>Читать и понимать несложные аутентичные тексты различных стилей и жанров и отвечать на ряд уточняющих</w:t>
      </w:r>
      <w:r>
        <w:rPr>
          <w:spacing w:val="-3"/>
          <w:sz w:val="28"/>
        </w:rPr>
        <w:t xml:space="preserve"> </w:t>
      </w:r>
      <w:r>
        <w:rPr>
          <w:sz w:val="28"/>
        </w:rPr>
        <w:t>вопросов;</w:t>
      </w:r>
    </w:p>
    <w:p w:rsidR="00D32710" w:rsidRDefault="00263490" w:rsidP="00516D3C">
      <w:pPr>
        <w:pStyle w:val="a5"/>
        <w:numPr>
          <w:ilvl w:val="0"/>
          <w:numId w:val="201"/>
        </w:numPr>
        <w:tabs>
          <w:tab w:val="left" w:pos="1609"/>
          <w:tab w:val="left" w:pos="1611"/>
        </w:tabs>
        <w:spacing w:line="321" w:lineRule="exact"/>
        <w:ind w:left="1610" w:hanging="496"/>
        <w:jc w:val="left"/>
        <w:rPr>
          <w:sz w:val="28"/>
        </w:rPr>
      </w:pPr>
      <w:r>
        <w:rPr>
          <w:sz w:val="28"/>
        </w:rPr>
        <w:t>использовать изучающее чтение в целях полного понимания</w:t>
      </w:r>
      <w:r>
        <w:rPr>
          <w:spacing w:val="-6"/>
          <w:sz w:val="28"/>
        </w:rPr>
        <w:t xml:space="preserve"> </w:t>
      </w:r>
      <w:r>
        <w:rPr>
          <w:sz w:val="28"/>
        </w:rPr>
        <w:t>информации;</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отбирать значимую информацию в тексте / ряде</w:t>
      </w:r>
      <w:r>
        <w:rPr>
          <w:spacing w:val="-3"/>
          <w:sz w:val="28"/>
        </w:rPr>
        <w:t xml:space="preserve"> </w:t>
      </w:r>
      <w:r>
        <w:rPr>
          <w:sz w:val="28"/>
        </w:rPr>
        <w:t>текстов.</w:t>
      </w:r>
    </w:p>
    <w:p w:rsidR="00D32710" w:rsidRDefault="00263490">
      <w:pPr>
        <w:pStyle w:val="1"/>
        <w:spacing w:before="166"/>
        <w:jc w:val="left"/>
      </w:pPr>
      <w:r>
        <w:t>Письмо</w:t>
      </w:r>
    </w:p>
    <w:p w:rsidR="00D32710" w:rsidRDefault="00263490" w:rsidP="00516D3C">
      <w:pPr>
        <w:pStyle w:val="a5"/>
        <w:numPr>
          <w:ilvl w:val="0"/>
          <w:numId w:val="201"/>
        </w:numPr>
        <w:tabs>
          <w:tab w:val="left" w:pos="1540"/>
          <w:tab w:val="left" w:pos="1541"/>
        </w:tabs>
        <w:spacing w:before="155"/>
        <w:ind w:left="1540" w:hanging="426"/>
        <w:jc w:val="left"/>
        <w:rPr>
          <w:sz w:val="28"/>
        </w:rPr>
      </w:pPr>
      <w:r>
        <w:rPr>
          <w:sz w:val="28"/>
        </w:rPr>
        <w:t>Писать краткий отзыв на фильм, книгу или</w:t>
      </w:r>
      <w:r>
        <w:rPr>
          <w:spacing w:val="-7"/>
          <w:sz w:val="28"/>
        </w:rPr>
        <w:t xml:space="preserve"> </w:t>
      </w:r>
      <w:r>
        <w:rPr>
          <w:sz w:val="28"/>
        </w:rPr>
        <w:t>пьесу;</w:t>
      </w:r>
    </w:p>
    <w:p w:rsidR="00D32710" w:rsidRDefault="00263490" w:rsidP="00516D3C">
      <w:pPr>
        <w:pStyle w:val="a5"/>
        <w:numPr>
          <w:ilvl w:val="0"/>
          <w:numId w:val="201"/>
        </w:numPr>
        <w:tabs>
          <w:tab w:val="left" w:pos="1540"/>
          <w:tab w:val="left" w:pos="1541"/>
        </w:tabs>
        <w:spacing w:before="161" w:line="362" w:lineRule="auto"/>
        <w:ind w:right="120" w:firstLine="283"/>
        <w:jc w:val="left"/>
        <w:rPr>
          <w:sz w:val="28"/>
        </w:rPr>
      </w:pPr>
      <w:r>
        <w:rPr>
          <w:sz w:val="28"/>
        </w:rPr>
        <w:lastRenderedPageBreak/>
        <w:t>описывать явления, события, излагать факты, выражая свои суждения и чувства; расспрашивать о новостях и излагать их в электронном письме личного</w:t>
      </w:r>
      <w:r>
        <w:rPr>
          <w:spacing w:val="-16"/>
          <w:sz w:val="28"/>
        </w:rPr>
        <w:t xml:space="preserve"> </w:t>
      </w:r>
      <w:r>
        <w:rPr>
          <w:sz w:val="28"/>
        </w:rPr>
        <w:t>характера;</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делать выписки из иноязычного</w:t>
      </w:r>
      <w:r>
        <w:rPr>
          <w:spacing w:val="-4"/>
          <w:sz w:val="28"/>
        </w:rPr>
        <w:t xml:space="preserve"> </w:t>
      </w:r>
      <w:r>
        <w:rPr>
          <w:sz w:val="28"/>
        </w:rPr>
        <w:t>текста;</w:t>
      </w:r>
    </w:p>
    <w:p w:rsidR="00D32710" w:rsidRDefault="00263490" w:rsidP="00516D3C">
      <w:pPr>
        <w:pStyle w:val="a5"/>
        <w:numPr>
          <w:ilvl w:val="0"/>
          <w:numId w:val="201"/>
        </w:numPr>
        <w:tabs>
          <w:tab w:val="left" w:pos="1540"/>
          <w:tab w:val="left" w:pos="1541"/>
        </w:tabs>
        <w:spacing w:before="160" w:line="360" w:lineRule="auto"/>
        <w:ind w:right="120" w:firstLine="283"/>
        <w:jc w:val="left"/>
        <w:rPr>
          <w:sz w:val="28"/>
        </w:rPr>
      </w:pPr>
      <w:r>
        <w:rPr>
          <w:sz w:val="28"/>
        </w:rPr>
        <w:t>выражать письменно свое мнение по поводу фактической информации в рамках изученной</w:t>
      </w:r>
      <w:r>
        <w:rPr>
          <w:spacing w:val="1"/>
          <w:sz w:val="28"/>
        </w:rPr>
        <w:t xml:space="preserve"> </w:t>
      </w:r>
      <w:r>
        <w:rPr>
          <w:sz w:val="28"/>
        </w:rPr>
        <w:t>тематики;</w:t>
      </w:r>
    </w:p>
    <w:p w:rsidR="00D32710" w:rsidRDefault="00263490" w:rsidP="00516D3C">
      <w:pPr>
        <w:pStyle w:val="a5"/>
        <w:numPr>
          <w:ilvl w:val="0"/>
          <w:numId w:val="201"/>
        </w:numPr>
        <w:tabs>
          <w:tab w:val="left" w:pos="1540"/>
          <w:tab w:val="left" w:pos="1541"/>
        </w:tabs>
        <w:spacing w:line="362" w:lineRule="auto"/>
        <w:ind w:right="120" w:firstLine="283"/>
        <w:jc w:val="left"/>
        <w:rPr>
          <w:sz w:val="28"/>
        </w:rPr>
      </w:pPr>
      <w:r>
        <w:rPr>
          <w:sz w:val="28"/>
        </w:rPr>
        <w:t>строить письменное высказывание на основе нескольких прочитанных и/или прослушанных текстов, передавая их содержание и делая</w:t>
      </w:r>
      <w:r>
        <w:rPr>
          <w:spacing w:val="-5"/>
          <w:sz w:val="28"/>
        </w:rPr>
        <w:t xml:space="preserve"> </w:t>
      </w:r>
      <w:r>
        <w:rPr>
          <w:sz w:val="28"/>
        </w:rPr>
        <w:t>выводы.</w:t>
      </w:r>
    </w:p>
    <w:p w:rsidR="00D32710" w:rsidRDefault="00263490">
      <w:pPr>
        <w:pStyle w:val="1"/>
        <w:jc w:val="left"/>
      </w:pPr>
      <w:r>
        <w:t>Языковые навыки</w:t>
      </w:r>
    </w:p>
    <w:p w:rsidR="00D32710" w:rsidRDefault="00263490">
      <w:pPr>
        <w:spacing w:before="160"/>
        <w:ind w:left="1540"/>
        <w:rPr>
          <w:b/>
          <w:sz w:val="28"/>
        </w:rPr>
      </w:pPr>
      <w:r>
        <w:rPr>
          <w:b/>
          <w:sz w:val="28"/>
        </w:rPr>
        <w:t>Фонетическая сторона речи</w:t>
      </w:r>
    </w:p>
    <w:p w:rsidR="00D32710" w:rsidRDefault="00263490" w:rsidP="00516D3C">
      <w:pPr>
        <w:pStyle w:val="a5"/>
        <w:numPr>
          <w:ilvl w:val="0"/>
          <w:numId w:val="201"/>
        </w:numPr>
        <w:tabs>
          <w:tab w:val="left" w:pos="1540"/>
          <w:tab w:val="left" w:pos="1541"/>
        </w:tabs>
        <w:spacing w:before="158" w:line="360" w:lineRule="auto"/>
        <w:ind w:right="121" w:firstLine="283"/>
        <w:jc w:val="left"/>
        <w:rPr>
          <w:sz w:val="28"/>
        </w:rPr>
      </w:pPr>
      <w:r>
        <w:rPr>
          <w:sz w:val="28"/>
        </w:rPr>
        <w:t>Произносить звуки английского языка четко, не допуская ярко выраженного акцента;</w:t>
      </w:r>
    </w:p>
    <w:p w:rsidR="00D32710" w:rsidRDefault="00263490" w:rsidP="00516D3C">
      <w:pPr>
        <w:pStyle w:val="a5"/>
        <w:numPr>
          <w:ilvl w:val="0"/>
          <w:numId w:val="201"/>
        </w:numPr>
        <w:tabs>
          <w:tab w:val="left" w:pos="1540"/>
          <w:tab w:val="left" w:pos="1541"/>
          <w:tab w:val="left" w:pos="2413"/>
          <w:tab w:val="left" w:pos="2771"/>
          <w:tab w:val="left" w:pos="4418"/>
          <w:tab w:val="left" w:pos="6132"/>
          <w:tab w:val="left" w:pos="7001"/>
          <w:tab w:val="left" w:pos="8691"/>
          <w:tab w:val="left" w:pos="9658"/>
          <w:tab w:val="left" w:pos="9999"/>
          <w:tab w:val="left" w:pos="10647"/>
        </w:tabs>
        <w:spacing w:line="360" w:lineRule="auto"/>
        <w:ind w:right="121" w:firstLine="283"/>
        <w:jc w:val="left"/>
        <w:rPr>
          <w:sz w:val="28"/>
        </w:rPr>
      </w:pPr>
      <w:r>
        <w:rPr>
          <w:sz w:val="28"/>
        </w:rPr>
        <w:t>четко</w:t>
      </w:r>
      <w:r>
        <w:rPr>
          <w:sz w:val="28"/>
        </w:rPr>
        <w:tab/>
        <w:t>и</w:t>
      </w:r>
      <w:r>
        <w:rPr>
          <w:sz w:val="28"/>
        </w:rPr>
        <w:tab/>
        <w:t>естественно</w:t>
      </w:r>
      <w:r>
        <w:rPr>
          <w:sz w:val="28"/>
        </w:rPr>
        <w:tab/>
        <w:t>произносить</w:t>
      </w:r>
      <w:r>
        <w:rPr>
          <w:sz w:val="28"/>
        </w:rPr>
        <w:tab/>
        <w:t>слова</w:t>
      </w:r>
      <w:r>
        <w:rPr>
          <w:sz w:val="28"/>
        </w:rPr>
        <w:tab/>
        <w:t>английского</w:t>
      </w:r>
      <w:r>
        <w:rPr>
          <w:sz w:val="28"/>
        </w:rPr>
        <w:tab/>
        <w:t>языка,</w:t>
      </w:r>
      <w:r>
        <w:rPr>
          <w:sz w:val="28"/>
        </w:rPr>
        <w:tab/>
        <w:t>в</w:t>
      </w:r>
      <w:r>
        <w:rPr>
          <w:sz w:val="28"/>
        </w:rPr>
        <w:tab/>
        <w:t>том</w:t>
      </w:r>
      <w:r>
        <w:rPr>
          <w:sz w:val="28"/>
        </w:rPr>
        <w:tab/>
      </w:r>
      <w:r>
        <w:rPr>
          <w:spacing w:val="-6"/>
          <w:sz w:val="28"/>
        </w:rPr>
        <w:t xml:space="preserve">числе </w:t>
      </w:r>
      <w:r>
        <w:rPr>
          <w:sz w:val="28"/>
        </w:rPr>
        <w:t>применительно к новому языковому</w:t>
      </w:r>
      <w:r>
        <w:rPr>
          <w:spacing w:val="-8"/>
          <w:sz w:val="28"/>
        </w:rPr>
        <w:t xml:space="preserve"> </w:t>
      </w:r>
      <w:r>
        <w:rPr>
          <w:sz w:val="28"/>
        </w:rPr>
        <w:t>материалу.</w:t>
      </w:r>
    </w:p>
    <w:p w:rsidR="00D32710" w:rsidRDefault="00263490">
      <w:pPr>
        <w:pStyle w:val="1"/>
        <w:spacing w:before="6"/>
        <w:jc w:val="left"/>
      </w:pPr>
      <w:r>
        <w:t>Орфография и пунктуация</w:t>
      </w:r>
    </w:p>
    <w:p w:rsidR="00D32710" w:rsidRDefault="00263490" w:rsidP="00516D3C">
      <w:pPr>
        <w:pStyle w:val="a5"/>
        <w:numPr>
          <w:ilvl w:val="0"/>
          <w:numId w:val="201"/>
        </w:numPr>
        <w:tabs>
          <w:tab w:val="left" w:pos="1540"/>
          <w:tab w:val="left" w:pos="1541"/>
          <w:tab w:val="left" w:pos="3167"/>
          <w:tab w:val="left" w:pos="4418"/>
          <w:tab w:val="left" w:pos="6173"/>
          <w:tab w:val="left" w:pos="6614"/>
          <w:tab w:val="left" w:pos="8389"/>
          <w:tab w:val="left" w:pos="8953"/>
          <w:tab w:val="left" w:pos="10331"/>
        </w:tabs>
        <w:spacing w:before="156" w:line="360" w:lineRule="auto"/>
        <w:ind w:right="120" w:firstLine="283"/>
        <w:jc w:val="left"/>
        <w:rPr>
          <w:sz w:val="28"/>
        </w:rPr>
      </w:pPr>
      <w:r>
        <w:rPr>
          <w:sz w:val="28"/>
        </w:rPr>
        <w:t>Соблюдать</w:t>
      </w:r>
      <w:r>
        <w:rPr>
          <w:sz w:val="28"/>
        </w:rPr>
        <w:tab/>
        <w:t>правила</w:t>
      </w:r>
      <w:r>
        <w:rPr>
          <w:sz w:val="28"/>
        </w:rPr>
        <w:tab/>
        <w:t>орфографии</w:t>
      </w:r>
      <w:r>
        <w:rPr>
          <w:sz w:val="28"/>
        </w:rPr>
        <w:tab/>
        <w:t>и</w:t>
      </w:r>
      <w:r>
        <w:rPr>
          <w:sz w:val="28"/>
        </w:rPr>
        <w:tab/>
        <w:t>пунктуации,</w:t>
      </w:r>
      <w:r>
        <w:rPr>
          <w:sz w:val="28"/>
        </w:rPr>
        <w:tab/>
        <w:t>не</w:t>
      </w:r>
      <w:r>
        <w:rPr>
          <w:sz w:val="28"/>
        </w:rPr>
        <w:tab/>
        <w:t>допуская</w:t>
      </w:r>
      <w:r>
        <w:rPr>
          <w:sz w:val="28"/>
        </w:rPr>
        <w:tab/>
      </w:r>
      <w:r>
        <w:rPr>
          <w:spacing w:val="-4"/>
          <w:sz w:val="28"/>
        </w:rPr>
        <w:t xml:space="preserve">ошибок, </w:t>
      </w:r>
      <w:r>
        <w:rPr>
          <w:sz w:val="28"/>
        </w:rPr>
        <w:t>затрудняющих</w:t>
      </w:r>
      <w:r>
        <w:rPr>
          <w:spacing w:val="-2"/>
          <w:sz w:val="28"/>
        </w:rPr>
        <w:t xml:space="preserve"> </w:t>
      </w:r>
      <w:r>
        <w:rPr>
          <w:sz w:val="28"/>
        </w:rPr>
        <w:t>понимание.</w:t>
      </w:r>
    </w:p>
    <w:p w:rsidR="00D32710" w:rsidRDefault="00263490">
      <w:pPr>
        <w:pStyle w:val="1"/>
        <w:spacing w:before="72"/>
        <w:jc w:val="left"/>
      </w:pPr>
      <w:r>
        <w:t>Лексическая сторона речи</w:t>
      </w:r>
    </w:p>
    <w:p w:rsidR="00D32710" w:rsidRDefault="00263490" w:rsidP="00516D3C">
      <w:pPr>
        <w:pStyle w:val="a5"/>
        <w:numPr>
          <w:ilvl w:val="0"/>
          <w:numId w:val="201"/>
        </w:numPr>
        <w:tabs>
          <w:tab w:val="left" w:pos="1540"/>
          <w:tab w:val="left" w:pos="1541"/>
        </w:tabs>
        <w:spacing w:before="158" w:line="360" w:lineRule="auto"/>
        <w:ind w:right="121" w:firstLine="283"/>
        <w:jc w:val="left"/>
        <w:rPr>
          <w:sz w:val="28"/>
        </w:rPr>
      </w:pPr>
      <w:r>
        <w:rPr>
          <w:sz w:val="28"/>
        </w:rPr>
        <w:t>Использовать фразовые глаголы по широкому спектру тем, уместно употребляя их в соответствии со стилем</w:t>
      </w:r>
      <w:r>
        <w:rPr>
          <w:spacing w:val="-4"/>
          <w:sz w:val="28"/>
        </w:rPr>
        <w:t xml:space="preserve"> </w:t>
      </w:r>
      <w:r>
        <w:rPr>
          <w:sz w:val="28"/>
        </w:rPr>
        <w:t>речи;</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узнавать и использовать в речи устойчивые выражения и фразы</w:t>
      </w:r>
      <w:r>
        <w:rPr>
          <w:spacing w:val="-16"/>
          <w:sz w:val="28"/>
        </w:rPr>
        <w:t xml:space="preserve"> </w:t>
      </w:r>
      <w:r>
        <w:rPr>
          <w:sz w:val="28"/>
        </w:rPr>
        <w:t>(collocations);</w:t>
      </w:r>
    </w:p>
    <w:p w:rsidR="00D32710" w:rsidRDefault="00263490" w:rsidP="00516D3C">
      <w:pPr>
        <w:pStyle w:val="a5"/>
        <w:numPr>
          <w:ilvl w:val="0"/>
          <w:numId w:val="201"/>
        </w:numPr>
        <w:tabs>
          <w:tab w:val="left" w:pos="1540"/>
          <w:tab w:val="left" w:pos="1541"/>
        </w:tabs>
        <w:spacing w:before="161" w:line="362" w:lineRule="auto"/>
        <w:ind w:right="119" w:firstLine="283"/>
        <w:jc w:val="left"/>
        <w:rPr>
          <w:sz w:val="28"/>
        </w:rPr>
      </w:pPr>
      <w:r>
        <w:rPr>
          <w:sz w:val="28"/>
        </w:rPr>
        <w:t>распознавать и употреблять в речи различные фразы-клише для участия в диалогах/полилогах в различных коммуникативных</w:t>
      </w:r>
      <w:r>
        <w:rPr>
          <w:spacing w:val="-1"/>
          <w:sz w:val="28"/>
        </w:rPr>
        <w:t xml:space="preserve"> </w:t>
      </w:r>
      <w:r>
        <w:rPr>
          <w:sz w:val="28"/>
        </w:rPr>
        <w:t>ситуациях;</w:t>
      </w:r>
    </w:p>
    <w:p w:rsidR="00D32710" w:rsidRDefault="00263490" w:rsidP="00516D3C">
      <w:pPr>
        <w:pStyle w:val="a5"/>
        <w:numPr>
          <w:ilvl w:val="0"/>
          <w:numId w:val="201"/>
        </w:numPr>
        <w:tabs>
          <w:tab w:val="left" w:pos="1540"/>
          <w:tab w:val="left" w:pos="1541"/>
        </w:tabs>
        <w:spacing w:line="360" w:lineRule="auto"/>
        <w:ind w:right="123" w:firstLine="283"/>
        <w:jc w:val="left"/>
        <w:rPr>
          <w:sz w:val="28"/>
        </w:rPr>
      </w:pPr>
      <w:r>
        <w:rPr>
          <w:sz w:val="28"/>
        </w:rPr>
        <w:t>использовать в пересказе различные глаголы для передачи косвенной речи (reporting verbs — he was asked to…; he ordered them</w:t>
      </w:r>
      <w:r>
        <w:rPr>
          <w:spacing w:val="-9"/>
          <w:sz w:val="28"/>
        </w:rPr>
        <w:t xml:space="preserve"> </w:t>
      </w:r>
      <w:r>
        <w:rPr>
          <w:sz w:val="28"/>
        </w:rPr>
        <w:t>to…).</w:t>
      </w:r>
    </w:p>
    <w:p w:rsidR="00D32710" w:rsidRDefault="00263490">
      <w:pPr>
        <w:pStyle w:val="1"/>
        <w:jc w:val="left"/>
      </w:pPr>
      <w:r>
        <w:t>Грамматическая сторона речи</w:t>
      </w:r>
    </w:p>
    <w:p w:rsidR="00D32710" w:rsidRDefault="00263490" w:rsidP="00516D3C">
      <w:pPr>
        <w:pStyle w:val="a5"/>
        <w:numPr>
          <w:ilvl w:val="0"/>
          <w:numId w:val="201"/>
        </w:numPr>
        <w:tabs>
          <w:tab w:val="left" w:pos="1540"/>
          <w:tab w:val="left" w:pos="1541"/>
        </w:tabs>
        <w:spacing w:before="157"/>
        <w:ind w:left="1540" w:hanging="426"/>
        <w:jc w:val="left"/>
        <w:rPr>
          <w:sz w:val="28"/>
        </w:rPr>
      </w:pPr>
      <w:r>
        <w:rPr>
          <w:sz w:val="28"/>
        </w:rPr>
        <w:t>Употреблять в речи артикли для передачи</w:t>
      </w:r>
      <w:r>
        <w:rPr>
          <w:spacing w:val="-6"/>
          <w:sz w:val="28"/>
        </w:rPr>
        <w:t xml:space="preserve"> </w:t>
      </w:r>
      <w:r>
        <w:rPr>
          <w:sz w:val="28"/>
        </w:rPr>
        <w:t>нюансов;</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использовать в речи широкий спектр прилагательных и глаголов с</w:t>
      </w:r>
      <w:r>
        <w:rPr>
          <w:spacing w:val="-14"/>
          <w:sz w:val="28"/>
        </w:rPr>
        <w:t xml:space="preserve"> </w:t>
      </w:r>
      <w:r>
        <w:rPr>
          <w:sz w:val="28"/>
        </w:rPr>
        <w:t>управлением;</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употреблять в речи все формы страдательного</w:t>
      </w:r>
      <w:r>
        <w:rPr>
          <w:spacing w:val="-3"/>
          <w:sz w:val="28"/>
        </w:rPr>
        <w:t xml:space="preserve"> </w:t>
      </w:r>
      <w:r>
        <w:rPr>
          <w:sz w:val="28"/>
        </w:rPr>
        <w:t>залога;</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употреблять в речи сложное дополнение (Complex</w:t>
      </w:r>
      <w:r>
        <w:rPr>
          <w:spacing w:val="-5"/>
          <w:sz w:val="28"/>
        </w:rPr>
        <w:t xml:space="preserve"> </w:t>
      </w:r>
      <w:r>
        <w:rPr>
          <w:sz w:val="28"/>
        </w:rPr>
        <w:t>object);</w:t>
      </w:r>
    </w:p>
    <w:p w:rsidR="00D32710" w:rsidRDefault="00263490" w:rsidP="00516D3C">
      <w:pPr>
        <w:pStyle w:val="a5"/>
        <w:numPr>
          <w:ilvl w:val="0"/>
          <w:numId w:val="201"/>
        </w:numPr>
        <w:tabs>
          <w:tab w:val="left" w:pos="1540"/>
          <w:tab w:val="left" w:pos="1541"/>
        </w:tabs>
        <w:spacing w:before="163" w:line="360" w:lineRule="auto"/>
        <w:ind w:right="120" w:firstLine="283"/>
        <w:jc w:val="left"/>
        <w:rPr>
          <w:sz w:val="28"/>
        </w:rPr>
      </w:pPr>
      <w:r>
        <w:rPr>
          <w:sz w:val="28"/>
        </w:rPr>
        <w:lastRenderedPageBreak/>
        <w:t>использовать широкий спектр союзов для выражения противопоставления и различия в сложных</w:t>
      </w:r>
      <w:r>
        <w:rPr>
          <w:spacing w:val="-2"/>
          <w:sz w:val="28"/>
        </w:rPr>
        <w:t xml:space="preserve"> </w:t>
      </w:r>
      <w:r>
        <w:rPr>
          <w:sz w:val="28"/>
        </w:rPr>
        <w:t>предложениях;</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использовать в речи местоимения «one» и</w:t>
      </w:r>
      <w:r>
        <w:rPr>
          <w:spacing w:val="-6"/>
          <w:sz w:val="28"/>
        </w:rPr>
        <w:t xml:space="preserve"> </w:t>
      </w:r>
      <w:r>
        <w:rPr>
          <w:sz w:val="28"/>
        </w:rPr>
        <w:t>«ones»;</w:t>
      </w:r>
    </w:p>
    <w:p w:rsidR="00D32710" w:rsidRDefault="00263490" w:rsidP="00516D3C">
      <w:pPr>
        <w:pStyle w:val="a5"/>
        <w:numPr>
          <w:ilvl w:val="0"/>
          <w:numId w:val="201"/>
        </w:numPr>
        <w:tabs>
          <w:tab w:val="left" w:pos="1540"/>
          <w:tab w:val="left" w:pos="1541"/>
        </w:tabs>
        <w:spacing w:before="161" w:line="360" w:lineRule="auto"/>
        <w:ind w:right="119" w:firstLine="283"/>
        <w:jc w:val="left"/>
        <w:rPr>
          <w:sz w:val="28"/>
        </w:rPr>
      </w:pPr>
      <w:r>
        <w:rPr>
          <w:sz w:val="28"/>
        </w:rPr>
        <w:t>использовать в речи фразовые глаголы с дополнением, выраженным личным местоимением;</w:t>
      </w:r>
    </w:p>
    <w:p w:rsidR="00D32710" w:rsidRDefault="00263490" w:rsidP="00516D3C">
      <w:pPr>
        <w:pStyle w:val="a5"/>
        <w:numPr>
          <w:ilvl w:val="0"/>
          <w:numId w:val="201"/>
        </w:numPr>
        <w:tabs>
          <w:tab w:val="left" w:pos="1540"/>
          <w:tab w:val="left" w:pos="1541"/>
          <w:tab w:val="left" w:pos="3331"/>
          <w:tab w:val="left" w:pos="3775"/>
          <w:tab w:val="left" w:pos="4644"/>
          <w:tab w:val="left" w:pos="6269"/>
          <w:tab w:val="left" w:pos="7543"/>
          <w:tab w:val="left" w:pos="8269"/>
          <w:tab w:val="left" w:pos="9913"/>
          <w:tab w:val="left" w:pos="11173"/>
        </w:tabs>
        <w:spacing w:before="1" w:line="360" w:lineRule="auto"/>
        <w:ind w:right="120" w:firstLine="283"/>
        <w:jc w:val="left"/>
        <w:rPr>
          <w:sz w:val="28"/>
        </w:rPr>
      </w:pPr>
      <w:r>
        <w:rPr>
          <w:sz w:val="28"/>
        </w:rPr>
        <w:t>употреблять</w:t>
      </w:r>
      <w:r>
        <w:rPr>
          <w:sz w:val="28"/>
        </w:rPr>
        <w:tab/>
        <w:t>в</w:t>
      </w:r>
      <w:r>
        <w:rPr>
          <w:sz w:val="28"/>
        </w:rPr>
        <w:tab/>
        <w:t>речи</w:t>
      </w:r>
      <w:r>
        <w:rPr>
          <w:sz w:val="28"/>
        </w:rPr>
        <w:tab/>
        <w:t>модальные</w:t>
      </w:r>
      <w:r>
        <w:rPr>
          <w:sz w:val="28"/>
        </w:rPr>
        <w:tab/>
        <w:t>глаголы</w:t>
      </w:r>
      <w:r>
        <w:rPr>
          <w:sz w:val="28"/>
        </w:rPr>
        <w:tab/>
        <w:t>для</w:t>
      </w:r>
      <w:r>
        <w:rPr>
          <w:sz w:val="28"/>
        </w:rPr>
        <w:tab/>
        <w:t>выражения</w:t>
      </w:r>
      <w:r>
        <w:rPr>
          <w:sz w:val="28"/>
        </w:rPr>
        <w:tab/>
        <w:t>догадки</w:t>
      </w:r>
      <w:r>
        <w:rPr>
          <w:sz w:val="28"/>
        </w:rPr>
        <w:tab/>
      </w:r>
      <w:r>
        <w:rPr>
          <w:spacing w:val="-17"/>
          <w:sz w:val="28"/>
        </w:rPr>
        <w:t xml:space="preserve">и </w:t>
      </w:r>
      <w:r>
        <w:rPr>
          <w:sz w:val="28"/>
        </w:rPr>
        <w:t>предположения (might, could, may);</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употреблять в речи инверсионные</w:t>
      </w:r>
      <w:r>
        <w:rPr>
          <w:spacing w:val="-1"/>
          <w:sz w:val="28"/>
        </w:rPr>
        <w:t xml:space="preserve"> </w:t>
      </w:r>
      <w:r>
        <w:rPr>
          <w:sz w:val="28"/>
        </w:rPr>
        <w:t>конструкции;</w:t>
      </w:r>
    </w:p>
    <w:p w:rsidR="00D32710" w:rsidRDefault="00263490" w:rsidP="00516D3C">
      <w:pPr>
        <w:pStyle w:val="a5"/>
        <w:numPr>
          <w:ilvl w:val="0"/>
          <w:numId w:val="201"/>
        </w:numPr>
        <w:tabs>
          <w:tab w:val="left" w:pos="1540"/>
          <w:tab w:val="left" w:pos="1541"/>
          <w:tab w:val="left" w:pos="3314"/>
          <w:tab w:val="left" w:pos="3741"/>
          <w:tab w:val="left" w:pos="4593"/>
          <w:tab w:val="left" w:pos="6024"/>
          <w:tab w:val="left" w:pos="7904"/>
          <w:tab w:val="left" w:pos="9661"/>
          <w:tab w:val="left" w:pos="10503"/>
        </w:tabs>
        <w:spacing w:before="161" w:line="362" w:lineRule="auto"/>
        <w:ind w:right="120" w:firstLine="283"/>
        <w:jc w:val="left"/>
        <w:rPr>
          <w:sz w:val="28"/>
        </w:rPr>
      </w:pPr>
      <w:r>
        <w:rPr>
          <w:sz w:val="28"/>
        </w:rPr>
        <w:t>употреблять</w:t>
      </w:r>
      <w:r>
        <w:rPr>
          <w:sz w:val="28"/>
        </w:rPr>
        <w:tab/>
        <w:t>в</w:t>
      </w:r>
      <w:r>
        <w:rPr>
          <w:sz w:val="28"/>
        </w:rPr>
        <w:tab/>
        <w:t>речи</w:t>
      </w:r>
      <w:r>
        <w:rPr>
          <w:sz w:val="28"/>
        </w:rPr>
        <w:tab/>
        <w:t>условные</w:t>
      </w:r>
      <w:r>
        <w:rPr>
          <w:sz w:val="28"/>
        </w:rPr>
        <w:tab/>
        <w:t>предложения</w:t>
      </w:r>
      <w:r>
        <w:rPr>
          <w:sz w:val="28"/>
        </w:rPr>
        <w:tab/>
        <w:t>смешанного</w:t>
      </w:r>
      <w:r>
        <w:rPr>
          <w:sz w:val="28"/>
        </w:rPr>
        <w:tab/>
        <w:t>типа</w:t>
      </w:r>
      <w:r>
        <w:rPr>
          <w:sz w:val="28"/>
        </w:rPr>
        <w:tab/>
      </w:r>
      <w:r>
        <w:rPr>
          <w:spacing w:val="-5"/>
          <w:sz w:val="28"/>
        </w:rPr>
        <w:t xml:space="preserve">(Mixed </w:t>
      </w:r>
      <w:r>
        <w:rPr>
          <w:sz w:val="28"/>
        </w:rPr>
        <w:t>Conditionals);</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употреблять в речи эллиптические</w:t>
      </w:r>
      <w:r>
        <w:rPr>
          <w:spacing w:val="-1"/>
          <w:sz w:val="28"/>
        </w:rPr>
        <w:t xml:space="preserve"> </w:t>
      </w:r>
      <w:r>
        <w:rPr>
          <w:sz w:val="28"/>
        </w:rPr>
        <w:t>структуры;</w:t>
      </w:r>
    </w:p>
    <w:p w:rsidR="00D32710" w:rsidRDefault="00263490" w:rsidP="00516D3C">
      <w:pPr>
        <w:pStyle w:val="a5"/>
        <w:numPr>
          <w:ilvl w:val="0"/>
          <w:numId w:val="201"/>
        </w:numPr>
        <w:tabs>
          <w:tab w:val="left" w:pos="1540"/>
          <w:tab w:val="left" w:pos="1541"/>
        </w:tabs>
        <w:spacing w:before="160" w:line="360" w:lineRule="auto"/>
        <w:ind w:right="121" w:firstLine="283"/>
        <w:jc w:val="left"/>
        <w:rPr>
          <w:sz w:val="28"/>
        </w:rPr>
      </w:pPr>
      <w:r>
        <w:rPr>
          <w:sz w:val="28"/>
        </w:rPr>
        <w:t>использовать степени сравнения прилагательных с наречиями, усиливающими их значение (intesifiers, modifiers);</w:t>
      </w:r>
    </w:p>
    <w:p w:rsidR="00D32710" w:rsidRDefault="00263490" w:rsidP="00516D3C">
      <w:pPr>
        <w:pStyle w:val="a5"/>
        <w:numPr>
          <w:ilvl w:val="0"/>
          <w:numId w:val="201"/>
        </w:numPr>
        <w:tabs>
          <w:tab w:val="left" w:pos="1540"/>
          <w:tab w:val="left" w:pos="1541"/>
        </w:tabs>
        <w:spacing w:before="1" w:line="360" w:lineRule="auto"/>
        <w:ind w:right="120" w:firstLine="283"/>
        <w:jc w:val="left"/>
        <w:rPr>
          <w:sz w:val="28"/>
        </w:rPr>
      </w:pPr>
      <w:r>
        <w:rPr>
          <w:sz w:val="28"/>
        </w:rPr>
        <w:t>употреблять в речи формы действительного залога времен Future Perfect и Future Continuous;</w:t>
      </w:r>
    </w:p>
    <w:p w:rsidR="00D32710" w:rsidRPr="00263490" w:rsidRDefault="00263490" w:rsidP="00516D3C">
      <w:pPr>
        <w:pStyle w:val="a5"/>
        <w:numPr>
          <w:ilvl w:val="0"/>
          <w:numId w:val="201"/>
        </w:numPr>
        <w:tabs>
          <w:tab w:val="left" w:pos="1540"/>
          <w:tab w:val="left" w:pos="1541"/>
        </w:tabs>
        <w:spacing w:line="321" w:lineRule="exact"/>
        <w:ind w:left="1540" w:hanging="426"/>
        <w:jc w:val="left"/>
        <w:rPr>
          <w:sz w:val="28"/>
          <w:lang w:val="en-US"/>
        </w:rPr>
      </w:pPr>
      <w:r>
        <w:rPr>
          <w:sz w:val="28"/>
        </w:rPr>
        <w:t>употреблять</w:t>
      </w:r>
      <w:r w:rsidRPr="00263490">
        <w:rPr>
          <w:sz w:val="28"/>
          <w:lang w:val="en-US"/>
        </w:rPr>
        <w:t xml:space="preserve"> </w:t>
      </w:r>
      <w:r>
        <w:rPr>
          <w:sz w:val="28"/>
        </w:rPr>
        <w:t>в</w:t>
      </w:r>
      <w:r w:rsidRPr="00263490">
        <w:rPr>
          <w:sz w:val="28"/>
          <w:lang w:val="en-US"/>
        </w:rPr>
        <w:t xml:space="preserve"> </w:t>
      </w:r>
      <w:r>
        <w:rPr>
          <w:sz w:val="28"/>
        </w:rPr>
        <w:t>речи</w:t>
      </w:r>
      <w:r w:rsidRPr="00263490">
        <w:rPr>
          <w:sz w:val="28"/>
          <w:lang w:val="en-US"/>
        </w:rPr>
        <w:t xml:space="preserve"> </w:t>
      </w:r>
      <w:r>
        <w:rPr>
          <w:sz w:val="28"/>
        </w:rPr>
        <w:t>времена</w:t>
      </w:r>
      <w:r w:rsidRPr="00263490">
        <w:rPr>
          <w:sz w:val="28"/>
          <w:lang w:val="en-US"/>
        </w:rPr>
        <w:t xml:space="preserve"> Past Perfect </w:t>
      </w:r>
      <w:r>
        <w:rPr>
          <w:sz w:val="28"/>
        </w:rPr>
        <w:t>и</w:t>
      </w:r>
      <w:r w:rsidRPr="00263490">
        <w:rPr>
          <w:sz w:val="28"/>
          <w:lang w:val="en-US"/>
        </w:rPr>
        <w:t xml:space="preserve"> Past Perfect</w:t>
      </w:r>
      <w:r w:rsidRPr="00263490">
        <w:rPr>
          <w:spacing w:val="-8"/>
          <w:sz w:val="28"/>
          <w:lang w:val="en-US"/>
        </w:rPr>
        <w:t xml:space="preserve"> </w:t>
      </w:r>
      <w:r w:rsidRPr="00263490">
        <w:rPr>
          <w:sz w:val="28"/>
          <w:lang w:val="en-US"/>
        </w:rPr>
        <w:t>Continuous;</w:t>
      </w:r>
    </w:p>
    <w:p w:rsidR="00D32710" w:rsidRPr="006A56ED" w:rsidRDefault="00D32710">
      <w:pPr>
        <w:spacing w:line="321" w:lineRule="exact"/>
        <w:rPr>
          <w:sz w:val="28"/>
          <w:lang w:val="en-US"/>
        </w:rPr>
      </w:pPr>
    </w:p>
    <w:p w:rsidR="00D32710" w:rsidRDefault="00263490" w:rsidP="00516D3C">
      <w:pPr>
        <w:pStyle w:val="a5"/>
        <w:numPr>
          <w:ilvl w:val="0"/>
          <w:numId w:val="201"/>
        </w:numPr>
        <w:tabs>
          <w:tab w:val="left" w:pos="1540"/>
          <w:tab w:val="left" w:pos="1541"/>
        </w:tabs>
        <w:spacing w:before="67"/>
        <w:ind w:left="1540" w:hanging="426"/>
        <w:jc w:val="left"/>
        <w:rPr>
          <w:sz w:val="28"/>
        </w:rPr>
      </w:pPr>
      <w:r>
        <w:rPr>
          <w:sz w:val="28"/>
        </w:rPr>
        <w:t>использовать в речи причастные и деепричастные обороты (participle</w:t>
      </w:r>
      <w:r>
        <w:rPr>
          <w:spacing w:val="-12"/>
          <w:sz w:val="28"/>
        </w:rPr>
        <w:t xml:space="preserve"> </w:t>
      </w:r>
      <w:r>
        <w:rPr>
          <w:sz w:val="28"/>
        </w:rPr>
        <w:t>clause);</w:t>
      </w:r>
    </w:p>
    <w:p w:rsidR="00D32710" w:rsidRDefault="00263490" w:rsidP="00516D3C">
      <w:pPr>
        <w:pStyle w:val="a5"/>
        <w:numPr>
          <w:ilvl w:val="0"/>
          <w:numId w:val="201"/>
        </w:numPr>
        <w:tabs>
          <w:tab w:val="left" w:pos="1540"/>
          <w:tab w:val="left" w:pos="1541"/>
        </w:tabs>
        <w:spacing w:before="163" w:line="360" w:lineRule="auto"/>
        <w:ind w:right="122" w:firstLine="283"/>
        <w:jc w:val="left"/>
        <w:rPr>
          <w:sz w:val="28"/>
        </w:rPr>
      </w:pPr>
      <w:r>
        <w:rPr>
          <w:sz w:val="28"/>
        </w:rPr>
        <w:t>использовать в речи модальные глаголы для выражения возможности или вероятности в прошедшем времени (could + have done; might + have</w:t>
      </w:r>
      <w:r>
        <w:rPr>
          <w:spacing w:val="-10"/>
          <w:sz w:val="28"/>
        </w:rPr>
        <w:t xml:space="preserve"> </w:t>
      </w:r>
      <w:r>
        <w:rPr>
          <w:sz w:val="28"/>
        </w:rPr>
        <w:t>done).</w:t>
      </w:r>
    </w:p>
    <w:p w:rsidR="00D32710" w:rsidRDefault="00263490">
      <w:pPr>
        <w:pStyle w:val="1"/>
        <w:jc w:val="left"/>
      </w:pPr>
      <w:r>
        <w:t>Выпускник на углубленном уровне получит возможность научиться:</w:t>
      </w:r>
    </w:p>
    <w:p w:rsidR="00D32710" w:rsidRDefault="00D32710">
      <w:pPr>
        <w:pStyle w:val="a3"/>
        <w:spacing w:before="4"/>
        <w:ind w:left="0"/>
        <w:jc w:val="left"/>
        <w:rPr>
          <w:b/>
          <w:sz w:val="26"/>
        </w:rPr>
      </w:pPr>
    </w:p>
    <w:p w:rsidR="00D32710" w:rsidRDefault="00263490">
      <w:pPr>
        <w:pStyle w:val="2"/>
        <w:spacing w:line="360" w:lineRule="auto"/>
        <w:ind w:right="6067"/>
      </w:pPr>
      <w:r>
        <w:t>Коммуникативные умения Говорение, диалогическая речь</w:t>
      </w:r>
    </w:p>
    <w:p w:rsidR="00D32710" w:rsidRDefault="00263490" w:rsidP="00516D3C">
      <w:pPr>
        <w:pStyle w:val="a5"/>
        <w:numPr>
          <w:ilvl w:val="0"/>
          <w:numId w:val="201"/>
        </w:numPr>
        <w:tabs>
          <w:tab w:val="left" w:pos="1540"/>
          <w:tab w:val="left" w:pos="1541"/>
        </w:tabs>
        <w:spacing w:line="314" w:lineRule="exact"/>
        <w:ind w:left="1540" w:hanging="426"/>
        <w:jc w:val="left"/>
        <w:rPr>
          <w:i/>
          <w:sz w:val="28"/>
        </w:rPr>
      </w:pPr>
      <w:r>
        <w:rPr>
          <w:i/>
          <w:sz w:val="28"/>
        </w:rPr>
        <w:t>Бегло говорить на разнообразные темы, четко обозначая взаимосвязь</w:t>
      </w:r>
      <w:r>
        <w:rPr>
          <w:i/>
          <w:spacing w:val="-17"/>
          <w:sz w:val="28"/>
        </w:rPr>
        <w:t xml:space="preserve"> </w:t>
      </w:r>
      <w:r>
        <w:rPr>
          <w:i/>
          <w:sz w:val="28"/>
        </w:rPr>
        <w:t>идей;</w:t>
      </w:r>
    </w:p>
    <w:p w:rsidR="00D32710" w:rsidRDefault="00263490" w:rsidP="00516D3C">
      <w:pPr>
        <w:pStyle w:val="a5"/>
        <w:numPr>
          <w:ilvl w:val="0"/>
          <w:numId w:val="201"/>
        </w:numPr>
        <w:tabs>
          <w:tab w:val="left" w:pos="1540"/>
          <w:tab w:val="left" w:pos="1541"/>
        </w:tabs>
        <w:spacing w:before="163" w:line="360" w:lineRule="auto"/>
        <w:ind w:right="120" w:firstLine="283"/>
        <w:jc w:val="left"/>
        <w:rPr>
          <w:i/>
          <w:sz w:val="28"/>
        </w:rPr>
      </w:pPr>
      <w:r>
        <w:rPr>
          <w:i/>
          <w:sz w:val="28"/>
        </w:rPr>
        <w:t>без подготовки вести диалог/полилог в рамках ситуаций официального и неофициального</w:t>
      </w:r>
      <w:r>
        <w:rPr>
          <w:i/>
          <w:spacing w:val="1"/>
          <w:sz w:val="28"/>
        </w:rPr>
        <w:t xml:space="preserve"> </w:t>
      </w:r>
      <w:r>
        <w:rPr>
          <w:i/>
          <w:sz w:val="28"/>
        </w:rPr>
        <w:t>общения;</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аргументированно отвечать на ряд доводов</w:t>
      </w:r>
      <w:r>
        <w:rPr>
          <w:i/>
          <w:spacing w:val="-5"/>
          <w:sz w:val="28"/>
        </w:rPr>
        <w:t xml:space="preserve"> </w:t>
      </w:r>
      <w:r>
        <w:rPr>
          <w:i/>
          <w:sz w:val="28"/>
        </w:rPr>
        <w:t>собеседника.</w:t>
      </w:r>
    </w:p>
    <w:p w:rsidR="00D32710" w:rsidRDefault="00263490">
      <w:pPr>
        <w:pStyle w:val="2"/>
        <w:spacing w:before="168"/>
      </w:pPr>
      <w:r>
        <w:t>Говорение, монологическая речь</w:t>
      </w:r>
    </w:p>
    <w:p w:rsidR="00D32710" w:rsidRDefault="00263490" w:rsidP="00516D3C">
      <w:pPr>
        <w:pStyle w:val="a5"/>
        <w:numPr>
          <w:ilvl w:val="0"/>
          <w:numId w:val="201"/>
        </w:numPr>
        <w:tabs>
          <w:tab w:val="left" w:pos="1540"/>
          <w:tab w:val="left" w:pos="1541"/>
        </w:tabs>
        <w:spacing w:before="155" w:line="360" w:lineRule="auto"/>
        <w:ind w:right="119" w:firstLine="283"/>
        <w:jc w:val="left"/>
        <w:rPr>
          <w:i/>
          <w:sz w:val="28"/>
        </w:rPr>
      </w:pPr>
      <w:r>
        <w:rPr>
          <w:i/>
          <w:sz w:val="28"/>
        </w:rPr>
        <w:t xml:space="preserve">Высказываться по широкому кругу вопросов, углубляясь в подтемы и заканчивая </w:t>
      </w:r>
      <w:r>
        <w:rPr>
          <w:i/>
          <w:sz w:val="28"/>
        </w:rPr>
        <w:lastRenderedPageBreak/>
        <w:t>соответствующим</w:t>
      </w:r>
      <w:r>
        <w:rPr>
          <w:i/>
          <w:spacing w:val="-3"/>
          <w:sz w:val="28"/>
        </w:rPr>
        <w:t xml:space="preserve"> </w:t>
      </w:r>
      <w:r>
        <w:rPr>
          <w:i/>
          <w:sz w:val="28"/>
        </w:rPr>
        <w:t>выводом;</w:t>
      </w:r>
    </w:p>
    <w:p w:rsidR="00D32710" w:rsidRDefault="00263490" w:rsidP="00516D3C">
      <w:pPr>
        <w:pStyle w:val="a5"/>
        <w:numPr>
          <w:ilvl w:val="0"/>
          <w:numId w:val="201"/>
        </w:numPr>
        <w:tabs>
          <w:tab w:val="left" w:pos="1540"/>
          <w:tab w:val="left" w:pos="1541"/>
        </w:tabs>
        <w:spacing w:line="360" w:lineRule="auto"/>
        <w:ind w:right="120" w:firstLine="283"/>
        <w:jc w:val="left"/>
        <w:rPr>
          <w:i/>
          <w:sz w:val="28"/>
        </w:rPr>
      </w:pPr>
      <w:r>
        <w:rPr>
          <w:i/>
          <w:sz w:val="28"/>
        </w:rPr>
        <w:t>пояснять свою точку зрения по актуальному вопросу, указывая на плюсы и минусы различных</w:t>
      </w:r>
      <w:r>
        <w:rPr>
          <w:i/>
          <w:spacing w:val="-1"/>
          <w:sz w:val="28"/>
        </w:rPr>
        <w:t xml:space="preserve"> </w:t>
      </w:r>
      <w:r>
        <w:rPr>
          <w:i/>
          <w:sz w:val="28"/>
        </w:rPr>
        <w:t>позиций;</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делать ясный, логично выстроенный доклад, выделяя важные</w:t>
      </w:r>
      <w:r>
        <w:rPr>
          <w:i/>
          <w:spacing w:val="-11"/>
          <w:sz w:val="28"/>
        </w:rPr>
        <w:t xml:space="preserve"> </w:t>
      </w:r>
      <w:r>
        <w:rPr>
          <w:i/>
          <w:sz w:val="28"/>
        </w:rPr>
        <w:t>элементы.</w:t>
      </w:r>
    </w:p>
    <w:p w:rsidR="00D32710" w:rsidRDefault="00263490">
      <w:pPr>
        <w:pStyle w:val="2"/>
        <w:spacing w:before="169"/>
      </w:pPr>
      <w:r>
        <w:t>Аудирование</w:t>
      </w:r>
    </w:p>
    <w:p w:rsidR="00D32710" w:rsidRDefault="00263490" w:rsidP="00516D3C">
      <w:pPr>
        <w:pStyle w:val="a5"/>
        <w:numPr>
          <w:ilvl w:val="0"/>
          <w:numId w:val="201"/>
        </w:numPr>
        <w:tabs>
          <w:tab w:val="left" w:pos="1540"/>
          <w:tab w:val="left" w:pos="1541"/>
        </w:tabs>
        <w:spacing w:before="153"/>
        <w:ind w:left="1540" w:hanging="426"/>
        <w:jc w:val="left"/>
        <w:rPr>
          <w:i/>
          <w:sz w:val="28"/>
        </w:rPr>
      </w:pPr>
      <w:r>
        <w:rPr>
          <w:i/>
          <w:sz w:val="28"/>
        </w:rPr>
        <w:t>Следить за ходом длинного доклада или сложной системы</w:t>
      </w:r>
      <w:r>
        <w:rPr>
          <w:i/>
          <w:spacing w:val="-12"/>
          <w:sz w:val="28"/>
        </w:rPr>
        <w:t xml:space="preserve"> </w:t>
      </w:r>
      <w:r>
        <w:rPr>
          <w:i/>
          <w:sz w:val="28"/>
        </w:rPr>
        <w:t>доказательств;</w:t>
      </w:r>
    </w:p>
    <w:p w:rsidR="00D32710" w:rsidRDefault="00263490" w:rsidP="00516D3C">
      <w:pPr>
        <w:pStyle w:val="a5"/>
        <w:numPr>
          <w:ilvl w:val="0"/>
          <w:numId w:val="201"/>
        </w:numPr>
        <w:tabs>
          <w:tab w:val="left" w:pos="1540"/>
          <w:tab w:val="left" w:pos="1541"/>
        </w:tabs>
        <w:spacing w:before="161" w:line="360" w:lineRule="auto"/>
        <w:ind w:right="119" w:firstLine="283"/>
        <w:jc w:val="left"/>
        <w:rPr>
          <w:i/>
          <w:sz w:val="28"/>
        </w:rPr>
      </w:pPr>
      <w:r>
        <w:rPr>
          <w:i/>
          <w:sz w:val="28"/>
        </w:rPr>
        <w:t>понимать разговорную речь в пределах литературной нормы, в том числе вне изученной</w:t>
      </w:r>
      <w:r>
        <w:rPr>
          <w:i/>
          <w:spacing w:val="1"/>
          <w:sz w:val="28"/>
        </w:rPr>
        <w:t xml:space="preserve"> </w:t>
      </w:r>
      <w:r>
        <w:rPr>
          <w:i/>
          <w:sz w:val="28"/>
        </w:rPr>
        <w:t>тематики.</w:t>
      </w:r>
    </w:p>
    <w:p w:rsidR="00D32710" w:rsidRDefault="00263490">
      <w:pPr>
        <w:pStyle w:val="2"/>
        <w:spacing w:before="8"/>
      </w:pPr>
      <w:r>
        <w:t>Чтение</w:t>
      </w:r>
    </w:p>
    <w:p w:rsidR="00D32710" w:rsidRDefault="00263490" w:rsidP="00516D3C">
      <w:pPr>
        <w:pStyle w:val="a5"/>
        <w:numPr>
          <w:ilvl w:val="0"/>
          <w:numId w:val="201"/>
        </w:numPr>
        <w:tabs>
          <w:tab w:val="left" w:pos="1540"/>
          <w:tab w:val="left" w:pos="1541"/>
        </w:tabs>
        <w:spacing w:before="154" w:line="360" w:lineRule="auto"/>
        <w:ind w:right="120" w:firstLine="283"/>
        <w:jc w:val="left"/>
        <w:rPr>
          <w:i/>
          <w:sz w:val="28"/>
        </w:rPr>
      </w:pPr>
      <w:r>
        <w:rPr>
          <w:i/>
          <w:sz w:val="28"/>
        </w:rPr>
        <w:t>Детально понимать сложные тексты, включающие средства художественной выразительности;</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определять временную и причинно-следственную взаимосвязь</w:t>
      </w:r>
      <w:r>
        <w:rPr>
          <w:i/>
          <w:spacing w:val="-8"/>
          <w:sz w:val="28"/>
        </w:rPr>
        <w:t xml:space="preserve"> </w:t>
      </w:r>
      <w:r>
        <w:rPr>
          <w:i/>
          <w:sz w:val="28"/>
        </w:rPr>
        <w:t>событий;</w:t>
      </w:r>
    </w:p>
    <w:p w:rsidR="00D32710" w:rsidRDefault="00263490" w:rsidP="00516D3C">
      <w:pPr>
        <w:pStyle w:val="a5"/>
        <w:numPr>
          <w:ilvl w:val="0"/>
          <w:numId w:val="201"/>
        </w:numPr>
        <w:tabs>
          <w:tab w:val="left" w:pos="1540"/>
          <w:tab w:val="left" w:pos="1541"/>
        </w:tabs>
        <w:spacing w:before="163"/>
        <w:ind w:left="1540" w:hanging="426"/>
        <w:jc w:val="left"/>
        <w:rPr>
          <w:i/>
          <w:sz w:val="28"/>
        </w:rPr>
      </w:pPr>
      <w:r>
        <w:rPr>
          <w:i/>
          <w:sz w:val="28"/>
        </w:rPr>
        <w:t>прогнозировать развитие/результат излагаемых</w:t>
      </w:r>
      <w:r>
        <w:rPr>
          <w:i/>
          <w:spacing w:val="-4"/>
          <w:sz w:val="28"/>
        </w:rPr>
        <w:t xml:space="preserve"> </w:t>
      </w:r>
      <w:r>
        <w:rPr>
          <w:i/>
          <w:sz w:val="28"/>
        </w:rPr>
        <w:t>фактов/событий;</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определять замысел</w:t>
      </w:r>
      <w:r>
        <w:rPr>
          <w:i/>
          <w:spacing w:val="-4"/>
          <w:sz w:val="28"/>
        </w:rPr>
        <w:t xml:space="preserve"> </w:t>
      </w:r>
      <w:r>
        <w:rPr>
          <w:i/>
          <w:sz w:val="28"/>
        </w:rPr>
        <w:t>автора.</w:t>
      </w:r>
    </w:p>
    <w:p w:rsidR="00D32710" w:rsidRDefault="00263490">
      <w:pPr>
        <w:pStyle w:val="2"/>
        <w:spacing w:before="168"/>
      </w:pPr>
      <w:r>
        <w:t>Письмо</w:t>
      </w:r>
    </w:p>
    <w:p w:rsidR="00D32710" w:rsidRDefault="00263490" w:rsidP="00516D3C">
      <w:pPr>
        <w:pStyle w:val="a5"/>
        <w:numPr>
          <w:ilvl w:val="0"/>
          <w:numId w:val="201"/>
        </w:numPr>
        <w:tabs>
          <w:tab w:val="left" w:pos="1540"/>
          <w:tab w:val="left" w:pos="1541"/>
        </w:tabs>
        <w:spacing w:before="67"/>
        <w:ind w:left="1540" w:hanging="426"/>
        <w:jc w:val="left"/>
        <w:rPr>
          <w:i/>
          <w:sz w:val="28"/>
        </w:rPr>
      </w:pPr>
      <w:r>
        <w:rPr>
          <w:i/>
          <w:sz w:val="28"/>
        </w:rPr>
        <w:t>Описывать явления, события; излагать факты в письме делового</w:t>
      </w:r>
      <w:r>
        <w:rPr>
          <w:i/>
          <w:spacing w:val="-20"/>
          <w:sz w:val="28"/>
        </w:rPr>
        <w:t xml:space="preserve"> </w:t>
      </w:r>
      <w:r>
        <w:rPr>
          <w:i/>
          <w:sz w:val="28"/>
        </w:rPr>
        <w:t>характера;</w:t>
      </w:r>
    </w:p>
    <w:p w:rsidR="00D32710" w:rsidRDefault="00263490" w:rsidP="00516D3C">
      <w:pPr>
        <w:pStyle w:val="a5"/>
        <w:numPr>
          <w:ilvl w:val="0"/>
          <w:numId w:val="201"/>
        </w:numPr>
        <w:tabs>
          <w:tab w:val="left" w:pos="1540"/>
          <w:tab w:val="left" w:pos="1541"/>
        </w:tabs>
        <w:spacing w:before="163" w:line="360" w:lineRule="auto"/>
        <w:ind w:right="121" w:firstLine="283"/>
        <w:jc w:val="left"/>
        <w:rPr>
          <w:i/>
          <w:sz w:val="28"/>
        </w:rPr>
      </w:pPr>
      <w:r>
        <w:rPr>
          <w:i/>
          <w:sz w:val="28"/>
        </w:rPr>
        <w:t>составлять письменные материалы, необходимые для презентации проектной и/или исследовательской</w:t>
      </w:r>
      <w:r>
        <w:rPr>
          <w:i/>
          <w:spacing w:val="1"/>
          <w:sz w:val="28"/>
        </w:rPr>
        <w:t xml:space="preserve"> </w:t>
      </w:r>
      <w:r>
        <w:rPr>
          <w:i/>
          <w:sz w:val="28"/>
        </w:rPr>
        <w:t>деятельности.</w:t>
      </w:r>
    </w:p>
    <w:p w:rsidR="00D32710" w:rsidRPr="0067249E" w:rsidRDefault="00263490" w:rsidP="0067249E">
      <w:pPr>
        <w:spacing w:line="321" w:lineRule="exact"/>
        <w:ind w:left="832"/>
        <w:rPr>
          <w:b/>
          <w:i/>
          <w:sz w:val="28"/>
          <w:szCs w:val="28"/>
        </w:rPr>
      </w:pPr>
      <w:r w:rsidRPr="0067249E">
        <w:rPr>
          <w:b/>
          <w:i/>
          <w:sz w:val="28"/>
          <w:szCs w:val="28"/>
        </w:rPr>
        <w:t>Языковые навыки</w:t>
      </w:r>
    </w:p>
    <w:p w:rsidR="00D32710" w:rsidRDefault="00263490">
      <w:pPr>
        <w:spacing w:before="163"/>
        <w:ind w:left="1540"/>
        <w:rPr>
          <w:b/>
          <w:i/>
          <w:sz w:val="28"/>
        </w:rPr>
      </w:pPr>
      <w:r>
        <w:rPr>
          <w:b/>
          <w:i/>
          <w:sz w:val="28"/>
        </w:rPr>
        <w:t>Фонетическая сторона речи</w:t>
      </w:r>
    </w:p>
    <w:p w:rsidR="00D32710" w:rsidRDefault="00263490" w:rsidP="00516D3C">
      <w:pPr>
        <w:pStyle w:val="a5"/>
        <w:numPr>
          <w:ilvl w:val="0"/>
          <w:numId w:val="201"/>
        </w:numPr>
        <w:tabs>
          <w:tab w:val="left" w:pos="1540"/>
          <w:tab w:val="left" w:pos="1541"/>
        </w:tabs>
        <w:spacing w:before="153" w:line="360" w:lineRule="auto"/>
        <w:ind w:right="121" w:firstLine="283"/>
        <w:jc w:val="left"/>
        <w:rPr>
          <w:i/>
          <w:sz w:val="28"/>
        </w:rPr>
      </w:pPr>
      <w:r>
        <w:rPr>
          <w:i/>
          <w:sz w:val="28"/>
        </w:rPr>
        <w:t>Передавать смысловые нюансы высказывания с помощью соответствующей интонации и логического</w:t>
      </w:r>
      <w:r>
        <w:rPr>
          <w:i/>
          <w:spacing w:val="2"/>
          <w:sz w:val="28"/>
        </w:rPr>
        <w:t xml:space="preserve"> </w:t>
      </w:r>
      <w:r>
        <w:rPr>
          <w:i/>
          <w:sz w:val="28"/>
        </w:rPr>
        <w:t>ударения.</w:t>
      </w:r>
    </w:p>
    <w:p w:rsidR="00D32710" w:rsidRDefault="00263490">
      <w:pPr>
        <w:pStyle w:val="2"/>
        <w:spacing w:before="7"/>
        <w:ind w:left="1610"/>
      </w:pPr>
      <w:r>
        <w:t>Орфография и пунктуация</w:t>
      </w:r>
    </w:p>
    <w:p w:rsidR="00D32710" w:rsidRDefault="00263490" w:rsidP="00516D3C">
      <w:pPr>
        <w:pStyle w:val="a5"/>
        <w:numPr>
          <w:ilvl w:val="0"/>
          <w:numId w:val="201"/>
        </w:numPr>
        <w:tabs>
          <w:tab w:val="left" w:pos="1540"/>
          <w:tab w:val="left" w:pos="1541"/>
          <w:tab w:val="left" w:pos="3090"/>
          <w:tab w:val="left" w:pos="4430"/>
          <w:tab w:val="left" w:pos="5611"/>
          <w:tab w:val="left" w:pos="6890"/>
          <w:tab w:val="left" w:pos="8271"/>
          <w:tab w:val="left" w:pos="9454"/>
          <w:tab w:val="left" w:pos="11180"/>
        </w:tabs>
        <w:spacing w:before="155" w:line="360" w:lineRule="auto"/>
        <w:ind w:right="123" w:firstLine="283"/>
        <w:jc w:val="left"/>
        <w:rPr>
          <w:i/>
          <w:sz w:val="28"/>
        </w:rPr>
      </w:pPr>
      <w:r>
        <w:rPr>
          <w:i/>
          <w:sz w:val="28"/>
        </w:rPr>
        <w:t>Создавать</w:t>
      </w:r>
      <w:r>
        <w:rPr>
          <w:i/>
          <w:sz w:val="28"/>
        </w:rPr>
        <w:tab/>
        <w:t>сложные</w:t>
      </w:r>
      <w:r>
        <w:rPr>
          <w:i/>
          <w:sz w:val="28"/>
        </w:rPr>
        <w:tab/>
        <w:t>связные</w:t>
      </w:r>
      <w:r>
        <w:rPr>
          <w:i/>
          <w:sz w:val="28"/>
        </w:rPr>
        <w:tab/>
        <w:t>тексты,</w:t>
      </w:r>
      <w:r>
        <w:rPr>
          <w:i/>
          <w:sz w:val="28"/>
        </w:rPr>
        <w:tab/>
        <w:t>соблюдая</w:t>
      </w:r>
      <w:r>
        <w:rPr>
          <w:i/>
          <w:sz w:val="28"/>
        </w:rPr>
        <w:tab/>
        <w:t>правила</w:t>
      </w:r>
      <w:r>
        <w:rPr>
          <w:i/>
          <w:sz w:val="28"/>
        </w:rPr>
        <w:tab/>
        <w:t>орфографии</w:t>
      </w:r>
      <w:r>
        <w:rPr>
          <w:i/>
          <w:sz w:val="28"/>
        </w:rPr>
        <w:tab/>
      </w:r>
      <w:r>
        <w:rPr>
          <w:i/>
          <w:spacing w:val="-17"/>
          <w:sz w:val="28"/>
        </w:rPr>
        <w:t xml:space="preserve">и </w:t>
      </w:r>
      <w:r>
        <w:rPr>
          <w:i/>
          <w:sz w:val="28"/>
        </w:rPr>
        <w:t>пунктуации, не допуская ошибок, затрудняющих</w:t>
      </w:r>
      <w:r>
        <w:rPr>
          <w:i/>
          <w:spacing w:val="-6"/>
          <w:sz w:val="28"/>
        </w:rPr>
        <w:t xml:space="preserve"> </w:t>
      </w:r>
      <w:r>
        <w:rPr>
          <w:i/>
          <w:sz w:val="28"/>
        </w:rPr>
        <w:t>понимание.</w:t>
      </w:r>
    </w:p>
    <w:p w:rsidR="00D32710" w:rsidRDefault="00263490">
      <w:pPr>
        <w:pStyle w:val="2"/>
        <w:spacing w:before="6"/>
      </w:pPr>
      <w:r>
        <w:t>Лексическая сторона речи</w:t>
      </w:r>
    </w:p>
    <w:p w:rsidR="00D32710" w:rsidRDefault="00263490" w:rsidP="00516D3C">
      <w:pPr>
        <w:pStyle w:val="a5"/>
        <w:numPr>
          <w:ilvl w:val="0"/>
          <w:numId w:val="201"/>
        </w:numPr>
        <w:tabs>
          <w:tab w:val="left" w:pos="1540"/>
          <w:tab w:val="left" w:pos="1541"/>
        </w:tabs>
        <w:spacing w:before="154" w:line="362" w:lineRule="auto"/>
        <w:ind w:right="120" w:firstLine="283"/>
        <w:jc w:val="left"/>
        <w:rPr>
          <w:i/>
          <w:sz w:val="28"/>
        </w:rPr>
      </w:pPr>
      <w:r>
        <w:rPr>
          <w:i/>
          <w:sz w:val="28"/>
        </w:rPr>
        <w:t>Узнавать и употреблять в речи широкий спектр названий и имен собственных в рамках интересующей</w:t>
      </w:r>
      <w:r>
        <w:rPr>
          <w:i/>
          <w:spacing w:val="-2"/>
          <w:sz w:val="28"/>
        </w:rPr>
        <w:t xml:space="preserve"> </w:t>
      </w:r>
      <w:r>
        <w:rPr>
          <w:i/>
          <w:sz w:val="28"/>
        </w:rPr>
        <w:t>тематики;</w:t>
      </w:r>
    </w:p>
    <w:p w:rsidR="00D32710" w:rsidRDefault="00263490" w:rsidP="00516D3C">
      <w:pPr>
        <w:pStyle w:val="a5"/>
        <w:numPr>
          <w:ilvl w:val="0"/>
          <w:numId w:val="201"/>
        </w:numPr>
        <w:tabs>
          <w:tab w:val="left" w:pos="1540"/>
          <w:tab w:val="left" w:pos="1541"/>
        </w:tabs>
        <w:spacing w:line="317" w:lineRule="exact"/>
        <w:ind w:left="1540" w:hanging="426"/>
        <w:jc w:val="left"/>
        <w:rPr>
          <w:i/>
          <w:sz w:val="28"/>
        </w:rPr>
      </w:pPr>
      <w:r>
        <w:rPr>
          <w:i/>
          <w:sz w:val="28"/>
        </w:rPr>
        <w:t>использовать термины из области грамматики, лексикологии,</w:t>
      </w:r>
      <w:r>
        <w:rPr>
          <w:i/>
          <w:spacing w:val="-11"/>
          <w:sz w:val="28"/>
        </w:rPr>
        <w:t xml:space="preserve"> </w:t>
      </w:r>
      <w:r>
        <w:rPr>
          <w:i/>
          <w:sz w:val="28"/>
        </w:rPr>
        <w:t>синтаксиса;</w:t>
      </w:r>
    </w:p>
    <w:p w:rsidR="00D32710" w:rsidRDefault="00263490" w:rsidP="00516D3C">
      <w:pPr>
        <w:pStyle w:val="a5"/>
        <w:numPr>
          <w:ilvl w:val="0"/>
          <w:numId w:val="201"/>
        </w:numPr>
        <w:tabs>
          <w:tab w:val="left" w:pos="1540"/>
          <w:tab w:val="left" w:pos="1541"/>
          <w:tab w:val="left" w:pos="2855"/>
          <w:tab w:val="left" w:pos="3205"/>
          <w:tab w:val="left" w:pos="5008"/>
          <w:tab w:val="left" w:pos="5340"/>
          <w:tab w:val="left" w:pos="6982"/>
          <w:tab w:val="left" w:pos="7332"/>
          <w:tab w:val="left" w:pos="8684"/>
          <w:tab w:val="left" w:pos="9805"/>
        </w:tabs>
        <w:spacing w:before="160" w:line="360" w:lineRule="auto"/>
        <w:ind w:right="122" w:firstLine="283"/>
        <w:jc w:val="left"/>
        <w:rPr>
          <w:i/>
          <w:sz w:val="28"/>
        </w:rPr>
      </w:pPr>
      <w:r>
        <w:rPr>
          <w:i/>
          <w:sz w:val="28"/>
        </w:rPr>
        <w:lastRenderedPageBreak/>
        <w:t>узнавать</w:t>
      </w:r>
      <w:r>
        <w:rPr>
          <w:i/>
          <w:sz w:val="28"/>
        </w:rPr>
        <w:tab/>
        <w:t>и</w:t>
      </w:r>
      <w:r>
        <w:rPr>
          <w:i/>
          <w:sz w:val="28"/>
        </w:rPr>
        <w:tab/>
        <w:t>употреблять</w:t>
      </w:r>
      <w:r>
        <w:rPr>
          <w:i/>
          <w:sz w:val="28"/>
        </w:rPr>
        <w:tab/>
        <w:t>в</w:t>
      </w:r>
      <w:r>
        <w:rPr>
          <w:i/>
          <w:sz w:val="28"/>
        </w:rPr>
        <w:tab/>
        <w:t>письменном</w:t>
      </w:r>
      <w:r>
        <w:rPr>
          <w:i/>
          <w:sz w:val="28"/>
        </w:rPr>
        <w:tab/>
        <w:t>и</w:t>
      </w:r>
      <w:r>
        <w:rPr>
          <w:i/>
          <w:sz w:val="28"/>
        </w:rPr>
        <w:tab/>
        <w:t>звучащем</w:t>
      </w:r>
      <w:r>
        <w:rPr>
          <w:i/>
          <w:sz w:val="28"/>
        </w:rPr>
        <w:tab/>
        <w:t>тексте</w:t>
      </w:r>
      <w:r>
        <w:rPr>
          <w:i/>
          <w:sz w:val="28"/>
        </w:rPr>
        <w:tab/>
      </w:r>
      <w:r>
        <w:rPr>
          <w:i/>
          <w:spacing w:val="-3"/>
          <w:sz w:val="28"/>
        </w:rPr>
        <w:t xml:space="preserve">специальную </w:t>
      </w:r>
      <w:r>
        <w:rPr>
          <w:i/>
          <w:sz w:val="28"/>
        </w:rPr>
        <w:t>терминологию по интересующей</w:t>
      </w:r>
      <w:r>
        <w:rPr>
          <w:i/>
          <w:spacing w:val="-2"/>
          <w:sz w:val="28"/>
        </w:rPr>
        <w:t xml:space="preserve"> </w:t>
      </w:r>
      <w:r>
        <w:rPr>
          <w:i/>
          <w:sz w:val="28"/>
        </w:rPr>
        <w:t>тематике.</w:t>
      </w:r>
    </w:p>
    <w:p w:rsidR="00D32710" w:rsidRDefault="00263490">
      <w:pPr>
        <w:pStyle w:val="2"/>
        <w:spacing w:before="7"/>
      </w:pPr>
      <w:r>
        <w:t>Грамматическая сторона речи</w:t>
      </w:r>
    </w:p>
    <w:p w:rsidR="00D32710" w:rsidRDefault="00263490" w:rsidP="00516D3C">
      <w:pPr>
        <w:pStyle w:val="a5"/>
        <w:numPr>
          <w:ilvl w:val="0"/>
          <w:numId w:val="201"/>
        </w:numPr>
        <w:tabs>
          <w:tab w:val="left" w:pos="1540"/>
          <w:tab w:val="left" w:pos="1541"/>
        </w:tabs>
        <w:spacing w:before="155" w:line="360" w:lineRule="auto"/>
        <w:ind w:right="120" w:firstLine="283"/>
        <w:jc w:val="left"/>
        <w:rPr>
          <w:i/>
          <w:sz w:val="28"/>
        </w:rPr>
      </w:pPr>
      <w:r>
        <w:rPr>
          <w:i/>
          <w:sz w:val="28"/>
        </w:rPr>
        <w:t>Использовать в речи союзы despite / in spite of для обозначения контраста, а также наречие</w:t>
      </w:r>
      <w:r>
        <w:rPr>
          <w:i/>
          <w:spacing w:val="-4"/>
          <w:sz w:val="28"/>
        </w:rPr>
        <w:t xml:space="preserve"> </w:t>
      </w:r>
      <w:r>
        <w:rPr>
          <w:i/>
          <w:sz w:val="28"/>
        </w:rPr>
        <w:t>nevertheless;</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распознавать в речи и использовать предложения с as if/as</w:t>
      </w:r>
      <w:r>
        <w:rPr>
          <w:i/>
          <w:spacing w:val="-17"/>
          <w:sz w:val="28"/>
        </w:rPr>
        <w:t xml:space="preserve"> </w:t>
      </w:r>
      <w:r>
        <w:rPr>
          <w:i/>
          <w:sz w:val="28"/>
        </w:rPr>
        <w:t>though;</w:t>
      </w:r>
    </w:p>
    <w:p w:rsidR="00D32710" w:rsidRDefault="00263490" w:rsidP="00516D3C">
      <w:pPr>
        <w:pStyle w:val="a5"/>
        <w:numPr>
          <w:ilvl w:val="0"/>
          <w:numId w:val="201"/>
        </w:numPr>
        <w:tabs>
          <w:tab w:val="left" w:pos="1540"/>
          <w:tab w:val="left" w:pos="1541"/>
        </w:tabs>
        <w:spacing w:before="161" w:line="362" w:lineRule="auto"/>
        <w:ind w:right="121" w:firstLine="283"/>
        <w:jc w:val="left"/>
        <w:rPr>
          <w:i/>
          <w:sz w:val="28"/>
        </w:rPr>
      </w:pPr>
      <w:r>
        <w:rPr>
          <w:i/>
          <w:sz w:val="28"/>
        </w:rPr>
        <w:t>распознавать в речи и использовать структуры для выражения сожаления (It’s time you did it/ I’d rather you talked to her/ You’d</w:t>
      </w:r>
      <w:r>
        <w:rPr>
          <w:i/>
          <w:spacing w:val="-14"/>
          <w:sz w:val="28"/>
        </w:rPr>
        <w:t xml:space="preserve"> </w:t>
      </w:r>
      <w:r>
        <w:rPr>
          <w:i/>
          <w:sz w:val="28"/>
        </w:rPr>
        <w:t>better…);</w:t>
      </w:r>
    </w:p>
    <w:p w:rsidR="00D32710" w:rsidRDefault="00263490" w:rsidP="00516D3C">
      <w:pPr>
        <w:pStyle w:val="a5"/>
        <w:numPr>
          <w:ilvl w:val="0"/>
          <w:numId w:val="201"/>
        </w:numPr>
        <w:tabs>
          <w:tab w:val="left" w:pos="1540"/>
          <w:tab w:val="left" w:pos="1541"/>
        </w:tabs>
        <w:spacing w:line="360" w:lineRule="auto"/>
        <w:ind w:right="120" w:firstLine="283"/>
        <w:jc w:val="left"/>
        <w:rPr>
          <w:i/>
          <w:sz w:val="28"/>
        </w:rPr>
      </w:pPr>
      <w:r>
        <w:rPr>
          <w:i/>
          <w:sz w:val="28"/>
        </w:rPr>
        <w:t>использовать в речи широкий спектр глагольных структур с герундием и инфинитивом;</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использовать в речи инверсию с отрицательными наречиями (Never have I</w:t>
      </w:r>
      <w:r>
        <w:rPr>
          <w:i/>
          <w:spacing w:val="-15"/>
          <w:sz w:val="28"/>
        </w:rPr>
        <w:t xml:space="preserve"> </w:t>
      </w:r>
      <w:r>
        <w:rPr>
          <w:i/>
          <w:sz w:val="28"/>
        </w:rPr>
        <w:t>seen…</w:t>
      </w:r>
    </w:p>
    <w:p w:rsidR="00D32710" w:rsidRPr="00263490" w:rsidRDefault="00263490">
      <w:pPr>
        <w:spacing w:before="158"/>
        <w:ind w:left="832"/>
        <w:rPr>
          <w:i/>
          <w:sz w:val="28"/>
          <w:lang w:val="en-US"/>
        </w:rPr>
      </w:pPr>
      <w:r w:rsidRPr="00263490">
        <w:rPr>
          <w:i/>
          <w:sz w:val="28"/>
          <w:lang w:val="en-US"/>
        </w:rPr>
        <w:t>/Barely did I hear what he was saying…);</w:t>
      </w:r>
    </w:p>
    <w:p w:rsidR="00D32710" w:rsidRPr="0067249E" w:rsidRDefault="00263490" w:rsidP="00516D3C">
      <w:pPr>
        <w:pStyle w:val="a5"/>
        <w:numPr>
          <w:ilvl w:val="0"/>
          <w:numId w:val="201"/>
        </w:numPr>
        <w:tabs>
          <w:tab w:val="left" w:pos="1540"/>
          <w:tab w:val="left" w:pos="1541"/>
        </w:tabs>
        <w:spacing w:before="160" w:line="360" w:lineRule="auto"/>
        <w:ind w:right="119" w:firstLine="283"/>
        <w:jc w:val="left"/>
        <w:rPr>
          <w:i/>
          <w:sz w:val="28"/>
          <w:lang w:val="en-US"/>
        </w:rPr>
      </w:pPr>
      <w:r>
        <w:rPr>
          <w:i/>
          <w:sz w:val="28"/>
        </w:rPr>
        <w:t>употреблять</w:t>
      </w:r>
      <w:r w:rsidRPr="00263490">
        <w:rPr>
          <w:i/>
          <w:sz w:val="28"/>
          <w:lang w:val="en-US"/>
        </w:rPr>
        <w:t xml:space="preserve"> </w:t>
      </w:r>
      <w:r>
        <w:rPr>
          <w:i/>
          <w:sz w:val="28"/>
        </w:rPr>
        <w:t>в</w:t>
      </w:r>
      <w:r w:rsidRPr="00263490">
        <w:rPr>
          <w:i/>
          <w:sz w:val="28"/>
          <w:lang w:val="en-US"/>
        </w:rPr>
        <w:t xml:space="preserve"> </w:t>
      </w:r>
      <w:r>
        <w:rPr>
          <w:i/>
          <w:sz w:val="28"/>
        </w:rPr>
        <w:t>речи</w:t>
      </w:r>
      <w:r w:rsidRPr="00263490">
        <w:rPr>
          <w:i/>
          <w:sz w:val="28"/>
          <w:lang w:val="en-US"/>
        </w:rPr>
        <w:t xml:space="preserve"> </w:t>
      </w:r>
      <w:r>
        <w:rPr>
          <w:i/>
          <w:sz w:val="28"/>
        </w:rPr>
        <w:t>страдательный</w:t>
      </w:r>
      <w:r w:rsidRPr="00263490">
        <w:rPr>
          <w:i/>
          <w:sz w:val="28"/>
          <w:lang w:val="en-US"/>
        </w:rPr>
        <w:t xml:space="preserve"> </w:t>
      </w:r>
      <w:r>
        <w:rPr>
          <w:i/>
          <w:sz w:val="28"/>
        </w:rPr>
        <w:t>залог</w:t>
      </w:r>
      <w:r w:rsidRPr="00263490">
        <w:rPr>
          <w:i/>
          <w:sz w:val="28"/>
          <w:lang w:val="en-US"/>
        </w:rPr>
        <w:t xml:space="preserve"> </w:t>
      </w:r>
      <w:r>
        <w:rPr>
          <w:i/>
          <w:sz w:val="28"/>
        </w:rPr>
        <w:t>в</w:t>
      </w:r>
      <w:r w:rsidRPr="00263490">
        <w:rPr>
          <w:i/>
          <w:sz w:val="28"/>
          <w:lang w:val="en-US"/>
        </w:rPr>
        <w:t xml:space="preserve"> Past Continuous </w:t>
      </w:r>
      <w:r>
        <w:rPr>
          <w:i/>
          <w:sz w:val="28"/>
        </w:rPr>
        <w:t>и</w:t>
      </w:r>
      <w:r w:rsidRPr="00263490">
        <w:rPr>
          <w:i/>
          <w:sz w:val="28"/>
          <w:lang w:val="en-US"/>
        </w:rPr>
        <w:t xml:space="preserve"> Past Perfect, Present Continuous, Past Simple, Present</w:t>
      </w:r>
      <w:r w:rsidRPr="00263490">
        <w:rPr>
          <w:i/>
          <w:spacing w:val="-5"/>
          <w:sz w:val="28"/>
          <w:lang w:val="en-US"/>
        </w:rPr>
        <w:t xml:space="preserve"> </w:t>
      </w:r>
      <w:r w:rsidRPr="00263490">
        <w:rPr>
          <w:i/>
          <w:sz w:val="28"/>
          <w:lang w:val="en-US"/>
        </w:rPr>
        <w:t>Perfect.</w:t>
      </w:r>
    </w:p>
    <w:p w:rsidR="00D32710" w:rsidRDefault="00263490">
      <w:pPr>
        <w:pStyle w:val="1"/>
        <w:spacing w:before="89"/>
        <w:jc w:val="left"/>
      </w:pPr>
      <w:bookmarkStart w:id="12" w:name="_bookmark11"/>
      <w:bookmarkEnd w:id="12"/>
      <w:r>
        <w:t>История</w:t>
      </w:r>
    </w:p>
    <w:p w:rsidR="00D32710" w:rsidRDefault="00263490">
      <w:pPr>
        <w:spacing w:before="160" w:line="360" w:lineRule="auto"/>
        <w:ind w:left="832" w:firstLine="708"/>
        <w:rPr>
          <w:b/>
          <w:sz w:val="28"/>
        </w:rPr>
      </w:pPr>
      <w:r>
        <w:rPr>
          <w:b/>
          <w:sz w:val="28"/>
        </w:rPr>
        <w:t>В результате изучения учебного предмета «История» на уровне среднего общего образования:</w:t>
      </w:r>
    </w:p>
    <w:p w:rsidR="00D32710" w:rsidRDefault="00263490">
      <w:pPr>
        <w:spacing w:before="2"/>
        <w:ind w:left="1540"/>
        <w:rPr>
          <w:b/>
          <w:sz w:val="28"/>
        </w:rPr>
      </w:pPr>
      <w:r>
        <w:rPr>
          <w:b/>
          <w:sz w:val="28"/>
        </w:rPr>
        <w:t>Выпускник на базовом уровне научится:</w:t>
      </w:r>
    </w:p>
    <w:p w:rsidR="00D32710" w:rsidRDefault="00263490" w:rsidP="00516D3C">
      <w:pPr>
        <w:pStyle w:val="a5"/>
        <w:numPr>
          <w:ilvl w:val="0"/>
          <w:numId w:val="201"/>
        </w:numPr>
        <w:tabs>
          <w:tab w:val="left" w:pos="1540"/>
          <w:tab w:val="left" w:pos="1541"/>
          <w:tab w:val="left" w:pos="3645"/>
          <w:tab w:val="left" w:pos="5052"/>
          <w:tab w:val="left" w:pos="6266"/>
          <w:tab w:val="left" w:pos="7034"/>
          <w:tab w:val="left" w:pos="9176"/>
          <w:tab w:val="left" w:pos="10187"/>
        </w:tabs>
        <w:spacing w:before="155" w:line="360" w:lineRule="auto"/>
        <w:ind w:right="121" w:firstLine="283"/>
        <w:jc w:val="left"/>
        <w:rPr>
          <w:sz w:val="28"/>
        </w:rPr>
      </w:pPr>
      <w:r>
        <w:rPr>
          <w:sz w:val="28"/>
        </w:rPr>
        <w:t>рассматривать</w:t>
      </w:r>
      <w:r>
        <w:rPr>
          <w:sz w:val="28"/>
        </w:rPr>
        <w:tab/>
        <w:t>историю</w:t>
      </w:r>
      <w:r>
        <w:rPr>
          <w:sz w:val="28"/>
        </w:rPr>
        <w:tab/>
        <w:t>России</w:t>
      </w:r>
      <w:r>
        <w:rPr>
          <w:sz w:val="28"/>
        </w:rPr>
        <w:tab/>
        <w:t>как</w:t>
      </w:r>
      <w:r>
        <w:rPr>
          <w:sz w:val="28"/>
        </w:rPr>
        <w:tab/>
        <w:t>неотъемлемую</w:t>
      </w:r>
      <w:r>
        <w:rPr>
          <w:sz w:val="28"/>
        </w:rPr>
        <w:tab/>
        <w:t>часть</w:t>
      </w:r>
      <w:r>
        <w:rPr>
          <w:sz w:val="28"/>
        </w:rPr>
        <w:tab/>
      </w:r>
      <w:r>
        <w:rPr>
          <w:spacing w:val="-3"/>
          <w:sz w:val="28"/>
        </w:rPr>
        <w:t xml:space="preserve">мирового </w:t>
      </w:r>
      <w:r>
        <w:rPr>
          <w:sz w:val="28"/>
        </w:rPr>
        <w:t>исторического</w:t>
      </w:r>
      <w:r>
        <w:rPr>
          <w:spacing w:val="-2"/>
          <w:sz w:val="28"/>
        </w:rPr>
        <w:t xml:space="preserve"> </w:t>
      </w:r>
      <w:r>
        <w:rPr>
          <w:sz w:val="28"/>
        </w:rPr>
        <w:t>процесса;</w:t>
      </w:r>
    </w:p>
    <w:p w:rsidR="00D32710" w:rsidRDefault="00263490" w:rsidP="00516D3C">
      <w:pPr>
        <w:pStyle w:val="a5"/>
        <w:numPr>
          <w:ilvl w:val="0"/>
          <w:numId w:val="201"/>
        </w:numPr>
        <w:tabs>
          <w:tab w:val="left" w:pos="1540"/>
          <w:tab w:val="left" w:pos="1541"/>
        </w:tabs>
        <w:spacing w:line="362" w:lineRule="auto"/>
        <w:ind w:right="120" w:firstLine="283"/>
        <w:jc w:val="left"/>
        <w:rPr>
          <w:sz w:val="28"/>
        </w:rPr>
      </w:pPr>
      <w:r>
        <w:rPr>
          <w:sz w:val="28"/>
        </w:rPr>
        <w:t>знать основные даты и временные периоды всеобщей и отечественной истории из раздела дидактических</w:t>
      </w:r>
      <w:r>
        <w:rPr>
          <w:spacing w:val="-2"/>
          <w:sz w:val="28"/>
        </w:rPr>
        <w:t xml:space="preserve"> </w:t>
      </w:r>
      <w:r>
        <w:rPr>
          <w:sz w:val="28"/>
        </w:rPr>
        <w:t>единиц;</w:t>
      </w:r>
    </w:p>
    <w:p w:rsidR="00D32710" w:rsidRDefault="00263490" w:rsidP="00516D3C">
      <w:pPr>
        <w:pStyle w:val="a5"/>
        <w:numPr>
          <w:ilvl w:val="0"/>
          <w:numId w:val="201"/>
        </w:numPr>
        <w:tabs>
          <w:tab w:val="left" w:pos="1540"/>
          <w:tab w:val="left" w:pos="1541"/>
        </w:tabs>
        <w:spacing w:line="360" w:lineRule="auto"/>
        <w:ind w:right="121" w:firstLine="283"/>
        <w:jc w:val="left"/>
        <w:rPr>
          <w:sz w:val="28"/>
        </w:rPr>
      </w:pPr>
      <w:r>
        <w:rPr>
          <w:sz w:val="28"/>
        </w:rPr>
        <w:t>определять последовательность и длительность исторических событий, явлений, процессов;</w:t>
      </w:r>
    </w:p>
    <w:p w:rsidR="00D32710" w:rsidRDefault="00263490" w:rsidP="00516D3C">
      <w:pPr>
        <w:pStyle w:val="a5"/>
        <w:numPr>
          <w:ilvl w:val="0"/>
          <w:numId w:val="201"/>
        </w:numPr>
        <w:tabs>
          <w:tab w:val="left" w:pos="1540"/>
          <w:tab w:val="left" w:pos="1541"/>
          <w:tab w:val="left" w:pos="3708"/>
          <w:tab w:val="left" w:pos="4670"/>
          <w:tab w:val="left" w:pos="6761"/>
          <w:tab w:val="left" w:pos="8398"/>
          <w:tab w:val="left" w:pos="9944"/>
        </w:tabs>
        <w:spacing w:line="362" w:lineRule="auto"/>
        <w:ind w:right="121" w:firstLine="283"/>
        <w:jc w:val="left"/>
        <w:rPr>
          <w:sz w:val="28"/>
        </w:rPr>
      </w:pPr>
      <w:r>
        <w:rPr>
          <w:sz w:val="28"/>
        </w:rPr>
        <w:t>характеризовать</w:t>
      </w:r>
      <w:r>
        <w:rPr>
          <w:sz w:val="28"/>
        </w:rPr>
        <w:tab/>
        <w:t>место,</w:t>
      </w:r>
      <w:r>
        <w:rPr>
          <w:sz w:val="28"/>
        </w:rPr>
        <w:tab/>
        <w:t>обстоятельства,</w:t>
      </w:r>
      <w:r>
        <w:rPr>
          <w:sz w:val="28"/>
        </w:rPr>
        <w:tab/>
        <w:t>участников,</w:t>
      </w:r>
      <w:r>
        <w:rPr>
          <w:sz w:val="28"/>
        </w:rPr>
        <w:tab/>
        <w:t>результаты</w:t>
      </w:r>
      <w:r>
        <w:rPr>
          <w:sz w:val="28"/>
        </w:rPr>
        <w:tab/>
      </w:r>
      <w:r>
        <w:rPr>
          <w:spacing w:val="-4"/>
          <w:sz w:val="28"/>
        </w:rPr>
        <w:t xml:space="preserve">важнейших </w:t>
      </w:r>
      <w:r>
        <w:rPr>
          <w:sz w:val="28"/>
        </w:rPr>
        <w:t>исторических событий;</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представлять культурное наследие России и других</w:t>
      </w:r>
      <w:r>
        <w:rPr>
          <w:spacing w:val="-2"/>
          <w:sz w:val="28"/>
        </w:rPr>
        <w:t xml:space="preserve"> </w:t>
      </w:r>
      <w:r>
        <w:rPr>
          <w:sz w:val="28"/>
        </w:rPr>
        <w:t>стран;</w:t>
      </w:r>
    </w:p>
    <w:p w:rsidR="00D32710" w:rsidRDefault="00263490" w:rsidP="00516D3C">
      <w:pPr>
        <w:pStyle w:val="a5"/>
        <w:numPr>
          <w:ilvl w:val="0"/>
          <w:numId w:val="201"/>
        </w:numPr>
        <w:tabs>
          <w:tab w:val="left" w:pos="1540"/>
          <w:tab w:val="left" w:pos="1541"/>
        </w:tabs>
        <w:spacing w:before="154"/>
        <w:ind w:left="1540" w:hanging="426"/>
        <w:jc w:val="left"/>
        <w:rPr>
          <w:sz w:val="28"/>
        </w:rPr>
      </w:pPr>
      <w:r>
        <w:rPr>
          <w:sz w:val="28"/>
        </w:rPr>
        <w:t>работать с историческими</w:t>
      </w:r>
      <w:r>
        <w:rPr>
          <w:spacing w:val="-3"/>
          <w:sz w:val="28"/>
        </w:rPr>
        <w:t xml:space="preserve"> </w:t>
      </w:r>
      <w:r>
        <w:rPr>
          <w:sz w:val="28"/>
        </w:rPr>
        <w:t>документами;</w:t>
      </w:r>
    </w:p>
    <w:p w:rsidR="00D32710" w:rsidRDefault="00263490" w:rsidP="00516D3C">
      <w:pPr>
        <w:pStyle w:val="a5"/>
        <w:numPr>
          <w:ilvl w:val="0"/>
          <w:numId w:val="201"/>
        </w:numPr>
        <w:tabs>
          <w:tab w:val="left" w:pos="1540"/>
          <w:tab w:val="left" w:pos="1541"/>
          <w:tab w:val="left" w:pos="3239"/>
          <w:tab w:val="left" w:pos="4876"/>
          <w:tab w:val="left" w:pos="6874"/>
          <w:tab w:val="left" w:pos="8633"/>
          <w:tab w:val="left" w:pos="9778"/>
          <w:tab w:val="left" w:pos="10475"/>
        </w:tabs>
        <w:spacing w:before="161" w:line="360" w:lineRule="auto"/>
        <w:ind w:right="121" w:firstLine="283"/>
        <w:jc w:val="left"/>
        <w:rPr>
          <w:sz w:val="28"/>
        </w:rPr>
      </w:pPr>
      <w:r>
        <w:rPr>
          <w:sz w:val="28"/>
        </w:rPr>
        <w:t>сравнивать</w:t>
      </w:r>
      <w:r>
        <w:rPr>
          <w:sz w:val="28"/>
        </w:rPr>
        <w:tab/>
        <w:t>различные</w:t>
      </w:r>
      <w:r>
        <w:rPr>
          <w:sz w:val="28"/>
        </w:rPr>
        <w:tab/>
        <w:t>исторические</w:t>
      </w:r>
      <w:r>
        <w:rPr>
          <w:sz w:val="28"/>
        </w:rPr>
        <w:tab/>
        <w:t>документы,</w:t>
      </w:r>
      <w:r>
        <w:rPr>
          <w:sz w:val="28"/>
        </w:rPr>
        <w:tab/>
        <w:t>давать</w:t>
      </w:r>
      <w:r>
        <w:rPr>
          <w:sz w:val="28"/>
        </w:rPr>
        <w:tab/>
        <w:t>им</w:t>
      </w:r>
      <w:r>
        <w:rPr>
          <w:sz w:val="28"/>
        </w:rPr>
        <w:tab/>
      </w:r>
      <w:r>
        <w:rPr>
          <w:spacing w:val="-4"/>
          <w:sz w:val="28"/>
        </w:rPr>
        <w:t xml:space="preserve">общую </w:t>
      </w:r>
      <w:r>
        <w:rPr>
          <w:sz w:val="28"/>
        </w:rPr>
        <w:lastRenderedPageBreak/>
        <w:t>характеристику;</w:t>
      </w:r>
    </w:p>
    <w:p w:rsidR="00D32710" w:rsidRDefault="00263490" w:rsidP="00516D3C">
      <w:pPr>
        <w:pStyle w:val="a5"/>
        <w:numPr>
          <w:ilvl w:val="0"/>
          <w:numId w:val="201"/>
        </w:numPr>
        <w:tabs>
          <w:tab w:val="left" w:pos="1540"/>
          <w:tab w:val="left" w:pos="1541"/>
        </w:tabs>
        <w:spacing w:before="1"/>
        <w:ind w:left="1540" w:hanging="426"/>
        <w:jc w:val="left"/>
        <w:rPr>
          <w:sz w:val="28"/>
        </w:rPr>
      </w:pPr>
      <w:r>
        <w:rPr>
          <w:sz w:val="28"/>
        </w:rPr>
        <w:t>критически анализировать информацию из различных</w:t>
      </w:r>
      <w:r>
        <w:rPr>
          <w:spacing w:val="-11"/>
          <w:sz w:val="28"/>
        </w:rPr>
        <w:t xml:space="preserve"> </w:t>
      </w:r>
      <w:r>
        <w:rPr>
          <w:sz w:val="28"/>
        </w:rPr>
        <w:t>источников;</w:t>
      </w:r>
    </w:p>
    <w:p w:rsidR="00D32710" w:rsidRDefault="00263490" w:rsidP="00516D3C">
      <w:pPr>
        <w:pStyle w:val="a5"/>
        <w:numPr>
          <w:ilvl w:val="0"/>
          <w:numId w:val="201"/>
        </w:numPr>
        <w:tabs>
          <w:tab w:val="left" w:pos="1540"/>
          <w:tab w:val="left" w:pos="1541"/>
        </w:tabs>
        <w:spacing w:before="161" w:line="360" w:lineRule="auto"/>
        <w:ind w:right="120" w:firstLine="283"/>
        <w:jc w:val="left"/>
        <w:rPr>
          <w:sz w:val="28"/>
        </w:rPr>
      </w:pPr>
      <w:r>
        <w:rPr>
          <w:sz w:val="28"/>
        </w:rPr>
        <w:t>соотносить иллюстративный материал с историческими событиями, явлениями, процессами,</w:t>
      </w:r>
      <w:r>
        <w:rPr>
          <w:spacing w:val="-1"/>
          <w:sz w:val="28"/>
        </w:rPr>
        <w:t xml:space="preserve"> </w:t>
      </w:r>
      <w:r>
        <w:rPr>
          <w:sz w:val="28"/>
        </w:rPr>
        <w:t>персоналиями;</w:t>
      </w:r>
    </w:p>
    <w:p w:rsidR="00D32710" w:rsidRDefault="00263490" w:rsidP="00516D3C">
      <w:pPr>
        <w:pStyle w:val="a5"/>
        <w:numPr>
          <w:ilvl w:val="0"/>
          <w:numId w:val="201"/>
        </w:numPr>
        <w:tabs>
          <w:tab w:val="left" w:pos="1540"/>
          <w:tab w:val="left" w:pos="1541"/>
        </w:tabs>
        <w:spacing w:line="362" w:lineRule="auto"/>
        <w:ind w:right="120" w:firstLine="283"/>
        <w:jc w:val="left"/>
        <w:rPr>
          <w:sz w:val="28"/>
        </w:rPr>
      </w:pPr>
      <w:r>
        <w:rPr>
          <w:sz w:val="28"/>
        </w:rPr>
        <w:t>использовать статистическую (информационную) таблицу, график, диаграмму как источники</w:t>
      </w:r>
      <w:r>
        <w:rPr>
          <w:spacing w:val="-2"/>
          <w:sz w:val="28"/>
        </w:rPr>
        <w:t xml:space="preserve"> </w:t>
      </w:r>
      <w:r>
        <w:rPr>
          <w:sz w:val="28"/>
        </w:rPr>
        <w:t>информации;</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использовать аудиовизуальный ряд как источник</w:t>
      </w:r>
      <w:r>
        <w:rPr>
          <w:spacing w:val="-6"/>
          <w:sz w:val="28"/>
        </w:rPr>
        <w:t xml:space="preserve"> </w:t>
      </w:r>
      <w:r>
        <w:rPr>
          <w:sz w:val="28"/>
        </w:rPr>
        <w:t>информации;</w:t>
      </w:r>
    </w:p>
    <w:p w:rsidR="00D32710" w:rsidRDefault="00263490" w:rsidP="00516D3C">
      <w:pPr>
        <w:pStyle w:val="a5"/>
        <w:numPr>
          <w:ilvl w:val="0"/>
          <w:numId w:val="201"/>
        </w:numPr>
        <w:tabs>
          <w:tab w:val="left" w:pos="1540"/>
          <w:tab w:val="left" w:pos="1541"/>
        </w:tabs>
        <w:spacing w:before="159" w:line="360" w:lineRule="auto"/>
        <w:ind w:right="121" w:firstLine="283"/>
        <w:jc w:val="left"/>
        <w:rPr>
          <w:sz w:val="28"/>
        </w:rPr>
      </w:pPr>
      <w:r>
        <w:rPr>
          <w:sz w:val="28"/>
        </w:rPr>
        <w:t>составлять описание исторических объектов и памятников на основе текста, иллюстраций, макетов,</w:t>
      </w:r>
      <w:r>
        <w:rPr>
          <w:spacing w:val="-2"/>
          <w:sz w:val="28"/>
        </w:rPr>
        <w:t xml:space="preserve"> </w:t>
      </w:r>
      <w:r>
        <w:rPr>
          <w:sz w:val="28"/>
        </w:rPr>
        <w:t>интернет-ресурсов;</w:t>
      </w:r>
    </w:p>
    <w:p w:rsidR="00D32710" w:rsidRDefault="00263490" w:rsidP="00516D3C">
      <w:pPr>
        <w:pStyle w:val="a5"/>
        <w:numPr>
          <w:ilvl w:val="0"/>
          <w:numId w:val="201"/>
        </w:numPr>
        <w:tabs>
          <w:tab w:val="left" w:pos="1540"/>
          <w:tab w:val="left" w:pos="1541"/>
        </w:tabs>
        <w:spacing w:before="1"/>
        <w:ind w:left="1540" w:hanging="426"/>
        <w:jc w:val="left"/>
        <w:rPr>
          <w:sz w:val="28"/>
        </w:rPr>
      </w:pPr>
      <w:r>
        <w:rPr>
          <w:sz w:val="28"/>
        </w:rPr>
        <w:t>работать с хронологическими таблицами, картами и</w:t>
      </w:r>
      <w:r>
        <w:rPr>
          <w:spacing w:val="-5"/>
          <w:sz w:val="28"/>
        </w:rPr>
        <w:t xml:space="preserve"> </w:t>
      </w:r>
      <w:r>
        <w:rPr>
          <w:sz w:val="28"/>
        </w:rPr>
        <w:t>схемами;</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читать легенду исторической</w:t>
      </w:r>
      <w:r>
        <w:rPr>
          <w:spacing w:val="-7"/>
          <w:sz w:val="28"/>
        </w:rPr>
        <w:t xml:space="preserve"> </w:t>
      </w:r>
      <w:r>
        <w:rPr>
          <w:sz w:val="28"/>
        </w:rPr>
        <w:t>карты;</w:t>
      </w:r>
    </w:p>
    <w:p w:rsidR="00D32710" w:rsidRDefault="00263490" w:rsidP="00516D3C">
      <w:pPr>
        <w:pStyle w:val="a5"/>
        <w:numPr>
          <w:ilvl w:val="0"/>
          <w:numId w:val="201"/>
        </w:numPr>
        <w:tabs>
          <w:tab w:val="left" w:pos="1540"/>
          <w:tab w:val="left" w:pos="1541"/>
          <w:tab w:val="left" w:pos="2845"/>
          <w:tab w:val="left" w:pos="4363"/>
          <w:tab w:val="left" w:pos="6307"/>
          <w:tab w:val="left" w:pos="8523"/>
          <w:tab w:val="left" w:pos="10556"/>
        </w:tabs>
        <w:spacing w:before="67" w:line="362" w:lineRule="auto"/>
        <w:ind w:right="119" w:firstLine="283"/>
        <w:jc w:val="left"/>
        <w:rPr>
          <w:sz w:val="28"/>
        </w:rPr>
      </w:pPr>
      <w:r>
        <w:rPr>
          <w:sz w:val="28"/>
        </w:rPr>
        <w:t>владеть</w:t>
      </w:r>
      <w:r>
        <w:rPr>
          <w:sz w:val="28"/>
        </w:rPr>
        <w:tab/>
        <w:t>основной</w:t>
      </w:r>
      <w:r>
        <w:rPr>
          <w:sz w:val="28"/>
        </w:rPr>
        <w:tab/>
        <w:t>современной</w:t>
      </w:r>
      <w:r>
        <w:rPr>
          <w:sz w:val="28"/>
        </w:rPr>
        <w:tab/>
        <w:t>терминологией</w:t>
      </w:r>
      <w:r>
        <w:rPr>
          <w:sz w:val="28"/>
        </w:rPr>
        <w:tab/>
        <w:t>исторической</w:t>
      </w:r>
      <w:r>
        <w:rPr>
          <w:sz w:val="28"/>
        </w:rPr>
        <w:tab/>
      </w:r>
      <w:r>
        <w:rPr>
          <w:spacing w:val="-4"/>
          <w:sz w:val="28"/>
        </w:rPr>
        <w:t xml:space="preserve">науки, </w:t>
      </w:r>
      <w:r>
        <w:rPr>
          <w:sz w:val="28"/>
        </w:rPr>
        <w:t>предусмотренной</w:t>
      </w:r>
      <w:r>
        <w:rPr>
          <w:spacing w:val="1"/>
          <w:sz w:val="28"/>
        </w:rPr>
        <w:t xml:space="preserve"> </w:t>
      </w:r>
      <w:r>
        <w:rPr>
          <w:sz w:val="28"/>
        </w:rPr>
        <w:t>программой;</w:t>
      </w:r>
    </w:p>
    <w:p w:rsidR="00D32710" w:rsidRDefault="00263490" w:rsidP="00516D3C">
      <w:pPr>
        <w:pStyle w:val="a5"/>
        <w:numPr>
          <w:ilvl w:val="0"/>
          <w:numId w:val="201"/>
        </w:numPr>
        <w:tabs>
          <w:tab w:val="left" w:pos="1540"/>
          <w:tab w:val="left" w:pos="1541"/>
        </w:tabs>
        <w:spacing w:line="360" w:lineRule="auto"/>
        <w:ind w:right="121" w:firstLine="283"/>
        <w:jc w:val="left"/>
        <w:rPr>
          <w:sz w:val="28"/>
        </w:rPr>
      </w:pPr>
      <w:r>
        <w:rPr>
          <w:sz w:val="28"/>
        </w:rPr>
        <w:t>демонстрировать умение вести диалог, участвовать в дискуссии по исторической тематике;</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оценивать роль личности в отечественной истории ХХ</w:t>
      </w:r>
      <w:r>
        <w:rPr>
          <w:spacing w:val="-6"/>
          <w:sz w:val="28"/>
        </w:rPr>
        <w:t xml:space="preserve"> </w:t>
      </w:r>
      <w:r>
        <w:rPr>
          <w:sz w:val="28"/>
        </w:rPr>
        <w:t>века;</w:t>
      </w:r>
    </w:p>
    <w:p w:rsidR="00D32710" w:rsidRDefault="00263490" w:rsidP="00516D3C">
      <w:pPr>
        <w:pStyle w:val="a5"/>
        <w:numPr>
          <w:ilvl w:val="0"/>
          <w:numId w:val="201"/>
        </w:numPr>
        <w:tabs>
          <w:tab w:val="left" w:pos="1540"/>
          <w:tab w:val="left" w:pos="1541"/>
        </w:tabs>
        <w:spacing w:before="158" w:line="360" w:lineRule="auto"/>
        <w:ind w:right="120" w:firstLine="283"/>
        <w:jc w:val="left"/>
        <w:rPr>
          <w:sz w:val="28"/>
        </w:rPr>
      </w:pPr>
      <w:r>
        <w:rPr>
          <w:sz w:val="28"/>
        </w:rPr>
        <w:t>ориентироваться в дискуссионных вопросах российской истории ХХ века и существующих в науке их современных версиях и</w:t>
      </w:r>
      <w:r>
        <w:rPr>
          <w:spacing w:val="-4"/>
          <w:sz w:val="28"/>
        </w:rPr>
        <w:t xml:space="preserve"> </w:t>
      </w:r>
      <w:r>
        <w:rPr>
          <w:sz w:val="28"/>
        </w:rPr>
        <w:t>трактовках.</w:t>
      </w:r>
    </w:p>
    <w:p w:rsidR="00D32710" w:rsidRDefault="00263490">
      <w:pPr>
        <w:pStyle w:val="1"/>
        <w:spacing w:before="212"/>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5" w:line="360" w:lineRule="auto"/>
        <w:ind w:right="120" w:firstLine="283"/>
        <w:rPr>
          <w:i/>
          <w:sz w:val="28"/>
        </w:rPr>
      </w:pPr>
      <w:r>
        <w:rPr>
          <w:i/>
          <w:sz w:val="28"/>
        </w:rPr>
        <w:t>демонстрировать умение сравнивать и обобщать исторические события российской и мировой истории, выделять ее общие черты и национальные особенности и понимать роль России в мировом</w:t>
      </w:r>
      <w:r>
        <w:rPr>
          <w:i/>
          <w:spacing w:val="-5"/>
          <w:sz w:val="28"/>
        </w:rPr>
        <w:t xml:space="preserve"> </w:t>
      </w:r>
      <w:r>
        <w:rPr>
          <w:i/>
          <w:sz w:val="28"/>
        </w:rPr>
        <w:t>сообществе;</w:t>
      </w:r>
    </w:p>
    <w:p w:rsidR="00D32710" w:rsidRDefault="00263490" w:rsidP="00516D3C">
      <w:pPr>
        <w:pStyle w:val="a5"/>
        <w:numPr>
          <w:ilvl w:val="0"/>
          <w:numId w:val="201"/>
        </w:numPr>
        <w:tabs>
          <w:tab w:val="left" w:pos="1541"/>
        </w:tabs>
        <w:spacing w:before="1" w:line="360" w:lineRule="auto"/>
        <w:ind w:right="122" w:firstLine="283"/>
        <w:rPr>
          <w:i/>
          <w:sz w:val="28"/>
        </w:rPr>
      </w:pPr>
      <w:r>
        <w:rPr>
          <w:i/>
          <w:sz w:val="28"/>
        </w:rPr>
        <w:t>устанавливать аналогии и оценивать вклад разных стран в сокровищницу мировой</w:t>
      </w:r>
      <w:r>
        <w:rPr>
          <w:i/>
          <w:spacing w:val="1"/>
          <w:sz w:val="28"/>
        </w:rPr>
        <w:t xml:space="preserve"> </w:t>
      </w:r>
      <w:r>
        <w:rPr>
          <w:i/>
          <w:sz w:val="28"/>
        </w:rPr>
        <w:t>культуры;</w:t>
      </w:r>
    </w:p>
    <w:p w:rsidR="00D32710" w:rsidRDefault="00263490" w:rsidP="00516D3C">
      <w:pPr>
        <w:pStyle w:val="a5"/>
        <w:numPr>
          <w:ilvl w:val="0"/>
          <w:numId w:val="201"/>
        </w:numPr>
        <w:tabs>
          <w:tab w:val="left" w:pos="1541"/>
        </w:tabs>
        <w:spacing w:line="321" w:lineRule="exact"/>
        <w:ind w:left="1540" w:hanging="426"/>
        <w:rPr>
          <w:i/>
          <w:sz w:val="28"/>
        </w:rPr>
      </w:pPr>
      <w:r>
        <w:rPr>
          <w:i/>
          <w:sz w:val="28"/>
        </w:rPr>
        <w:t>определять место и время создания исторических</w:t>
      </w:r>
      <w:r>
        <w:rPr>
          <w:i/>
          <w:spacing w:val="-9"/>
          <w:sz w:val="28"/>
        </w:rPr>
        <w:t xml:space="preserve"> </w:t>
      </w:r>
      <w:r>
        <w:rPr>
          <w:i/>
          <w:sz w:val="28"/>
        </w:rPr>
        <w:t>документов;</w:t>
      </w:r>
    </w:p>
    <w:p w:rsidR="00D32710" w:rsidRDefault="00263490" w:rsidP="00516D3C">
      <w:pPr>
        <w:pStyle w:val="a5"/>
        <w:numPr>
          <w:ilvl w:val="0"/>
          <w:numId w:val="201"/>
        </w:numPr>
        <w:tabs>
          <w:tab w:val="left" w:pos="1541"/>
        </w:tabs>
        <w:spacing w:before="163" w:line="360" w:lineRule="auto"/>
        <w:ind w:right="119" w:firstLine="283"/>
        <w:rPr>
          <w:i/>
          <w:sz w:val="28"/>
        </w:rPr>
      </w:pPr>
      <w:r>
        <w:rPr>
          <w:i/>
          <w:sz w:val="28"/>
        </w:rPr>
        <w:t>проводить отбор необходимой информации и использовать информацию Интернета, телевидения и других СМИ при изучении политической деятельности современных руководителей России и ведущих зарубежных</w:t>
      </w:r>
      <w:r>
        <w:rPr>
          <w:i/>
          <w:spacing w:val="-7"/>
          <w:sz w:val="28"/>
        </w:rPr>
        <w:t xml:space="preserve"> </w:t>
      </w:r>
      <w:r>
        <w:rPr>
          <w:i/>
          <w:sz w:val="28"/>
        </w:rPr>
        <w:t>стран;</w:t>
      </w:r>
    </w:p>
    <w:p w:rsidR="00D32710" w:rsidRDefault="00263490" w:rsidP="00516D3C">
      <w:pPr>
        <w:pStyle w:val="a5"/>
        <w:numPr>
          <w:ilvl w:val="0"/>
          <w:numId w:val="201"/>
        </w:numPr>
        <w:tabs>
          <w:tab w:val="left" w:pos="1541"/>
        </w:tabs>
        <w:spacing w:line="362" w:lineRule="auto"/>
        <w:ind w:right="120" w:firstLine="283"/>
        <w:rPr>
          <w:i/>
          <w:sz w:val="28"/>
        </w:rPr>
      </w:pPr>
      <w:r>
        <w:rPr>
          <w:i/>
          <w:sz w:val="28"/>
        </w:rPr>
        <w:t xml:space="preserve">характеризовать современные версии и трактовки важнейших проблем </w:t>
      </w:r>
      <w:r>
        <w:rPr>
          <w:i/>
          <w:sz w:val="28"/>
        </w:rPr>
        <w:lastRenderedPageBreak/>
        <w:t>отечественной и всемирной</w:t>
      </w:r>
      <w:r>
        <w:rPr>
          <w:i/>
          <w:spacing w:val="-1"/>
          <w:sz w:val="28"/>
        </w:rPr>
        <w:t xml:space="preserve"> </w:t>
      </w:r>
      <w:r>
        <w:rPr>
          <w:i/>
          <w:sz w:val="28"/>
        </w:rPr>
        <w:t>истории;</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понимать объективную и субъективную обусловленность оценок российскими и зарубежными историческими деятелями характера и значения социальных реформ и контрреформ, внешнеполитических событий, войн и</w:t>
      </w:r>
      <w:r>
        <w:rPr>
          <w:i/>
          <w:spacing w:val="-4"/>
          <w:sz w:val="28"/>
        </w:rPr>
        <w:t xml:space="preserve"> </w:t>
      </w:r>
      <w:r>
        <w:rPr>
          <w:i/>
          <w:sz w:val="28"/>
        </w:rPr>
        <w:t>революций;</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использовать картографические источники для описания событий и процессов новейшей отечественной истории и привязки их к месту и</w:t>
      </w:r>
      <w:r>
        <w:rPr>
          <w:i/>
          <w:spacing w:val="-11"/>
          <w:sz w:val="28"/>
        </w:rPr>
        <w:t xml:space="preserve"> </w:t>
      </w:r>
      <w:r>
        <w:rPr>
          <w:i/>
          <w:sz w:val="28"/>
        </w:rPr>
        <w:t>времени;</w:t>
      </w:r>
    </w:p>
    <w:p w:rsidR="00D32710" w:rsidRDefault="00263490" w:rsidP="00516D3C">
      <w:pPr>
        <w:pStyle w:val="a5"/>
        <w:numPr>
          <w:ilvl w:val="0"/>
          <w:numId w:val="201"/>
        </w:numPr>
        <w:tabs>
          <w:tab w:val="left" w:pos="1541"/>
        </w:tabs>
        <w:spacing w:before="67" w:line="362" w:lineRule="auto"/>
        <w:ind w:right="119" w:firstLine="283"/>
        <w:rPr>
          <w:i/>
          <w:sz w:val="28"/>
        </w:rPr>
      </w:pPr>
      <w:r>
        <w:rPr>
          <w:i/>
          <w:sz w:val="28"/>
        </w:rPr>
        <w:t>представлять историческую информацию в виде таблиц, схем, графиков и др., заполнять контурную</w:t>
      </w:r>
      <w:r>
        <w:rPr>
          <w:i/>
          <w:spacing w:val="-2"/>
          <w:sz w:val="28"/>
        </w:rPr>
        <w:t xml:space="preserve"> </w:t>
      </w:r>
      <w:r>
        <w:rPr>
          <w:i/>
          <w:sz w:val="28"/>
        </w:rPr>
        <w:t>карту;</w:t>
      </w:r>
    </w:p>
    <w:p w:rsidR="00D32710" w:rsidRDefault="00263490" w:rsidP="00516D3C">
      <w:pPr>
        <w:pStyle w:val="a5"/>
        <w:numPr>
          <w:ilvl w:val="0"/>
          <w:numId w:val="201"/>
        </w:numPr>
        <w:tabs>
          <w:tab w:val="left" w:pos="1541"/>
        </w:tabs>
        <w:spacing w:line="360" w:lineRule="auto"/>
        <w:ind w:right="121" w:firstLine="283"/>
        <w:rPr>
          <w:i/>
          <w:sz w:val="28"/>
        </w:rPr>
      </w:pPr>
      <w:r>
        <w:rPr>
          <w:i/>
          <w:sz w:val="28"/>
        </w:rPr>
        <w:t>соотносить историческое время, исторические события, действия и поступки исторических личностей ХХ</w:t>
      </w:r>
      <w:r>
        <w:rPr>
          <w:i/>
          <w:spacing w:val="-2"/>
          <w:sz w:val="28"/>
        </w:rPr>
        <w:t xml:space="preserve"> </w:t>
      </w:r>
      <w:r>
        <w:rPr>
          <w:i/>
          <w:sz w:val="28"/>
        </w:rPr>
        <w:t>века;</w:t>
      </w:r>
    </w:p>
    <w:p w:rsidR="00D32710" w:rsidRDefault="00263490" w:rsidP="00516D3C">
      <w:pPr>
        <w:pStyle w:val="a5"/>
        <w:numPr>
          <w:ilvl w:val="0"/>
          <w:numId w:val="201"/>
        </w:numPr>
        <w:tabs>
          <w:tab w:val="left" w:pos="1541"/>
        </w:tabs>
        <w:spacing w:line="362" w:lineRule="auto"/>
        <w:ind w:right="122" w:firstLine="283"/>
        <w:rPr>
          <w:i/>
          <w:sz w:val="28"/>
        </w:rPr>
      </w:pPr>
      <w:r>
        <w:rPr>
          <w:i/>
          <w:sz w:val="28"/>
        </w:rPr>
        <w:t>анализировать и оценивать исторические события местного масштаба в контексте общероссийской и мировой истории ХХ</w:t>
      </w:r>
      <w:r>
        <w:rPr>
          <w:i/>
          <w:spacing w:val="-8"/>
          <w:sz w:val="28"/>
        </w:rPr>
        <w:t xml:space="preserve"> </w:t>
      </w:r>
      <w:r>
        <w:rPr>
          <w:i/>
          <w:sz w:val="28"/>
        </w:rPr>
        <w:t>века;</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обосновывать собственную точку зрения по ключевым вопросам истории России Новейшего времени с опорой на материалы из разных источников, знание исторических фактов, владение исторической</w:t>
      </w:r>
      <w:r>
        <w:rPr>
          <w:i/>
          <w:spacing w:val="-3"/>
          <w:sz w:val="28"/>
        </w:rPr>
        <w:t xml:space="preserve"> </w:t>
      </w:r>
      <w:r>
        <w:rPr>
          <w:i/>
          <w:sz w:val="28"/>
        </w:rPr>
        <w:t>терминологией;</w:t>
      </w:r>
    </w:p>
    <w:p w:rsidR="00D32710" w:rsidRDefault="00263490" w:rsidP="00516D3C">
      <w:pPr>
        <w:pStyle w:val="a5"/>
        <w:numPr>
          <w:ilvl w:val="0"/>
          <w:numId w:val="201"/>
        </w:numPr>
        <w:tabs>
          <w:tab w:val="left" w:pos="1540"/>
          <w:tab w:val="left" w:pos="1541"/>
        </w:tabs>
        <w:ind w:left="1540" w:hanging="426"/>
        <w:jc w:val="left"/>
        <w:rPr>
          <w:i/>
          <w:sz w:val="28"/>
        </w:rPr>
      </w:pPr>
      <w:r>
        <w:rPr>
          <w:i/>
          <w:sz w:val="28"/>
        </w:rPr>
        <w:t>приводить аргументы и примеры в защиту своей точки</w:t>
      </w:r>
      <w:r>
        <w:rPr>
          <w:i/>
          <w:spacing w:val="-9"/>
          <w:sz w:val="28"/>
        </w:rPr>
        <w:t xml:space="preserve"> </w:t>
      </w:r>
      <w:r>
        <w:rPr>
          <w:i/>
          <w:sz w:val="28"/>
        </w:rPr>
        <w:t>зрения;</w:t>
      </w:r>
    </w:p>
    <w:p w:rsidR="00D32710" w:rsidRDefault="00263490" w:rsidP="00516D3C">
      <w:pPr>
        <w:pStyle w:val="a5"/>
        <w:numPr>
          <w:ilvl w:val="0"/>
          <w:numId w:val="201"/>
        </w:numPr>
        <w:tabs>
          <w:tab w:val="left" w:pos="1540"/>
          <w:tab w:val="left" w:pos="1541"/>
        </w:tabs>
        <w:spacing w:before="151"/>
        <w:ind w:left="1540" w:hanging="426"/>
        <w:jc w:val="left"/>
        <w:rPr>
          <w:i/>
          <w:sz w:val="28"/>
        </w:rPr>
      </w:pPr>
      <w:r>
        <w:rPr>
          <w:i/>
          <w:sz w:val="28"/>
        </w:rPr>
        <w:t>применять полученные знания при анализе современной политики</w:t>
      </w:r>
      <w:r>
        <w:rPr>
          <w:i/>
          <w:spacing w:val="-10"/>
          <w:sz w:val="28"/>
        </w:rPr>
        <w:t xml:space="preserve"> </w:t>
      </w:r>
      <w:r>
        <w:rPr>
          <w:i/>
          <w:sz w:val="28"/>
        </w:rPr>
        <w:t>России;</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владеть элементами проектной</w:t>
      </w:r>
      <w:r>
        <w:rPr>
          <w:i/>
          <w:spacing w:val="1"/>
          <w:sz w:val="28"/>
        </w:rPr>
        <w:t xml:space="preserve"> </w:t>
      </w:r>
      <w:r>
        <w:rPr>
          <w:i/>
          <w:sz w:val="28"/>
        </w:rPr>
        <w:t>деятельности.</w:t>
      </w:r>
    </w:p>
    <w:p w:rsidR="00D32710" w:rsidRDefault="00D32710">
      <w:pPr>
        <w:pStyle w:val="a3"/>
        <w:ind w:left="0"/>
        <w:jc w:val="left"/>
        <w:rPr>
          <w:i/>
          <w:sz w:val="30"/>
        </w:rPr>
      </w:pPr>
    </w:p>
    <w:p w:rsidR="00D32710" w:rsidRDefault="00263490">
      <w:pPr>
        <w:pStyle w:val="1"/>
      </w:pPr>
      <w:r>
        <w:t>Выпускник на углубленном уровне научится:</w:t>
      </w:r>
    </w:p>
    <w:p w:rsidR="00D32710" w:rsidRDefault="00263490" w:rsidP="00516D3C">
      <w:pPr>
        <w:pStyle w:val="a5"/>
        <w:numPr>
          <w:ilvl w:val="0"/>
          <w:numId w:val="201"/>
        </w:numPr>
        <w:tabs>
          <w:tab w:val="left" w:pos="1541"/>
        </w:tabs>
        <w:spacing w:before="156" w:line="360" w:lineRule="auto"/>
        <w:ind w:right="120" w:firstLine="283"/>
        <w:rPr>
          <w:sz w:val="28"/>
        </w:rPr>
      </w:pPr>
      <w:r>
        <w:rPr>
          <w:sz w:val="28"/>
        </w:rPr>
        <w:t>владеть системными историческими знаниями, служащими основой для понимания места и роли России в мировой истории, соотнесения (синхронизации) событий и процессов всемирной, национальной и региональной/локальной</w:t>
      </w:r>
      <w:r>
        <w:rPr>
          <w:spacing w:val="-19"/>
          <w:sz w:val="28"/>
        </w:rPr>
        <w:t xml:space="preserve"> </w:t>
      </w:r>
      <w:r>
        <w:rPr>
          <w:sz w:val="28"/>
        </w:rPr>
        <w:t>истории;</w:t>
      </w:r>
    </w:p>
    <w:p w:rsidR="00D32710" w:rsidRDefault="00263490" w:rsidP="00516D3C">
      <w:pPr>
        <w:pStyle w:val="a5"/>
        <w:numPr>
          <w:ilvl w:val="0"/>
          <w:numId w:val="201"/>
        </w:numPr>
        <w:tabs>
          <w:tab w:val="left" w:pos="1541"/>
        </w:tabs>
        <w:spacing w:line="362" w:lineRule="auto"/>
        <w:ind w:right="119" w:firstLine="283"/>
        <w:rPr>
          <w:sz w:val="28"/>
        </w:rPr>
      </w:pPr>
      <w:r>
        <w:rPr>
          <w:sz w:val="28"/>
        </w:rPr>
        <w:t>характеризовать особенности исторического пути России, ее роль в мировом сообществе;</w:t>
      </w:r>
    </w:p>
    <w:p w:rsidR="00D32710" w:rsidRDefault="00263490" w:rsidP="00516D3C">
      <w:pPr>
        <w:pStyle w:val="a5"/>
        <w:numPr>
          <w:ilvl w:val="0"/>
          <w:numId w:val="201"/>
        </w:numPr>
        <w:tabs>
          <w:tab w:val="left" w:pos="1541"/>
        </w:tabs>
        <w:spacing w:line="360" w:lineRule="auto"/>
        <w:ind w:right="120" w:firstLine="283"/>
        <w:rPr>
          <w:sz w:val="28"/>
        </w:rPr>
      </w:pPr>
      <w:r>
        <w:rPr>
          <w:sz w:val="28"/>
        </w:rPr>
        <w:t>определять исторические предпосылки, условия, место и время создания исторических</w:t>
      </w:r>
      <w:r>
        <w:rPr>
          <w:spacing w:val="-1"/>
          <w:sz w:val="28"/>
        </w:rPr>
        <w:t xml:space="preserve"> </w:t>
      </w:r>
      <w:r>
        <w:rPr>
          <w:sz w:val="28"/>
        </w:rPr>
        <w:t>документов;</w:t>
      </w:r>
    </w:p>
    <w:p w:rsidR="00D32710" w:rsidRDefault="00263490" w:rsidP="00516D3C">
      <w:pPr>
        <w:pStyle w:val="a5"/>
        <w:numPr>
          <w:ilvl w:val="0"/>
          <w:numId w:val="201"/>
        </w:numPr>
        <w:tabs>
          <w:tab w:val="left" w:pos="1541"/>
        </w:tabs>
        <w:spacing w:line="360" w:lineRule="auto"/>
        <w:ind w:right="120" w:firstLine="283"/>
        <w:rPr>
          <w:sz w:val="28"/>
        </w:rPr>
      </w:pPr>
      <w:r>
        <w:rPr>
          <w:sz w:val="28"/>
        </w:rPr>
        <w:t>использовать приемы самостоятельного поиска и критического анализа историко-социальной информации в Интернете, на телевидении, в других СМИ, ее систематизации и представления в различных знаковых</w:t>
      </w:r>
      <w:r>
        <w:rPr>
          <w:spacing w:val="-4"/>
          <w:sz w:val="28"/>
        </w:rPr>
        <w:t xml:space="preserve"> </w:t>
      </w:r>
      <w:r>
        <w:rPr>
          <w:sz w:val="28"/>
        </w:rPr>
        <w:t>системах;</w:t>
      </w:r>
    </w:p>
    <w:p w:rsidR="00D32710" w:rsidRDefault="00263490" w:rsidP="00516D3C">
      <w:pPr>
        <w:pStyle w:val="a5"/>
        <w:numPr>
          <w:ilvl w:val="0"/>
          <w:numId w:val="201"/>
        </w:numPr>
        <w:tabs>
          <w:tab w:val="left" w:pos="1541"/>
        </w:tabs>
        <w:spacing w:line="360" w:lineRule="auto"/>
        <w:ind w:right="116" w:firstLine="283"/>
        <w:rPr>
          <w:sz w:val="28"/>
        </w:rPr>
      </w:pPr>
      <w:r>
        <w:rPr>
          <w:sz w:val="28"/>
        </w:rPr>
        <w:lastRenderedPageBreak/>
        <w:t>определять причинно-следственные, пространственные, временные связи между важнейшими событиями (явлениями,</w:t>
      </w:r>
      <w:r>
        <w:rPr>
          <w:spacing w:val="2"/>
          <w:sz w:val="28"/>
        </w:rPr>
        <w:t xml:space="preserve"> </w:t>
      </w:r>
      <w:r>
        <w:rPr>
          <w:sz w:val="28"/>
        </w:rPr>
        <w:t>процессами);</w:t>
      </w:r>
    </w:p>
    <w:p w:rsidR="00D32710" w:rsidRPr="00594ABF" w:rsidRDefault="00263490" w:rsidP="00516D3C">
      <w:pPr>
        <w:pStyle w:val="a5"/>
        <w:numPr>
          <w:ilvl w:val="0"/>
          <w:numId w:val="201"/>
        </w:numPr>
        <w:tabs>
          <w:tab w:val="left" w:pos="1541"/>
        </w:tabs>
        <w:spacing w:line="360" w:lineRule="auto"/>
        <w:ind w:right="121" w:firstLine="283"/>
        <w:rPr>
          <w:sz w:val="28"/>
        </w:rPr>
      </w:pPr>
      <w:r w:rsidRPr="00594ABF">
        <w:rPr>
          <w:sz w:val="28"/>
        </w:rPr>
        <w:t>различать в исторической информации факты и мнения, исторические описания и исторические объяснения;</w:t>
      </w:r>
    </w:p>
    <w:p w:rsidR="00D32710" w:rsidRDefault="00263490" w:rsidP="00516D3C">
      <w:pPr>
        <w:pStyle w:val="a5"/>
        <w:numPr>
          <w:ilvl w:val="0"/>
          <w:numId w:val="201"/>
        </w:numPr>
        <w:tabs>
          <w:tab w:val="left" w:pos="1541"/>
        </w:tabs>
        <w:spacing w:before="67" w:line="362" w:lineRule="auto"/>
        <w:ind w:right="122" w:firstLine="283"/>
        <w:rPr>
          <w:sz w:val="28"/>
        </w:rPr>
      </w:pPr>
      <w:r>
        <w:rPr>
          <w:sz w:val="28"/>
        </w:rPr>
        <w:t>находить и правильно использовать картографические источники для реконструкции исторических событий, привязки их к конкретному месту и</w:t>
      </w:r>
      <w:r>
        <w:rPr>
          <w:spacing w:val="-18"/>
          <w:sz w:val="28"/>
        </w:rPr>
        <w:t xml:space="preserve"> </w:t>
      </w:r>
      <w:r>
        <w:rPr>
          <w:sz w:val="28"/>
        </w:rPr>
        <w:t>времени;</w:t>
      </w:r>
    </w:p>
    <w:p w:rsidR="00D32710" w:rsidRDefault="00263490" w:rsidP="00516D3C">
      <w:pPr>
        <w:pStyle w:val="a5"/>
        <w:numPr>
          <w:ilvl w:val="0"/>
          <w:numId w:val="201"/>
        </w:numPr>
        <w:tabs>
          <w:tab w:val="left" w:pos="1541"/>
        </w:tabs>
        <w:spacing w:line="317" w:lineRule="exact"/>
        <w:ind w:left="1540" w:hanging="426"/>
        <w:rPr>
          <w:sz w:val="28"/>
        </w:rPr>
      </w:pPr>
      <w:r>
        <w:rPr>
          <w:sz w:val="28"/>
        </w:rPr>
        <w:t>презентовать историческую информацию в виде таблиц, схем,</w:t>
      </w:r>
      <w:r>
        <w:rPr>
          <w:spacing w:val="-10"/>
          <w:sz w:val="28"/>
        </w:rPr>
        <w:t xml:space="preserve"> </w:t>
      </w:r>
      <w:r>
        <w:rPr>
          <w:sz w:val="28"/>
        </w:rPr>
        <w:t>графиков;</w:t>
      </w:r>
    </w:p>
    <w:p w:rsidR="00D32710" w:rsidRDefault="00263490" w:rsidP="00516D3C">
      <w:pPr>
        <w:pStyle w:val="a5"/>
        <w:numPr>
          <w:ilvl w:val="0"/>
          <w:numId w:val="201"/>
        </w:numPr>
        <w:tabs>
          <w:tab w:val="left" w:pos="1541"/>
        </w:tabs>
        <w:spacing w:before="161" w:line="360" w:lineRule="auto"/>
        <w:ind w:right="119" w:firstLine="283"/>
        <w:rPr>
          <w:sz w:val="28"/>
        </w:rPr>
      </w:pPr>
      <w:r>
        <w:rPr>
          <w:sz w:val="28"/>
        </w:rPr>
        <w:t>раскрывать сущность дискуссионных, «трудных» вопросов истории России, 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 историографии;</w:t>
      </w:r>
    </w:p>
    <w:p w:rsidR="00D32710" w:rsidRDefault="00263490" w:rsidP="00516D3C">
      <w:pPr>
        <w:pStyle w:val="a5"/>
        <w:numPr>
          <w:ilvl w:val="0"/>
          <w:numId w:val="201"/>
        </w:numPr>
        <w:tabs>
          <w:tab w:val="left" w:pos="1541"/>
        </w:tabs>
        <w:spacing w:line="360" w:lineRule="auto"/>
        <w:ind w:right="120" w:firstLine="283"/>
        <w:rPr>
          <w:sz w:val="28"/>
        </w:rPr>
      </w:pPr>
      <w:r>
        <w:rPr>
          <w:sz w:val="28"/>
        </w:rPr>
        <w:t>соотносить и оценивать исторические события локальной, региональной, общероссийской и мировой истории ХХ</w:t>
      </w:r>
      <w:r>
        <w:rPr>
          <w:spacing w:val="-6"/>
          <w:sz w:val="28"/>
        </w:rPr>
        <w:t xml:space="preserve"> </w:t>
      </w:r>
      <w:r>
        <w:rPr>
          <w:sz w:val="28"/>
        </w:rPr>
        <w:t>в.;</w:t>
      </w:r>
    </w:p>
    <w:p w:rsidR="00D32710" w:rsidRDefault="00263490" w:rsidP="00516D3C">
      <w:pPr>
        <w:pStyle w:val="a5"/>
        <w:numPr>
          <w:ilvl w:val="0"/>
          <w:numId w:val="201"/>
        </w:numPr>
        <w:tabs>
          <w:tab w:val="left" w:pos="1541"/>
        </w:tabs>
        <w:spacing w:before="2" w:line="360" w:lineRule="auto"/>
        <w:ind w:right="121" w:firstLine="283"/>
        <w:rPr>
          <w:sz w:val="28"/>
        </w:rPr>
      </w:pPr>
      <w:r>
        <w:rPr>
          <w:sz w:val="28"/>
        </w:rPr>
        <w:t>обосновывать с опорой на факты, приведенные в учебной и научно-популярной литературе, собственную точку зрения на основные события истории России Новейшего времени;</w:t>
      </w:r>
    </w:p>
    <w:p w:rsidR="00D32710" w:rsidRDefault="00263490" w:rsidP="00516D3C">
      <w:pPr>
        <w:pStyle w:val="a5"/>
        <w:numPr>
          <w:ilvl w:val="0"/>
          <w:numId w:val="201"/>
        </w:numPr>
        <w:tabs>
          <w:tab w:val="left" w:pos="1541"/>
        </w:tabs>
        <w:spacing w:line="360" w:lineRule="auto"/>
        <w:ind w:right="117" w:firstLine="283"/>
        <w:rPr>
          <w:sz w:val="28"/>
        </w:rPr>
      </w:pPr>
      <w:r>
        <w:rPr>
          <w:sz w:val="28"/>
        </w:rPr>
        <w:t>применять приемы самостоятельного поиска и критического анализа историко- социальной информации, ее систематизации и представления в различных знаковых системах;</w:t>
      </w:r>
    </w:p>
    <w:p w:rsidR="00D32710" w:rsidRDefault="00263490" w:rsidP="00516D3C">
      <w:pPr>
        <w:pStyle w:val="a5"/>
        <w:numPr>
          <w:ilvl w:val="0"/>
          <w:numId w:val="201"/>
        </w:numPr>
        <w:tabs>
          <w:tab w:val="left" w:pos="1541"/>
        </w:tabs>
        <w:ind w:left="1540" w:hanging="426"/>
        <w:rPr>
          <w:sz w:val="28"/>
        </w:rPr>
      </w:pPr>
      <w:r>
        <w:rPr>
          <w:sz w:val="28"/>
        </w:rPr>
        <w:t>критически оценивать вклад конкретных личностей в развитие</w:t>
      </w:r>
      <w:r>
        <w:rPr>
          <w:spacing w:val="-11"/>
          <w:sz w:val="28"/>
        </w:rPr>
        <w:t xml:space="preserve"> </w:t>
      </w:r>
      <w:r>
        <w:rPr>
          <w:sz w:val="28"/>
        </w:rPr>
        <w:t>человечества;</w:t>
      </w:r>
    </w:p>
    <w:p w:rsidR="00D32710" w:rsidRDefault="00263490" w:rsidP="00516D3C">
      <w:pPr>
        <w:pStyle w:val="a5"/>
        <w:numPr>
          <w:ilvl w:val="0"/>
          <w:numId w:val="201"/>
        </w:numPr>
        <w:tabs>
          <w:tab w:val="left" w:pos="1541"/>
        </w:tabs>
        <w:spacing w:before="159" w:line="360" w:lineRule="auto"/>
        <w:ind w:right="122" w:firstLine="283"/>
        <w:rPr>
          <w:sz w:val="28"/>
        </w:rPr>
      </w:pPr>
      <w:r>
        <w:rPr>
          <w:sz w:val="28"/>
        </w:rPr>
        <w:t>изучать биографии политических деятелей, дипломатов, полководцев на основе комплексного использования энциклопедий,</w:t>
      </w:r>
      <w:r>
        <w:rPr>
          <w:spacing w:val="-2"/>
          <w:sz w:val="28"/>
        </w:rPr>
        <w:t xml:space="preserve"> </w:t>
      </w:r>
      <w:r>
        <w:rPr>
          <w:sz w:val="28"/>
        </w:rPr>
        <w:t>справочников;</w:t>
      </w:r>
    </w:p>
    <w:p w:rsidR="00D32710" w:rsidRDefault="00263490" w:rsidP="00516D3C">
      <w:pPr>
        <w:pStyle w:val="a5"/>
        <w:numPr>
          <w:ilvl w:val="0"/>
          <w:numId w:val="201"/>
        </w:numPr>
        <w:tabs>
          <w:tab w:val="left" w:pos="1541"/>
        </w:tabs>
        <w:spacing w:before="2" w:line="360" w:lineRule="auto"/>
        <w:ind w:right="120" w:firstLine="283"/>
        <w:rPr>
          <w:sz w:val="28"/>
        </w:rPr>
      </w:pPr>
      <w:r>
        <w:rPr>
          <w:sz w:val="28"/>
        </w:rPr>
        <w:t>объяснять, в чем состояли мотивы, цели и результаты деятельности исторических личностей и политических групп в истории;</w:t>
      </w:r>
    </w:p>
    <w:p w:rsidR="00D32710" w:rsidRDefault="00263490" w:rsidP="00516D3C">
      <w:pPr>
        <w:pStyle w:val="a5"/>
        <w:numPr>
          <w:ilvl w:val="0"/>
          <w:numId w:val="201"/>
        </w:numPr>
        <w:tabs>
          <w:tab w:val="left" w:pos="1541"/>
        </w:tabs>
        <w:spacing w:line="360" w:lineRule="auto"/>
        <w:ind w:right="121" w:firstLine="283"/>
        <w:rPr>
          <w:sz w:val="28"/>
        </w:rPr>
      </w:pPr>
      <w:r>
        <w:rPr>
          <w:sz w:val="28"/>
        </w:rPr>
        <w:t>самостоятельно анализировать полученные данные и приходить к конкретным результатам на основе вещественных данных, полученных в результате исследовательских</w:t>
      </w:r>
      <w:r>
        <w:rPr>
          <w:spacing w:val="-2"/>
          <w:sz w:val="28"/>
        </w:rPr>
        <w:t xml:space="preserve"> </w:t>
      </w:r>
      <w:r>
        <w:rPr>
          <w:sz w:val="28"/>
        </w:rPr>
        <w:t>раскопок;</w:t>
      </w:r>
    </w:p>
    <w:p w:rsidR="00D32710" w:rsidRDefault="00263490" w:rsidP="00516D3C">
      <w:pPr>
        <w:pStyle w:val="a5"/>
        <w:numPr>
          <w:ilvl w:val="0"/>
          <w:numId w:val="201"/>
        </w:numPr>
        <w:tabs>
          <w:tab w:val="left" w:pos="1541"/>
        </w:tabs>
        <w:spacing w:line="360" w:lineRule="auto"/>
        <w:ind w:right="120" w:firstLine="283"/>
        <w:rPr>
          <w:sz w:val="28"/>
        </w:rPr>
      </w:pPr>
      <w:r>
        <w:rPr>
          <w:sz w:val="28"/>
        </w:rPr>
        <w:t>объяснять, в чем состояли мотивы, цели и результаты деятельности исторических личностей и политических групп в истории;</w:t>
      </w:r>
    </w:p>
    <w:p w:rsidR="00D32710" w:rsidRDefault="00263490" w:rsidP="00516D3C">
      <w:pPr>
        <w:pStyle w:val="a5"/>
        <w:numPr>
          <w:ilvl w:val="0"/>
          <w:numId w:val="201"/>
        </w:numPr>
        <w:tabs>
          <w:tab w:val="left" w:pos="1541"/>
        </w:tabs>
        <w:spacing w:line="360" w:lineRule="auto"/>
        <w:ind w:right="120" w:firstLine="283"/>
        <w:rPr>
          <w:sz w:val="28"/>
        </w:rPr>
      </w:pPr>
      <w:r>
        <w:rPr>
          <w:sz w:val="28"/>
        </w:rPr>
        <w:lastRenderedPageBreak/>
        <w:t>давать комплексную оценку историческим периодам (в соответствии с периодизацией, изложенной в историко-культурном стандарте), проводить временной и пространственный</w:t>
      </w:r>
      <w:r>
        <w:rPr>
          <w:spacing w:val="-1"/>
          <w:sz w:val="28"/>
        </w:rPr>
        <w:t xml:space="preserve"> </w:t>
      </w:r>
      <w:r>
        <w:rPr>
          <w:sz w:val="28"/>
        </w:rPr>
        <w:t>анализ.</w:t>
      </w:r>
    </w:p>
    <w:p w:rsidR="00D32710" w:rsidRDefault="00263490">
      <w:pPr>
        <w:pStyle w:val="1"/>
        <w:spacing w:before="72"/>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8" w:line="360" w:lineRule="auto"/>
        <w:ind w:right="120" w:firstLine="283"/>
        <w:rPr>
          <w:i/>
          <w:sz w:val="28"/>
        </w:rPr>
      </w:pPr>
      <w:r>
        <w:rPr>
          <w:i/>
          <w:sz w:val="28"/>
        </w:rPr>
        <w:t>использовать принципы структурно-функционального, временнóго и пространственного анализа при работе с источниками, интерпретировать и сравнивать содержащуюся в них информацию с целью реконструкции фрагментов исторической действительности, аргументации выводов, вынесения оценочных суждений;</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анализировать и сопоставлять как научные, так и вненаучные версии и оценки исторического прошлого, отличать интерпретации, основанные на фактическом материале, от заведомых искажений,</w:t>
      </w:r>
      <w:r>
        <w:rPr>
          <w:i/>
          <w:spacing w:val="-11"/>
          <w:sz w:val="28"/>
        </w:rPr>
        <w:t xml:space="preserve"> </w:t>
      </w:r>
      <w:r>
        <w:rPr>
          <w:i/>
          <w:sz w:val="28"/>
        </w:rPr>
        <w:t>фальсификации;</w:t>
      </w:r>
    </w:p>
    <w:p w:rsidR="00D32710" w:rsidRDefault="00263490" w:rsidP="00516D3C">
      <w:pPr>
        <w:pStyle w:val="a5"/>
        <w:numPr>
          <w:ilvl w:val="0"/>
          <w:numId w:val="201"/>
        </w:numPr>
        <w:tabs>
          <w:tab w:val="left" w:pos="1541"/>
        </w:tabs>
        <w:spacing w:before="1" w:line="360" w:lineRule="auto"/>
        <w:ind w:right="120" w:firstLine="283"/>
        <w:rPr>
          <w:i/>
          <w:sz w:val="28"/>
        </w:rPr>
      </w:pPr>
      <w:r>
        <w:rPr>
          <w:i/>
          <w:sz w:val="28"/>
        </w:rPr>
        <w:t>устанавливать причинно-следственные, пространственные, временные связи исторических событий, явлений, процессов на основе анализа исторической</w:t>
      </w:r>
      <w:r>
        <w:rPr>
          <w:i/>
          <w:spacing w:val="-38"/>
          <w:sz w:val="28"/>
        </w:rPr>
        <w:t xml:space="preserve"> </w:t>
      </w:r>
      <w:r>
        <w:rPr>
          <w:i/>
          <w:sz w:val="28"/>
        </w:rPr>
        <w:t>ситуации;</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w:t>
      </w:r>
      <w:r>
        <w:rPr>
          <w:i/>
          <w:spacing w:val="-1"/>
          <w:sz w:val="28"/>
        </w:rPr>
        <w:t xml:space="preserve"> </w:t>
      </w:r>
      <w:r>
        <w:rPr>
          <w:i/>
          <w:sz w:val="28"/>
        </w:rPr>
        <w:t>историографии;</w:t>
      </w:r>
    </w:p>
    <w:p w:rsidR="00D32710" w:rsidRDefault="00263490" w:rsidP="00516D3C">
      <w:pPr>
        <w:pStyle w:val="a5"/>
        <w:numPr>
          <w:ilvl w:val="0"/>
          <w:numId w:val="201"/>
        </w:numPr>
        <w:tabs>
          <w:tab w:val="left" w:pos="1541"/>
        </w:tabs>
        <w:spacing w:line="360" w:lineRule="auto"/>
        <w:ind w:right="119" w:firstLine="283"/>
        <w:rPr>
          <w:i/>
          <w:sz w:val="28"/>
        </w:rPr>
      </w:pPr>
      <w:r>
        <w:rPr>
          <w:i/>
          <w:sz w:val="28"/>
        </w:rPr>
        <w:t>применять элементы источниковедческого анализа при работе с историческими материалами (определение принадлежности и достоверности источника, обстоятельства и цели его создания, позиций авторов и др.), излагать выявленную информацию, раскрывая ее познавательную</w:t>
      </w:r>
      <w:r>
        <w:rPr>
          <w:i/>
          <w:spacing w:val="-11"/>
          <w:sz w:val="28"/>
        </w:rPr>
        <w:t xml:space="preserve"> </w:t>
      </w:r>
      <w:r>
        <w:rPr>
          <w:i/>
          <w:sz w:val="28"/>
        </w:rPr>
        <w:t>ценность;</w:t>
      </w:r>
    </w:p>
    <w:p w:rsidR="00D32710" w:rsidRDefault="00263490" w:rsidP="00516D3C">
      <w:pPr>
        <w:pStyle w:val="a5"/>
        <w:numPr>
          <w:ilvl w:val="0"/>
          <w:numId w:val="201"/>
        </w:numPr>
        <w:tabs>
          <w:tab w:val="left" w:pos="1541"/>
        </w:tabs>
        <w:spacing w:line="360" w:lineRule="auto"/>
        <w:ind w:right="118" w:firstLine="283"/>
        <w:rPr>
          <w:i/>
          <w:sz w:val="28"/>
        </w:rPr>
      </w:pPr>
      <w:r>
        <w:rPr>
          <w:i/>
          <w:sz w:val="28"/>
        </w:rPr>
        <w:t>целенаправленно применять элементы методологических знаний об историческом процессе, начальные историографические умения в познавательной, проектной, учебно-исследовательской деятельности, социальной практике, поликультурном общении, общественных обсуждениях и</w:t>
      </w:r>
      <w:r>
        <w:rPr>
          <w:i/>
          <w:spacing w:val="-2"/>
          <w:sz w:val="28"/>
        </w:rPr>
        <w:t xml:space="preserve"> </w:t>
      </w:r>
      <w:r>
        <w:rPr>
          <w:i/>
          <w:sz w:val="28"/>
        </w:rPr>
        <w:t>т.д.;</w:t>
      </w:r>
    </w:p>
    <w:p w:rsidR="00D32710" w:rsidRDefault="00263490" w:rsidP="00516D3C">
      <w:pPr>
        <w:pStyle w:val="a5"/>
        <w:numPr>
          <w:ilvl w:val="0"/>
          <w:numId w:val="201"/>
        </w:numPr>
        <w:tabs>
          <w:tab w:val="left" w:pos="1541"/>
        </w:tabs>
        <w:spacing w:before="1"/>
        <w:ind w:left="1540" w:hanging="426"/>
        <w:rPr>
          <w:i/>
          <w:sz w:val="28"/>
        </w:rPr>
      </w:pPr>
      <w:r>
        <w:rPr>
          <w:i/>
          <w:sz w:val="28"/>
        </w:rPr>
        <w:t>знать основные подходы (концепции) в изучении</w:t>
      </w:r>
      <w:r>
        <w:rPr>
          <w:i/>
          <w:spacing w:val="-11"/>
          <w:sz w:val="28"/>
        </w:rPr>
        <w:t xml:space="preserve"> </w:t>
      </w:r>
      <w:r>
        <w:rPr>
          <w:i/>
          <w:sz w:val="28"/>
        </w:rPr>
        <w:t>истории;</w:t>
      </w:r>
    </w:p>
    <w:p w:rsidR="00D32710" w:rsidRDefault="00263490" w:rsidP="00516D3C">
      <w:pPr>
        <w:pStyle w:val="a5"/>
        <w:numPr>
          <w:ilvl w:val="0"/>
          <w:numId w:val="201"/>
        </w:numPr>
        <w:tabs>
          <w:tab w:val="left" w:pos="1541"/>
        </w:tabs>
        <w:spacing w:before="161"/>
        <w:ind w:left="1540" w:hanging="426"/>
        <w:rPr>
          <w:i/>
          <w:sz w:val="28"/>
        </w:rPr>
      </w:pPr>
      <w:r>
        <w:rPr>
          <w:i/>
          <w:sz w:val="28"/>
        </w:rPr>
        <w:t>знакомиться с оценками «трудных» вопросов</w:t>
      </w:r>
      <w:r>
        <w:rPr>
          <w:i/>
          <w:spacing w:val="-9"/>
          <w:sz w:val="28"/>
        </w:rPr>
        <w:t xml:space="preserve"> </w:t>
      </w:r>
      <w:r>
        <w:rPr>
          <w:i/>
          <w:sz w:val="28"/>
        </w:rPr>
        <w:t>истории;</w:t>
      </w:r>
    </w:p>
    <w:p w:rsidR="00D32710" w:rsidRDefault="00263490" w:rsidP="00516D3C">
      <w:pPr>
        <w:pStyle w:val="a5"/>
        <w:numPr>
          <w:ilvl w:val="0"/>
          <w:numId w:val="201"/>
        </w:numPr>
        <w:tabs>
          <w:tab w:val="left" w:pos="1541"/>
        </w:tabs>
        <w:spacing w:before="160" w:line="360" w:lineRule="auto"/>
        <w:ind w:right="119" w:firstLine="283"/>
        <w:rPr>
          <w:i/>
          <w:sz w:val="28"/>
        </w:rPr>
      </w:pPr>
      <w:r>
        <w:rPr>
          <w:i/>
          <w:sz w:val="28"/>
        </w:rPr>
        <w:t xml:space="preserve">работать с историческими источниками, самостоятельно анализировать документальную базу по исторической тематике; оценивать различные </w:t>
      </w:r>
      <w:r>
        <w:rPr>
          <w:i/>
          <w:sz w:val="28"/>
        </w:rPr>
        <w:lastRenderedPageBreak/>
        <w:t>исторические</w:t>
      </w:r>
      <w:r>
        <w:rPr>
          <w:i/>
          <w:spacing w:val="-1"/>
          <w:sz w:val="28"/>
        </w:rPr>
        <w:t xml:space="preserve"> </w:t>
      </w:r>
      <w:r>
        <w:rPr>
          <w:i/>
          <w:sz w:val="28"/>
        </w:rPr>
        <w:t>версии;</w:t>
      </w:r>
    </w:p>
    <w:p w:rsidR="00D32710" w:rsidRPr="00594ABF" w:rsidRDefault="00263490" w:rsidP="00516D3C">
      <w:pPr>
        <w:pStyle w:val="a5"/>
        <w:numPr>
          <w:ilvl w:val="0"/>
          <w:numId w:val="201"/>
        </w:numPr>
        <w:spacing w:before="67" w:line="362" w:lineRule="auto"/>
        <w:ind w:right="119" w:firstLine="283"/>
        <w:jc w:val="left"/>
        <w:rPr>
          <w:i/>
          <w:sz w:val="28"/>
        </w:rPr>
      </w:pPr>
      <w:r w:rsidRPr="00594ABF">
        <w:rPr>
          <w:i/>
          <w:sz w:val="28"/>
        </w:rPr>
        <w:t>исследовать с помощью исторических источников особенности экономической и политической жизни Российского государства в контексте мировой истории ХХ</w:t>
      </w:r>
      <w:r w:rsidRPr="00594ABF">
        <w:rPr>
          <w:i/>
          <w:spacing w:val="-30"/>
          <w:sz w:val="28"/>
        </w:rPr>
        <w:t xml:space="preserve"> </w:t>
      </w:r>
      <w:r w:rsidRPr="00594ABF">
        <w:rPr>
          <w:i/>
          <w:sz w:val="28"/>
        </w:rPr>
        <w:t>в.;корректно</w:t>
      </w:r>
      <w:r w:rsidRPr="00594ABF">
        <w:rPr>
          <w:i/>
          <w:sz w:val="28"/>
        </w:rPr>
        <w:tab/>
        <w:t>использовать</w:t>
      </w:r>
      <w:r w:rsidRPr="00594ABF">
        <w:rPr>
          <w:i/>
          <w:sz w:val="28"/>
        </w:rPr>
        <w:tab/>
        <w:t>терминологию</w:t>
      </w:r>
      <w:r w:rsidRPr="00594ABF">
        <w:rPr>
          <w:i/>
          <w:sz w:val="28"/>
        </w:rPr>
        <w:tab/>
        <w:t>исторической</w:t>
      </w:r>
      <w:r w:rsidRPr="00594ABF">
        <w:rPr>
          <w:i/>
          <w:sz w:val="28"/>
        </w:rPr>
        <w:tab/>
        <w:t>науки</w:t>
      </w:r>
      <w:r w:rsidRPr="00594ABF">
        <w:rPr>
          <w:i/>
          <w:sz w:val="28"/>
        </w:rPr>
        <w:tab/>
        <w:t>в</w:t>
      </w:r>
      <w:r w:rsidRPr="00594ABF">
        <w:rPr>
          <w:i/>
          <w:sz w:val="28"/>
        </w:rPr>
        <w:tab/>
      </w:r>
      <w:r w:rsidRPr="00594ABF">
        <w:rPr>
          <w:i/>
          <w:spacing w:val="-6"/>
          <w:sz w:val="28"/>
        </w:rPr>
        <w:t xml:space="preserve">ходе </w:t>
      </w:r>
      <w:r w:rsidRPr="00594ABF">
        <w:rPr>
          <w:i/>
          <w:sz w:val="28"/>
        </w:rPr>
        <w:t>выступления, дискуссии и</w:t>
      </w:r>
      <w:r w:rsidRPr="00594ABF">
        <w:rPr>
          <w:i/>
          <w:spacing w:val="-2"/>
          <w:sz w:val="28"/>
        </w:rPr>
        <w:t xml:space="preserve"> </w:t>
      </w:r>
      <w:r w:rsidRPr="00594ABF">
        <w:rPr>
          <w:i/>
          <w:sz w:val="28"/>
        </w:rPr>
        <w:t>т.д.;</w:t>
      </w:r>
    </w:p>
    <w:p w:rsidR="00D32710" w:rsidRDefault="00263490" w:rsidP="00516D3C">
      <w:pPr>
        <w:pStyle w:val="a5"/>
        <w:numPr>
          <w:ilvl w:val="0"/>
          <w:numId w:val="201"/>
        </w:numPr>
        <w:tabs>
          <w:tab w:val="left" w:pos="1540"/>
          <w:tab w:val="left" w:pos="1541"/>
          <w:tab w:val="left" w:pos="3648"/>
          <w:tab w:val="left" w:pos="5525"/>
          <w:tab w:val="left" w:pos="9092"/>
          <w:tab w:val="left" w:pos="11202"/>
        </w:tabs>
        <w:spacing w:line="360" w:lineRule="auto"/>
        <w:ind w:right="120" w:firstLine="283"/>
        <w:jc w:val="left"/>
        <w:rPr>
          <w:i/>
          <w:sz w:val="28"/>
        </w:rPr>
      </w:pPr>
      <w:r>
        <w:rPr>
          <w:i/>
          <w:sz w:val="28"/>
        </w:rPr>
        <w:t>представлять</w:t>
      </w:r>
      <w:r>
        <w:rPr>
          <w:i/>
          <w:sz w:val="28"/>
        </w:rPr>
        <w:tab/>
        <w:t>результаты</w:t>
      </w:r>
      <w:r>
        <w:rPr>
          <w:i/>
          <w:sz w:val="28"/>
        </w:rPr>
        <w:tab/>
        <w:t>историко-познавательной</w:t>
      </w:r>
      <w:r>
        <w:rPr>
          <w:i/>
          <w:sz w:val="28"/>
        </w:rPr>
        <w:tab/>
        <w:t>деятельности</w:t>
      </w:r>
      <w:r>
        <w:rPr>
          <w:i/>
          <w:sz w:val="28"/>
        </w:rPr>
        <w:tab/>
      </w:r>
      <w:r>
        <w:rPr>
          <w:i/>
          <w:spacing w:val="-18"/>
          <w:sz w:val="28"/>
        </w:rPr>
        <w:t xml:space="preserve">в </w:t>
      </w:r>
      <w:r>
        <w:rPr>
          <w:i/>
          <w:sz w:val="28"/>
        </w:rPr>
        <w:t>свободной форме с ориентацией на заданные параметры</w:t>
      </w:r>
      <w:r>
        <w:rPr>
          <w:i/>
          <w:spacing w:val="-7"/>
          <w:sz w:val="28"/>
        </w:rPr>
        <w:t xml:space="preserve"> </w:t>
      </w:r>
      <w:r>
        <w:rPr>
          <w:i/>
          <w:sz w:val="28"/>
        </w:rPr>
        <w:t>деятельности.</w:t>
      </w:r>
    </w:p>
    <w:p w:rsidR="00D32710" w:rsidRDefault="00263490">
      <w:pPr>
        <w:pStyle w:val="1"/>
        <w:jc w:val="left"/>
      </w:pPr>
      <w:bookmarkStart w:id="13" w:name="_bookmark12"/>
      <w:bookmarkEnd w:id="13"/>
      <w:r>
        <w:t>География</w:t>
      </w:r>
    </w:p>
    <w:p w:rsidR="00D32710" w:rsidRDefault="00263490">
      <w:pPr>
        <w:spacing w:before="161" w:line="360" w:lineRule="auto"/>
        <w:ind w:left="832" w:firstLine="708"/>
        <w:rPr>
          <w:b/>
          <w:sz w:val="28"/>
        </w:rPr>
      </w:pPr>
      <w:r>
        <w:rPr>
          <w:b/>
          <w:sz w:val="28"/>
        </w:rPr>
        <w:t>В результате изучения учебного предмета «География» на уровне среднего общего образования:</w:t>
      </w:r>
    </w:p>
    <w:p w:rsidR="00D32710" w:rsidRDefault="00263490">
      <w:pPr>
        <w:spacing w:before="2"/>
        <w:ind w:left="1540"/>
        <w:rPr>
          <w:b/>
          <w:sz w:val="28"/>
        </w:rPr>
      </w:pPr>
      <w:r>
        <w:rPr>
          <w:b/>
          <w:sz w:val="28"/>
        </w:rPr>
        <w:t>Выпускник на базовом уровне научится:</w:t>
      </w:r>
    </w:p>
    <w:p w:rsidR="00D32710" w:rsidRDefault="00263490" w:rsidP="00516D3C">
      <w:pPr>
        <w:pStyle w:val="a5"/>
        <w:numPr>
          <w:ilvl w:val="0"/>
          <w:numId w:val="201"/>
        </w:numPr>
        <w:tabs>
          <w:tab w:val="left" w:pos="1541"/>
        </w:tabs>
        <w:spacing w:before="155" w:line="360" w:lineRule="auto"/>
        <w:ind w:right="120" w:firstLine="283"/>
        <w:rPr>
          <w:sz w:val="28"/>
        </w:rPr>
      </w:pPr>
      <w:r>
        <w:rPr>
          <w:sz w:val="28"/>
        </w:rPr>
        <w:t>понимать значение географии как науки и объяснять ее роль в решении проблем человечества;</w:t>
      </w:r>
    </w:p>
    <w:p w:rsidR="00D32710" w:rsidRDefault="00263490" w:rsidP="00516D3C">
      <w:pPr>
        <w:pStyle w:val="a5"/>
        <w:numPr>
          <w:ilvl w:val="0"/>
          <w:numId w:val="201"/>
        </w:numPr>
        <w:tabs>
          <w:tab w:val="left" w:pos="1541"/>
        </w:tabs>
        <w:spacing w:line="362" w:lineRule="auto"/>
        <w:ind w:right="122" w:firstLine="283"/>
        <w:rPr>
          <w:sz w:val="28"/>
        </w:rPr>
      </w:pPr>
      <w:r>
        <w:rPr>
          <w:sz w:val="28"/>
        </w:rPr>
        <w:t>определять количественные и качественные характеристики географических объектов, процессов, явлений с помощью измерений, наблюдений,</w:t>
      </w:r>
      <w:r>
        <w:rPr>
          <w:spacing w:val="-15"/>
          <w:sz w:val="28"/>
        </w:rPr>
        <w:t xml:space="preserve"> </w:t>
      </w:r>
      <w:r>
        <w:rPr>
          <w:sz w:val="28"/>
        </w:rPr>
        <w:t>исследований;</w:t>
      </w:r>
    </w:p>
    <w:p w:rsidR="00D32710" w:rsidRDefault="00263490" w:rsidP="00516D3C">
      <w:pPr>
        <w:pStyle w:val="a5"/>
        <w:numPr>
          <w:ilvl w:val="0"/>
          <w:numId w:val="201"/>
        </w:numPr>
        <w:tabs>
          <w:tab w:val="left" w:pos="1541"/>
        </w:tabs>
        <w:spacing w:line="360" w:lineRule="auto"/>
        <w:ind w:right="119" w:firstLine="283"/>
        <w:rPr>
          <w:sz w:val="28"/>
        </w:rPr>
      </w:pPr>
      <w:r>
        <w:rPr>
          <w:sz w:val="28"/>
        </w:rPr>
        <w:t>составлять таблицы, картосхемы, диаграммы, простейшие карты, модели, отражающие географические закономерности различных явлений и процессов, их территориальные</w:t>
      </w:r>
      <w:r>
        <w:rPr>
          <w:spacing w:val="1"/>
          <w:sz w:val="28"/>
        </w:rPr>
        <w:t xml:space="preserve"> </w:t>
      </w:r>
      <w:r>
        <w:rPr>
          <w:sz w:val="28"/>
        </w:rPr>
        <w:t>взаимодействия;</w:t>
      </w:r>
    </w:p>
    <w:p w:rsidR="00D32710" w:rsidRDefault="00263490" w:rsidP="00516D3C">
      <w:pPr>
        <w:pStyle w:val="a5"/>
        <w:numPr>
          <w:ilvl w:val="0"/>
          <w:numId w:val="201"/>
        </w:numPr>
        <w:tabs>
          <w:tab w:val="left" w:pos="1541"/>
        </w:tabs>
        <w:spacing w:line="360" w:lineRule="auto"/>
        <w:ind w:right="122" w:firstLine="283"/>
        <w:rPr>
          <w:sz w:val="28"/>
        </w:rPr>
      </w:pPr>
      <w:r>
        <w:rPr>
          <w:sz w:val="28"/>
        </w:rPr>
        <w:t>сопоставлять и анализировать географические карты различной тематики для выявления закономерностей социально-экономических, природных и геоэкологических процессов и</w:t>
      </w:r>
      <w:r>
        <w:rPr>
          <w:spacing w:val="-5"/>
          <w:sz w:val="28"/>
        </w:rPr>
        <w:t xml:space="preserve"> </w:t>
      </w:r>
      <w:r>
        <w:rPr>
          <w:sz w:val="28"/>
        </w:rPr>
        <w:t>явлений;</w:t>
      </w:r>
    </w:p>
    <w:p w:rsidR="00D32710" w:rsidRDefault="00263490" w:rsidP="00516D3C">
      <w:pPr>
        <w:pStyle w:val="a5"/>
        <w:numPr>
          <w:ilvl w:val="0"/>
          <w:numId w:val="201"/>
        </w:numPr>
        <w:tabs>
          <w:tab w:val="left" w:pos="1541"/>
        </w:tabs>
        <w:ind w:left="1540" w:hanging="426"/>
        <w:rPr>
          <w:sz w:val="28"/>
        </w:rPr>
      </w:pPr>
      <w:r>
        <w:rPr>
          <w:sz w:val="28"/>
        </w:rPr>
        <w:t>сравнивать географические объекты между собой по заданным</w:t>
      </w:r>
      <w:r>
        <w:rPr>
          <w:spacing w:val="-13"/>
          <w:sz w:val="28"/>
        </w:rPr>
        <w:t xml:space="preserve"> </w:t>
      </w:r>
      <w:r>
        <w:rPr>
          <w:sz w:val="28"/>
        </w:rPr>
        <w:t>критериям;</w:t>
      </w:r>
    </w:p>
    <w:p w:rsidR="00D32710" w:rsidRDefault="00263490" w:rsidP="00516D3C">
      <w:pPr>
        <w:pStyle w:val="a5"/>
        <w:numPr>
          <w:ilvl w:val="0"/>
          <w:numId w:val="201"/>
        </w:numPr>
        <w:tabs>
          <w:tab w:val="left" w:pos="1541"/>
        </w:tabs>
        <w:spacing w:before="154" w:line="360" w:lineRule="auto"/>
        <w:ind w:right="120" w:firstLine="283"/>
        <w:rPr>
          <w:sz w:val="28"/>
        </w:rPr>
      </w:pPr>
      <w:r>
        <w:rPr>
          <w:sz w:val="28"/>
        </w:rPr>
        <w:t>выявлять закономерности и тенденции развития социально-экономических и экологических процессов и явлений на основе картографических и статистических источников</w:t>
      </w:r>
      <w:r>
        <w:rPr>
          <w:spacing w:val="-2"/>
          <w:sz w:val="28"/>
        </w:rPr>
        <w:t xml:space="preserve"> </w:t>
      </w:r>
      <w:r>
        <w:rPr>
          <w:sz w:val="28"/>
        </w:rPr>
        <w:t>информации;</w:t>
      </w:r>
    </w:p>
    <w:p w:rsidR="00D32710" w:rsidRDefault="00263490" w:rsidP="00516D3C">
      <w:pPr>
        <w:pStyle w:val="a5"/>
        <w:numPr>
          <w:ilvl w:val="0"/>
          <w:numId w:val="201"/>
        </w:numPr>
        <w:tabs>
          <w:tab w:val="left" w:pos="1541"/>
        </w:tabs>
        <w:spacing w:before="1" w:line="360" w:lineRule="auto"/>
        <w:ind w:right="122" w:firstLine="283"/>
        <w:rPr>
          <w:sz w:val="28"/>
        </w:rPr>
      </w:pPr>
      <w:r>
        <w:rPr>
          <w:sz w:val="28"/>
        </w:rPr>
        <w:t>раскрывать причинно-следственные связи природно-хозяйственных явлений и процессов;</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выделять и объяснять существенные признаки географических объектов и явлений;</w:t>
      </w:r>
    </w:p>
    <w:p w:rsidR="00D32710" w:rsidRDefault="00263490" w:rsidP="00516D3C">
      <w:pPr>
        <w:pStyle w:val="a5"/>
        <w:numPr>
          <w:ilvl w:val="0"/>
          <w:numId w:val="201"/>
        </w:numPr>
        <w:tabs>
          <w:tab w:val="left" w:pos="1540"/>
          <w:tab w:val="left" w:pos="1541"/>
        </w:tabs>
        <w:spacing w:before="67" w:line="362" w:lineRule="auto"/>
        <w:ind w:right="120" w:firstLine="283"/>
        <w:jc w:val="left"/>
        <w:rPr>
          <w:sz w:val="28"/>
        </w:rPr>
      </w:pPr>
      <w:r>
        <w:rPr>
          <w:sz w:val="28"/>
        </w:rPr>
        <w:lastRenderedPageBreak/>
        <w:t>выявлять и объяснять географические аспекты различных текущих событий и ситуаций;</w:t>
      </w:r>
    </w:p>
    <w:p w:rsidR="00D32710" w:rsidRDefault="00263490" w:rsidP="00516D3C">
      <w:pPr>
        <w:pStyle w:val="a5"/>
        <w:numPr>
          <w:ilvl w:val="0"/>
          <w:numId w:val="201"/>
        </w:numPr>
        <w:tabs>
          <w:tab w:val="left" w:pos="1540"/>
          <w:tab w:val="left" w:pos="1541"/>
        </w:tabs>
        <w:spacing w:line="360" w:lineRule="auto"/>
        <w:ind w:right="124" w:firstLine="283"/>
        <w:jc w:val="left"/>
        <w:rPr>
          <w:sz w:val="28"/>
        </w:rPr>
      </w:pPr>
      <w:r>
        <w:rPr>
          <w:sz w:val="28"/>
        </w:rPr>
        <w:t>описывать изменения геосистем в результате природных и антропогенных воздействий;</w:t>
      </w:r>
    </w:p>
    <w:p w:rsidR="00D32710" w:rsidRDefault="00263490" w:rsidP="00516D3C">
      <w:pPr>
        <w:pStyle w:val="a5"/>
        <w:numPr>
          <w:ilvl w:val="0"/>
          <w:numId w:val="201"/>
        </w:numPr>
        <w:tabs>
          <w:tab w:val="left" w:pos="1540"/>
          <w:tab w:val="left" w:pos="1541"/>
        </w:tabs>
        <w:spacing w:line="362" w:lineRule="auto"/>
        <w:ind w:right="121" w:firstLine="283"/>
        <w:jc w:val="left"/>
        <w:rPr>
          <w:sz w:val="28"/>
        </w:rPr>
      </w:pPr>
      <w:r>
        <w:rPr>
          <w:sz w:val="28"/>
        </w:rPr>
        <w:t>решать задачи по определению состояния окружающей среды, ее пригодности для жизни</w:t>
      </w:r>
      <w:r>
        <w:rPr>
          <w:spacing w:val="-1"/>
          <w:sz w:val="28"/>
        </w:rPr>
        <w:t xml:space="preserve"> </w:t>
      </w:r>
      <w:r>
        <w:rPr>
          <w:sz w:val="28"/>
        </w:rPr>
        <w:t>человека;</w:t>
      </w:r>
    </w:p>
    <w:p w:rsidR="00D32710" w:rsidRDefault="00263490" w:rsidP="00516D3C">
      <w:pPr>
        <w:pStyle w:val="a5"/>
        <w:numPr>
          <w:ilvl w:val="0"/>
          <w:numId w:val="201"/>
        </w:numPr>
        <w:tabs>
          <w:tab w:val="left" w:pos="1540"/>
          <w:tab w:val="left" w:pos="1541"/>
        </w:tabs>
        <w:spacing w:line="360" w:lineRule="auto"/>
        <w:ind w:right="119" w:firstLine="283"/>
        <w:jc w:val="left"/>
        <w:rPr>
          <w:sz w:val="28"/>
        </w:rPr>
      </w:pPr>
      <w:r>
        <w:rPr>
          <w:sz w:val="28"/>
        </w:rPr>
        <w:t>оценивать демографическую ситуацию, процессы урбанизации, миграции в странах и регионах</w:t>
      </w:r>
      <w:r>
        <w:rPr>
          <w:spacing w:val="-2"/>
          <w:sz w:val="28"/>
        </w:rPr>
        <w:t xml:space="preserve"> </w:t>
      </w:r>
      <w:r>
        <w:rPr>
          <w:sz w:val="28"/>
        </w:rPr>
        <w:t>мира;</w:t>
      </w:r>
    </w:p>
    <w:p w:rsidR="00D32710" w:rsidRDefault="00263490" w:rsidP="00516D3C">
      <w:pPr>
        <w:pStyle w:val="a5"/>
        <w:numPr>
          <w:ilvl w:val="0"/>
          <w:numId w:val="201"/>
        </w:numPr>
        <w:tabs>
          <w:tab w:val="left" w:pos="1540"/>
          <w:tab w:val="left" w:pos="1541"/>
        </w:tabs>
        <w:spacing w:line="362" w:lineRule="auto"/>
        <w:ind w:right="121" w:firstLine="283"/>
        <w:jc w:val="left"/>
        <w:rPr>
          <w:sz w:val="28"/>
        </w:rPr>
      </w:pPr>
      <w:r>
        <w:rPr>
          <w:sz w:val="28"/>
        </w:rPr>
        <w:t>объяснять состав, структуру и закономерности размещения населения мира, регионов, стран и их частей;</w:t>
      </w:r>
    </w:p>
    <w:p w:rsidR="00D32710" w:rsidRDefault="00263490" w:rsidP="00516D3C">
      <w:pPr>
        <w:pStyle w:val="a5"/>
        <w:numPr>
          <w:ilvl w:val="0"/>
          <w:numId w:val="201"/>
        </w:numPr>
        <w:tabs>
          <w:tab w:val="left" w:pos="1540"/>
          <w:tab w:val="left" w:pos="1541"/>
        </w:tabs>
        <w:spacing w:line="317" w:lineRule="exact"/>
        <w:ind w:left="1540" w:hanging="426"/>
        <w:jc w:val="left"/>
        <w:rPr>
          <w:sz w:val="28"/>
        </w:rPr>
      </w:pPr>
      <w:r>
        <w:rPr>
          <w:sz w:val="28"/>
        </w:rPr>
        <w:t>характеризовать географию рынка</w:t>
      </w:r>
      <w:r>
        <w:rPr>
          <w:spacing w:val="-2"/>
          <w:sz w:val="28"/>
        </w:rPr>
        <w:t xml:space="preserve"> </w:t>
      </w:r>
      <w:r>
        <w:rPr>
          <w:sz w:val="28"/>
        </w:rPr>
        <w:t>труда;</w:t>
      </w:r>
    </w:p>
    <w:p w:rsidR="00D32710" w:rsidRDefault="00263490" w:rsidP="00516D3C">
      <w:pPr>
        <w:pStyle w:val="a5"/>
        <w:numPr>
          <w:ilvl w:val="0"/>
          <w:numId w:val="201"/>
        </w:numPr>
        <w:tabs>
          <w:tab w:val="left" w:pos="1540"/>
          <w:tab w:val="left" w:pos="1541"/>
          <w:tab w:val="left" w:pos="3372"/>
          <w:tab w:val="left" w:pos="5076"/>
          <w:tab w:val="left" w:pos="6499"/>
          <w:tab w:val="left" w:pos="6835"/>
          <w:tab w:val="left" w:pos="7889"/>
          <w:tab w:val="left" w:pos="9793"/>
          <w:tab w:val="left" w:pos="11173"/>
        </w:tabs>
        <w:spacing w:before="149" w:line="360" w:lineRule="auto"/>
        <w:ind w:right="120" w:firstLine="283"/>
        <w:jc w:val="left"/>
        <w:rPr>
          <w:sz w:val="28"/>
        </w:rPr>
      </w:pPr>
      <w:r>
        <w:rPr>
          <w:sz w:val="28"/>
        </w:rPr>
        <w:t>рассчитывать</w:t>
      </w:r>
      <w:r>
        <w:rPr>
          <w:sz w:val="28"/>
        </w:rPr>
        <w:tab/>
        <w:t>численность</w:t>
      </w:r>
      <w:r>
        <w:rPr>
          <w:sz w:val="28"/>
        </w:rPr>
        <w:tab/>
        <w:t>населения</w:t>
      </w:r>
      <w:r>
        <w:rPr>
          <w:sz w:val="28"/>
        </w:rPr>
        <w:tab/>
        <w:t>с</w:t>
      </w:r>
      <w:r>
        <w:rPr>
          <w:sz w:val="28"/>
        </w:rPr>
        <w:tab/>
        <w:t>учетом</w:t>
      </w:r>
      <w:r>
        <w:rPr>
          <w:sz w:val="28"/>
        </w:rPr>
        <w:tab/>
        <w:t>естественного</w:t>
      </w:r>
      <w:r>
        <w:rPr>
          <w:sz w:val="28"/>
        </w:rPr>
        <w:tab/>
        <w:t>движения</w:t>
      </w:r>
      <w:r>
        <w:rPr>
          <w:sz w:val="28"/>
        </w:rPr>
        <w:tab/>
      </w:r>
      <w:r>
        <w:rPr>
          <w:spacing w:val="-17"/>
          <w:sz w:val="28"/>
        </w:rPr>
        <w:t xml:space="preserve">и </w:t>
      </w:r>
      <w:r>
        <w:rPr>
          <w:sz w:val="28"/>
        </w:rPr>
        <w:t>миграции населения стран, регионов</w:t>
      </w:r>
      <w:r>
        <w:rPr>
          <w:spacing w:val="-9"/>
          <w:sz w:val="28"/>
        </w:rPr>
        <w:t xml:space="preserve"> </w:t>
      </w:r>
      <w:r>
        <w:rPr>
          <w:sz w:val="28"/>
        </w:rPr>
        <w:t>мира;</w:t>
      </w:r>
    </w:p>
    <w:p w:rsidR="00D32710" w:rsidRDefault="00263490" w:rsidP="00516D3C">
      <w:pPr>
        <w:pStyle w:val="a5"/>
        <w:numPr>
          <w:ilvl w:val="0"/>
          <w:numId w:val="201"/>
        </w:numPr>
        <w:tabs>
          <w:tab w:val="left" w:pos="1540"/>
          <w:tab w:val="left" w:pos="1541"/>
          <w:tab w:val="left" w:pos="3480"/>
          <w:tab w:val="left" w:pos="4713"/>
          <w:tab w:val="left" w:pos="5066"/>
          <w:tab w:val="left" w:pos="8609"/>
          <w:tab w:val="left" w:pos="10259"/>
        </w:tabs>
        <w:spacing w:before="1" w:line="360" w:lineRule="auto"/>
        <w:ind w:right="121" w:firstLine="283"/>
        <w:jc w:val="left"/>
        <w:rPr>
          <w:sz w:val="28"/>
        </w:rPr>
      </w:pPr>
      <w:r>
        <w:rPr>
          <w:sz w:val="28"/>
        </w:rPr>
        <w:t>анализировать</w:t>
      </w:r>
      <w:r>
        <w:rPr>
          <w:sz w:val="28"/>
        </w:rPr>
        <w:tab/>
        <w:t>факторы</w:t>
      </w:r>
      <w:r>
        <w:rPr>
          <w:sz w:val="28"/>
        </w:rPr>
        <w:tab/>
        <w:t>и</w:t>
      </w:r>
      <w:r>
        <w:rPr>
          <w:sz w:val="28"/>
        </w:rPr>
        <w:tab/>
        <w:t xml:space="preserve">объяснять </w:t>
      </w:r>
      <w:r>
        <w:rPr>
          <w:spacing w:val="55"/>
          <w:sz w:val="28"/>
        </w:rPr>
        <w:t xml:space="preserve"> </w:t>
      </w:r>
      <w:r>
        <w:rPr>
          <w:sz w:val="28"/>
        </w:rPr>
        <w:t>закономерности</w:t>
      </w:r>
      <w:r>
        <w:rPr>
          <w:sz w:val="28"/>
        </w:rPr>
        <w:tab/>
        <w:t>размещения</w:t>
      </w:r>
      <w:r>
        <w:rPr>
          <w:sz w:val="28"/>
        </w:rPr>
        <w:tab/>
      </w:r>
      <w:r>
        <w:rPr>
          <w:spacing w:val="-3"/>
          <w:sz w:val="28"/>
        </w:rPr>
        <w:t xml:space="preserve">отраслей </w:t>
      </w:r>
      <w:r>
        <w:rPr>
          <w:sz w:val="28"/>
        </w:rPr>
        <w:t>хозяйства отдельных стран и регионов</w:t>
      </w:r>
      <w:r>
        <w:rPr>
          <w:spacing w:val="-7"/>
          <w:sz w:val="28"/>
        </w:rPr>
        <w:t xml:space="preserve"> </w:t>
      </w:r>
      <w:r>
        <w:rPr>
          <w:sz w:val="28"/>
        </w:rPr>
        <w:t>мира;</w:t>
      </w:r>
    </w:p>
    <w:p w:rsidR="00D32710" w:rsidRDefault="00263490" w:rsidP="00516D3C">
      <w:pPr>
        <w:pStyle w:val="a5"/>
        <w:numPr>
          <w:ilvl w:val="0"/>
          <w:numId w:val="201"/>
        </w:numPr>
        <w:tabs>
          <w:tab w:val="left" w:pos="1540"/>
          <w:tab w:val="left" w:pos="1541"/>
        </w:tabs>
        <w:spacing w:line="360" w:lineRule="auto"/>
        <w:ind w:right="121" w:firstLine="283"/>
        <w:jc w:val="left"/>
        <w:rPr>
          <w:sz w:val="28"/>
        </w:rPr>
      </w:pPr>
      <w:r>
        <w:rPr>
          <w:sz w:val="28"/>
        </w:rPr>
        <w:t>характеризовать отраслевую структуру хозяйства отдельных стран и регионов мира;</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приводить примеры, объясняющие географическое разделение</w:t>
      </w:r>
      <w:r>
        <w:rPr>
          <w:spacing w:val="-4"/>
          <w:sz w:val="28"/>
        </w:rPr>
        <w:t xml:space="preserve"> </w:t>
      </w:r>
      <w:r>
        <w:rPr>
          <w:sz w:val="28"/>
        </w:rPr>
        <w:t>труда;</w:t>
      </w:r>
    </w:p>
    <w:p w:rsidR="00D32710" w:rsidRDefault="00263490" w:rsidP="00516D3C">
      <w:pPr>
        <w:pStyle w:val="a5"/>
        <w:numPr>
          <w:ilvl w:val="0"/>
          <w:numId w:val="201"/>
        </w:numPr>
        <w:tabs>
          <w:tab w:val="left" w:pos="1540"/>
          <w:tab w:val="left" w:pos="1541"/>
          <w:tab w:val="left" w:pos="3109"/>
          <w:tab w:val="left" w:pos="5320"/>
          <w:tab w:val="left" w:pos="6211"/>
          <w:tab w:val="left" w:pos="6576"/>
          <w:tab w:val="left" w:pos="7694"/>
          <w:tab w:val="left" w:pos="8187"/>
          <w:tab w:val="left" w:pos="9392"/>
        </w:tabs>
        <w:spacing w:before="162" w:line="360" w:lineRule="auto"/>
        <w:ind w:right="122" w:firstLine="283"/>
        <w:jc w:val="left"/>
        <w:rPr>
          <w:sz w:val="28"/>
        </w:rPr>
      </w:pPr>
      <w:r>
        <w:rPr>
          <w:sz w:val="28"/>
        </w:rPr>
        <w:t>определять</w:t>
      </w:r>
      <w:r>
        <w:rPr>
          <w:sz w:val="28"/>
        </w:rPr>
        <w:tab/>
        <w:t>принадлежность</w:t>
      </w:r>
      <w:r>
        <w:rPr>
          <w:sz w:val="28"/>
        </w:rPr>
        <w:tab/>
        <w:t>стран</w:t>
      </w:r>
      <w:r>
        <w:rPr>
          <w:sz w:val="28"/>
        </w:rPr>
        <w:tab/>
        <w:t>к</w:t>
      </w:r>
      <w:r>
        <w:rPr>
          <w:sz w:val="28"/>
        </w:rPr>
        <w:tab/>
        <w:t>одному</w:t>
      </w:r>
      <w:r>
        <w:rPr>
          <w:sz w:val="28"/>
        </w:rPr>
        <w:tab/>
        <w:t>из</w:t>
      </w:r>
      <w:r>
        <w:rPr>
          <w:sz w:val="28"/>
        </w:rPr>
        <w:tab/>
        <w:t>уровней</w:t>
      </w:r>
      <w:r>
        <w:rPr>
          <w:sz w:val="28"/>
        </w:rPr>
        <w:tab/>
      </w:r>
      <w:r>
        <w:rPr>
          <w:spacing w:val="-3"/>
          <w:sz w:val="28"/>
        </w:rPr>
        <w:t xml:space="preserve">экономического </w:t>
      </w:r>
      <w:r>
        <w:rPr>
          <w:sz w:val="28"/>
        </w:rPr>
        <w:t>развития, используя показатель внутреннего валового</w:t>
      </w:r>
      <w:r>
        <w:rPr>
          <w:spacing w:val="-1"/>
          <w:sz w:val="28"/>
        </w:rPr>
        <w:t xml:space="preserve"> </w:t>
      </w:r>
      <w:r>
        <w:rPr>
          <w:sz w:val="28"/>
        </w:rPr>
        <w:t>продукта;</w:t>
      </w:r>
    </w:p>
    <w:p w:rsidR="00D32710" w:rsidRDefault="00263490" w:rsidP="00516D3C">
      <w:pPr>
        <w:pStyle w:val="a5"/>
        <w:numPr>
          <w:ilvl w:val="0"/>
          <w:numId w:val="201"/>
        </w:numPr>
        <w:tabs>
          <w:tab w:val="left" w:pos="1540"/>
          <w:tab w:val="left" w:pos="1541"/>
        </w:tabs>
        <w:spacing w:line="360" w:lineRule="auto"/>
        <w:ind w:right="123" w:firstLine="283"/>
        <w:jc w:val="left"/>
        <w:rPr>
          <w:sz w:val="28"/>
        </w:rPr>
      </w:pPr>
      <w:r>
        <w:rPr>
          <w:sz w:val="28"/>
        </w:rPr>
        <w:t>оценивать ресурсообеспеченность стран и регионов при помощи различных источников информации в современных условиях функционирования</w:t>
      </w:r>
      <w:r>
        <w:rPr>
          <w:spacing w:val="-7"/>
          <w:sz w:val="28"/>
        </w:rPr>
        <w:t xml:space="preserve"> </w:t>
      </w:r>
      <w:r>
        <w:rPr>
          <w:sz w:val="28"/>
        </w:rPr>
        <w:t>экономики;</w:t>
      </w:r>
    </w:p>
    <w:p w:rsidR="00D32710" w:rsidRDefault="00263490" w:rsidP="00516D3C">
      <w:pPr>
        <w:pStyle w:val="a5"/>
        <w:numPr>
          <w:ilvl w:val="0"/>
          <w:numId w:val="201"/>
        </w:numPr>
        <w:tabs>
          <w:tab w:val="left" w:pos="1540"/>
          <w:tab w:val="left" w:pos="1541"/>
        </w:tabs>
        <w:ind w:left="1540" w:hanging="426"/>
        <w:jc w:val="left"/>
        <w:rPr>
          <w:sz w:val="28"/>
        </w:rPr>
      </w:pPr>
      <w:r>
        <w:rPr>
          <w:sz w:val="28"/>
        </w:rPr>
        <w:t>оценивать место отдельных стран и регионов в мировом</w:t>
      </w:r>
      <w:r>
        <w:rPr>
          <w:spacing w:val="-9"/>
          <w:sz w:val="28"/>
        </w:rPr>
        <w:t xml:space="preserve"> </w:t>
      </w:r>
      <w:r>
        <w:rPr>
          <w:sz w:val="28"/>
        </w:rPr>
        <w:t>хозяйстве;</w:t>
      </w:r>
    </w:p>
    <w:p w:rsidR="00D32710" w:rsidRDefault="00263490" w:rsidP="00516D3C">
      <w:pPr>
        <w:pStyle w:val="a5"/>
        <w:numPr>
          <w:ilvl w:val="0"/>
          <w:numId w:val="201"/>
        </w:numPr>
        <w:tabs>
          <w:tab w:val="left" w:pos="1540"/>
          <w:tab w:val="left" w:pos="1541"/>
          <w:tab w:val="left" w:pos="3023"/>
          <w:tab w:val="left" w:pos="3835"/>
          <w:tab w:val="left" w:pos="4941"/>
          <w:tab w:val="left" w:pos="5335"/>
          <w:tab w:val="left" w:pos="6653"/>
          <w:tab w:val="left" w:pos="8161"/>
          <w:tab w:val="left" w:pos="9368"/>
        </w:tabs>
        <w:spacing w:before="161" w:line="360" w:lineRule="auto"/>
        <w:ind w:right="124" w:firstLine="283"/>
        <w:jc w:val="left"/>
        <w:rPr>
          <w:sz w:val="28"/>
        </w:rPr>
      </w:pPr>
      <w:r>
        <w:rPr>
          <w:sz w:val="28"/>
        </w:rPr>
        <w:t>оценивать</w:t>
      </w:r>
      <w:r>
        <w:rPr>
          <w:sz w:val="28"/>
        </w:rPr>
        <w:tab/>
        <w:t>роль</w:t>
      </w:r>
      <w:r>
        <w:rPr>
          <w:sz w:val="28"/>
        </w:rPr>
        <w:tab/>
        <w:t>России</w:t>
      </w:r>
      <w:r>
        <w:rPr>
          <w:sz w:val="28"/>
        </w:rPr>
        <w:tab/>
        <w:t>в</w:t>
      </w:r>
      <w:r>
        <w:rPr>
          <w:sz w:val="28"/>
        </w:rPr>
        <w:tab/>
        <w:t>мировом</w:t>
      </w:r>
      <w:r>
        <w:rPr>
          <w:sz w:val="28"/>
        </w:rPr>
        <w:tab/>
        <w:t>хозяйстве,</w:t>
      </w:r>
      <w:r>
        <w:rPr>
          <w:sz w:val="28"/>
        </w:rPr>
        <w:tab/>
        <w:t>системе</w:t>
      </w:r>
      <w:r>
        <w:rPr>
          <w:sz w:val="28"/>
        </w:rPr>
        <w:tab/>
      </w:r>
      <w:r>
        <w:rPr>
          <w:spacing w:val="-1"/>
          <w:sz w:val="28"/>
        </w:rPr>
        <w:t xml:space="preserve">международных </w:t>
      </w:r>
      <w:r>
        <w:rPr>
          <w:sz w:val="28"/>
        </w:rPr>
        <w:t>финансово-экономических и политических</w:t>
      </w:r>
      <w:r>
        <w:rPr>
          <w:spacing w:val="1"/>
          <w:sz w:val="28"/>
        </w:rPr>
        <w:t xml:space="preserve"> </w:t>
      </w:r>
      <w:r>
        <w:rPr>
          <w:sz w:val="28"/>
        </w:rPr>
        <w:t>отношений;</w:t>
      </w:r>
    </w:p>
    <w:p w:rsidR="00D32710" w:rsidRDefault="00263490" w:rsidP="00516D3C">
      <w:pPr>
        <w:pStyle w:val="a5"/>
        <w:numPr>
          <w:ilvl w:val="0"/>
          <w:numId w:val="201"/>
        </w:numPr>
        <w:tabs>
          <w:tab w:val="left" w:pos="1540"/>
          <w:tab w:val="left" w:pos="1541"/>
        </w:tabs>
        <w:spacing w:line="362" w:lineRule="auto"/>
        <w:ind w:right="120" w:firstLine="283"/>
        <w:jc w:val="left"/>
        <w:rPr>
          <w:sz w:val="28"/>
        </w:rPr>
      </w:pPr>
      <w:r>
        <w:rPr>
          <w:sz w:val="28"/>
        </w:rPr>
        <w:t>объяснять влияние глобальных проблем человечества на жизнь населения и развитие мирового</w:t>
      </w:r>
      <w:r>
        <w:rPr>
          <w:spacing w:val="-1"/>
          <w:sz w:val="28"/>
        </w:rPr>
        <w:t xml:space="preserve"> </w:t>
      </w:r>
      <w:r>
        <w:rPr>
          <w:sz w:val="28"/>
        </w:rPr>
        <w:t>хозяйства.</w:t>
      </w:r>
    </w:p>
    <w:p w:rsidR="00D32710" w:rsidRDefault="00263490">
      <w:pPr>
        <w:pStyle w:val="1"/>
        <w:spacing w:before="1"/>
        <w:ind w:left="912" w:right="1070"/>
        <w:jc w:val="center"/>
      </w:pPr>
      <w:r>
        <w:t>Выпускник на базовом уровне получит возможность научиться:</w:t>
      </w:r>
    </w:p>
    <w:p w:rsidR="00D32710" w:rsidRDefault="00263490" w:rsidP="00516D3C">
      <w:pPr>
        <w:pStyle w:val="a5"/>
        <w:numPr>
          <w:ilvl w:val="0"/>
          <w:numId w:val="201"/>
        </w:numPr>
        <w:tabs>
          <w:tab w:val="left" w:pos="1577"/>
        </w:tabs>
        <w:spacing w:before="67" w:line="362" w:lineRule="auto"/>
        <w:ind w:right="124" w:firstLine="283"/>
        <w:rPr>
          <w:i/>
          <w:sz w:val="28"/>
        </w:rPr>
      </w:pPr>
      <w:r>
        <w:rPr>
          <w:i/>
          <w:sz w:val="28"/>
        </w:rPr>
        <w:t xml:space="preserve">характеризовать процессы, происходящие в географической среде; сравнивать </w:t>
      </w:r>
      <w:r>
        <w:rPr>
          <w:i/>
          <w:sz w:val="28"/>
        </w:rPr>
        <w:lastRenderedPageBreak/>
        <w:t>процессы между собой, делать выводы на основе</w:t>
      </w:r>
      <w:r>
        <w:rPr>
          <w:i/>
          <w:spacing w:val="-13"/>
          <w:sz w:val="28"/>
        </w:rPr>
        <w:t xml:space="preserve"> </w:t>
      </w:r>
      <w:r>
        <w:rPr>
          <w:i/>
          <w:sz w:val="28"/>
        </w:rPr>
        <w:t>сравнения;</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переводить один вид информации в другой посредством анализа статистических данных, чтения географических карт, работы с графиками и диаграммами;</w:t>
      </w:r>
    </w:p>
    <w:p w:rsidR="00D32710" w:rsidRDefault="00263490" w:rsidP="00516D3C">
      <w:pPr>
        <w:pStyle w:val="a5"/>
        <w:numPr>
          <w:ilvl w:val="0"/>
          <w:numId w:val="201"/>
        </w:numPr>
        <w:tabs>
          <w:tab w:val="left" w:pos="1541"/>
        </w:tabs>
        <w:spacing w:line="360" w:lineRule="auto"/>
        <w:ind w:right="122" w:firstLine="283"/>
        <w:rPr>
          <w:i/>
          <w:sz w:val="28"/>
        </w:rPr>
      </w:pPr>
      <w:r>
        <w:rPr>
          <w:i/>
          <w:sz w:val="28"/>
        </w:rPr>
        <w:t>составлять географические описания населения, хозяйства и экологической обстановки отдельных стран и регионов</w:t>
      </w:r>
      <w:r>
        <w:rPr>
          <w:i/>
          <w:spacing w:val="-2"/>
          <w:sz w:val="28"/>
        </w:rPr>
        <w:t xml:space="preserve"> </w:t>
      </w:r>
      <w:r>
        <w:rPr>
          <w:i/>
          <w:sz w:val="28"/>
        </w:rPr>
        <w:t>мира;</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делать прогнозы развития географических систем и комплексов в результате изменения их</w:t>
      </w:r>
      <w:r>
        <w:rPr>
          <w:i/>
          <w:spacing w:val="-5"/>
          <w:sz w:val="28"/>
        </w:rPr>
        <w:t xml:space="preserve"> </w:t>
      </w:r>
      <w:r>
        <w:rPr>
          <w:i/>
          <w:sz w:val="28"/>
        </w:rPr>
        <w:t>компонентов;</w:t>
      </w:r>
    </w:p>
    <w:p w:rsidR="00D32710" w:rsidRDefault="00263490" w:rsidP="00516D3C">
      <w:pPr>
        <w:pStyle w:val="a5"/>
        <w:numPr>
          <w:ilvl w:val="0"/>
          <w:numId w:val="201"/>
        </w:numPr>
        <w:tabs>
          <w:tab w:val="left" w:pos="1541"/>
        </w:tabs>
        <w:ind w:left="1540" w:hanging="426"/>
        <w:rPr>
          <w:i/>
          <w:sz w:val="28"/>
        </w:rPr>
      </w:pPr>
      <w:r>
        <w:rPr>
          <w:i/>
          <w:sz w:val="28"/>
        </w:rPr>
        <w:t>выделять наиболее важные экологические, социально-экономические</w:t>
      </w:r>
      <w:r>
        <w:rPr>
          <w:i/>
          <w:spacing w:val="-23"/>
          <w:sz w:val="28"/>
        </w:rPr>
        <w:t xml:space="preserve"> </w:t>
      </w:r>
      <w:r>
        <w:rPr>
          <w:i/>
          <w:sz w:val="28"/>
        </w:rPr>
        <w:t>проблемы;</w:t>
      </w:r>
    </w:p>
    <w:p w:rsidR="00D32710" w:rsidRDefault="00263490" w:rsidP="00516D3C">
      <w:pPr>
        <w:pStyle w:val="a5"/>
        <w:numPr>
          <w:ilvl w:val="0"/>
          <w:numId w:val="201"/>
        </w:numPr>
        <w:tabs>
          <w:tab w:val="left" w:pos="1541"/>
        </w:tabs>
        <w:spacing w:before="157" w:line="360" w:lineRule="auto"/>
        <w:ind w:right="123" w:firstLine="283"/>
        <w:rPr>
          <w:i/>
          <w:sz w:val="28"/>
        </w:rPr>
      </w:pPr>
      <w:r>
        <w:rPr>
          <w:i/>
          <w:sz w:val="28"/>
        </w:rPr>
        <w:t>давать научное объяснение процессам, явлениям, закономерностям, протекающим в географической</w:t>
      </w:r>
      <w:r>
        <w:rPr>
          <w:i/>
          <w:spacing w:val="-2"/>
          <w:sz w:val="28"/>
        </w:rPr>
        <w:t xml:space="preserve"> </w:t>
      </w:r>
      <w:r>
        <w:rPr>
          <w:i/>
          <w:sz w:val="28"/>
        </w:rPr>
        <w:t>оболочке;</w:t>
      </w:r>
    </w:p>
    <w:p w:rsidR="00D32710" w:rsidRDefault="00263490" w:rsidP="00516D3C">
      <w:pPr>
        <w:pStyle w:val="a5"/>
        <w:numPr>
          <w:ilvl w:val="0"/>
          <w:numId w:val="201"/>
        </w:numPr>
        <w:tabs>
          <w:tab w:val="left" w:pos="1541"/>
        </w:tabs>
        <w:spacing w:line="362" w:lineRule="auto"/>
        <w:ind w:right="119" w:firstLine="283"/>
        <w:rPr>
          <w:i/>
          <w:sz w:val="28"/>
        </w:rPr>
      </w:pPr>
      <w:r>
        <w:rPr>
          <w:i/>
          <w:sz w:val="28"/>
        </w:rPr>
        <w:t>понимать и характеризовать причины возникновения процессов и явлений, влияющих на безопасность окружающей среды;</w:t>
      </w:r>
    </w:p>
    <w:p w:rsidR="00D32710" w:rsidRDefault="00263490" w:rsidP="00516D3C">
      <w:pPr>
        <w:pStyle w:val="a5"/>
        <w:numPr>
          <w:ilvl w:val="0"/>
          <w:numId w:val="201"/>
        </w:numPr>
        <w:tabs>
          <w:tab w:val="left" w:pos="1541"/>
        </w:tabs>
        <w:spacing w:line="360" w:lineRule="auto"/>
        <w:ind w:right="122" w:firstLine="283"/>
        <w:rPr>
          <w:i/>
          <w:sz w:val="28"/>
        </w:rPr>
      </w:pPr>
      <w:r>
        <w:rPr>
          <w:i/>
          <w:sz w:val="28"/>
        </w:rPr>
        <w:t>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rsidR="00D32710" w:rsidRDefault="00263490" w:rsidP="00516D3C">
      <w:pPr>
        <w:pStyle w:val="a5"/>
        <w:numPr>
          <w:ilvl w:val="0"/>
          <w:numId w:val="201"/>
        </w:numPr>
        <w:tabs>
          <w:tab w:val="left" w:pos="1541"/>
        </w:tabs>
        <w:spacing w:line="321" w:lineRule="exact"/>
        <w:ind w:left="1540" w:hanging="426"/>
        <w:rPr>
          <w:i/>
          <w:sz w:val="28"/>
        </w:rPr>
      </w:pPr>
      <w:r>
        <w:rPr>
          <w:i/>
          <w:sz w:val="28"/>
        </w:rPr>
        <w:t>раскрывать сущность интеграционных процессов в мировом</w:t>
      </w:r>
      <w:r>
        <w:rPr>
          <w:i/>
          <w:spacing w:val="-15"/>
          <w:sz w:val="28"/>
        </w:rPr>
        <w:t xml:space="preserve"> </w:t>
      </w:r>
      <w:r>
        <w:rPr>
          <w:i/>
          <w:sz w:val="28"/>
        </w:rPr>
        <w:t>сообществе;</w:t>
      </w:r>
    </w:p>
    <w:p w:rsidR="00D32710" w:rsidRDefault="00263490" w:rsidP="00516D3C">
      <w:pPr>
        <w:pStyle w:val="a5"/>
        <w:numPr>
          <w:ilvl w:val="0"/>
          <w:numId w:val="201"/>
        </w:numPr>
        <w:tabs>
          <w:tab w:val="left" w:pos="1540"/>
          <w:tab w:val="left" w:pos="1541"/>
        </w:tabs>
        <w:spacing w:before="157" w:line="360" w:lineRule="auto"/>
        <w:ind w:right="120" w:firstLine="283"/>
        <w:jc w:val="left"/>
        <w:rPr>
          <w:i/>
          <w:sz w:val="28"/>
        </w:rPr>
      </w:pPr>
      <w:r>
        <w:rPr>
          <w:i/>
          <w:sz w:val="28"/>
        </w:rPr>
        <w:t>прогнозировать и оценивать изменения политической карты мира под влиянием международных</w:t>
      </w:r>
      <w:r>
        <w:rPr>
          <w:i/>
          <w:spacing w:val="-1"/>
          <w:sz w:val="28"/>
        </w:rPr>
        <w:t xml:space="preserve"> </w:t>
      </w:r>
      <w:r>
        <w:rPr>
          <w:i/>
          <w:sz w:val="28"/>
        </w:rPr>
        <w:t>отношений;</w:t>
      </w:r>
    </w:p>
    <w:p w:rsidR="00D32710" w:rsidRDefault="00263490" w:rsidP="00516D3C">
      <w:pPr>
        <w:pStyle w:val="a5"/>
        <w:numPr>
          <w:ilvl w:val="0"/>
          <w:numId w:val="201"/>
        </w:numPr>
        <w:tabs>
          <w:tab w:val="left" w:pos="1576"/>
          <w:tab w:val="left" w:pos="1577"/>
          <w:tab w:val="left" w:pos="3138"/>
          <w:tab w:val="left" w:pos="6499"/>
          <w:tab w:val="left" w:pos="8297"/>
          <w:tab w:val="left" w:pos="9812"/>
        </w:tabs>
        <w:spacing w:line="360" w:lineRule="auto"/>
        <w:ind w:right="121" w:firstLine="283"/>
        <w:jc w:val="left"/>
        <w:rPr>
          <w:i/>
          <w:sz w:val="28"/>
        </w:rPr>
      </w:pPr>
      <w:r>
        <w:rPr>
          <w:i/>
          <w:sz w:val="28"/>
        </w:rPr>
        <w:t>оценивать</w:t>
      </w:r>
      <w:r>
        <w:rPr>
          <w:i/>
          <w:sz w:val="28"/>
        </w:rPr>
        <w:tab/>
        <w:t>социально-экономические</w:t>
      </w:r>
      <w:r>
        <w:rPr>
          <w:i/>
          <w:sz w:val="28"/>
        </w:rPr>
        <w:tab/>
        <w:t>последствия</w:t>
      </w:r>
      <w:r>
        <w:rPr>
          <w:i/>
          <w:sz w:val="28"/>
        </w:rPr>
        <w:tab/>
        <w:t>изменения</w:t>
      </w:r>
      <w:r>
        <w:rPr>
          <w:i/>
          <w:sz w:val="28"/>
        </w:rPr>
        <w:tab/>
      </w:r>
      <w:r>
        <w:rPr>
          <w:i/>
          <w:spacing w:val="-1"/>
          <w:sz w:val="28"/>
        </w:rPr>
        <w:t xml:space="preserve">современной </w:t>
      </w:r>
      <w:r>
        <w:rPr>
          <w:i/>
          <w:sz w:val="28"/>
        </w:rPr>
        <w:t>политической карты мира;</w:t>
      </w:r>
    </w:p>
    <w:p w:rsidR="00D32710" w:rsidRDefault="00263490" w:rsidP="00516D3C">
      <w:pPr>
        <w:pStyle w:val="a5"/>
        <w:numPr>
          <w:ilvl w:val="0"/>
          <w:numId w:val="201"/>
        </w:numPr>
        <w:tabs>
          <w:tab w:val="left" w:pos="1540"/>
          <w:tab w:val="left" w:pos="1541"/>
          <w:tab w:val="left" w:pos="3023"/>
          <w:tab w:val="left" w:pos="5268"/>
          <w:tab w:val="left" w:pos="6221"/>
          <w:tab w:val="left" w:pos="7705"/>
          <w:tab w:val="left" w:pos="11180"/>
        </w:tabs>
        <w:spacing w:line="360" w:lineRule="auto"/>
        <w:ind w:right="123" w:firstLine="283"/>
        <w:jc w:val="left"/>
        <w:rPr>
          <w:i/>
          <w:sz w:val="28"/>
        </w:rPr>
      </w:pPr>
      <w:r>
        <w:rPr>
          <w:i/>
          <w:sz w:val="28"/>
        </w:rPr>
        <w:t>оценивать</w:t>
      </w:r>
      <w:r>
        <w:rPr>
          <w:i/>
          <w:sz w:val="28"/>
        </w:rPr>
        <w:tab/>
        <w:t>геополитические</w:t>
      </w:r>
      <w:r>
        <w:rPr>
          <w:i/>
          <w:sz w:val="28"/>
        </w:rPr>
        <w:tab/>
        <w:t>риски,</w:t>
      </w:r>
      <w:r>
        <w:rPr>
          <w:i/>
          <w:sz w:val="28"/>
        </w:rPr>
        <w:tab/>
        <w:t>вызванные</w:t>
      </w:r>
      <w:r>
        <w:rPr>
          <w:i/>
          <w:sz w:val="28"/>
        </w:rPr>
        <w:tab/>
        <w:t>социально-экономическими</w:t>
      </w:r>
      <w:r>
        <w:rPr>
          <w:i/>
          <w:sz w:val="28"/>
        </w:rPr>
        <w:tab/>
      </w:r>
      <w:r>
        <w:rPr>
          <w:i/>
          <w:spacing w:val="-17"/>
          <w:sz w:val="28"/>
        </w:rPr>
        <w:t xml:space="preserve">и </w:t>
      </w:r>
      <w:r>
        <w:rPr>
          <w:i/>
          <w:sz w:val="28"/>
        </w:rPr>
        <w:t>геоэкологическими процессами, происходящими в</w:t>
      </w:r>
      <w:r>
        <w:rPr>
          <w:i/>
          <w:spacing w:val="-4"/>
          <w:sz w:val="28"/>
        </w:rPr>
        <w:t xml:space="preserve"> </w:t>
      </w:r>
      <w:r>
        <w:rPr>
          <w:i/>
          <w:sz w:val="28"/>
        </w:rPr>
        <w:t>мире;</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оценивать изменение отраслевой структуры отдельных стран и регионов</w:t>
      </w:r>
      <w:r>
        <w:rPr>
          <w:i/>
          <w:spacing w:val="-27"/>
          <w:sz w:val="28"/>
        </w:rPr>
        <w:t xml:space="preserve"> </w:t>
      </w:r>
      <w:r>
        <w:rPr>
          <w:i/>
          <w:sz w:val="28"/>
        </w:rPr>
        <w:t>мира;</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оценивать влияние отдельных стран и регионов на мировое</w:t>
      </w:r>
      <w:r>
        <w:rPr>
          <w:i/>
          <w:spacing w:val="-15"/>
          <w:sz w:val="28"/>
        </w:rPr>
        <w:t xml:space="preserve"> </w:t>
      </w:r>
      <w:r>
        <w:rPr>
          <w:i/>
          <w:sz w:val="28"/>
        </w:rPr>
        <w:t>хозяйство;</w:t>
      </w:r>
    </w:p>
    <w:p w:rsidR="00D32710" w:rsidRDefault="00263490" w:rsidP="00516D3C">
      <w:pPr>
        <w:pStyle w:val="a5"/>
        <w:numPr>
          <w:ilvl w:val="0"/>
          <w:numId w:val="201"/>
        </w:numPr>
        <w:tabs>
          <w:tab w:val="left" w:pos="1540"/>
          <w:tab w:val="left" w:pos="1541"/>
        </w:tabs>
        <w:spacing w:before="163"/>
        <w:ind w:left="1540" w:hanging="426"/>
        <w:jc w:val="left"/>
        <w:rPr>
          <w:i/>
          <w:sz w:val="28"/>
        </w:rPr>
      </w:pPr>
      <w:r>
        <w:rPr>
          <w:i/>
          <w:sz w:val="28"/>
        </w:rPr>
        <w:t>анализировать региональную политику отдельных стран и</w:t>
      </w:r>
      <w:r>
        <w:rPr>
          <w:i/>
          <w:spacing w:val="-11"/>
          <w:sz w:val="28"/>
        </w:rPr>
        <w:t xml:space="preserve"> </w:t>
      </w:r>
      <w:r>
        <w:rPr>
          <w:i/>
          <w:sz w:val="28"/>
        </w:rPr>
        <w:t>регионов;</w:t>
      </w:r>
    </w:p>
    <w:p w:rsidR="00D32710" w:rsidRDefault="00263490" w:rsidP="00516D3C">
      <w:pPr>
        <w:pStyle w:val="a5"/>
        <w:numPr>
          <w:ilvl w:val="0"/>
          <w:numId w:val="201"/>
        </w:numPr>
        <w:tabs>
          <w:tab w:val="left" w:pos="1540"/>
          <w:tab w:val="left" w:pos="1541"/>
          <w:tab w:val="left" w:pos="3794"/>
          <w:tab w:val="left" w:pos="5364"/>
          <w:tab w:val="left" w:pos="7291"/>
          <w:tab w:val="left" w:pos="9725"/>
        </w:tabs>
        <w:spacing w:before="161" w:line="360" w:lineRule="auto"/>
        <w:ind w:right="121" w:firstLine="283"/>
        <w:jc w:val="left"/>
        <w:rPr>
          <w:i/>
          <w:sz w:val="28"/>
        </w:rPr>
      </w:pPr>
      <w:r>
        <w:rPr>
          <w:i/>
          <w:sz w:val="28"/>
        </w:rPr>
        <w:t>анализировать</w:t>
      </w:r>
      <w:r>
        <w:rPr>
          <w:i/>
          <w:sz w:val="28"/>
        </w:rPr>
        <w:tab/>
        <w:t>основные</w:t>
      </w:r>
      <w:r>
        <w:rPr>
          <w:i/>
          <w:sz w:val="28"/>
        </w:rPr>
        <w:tab/>
        <w:t>направления</w:t>
      </w:r>
      <w:r>
        <w:rPr>
          <w:i/>
          <w:sz w:val="28"/>
        </w:rPr>
        <w:tab/>
        <w:t>международных</w:t>
      </w:r>
      <w:r>
        <w:rPr>
          <w:i/>
          <w:sz w:val="28"/>
        </w:rPr>
        <w:tab/>
      </w:r>
      <w:r>
        <w:rPr>
          <w:i/>
          <w:spacing w:val="-1"/>
          <w:sz w:val="28"/>
        </w:rPr>
        <w:t xml:space="preserve">исследований </w:t>
      </w:r>
      <w:r>
        <w:rPr>
          <w:i/>
          <w:sz w:val="28"/>
        </w:rPr>
        <w:t>малоизученных территорий;</w:t>
      </w:r>
    </w:p>
    <w:p w:rsidR="00D32710" w:rsidRDefault="00263490" w:rsidP="00516D3C">
      <w:pPr>
        <w:pStyle w:val="a5"/>
        <w:numPr>
          <w:ilvl w:val="0"/>
          <w:numId w:val="201"/>
        </w:numPr>
        <w:tabs>
          <w:tab w:val="left" w:pos="1540"/>
          <w:tab w:val="left" w:pos="1541"/>
        </w:tabs>
        <w:spacing w:before="67" w:line="362" w:lineRule="auto"/>
        <w:ind w:right="120" w:firstLine="283"/>
        <w:jc w:val="left"/>
        <w:rPr>
          <w:i/>
          <w:sz w:val="28"/>
        </w:rPr>
      </w:pPr>
      <w:r>
        <w:rPr>
          <w:i/>
          <w:sz w:val="28"/>
        </w:rPr>
        <w:t xml:space="preserve">выявлять особенности современного геополитического и геоэкономического </w:t>
      </w:r>
      <w:r>
        <w:rPr>
          <w:i/>
          <w:sz w:val="28"/>
        </w:rPr>
        <w:lastRenderedPageBreak/>
        <w:t>положения России, ее роль в международном географическом разделении</w:t>
      </w:r>
      <w:r>
        <w:rPr>
          <w:i/>
          <w:spacing w:val="-16"/>
          <w:sz w:val="28"/>
        </w:rPr>
        <w:t xml:space="preserve"> </w:t>
      </w:r>
      <w:r>
        <w:rPr>
          <w:i/>
          <w:sz w:val="28"/>
        </w:rPr>
        <w:t>труда;</w:t>
      </w:r>
    </w:p>
    <w:p w:rsidR="00D32710" w:rsidRDefault="00263490" w:rsidP="00516D3C">
      <w:pPr>
        <w:pStyle w:val="a5"/>
        <w:numPr>
          <w:ilvl w:val="0"/>
          <w:numId w:val="201"/>
        </w:numPr>
        <w:tabs>
          <w:tab w:val="left" w:pos="1540"/>
          <w:tab w:val="left" w:pos="1541"/>
          <w:tab w:val="left" w:pos="3035"/>
          <w:tab w:val="left" w:pos="4495"/>
          <w:tab w:val="left" w:pos="6014"/>
          <w:tab w:val="left" w:pos="6442"/>
          <w:tab w:val="left" w:pos="8576"/>
          <w:tab w:val="left" w:pos="10496"/>
        </w:tabs>
        <w:spacing w:line="360" w:lineRule="auto"/>
        <w:ind w:right="120" w:firstLine="283"/>
        <w:jc w:val="left"/>
        <w:rPr>
          <w:i/>
          <w:sz w:val="28"/>
        </w:rPr>
      </w:pPr>
      <w:r>
        <w:rPr>
          <w:i/>
          <w:sz w:val="28"/>
        </w:rPr>
        <w:t>понимать</w:t>
      </w:r>
      <w:r>
        <w:rPr>
          <w:i/>
          <w:sz w:val="28"/>
        </w:rPr>
        <w:tab/>
        <w:t>принципы</w:t>
      </w:r>
      <w:r>
        <w:rPr>
          <w:i/>
          <w:sz w:val="28"/>
        </w:rPr>
        <w:tab/>
        <w:t>выделения</w:t>
      </w:r>
      <w:r>
        <w:rPr>
          <w:i/>
          <w:sz w:val="28"/>
        </w:rPr>
        <w:tab/>
        <w:t>и</w:t>
      </w:r>
      <w:r>
        <w:rPr>
          <w:i/>
          <w:sz w:val="28"/>
        </w:rPr>
        <w:tab/>
        <w:t>устанавливать</w:t>
      </w:r>
      <w:r>
        <w:rPr>
          <w:i/>
          <w:sz w:val="28"/>
        </w:rPr>
        <w:tab/>
        <w:t>соотношения</w:t>
      </w:r>
      <w:r>
        <w:rPr>
          <w:i/>
          <w:sz w:val="28"/>
        </w:rPr>
        <w:tab/>
      </w:r>
      <w:r>
        <w:rPr>
          <w:i/>
          <w:spacing w:val="-5"/>
          <w:sz w:val="28"/>
        </w:rPr>
        <w:t xml:space="preserve">между </w:t>
      </w:r>
      <w:r>
        <w:rPr>
          <w:i/>
          <w:sz w:val="28"/>
        </w:rPr>
        <w:t>государственной территорией и исключительной экономической зоной</w:t>
      </w:r>
      <w:r>
        <w:rPr>
          <w:i/>
          <w:spacing w:val="-6"/>
          <w:sz w:val="28"/>
        </w:rPr>
        <w:t xml:space="preserve"> </w:t>
      </w:r>
      <w:r>
        <w:rPr>
          <w:i/>
          <w:sz w:val="28"/>
        </w:rPr>
        <w:t>России;</w:t>
      </w:r>
    </w:p>
    <w:p w:rsidR="00D32710" w:rsidRDefault="00263490" w:rsidP="00516D3C">
      <w:pPr>
        <w:pStyle w:val="a5"/>
        <w:numPr>
          <w:ilvl w:val="0"/>
          <w:numId w:val="201"/>
        </w:numPr>
        <w:tabs>
          <w:tab w:val="left" w:pos="1540"/>
          <w:tab w:val="left" w:pos="1541"/>
          <w:tab w:val="left" w:pos="2658"/>
          <w:tab w:val="left" w:pos="3700"/>
          <w:tab w:val="left" w:pos="5894"/>
          <w:tab w:val="left" w:pos="7925"/>
          <w:tab w:val="left" w:pos="9795"/>
          <w:tab w:val="left" w:pos="10316"/>
        </w:tabs>
        <w:spacing w:line="362" w:lineRule="auto"/>
        <w:ind w:right="124" w:firstLine="283"/>
        <w:jc w:val="left"/>
        <w:rPr>
          <w:i/>
          <w:sz w:val="28"/>
        </w:rPr>
      </w:pPr>
      <w:r>
        <w:rPr>
          <w:i/>
          <w:sz w:val="28"/>
        </w:rPr>
        <w:t>давать</w:t>
      </w:r>
      <w:r>
        <w:rPr>
          <w:i/>
          <w:sz w:val="28"/>
        </w:rPr>
        <w:tab/>
        <w:t>оценку</w:t>
      </w:r>
      <w:r>
        <w:rPr>
          <w:i/>
          <w:sz w:val="28"/>
        </w:rPr>
        <w:tab/>
        <w:t>международной</w:t>
      </w:r>
      <w:r>
        <w:rPr>
          <w:i/>
          <w:sz w:val="28"/>
        </w:rPr>
        <w:tab/>
        <w:t>деятельности,</w:t>
      </w:r>
      <w:r>
        <w:rPr>
          <w:i/>
          <w:sz w:val="28"/>
        </w:rPr>
        <w:tab/>
        <w:t>направленной</w:t>
      </w:r>
      <w:r>
        <w:rPr>
          <w:i/>
          <w:sz w:val="28"/>
        </w:rPr>
        <w:tab/>
        <w:t>на</w:t>
      </w:r>
      <w:r>
        <w:rPr>
          <w:i/>
          <w:sz w:val="28"/>
        </w:rPr>
        <w:tab/>
      </w:r>
      <w:r>
        <w:rPr>
          <w:i/>
          <w:spacing w:val="-3"/>
          <w:sz w:val="28"/>
        </w:rPr>
        <w:t xml:space="preserve">решение </w:t>
      </w:r>
      <w:r>
        <w:rPr>
          <w:i/>
          <w:sz w:val="28"/>
        </w:rPr>
        <w:t>глобальных проблем</w:t>
      </w:r>
      <w:r>
        <w:rPr>
          <w:i/>
          <w:spacing w:val="-3"/>
          <w:sz w:val="28"/>
        </w:rPr>
        <w:t xml:space="preserve"> </w:t>
      </w:r>
      <w:r>
        <w:rPr>
          <w:i/>
          <w:sz w:val="28"/>
        </w:rPr>
        <w:t>человечества.</w:t>
      </w:r>
    </w:p>
    <w:p w:rsidR="00D32710" w:rsidRDefault="00263490">
      <w:pPr>
        <w:pStyle w:val="1"/>
      </w:pPr>
      <w:r>
        <w:t>Выпускник на углубленном уровне научится:</w:t>
      </w:r>
    </w:p>
    <w:p w:rsidR="00D32710" w:rsidRDefault="00263490" w:rsidP="00516D3C">
      <w:pPr>
        <w:pStyle w:val="a5"/>
        <w:numPr>
          <w:ilvl w:val="0"/>
          <w:numId w:val="201"/>
        </w:numPr>
        <w:tabs>
          <w:tab w:val="left" w:pos="1541"/>
        </w:tabs>
        <w:spacing w:before="156" w:line="362" w:lineRule="auto"/>
        <w:ind w:right="121" w:firstLine="283"/>
        <w:rPr>
          <w:sz w:val="28"/>
        </w:rPr>
      </w:pPr>
      <w:r>
        <w:rPr>
          <w:sz w:val="28"/>
        </w:rPr>
        <w:t>определять роль современного комплекса географических наук в решении современных научных и практических</w:t>
      </w:r>
      <w:r>
        <w:rPr>
          <w:spacing w:val="-2"/>
          <w:sz w:val="28"/>
        </w:rPr>
        <w:t xml:space="preserve"> </w:t>
      </w:r>
      <w:r>
        <w:rPr>
          <w:sz w:val="28"/>
        </w:rPr>
        <w:t>задач;</w:t>
      </w:r>
    </w:p>
    <w:p w:rsidR="00D32710" w:rsidRDefault="00263490" w:rsidP="00516D3C">
      <w:pPr>
        <w:pStyle w:val="a5"/>
        <w:numPr>
          <w:ilvl w:val="0"/>
          <w:numId w:val="201"/>
        </w:numPr>
        <w:tabs>
          <w:tab w:val="left" w:pos="1541"/>
        </w:tabs>
        <w:spacing w:line="360" w:lineRule="auto"/>
        <w:ind w:right="120" w:firstLine="283"/>
        <w:rPr>
          <w:sz w:val="28"/>
        </w:rPr>
      </w:pPr>
      <w:r>
        <w:rPr>
          <w:sz w:val="28"/>
        </w:rPr>
        <w:t>выявлять и оценивать географические факторы, определяющие сущность и динамику важнейших природных, социально-экономических и экологических процессов;</w:t>
      </w:r>
    </w:p>
    <w:p w:rsidR="00D32710" w:rsidRDefault="00263490" w:rsidP="00516D3C">
      <w:pPr>
        <w:pStyle w:val="a5"/>
        <w:numPr>
          <w:ilvl w:val="0"/>
          <w:numId w:val="201"/>
        </w:numPr>
        <w:tabs>
          <w:tab w:val="left" w:pos="1541"/>
        </w:tabs>
        <w:spacing w:line="360" w:lineRule="auto"/>
        <w:ind w:right="119" w:firstLine="283"/>
        <w:rPr>
          <w:sz w:val="28"/>
        </w:rPr>
      </w:pPr>
      <w:r>
        <w:rPr>
          <w:sz w:val="28"/>
        </w:rPr>
        <w:t>проводить простейшую географическую экспертизу разнообразных природных, социально-экономических и экологических процессов;</w:t>
      </w:r>
    </w:p>
    <w:p w:rsidR="00D32710" w:rsidRDefault="00263490" w:rsidP="00516D3C">
      <w:pPr>
        <w:pStyle w:val="a5"/>
        <w:numPr>
          <w:ilvl w:val="0"/>
          <w:numId w:val="201"/>
        </w:numPr>
        <w:tabs>
          <w:tab w:val="left" w:pos="1541"/>
        </w:tabs>
        <w:spacing w:line="360" w:lineRule="auto"/>
        <w:ind w:right="120" w:firstLine="283"/>
        <w:rPr>
          <w:sz w:val="28"/>
        </w:rPr>
      </w:pPr>
      <w:r>
        <w:rPr>
          <w:sz w:val="28"/>
        </w:rPr>
        <w:t>прогнозировать изменения географических объектов, основываясь на динамике  и территориальных особенностях процессов, протекающих в географическом пространстве;</w:t>
      </w:r>
    </w:p>
    <w:p w:rsidR="00D32710" w:rsidRDefault="00263490" w:rsidP="00516D3C">
      <w:pPr>
        <w:pStyle w:val="a5"/>
        <w:numPr>
          <w:ilvl w:val="0"/>
          <w:numId w:val="201"/>
        </w:numPr>
        <w:tabs>
          <w:tab w:val="left" w:pos="1541"/>
        </w:tabs>
        <w:spacing w:line="360" w:lineRule="auto"/>
        <w:ind w:right="121" w:firstLine="283"/>
        <w:rPr>
          <w:sz w:val="28"/>
        </w:rPr>
      </w:pPr>
      <w:r>
        <w:rPr>
          <w:sz w:val="28"/>
        </w:rPr>
        <w:t>прогнозировать закономерности и тенденции развития социально- экономических и экологических процессов и явлений на основе картографических источников</w:t>
      </w:r>
      <w:r>
        <w:rPr>
          <w:spacing w:val="-1"/>
          <w:sz w:val="28"/>
        </w:rPr>
        <w:t xml:space="preserve"> </w:t>
      </w:r>
      <w:r>
        <w:rPr>
          <w:sz w:val="28"/>
        </w:rPr>
        <w:t>информации;</w:t>
      </w:r>
    </w:p>
    <w:p w:rsidR="00D32710" w:rsidRDefault="00263490" w:rsidP="00516D3C">
      <w:pPr>
        <w:pStyle w:val="a5"/>
        <w:numPr>
          <w:ilvl w:val="0"/>
          <w:numId w:val="201"/>
        </w:numPr>
        <w:tabs>
          <w:tab w:val="left" w:pos="1541"/>
        </w:tabs>
        <w:spacing w:line="362" w:lineRule="auto"/>
        <w:ind w:right="120" w:firstLine="283"/>
        <w:rPr>
          <w:sz w:val="28"/>
        </w:rPr>
      </w:pPr>
      <w:r>
        <w:rPr>
          <w:sz w:val="28"/>
        </w:rPr>
        <w:t>использовать геоинформационные системы для получения, хранения и обработки</w:t>
      </w:r>
      <w:r>
        <w:rPr>
          <w:spacing w:val="-1"/>
          <w:sz w:val="28"/>
        </w:rPr>
        <w:t xml:space="preserve"> </w:t>
      </w:r>
      <w:r>
        <w:rPr>
          <w:sz w:val="28"/>
        </w:rPr>
        <w:t>информации;</w:t>
      </w:r>
    </w:p>
    <w:p w:rsidR="00D32710" w:rsidRDefault="00263490" w:rsidP="00516D3C">
      <w:pPr>
        <w:pStyle w:val="a5"/>
        <w:numPr>
          <w:ilvl w:val="0"/>
          <w:numId w:val="201"/>
        </w:numPr>
        <w:tabs>
          <w:tab w:val="left" w:pos="1541"/>
        </w:tabs>
        <w:spacing w:line="360" w:lineRule="auto"/>
        <w:ind w:right="119" w:firstLine="283"/>
        <w:rPr>
          <w:sz w:val="28"/>
        </w:rPr>
      </w:pPr>
      <w:r>
        <w:rPr>
          <w:sz w:val="28"/>
        </w:rPr>
        <w:t>составлять комплексные географические характеристики природно- хозяйственных</w:t>
      </w:r>
      <w:r>
        <w:rPr>
          <w:spacing w:val="-2"/>
          <w:sz w:val="28"/>
        </w:rPr>
        <w:t xml:space="preserve"> </w:t>
      </w:r>
      <w:r>
        <w:rPr>
          <w:sz w:val="28"/>
        </w:rPr>
        <w:t>систем;</w:t>
      </w:r>
    </w:p>
    <w:p w:rsidR="00D32710" w:rsidRDefault="00263490" w:rsidP="00516D3C">
      <w:pPr>
        <w:pStyle w:val="a5"/>
        <w:numPr>
          <w:ilvl w:val="0"/>
          <w:numId w:val="201"/>
        </w:numPr>
        <w:tabs>
          <w:tab w:val="left" w:pos="1541"/>
        </w:tabs>
        <w:spacing w:line="362" w:lineRule="auto"/>
        <w:ind w:right="120" w:firstLine="283"/>
        <w:rPr>
          <w:sz w:val="28"/>
        </w:rPr>
      </w:pPr>
      <w:r>
        <w:rPr>
          <w:sz w:val="28"/>
        </w:rPr>
        <w:t>создавать простейшие модели природных, социально-экономических и геоэкологических объектов, явлений и</w:t>
      </w:r>
      <w:r>
        <w:rPr>
          <w:spacing w:val="-5"/>
          <w:sz w:val="28"/>
        </w:rPr>
        <w:t xml:space="preserve"> </w:t>
      </w:r>
      <w:r>
        <w:rPr>
          <w:sz w:val="28"/>
        </w:rPr>
        <w:t>процессов;</w:t>
      </w:r>
    </w:p>
    <w:p w:rsidR="00D32710" w:rsidRDefault="00263490" w:rsidP="00516D3C">
      <w:pPr>
        <w:pStyle w:val="a5"/>
        <w:numPr>
          <w:ilvl w:val="0"/>
          <w:numId w:val="201"/>
        </w:numPr>
        <w:tabs>
          <w:tab w:val="left" w:pos="1541"/>
        </w:tabs>
        <w:spacing w:line="360" w:lineRule="auto"/>
        <w:ind w:right="121" w:firstLine="283"/>
        <w:rPr>
          <w:sz w:val="28"/>
        </w:rPr>
      </w:pPr>
      <w:r>
        <w:rPr>
          <w:sz w:val="28"/>
        </w:rPr>
        <w:t>интерпретировать природные, социально-экономические и экологические характеристики различных территорий на основе картографической</w:t>
      </w:r>
      <w:r>
        <w:rPr>
          <w:spacing w:val="-12"/>
          <w:sz w:val="28"/>
        </w:rPr>
        <w:t xml:space="preserve"> </w:t>
      </w:r>
      <w:r>
        <w:rPr>
          <w:sz w:val="28"/>
        </w:rPr>
        <w:t>информации;</w:t>
      </w:r>
    </w:p>
    <w:p w:rsidR="00D32710" w:rsidRDefault="00263490" w:rsidP="00516D3C">
      <w:pPr>
        <w:pStyle w:val="a5"/>
        <w:numPr>
          <w:ilvl w:val="0"/>
          <w:numId w:val="201"/>
        </w:numPr>
        <w:tabs>
          <w:tab w:val="left" w:pos="1540"/>
          <w:tab w:val="left" w:pos="1541"/>
        </w:tabs>
        <w:spacing w:before="67" w:line="362" w:lineRule="auto"/>
        <w:ind w:right="122" w:firstLine="283"/>
        <w:jc w:val="left"/>
        <w:rPr>
          <w:sz w:val="28"/>
        </w:rPr>
      </w:pPr>
      <w:r>
        <w:rPr>
          <w:sz w:val="28"/>
        </w:rPr>
        <w:t>прогнозировать изменения геосистем под влиянием природных и антропогенных факторов;</w:t>
      </w:r>
    </w:p>
    <w:p w:rsidR="00D32710" w:rsidRDefault="00263490" w:rsidP="00516D3C">
      <w:pPr>
        <w:pStyle w:val="a5"/>
        <w:numPr>
          <w:ilvl w:val="0"/>
          <w:numId w:val="201"/>
        </w:numPr>
        <w:tabs>
          <w:tab w:val="left" w:pos="1540"/>
          <w:tab w:val="left" w:pos="1541"/>
        </w:tabs>
        <w:spacing w:line="360" w:lineRule="auto"/>
        <w:ind w:right="119" w:firstLine="283"/>
        <w:jc w:val="left"/>
        <w:rPr>
          <w:sz w:val="28"/>
        </w:rPr>
      </w:pPr>
      <w:r>
        <w:rPr>
          <w:sz w:val="28"/>
        </w:rPr>
        <w:lastRenderedPageBreak/>
        <w:t>анализировать причины формирования природно-территориальных и природно- хозяйственных систем и факторы, влияющие на их</w:t>
      </w:r>
      <w:r>
        <w:rPr>
          <w:spacing w:val="-6"/>
          <w:sz w:val="28"/>
        </w:rPr>
        <w:t xml:space="preserve"> </w:t>
      </w:r>
      <w:r>
        <w:rPr>
          <w:sz w:val="28"/>
        </w:rPr>
        <w:t>развитие;</w:t>
      </w:r>
    </w:p>
    <w:p w:rsidR="00D32710" w:rsidRDefault="00263490" w:rsidP="00516D3C">
      <w:pPr>
        <w:pStyle w:val="a5"/>
        <w:numPr>
          <w:ilvl w:val="0"/>
          <w:numId w:val="201"/>
        </w:numPr>
        <w:tabs>
          <w:tab w:val="left" w:pos="1540"/>
          <w:tab w:val="left" w:pos="1541"/>
          <w:tab w:val="left" w:pos="3674"/>
          <w:tab w:val="left" w:pos="5188"/>
          <w:tab w:val="left" w:pos="6958"/>
          <w:tab w:val="left" w:pos="7358"/>
          <w:tab w:val="left" w:pos="8864"/>
          <w:tab w:val="left" w:pos="10333"/>
          <w:tab w:val="left" w:pos="11173"/>
        </w:tabs>
        <w:spacing w:line="362" w:lineRule="auto"/>
        <w:ind w:right="120" w:firstLine="283"/>
        <w:jc w:val="left"/>
        <w:rPr>
          <w:sz w:val="28"/>
        </w:rPr>
      </w:pPr>
      <w:r>
        <w:rPr>
          <w:sz w:val="28"/>
        </w:rPr>
        <w:t>прогнозировать</w:t>
      </w:r>
      <w:r>
        <w:rPr>
          <w:sz w:val="28"/>
        </w:rPr>
        <w:tab/>
        <w:t>изменение</w:t>
      </w:r>
      <w:r>
        <w:rPr>
          <w:sz w:val="28"/>
        </w:rPr>
        <w:tab/>
        <w:t>численности</w:t>
      </w:r>
      <w:r>
        <w:rPr>
          <w:sz w:val="28"/>
        </w:rPr>
        <w:tab/>
        <w:t>и</w:t>
      </w:r>
      <w:r>
        <w:rPr>
          <w:sz w:val="28"/>
        </w:rPr>
        <w:tab/>
        <w:t>структуры</w:t>
      </w:r>
      <w:r>
        <w:rPr>
          <w:sz w:val="28"/>
        </w:rPr>
        <w:tab/>
        <w:t>населения</w:t>
      </w:r>
      <w:r>
        <w:rPr>
          <w:sz w:val="28"/>
        </w:rPr>
        <w:tab/>
        <w:t>мира</w:t>
      </w:r>
      <w:r>
        <w:rPr>
          <w:sz w:val="28"/>
        </w:rPr>
        <w:tab/>
      </w:r>
      <w:r>
        <w:rPr>
          <w:spacing w:val="-17"/>
          <w:sz w:val="28"/>
        </w:rPr>
        <w:t xml:space="preserve">и </w:t>
      </w:r>
      <w:r>
        <w:rPr>
          <w:sz w:val="28"/>
        </w:rPr>
        <w:t>отдельных регионов;</w:t>
      </w:r>
    </w:p>
    <w:p w:rsidR="00D32710" w:rsidRDefault="00263490" w:rsidP="00516D3C">
      <w:pPr>
        <w:pStyle w:val="a5"/>
        <w:numPr>
          <w:ilvl w:val="0"/>
          <w:numId w:val="201"/>
        </w:numPr>
        <w:tabs>
          <w:tab w:val="left" w:pos="1576"/>
          <w:tab w:val="left" w:pos="1577"/>
        </w:tabs>
        <w:spacing w:line="360" w:lineRule="auto"/>
        <w:ind w:right="122" w:firstLine="283"/>
        <w:jc w:val="left"/>
        <w:rPr>
          <w:sz w:val="28"/>
        </w:rPr>
      </w:pPr>
      <w:r>
        <w:rPr>
          <w:sz w:val="28"/>
        </w:rPr>
        <w:t>анализировать рынок труда, прогнозировать развитие рынка труда на основе динамики его</w:t>
      </w:r>
      <w:r>
        <w:rPr>
          <w:spacing w:val="-2"/>
          <w:sz w:val="28"/>
        </w:rPr>
        <w:t xml:space="preserve"> </w:t>
      </w:r>
      <w:r>
        <w:rPr>
          <w:sz w:val="28"/>
        </w:rPr>
        <w:t>изменений;</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оценивать вклад отдельных регионов в мировое</w:t>
      </w:r>
      <w:r>
        <w:rPr>
          <w:spacing w:val="-6"/>
          <w:sz w:val="28"/>
        </w:rPr>
        <w:t xml:space="preserve"> </w:t>
      </w:r>
      <w:r>
        <w:rPr>
          <w:sz w:val="28"/>
        </w:rPr>
        <w:t>хозяйство;</w:t>
      </w:r>
    </w:p>
    <w:p w:rsidR="00D32710" w:rsidRDefault="00263490" w:rsidP="00516D3C">
      <w:pPr>
        <w:pStyle w:val="a5"/>
        <w:numPr>
          <w:ilvl w:val="0"/>
          <w:numId w:val="201"/>
        </w:numPr>
        <w:tabs>
          <w:tab w:val="left" w:pos="1541"/>
        </w:tabs>
        <w:spacing w:before="152" w:line="360" w:lineRule="auto"/>
        <w:ind w:right="120" w:firstLine="283"/>
        <w:rPr>
          <w:sz w:val="28"/>
        </w:rPr>
      </w:pPr>
      <w:r>
        <w:rPr>
          <w:sz w:val="28"/>
        </w:rPr>
        <w:t>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rsidR="00D32710" w:rsidRDefault="00263490" w:rsidP="00516D3C">
      <w:pPr>
        <w:pStyle w:val="a5"/>
        <w:numPr>
          <w:ilvl w:val="0"/>
          <w:numId w:val="201"/>
        </w:numPr>
        <w:tabs>
          <w:tab w:val="left" w:pos="1541"/>
        </w:tabs>
        <w:spacing w:line="362" w:lineRule="auto"/>
        <w:ind w:right="121" w:firstLine="283"/>
        <w:rPr>
          <w:sz w:val="28"/>
        </w:rPr>
      </w:pPr>
      <w:r>
        <w:rPr>
          <w:sz w:val="28"/>
        </w:rPr>
        <w:t>выявлять особенности современного геополитического и геоэкономического положения России, ее роль в международном географическом разделении</w:t>
      </w:r>
      <w:r>
        <w:rPr>
          <w:spacing w:val="-12"/>
          <w:sz w:val="28"/>
        </w:rPr>
        <w:t xml:space="preserve"> </w:t>
      </w:r>
      <w:r>
        <w:rPr>
          <w:sz w:val="28"/>
        </w:rPr>
        <w:t>труда;</w:t>
      </w:r>
    </w:p>
    <w:p w:rsidR="00D32710" w:rsidRDefault="00263490" w:rsidP="00516D3C">
      <w:pPr>
        <w:pStyle w:val="a5"/>
        <w:numPr>
          <w:ilvl w:val="0"/>
          <w:numId w:val="201"/>
        </w:numPr>
        <w:tabs>
          <w:tab w:val="left" w:pos="1541"/>
        </w:tabs>
        <w:spacing w:line="360" w:lineRule="auto"/>
        <w:ind w:right="120" w:firstLine="283"/>
        <w:rPr>
          <w:sz w:val="28"/>
        </w:rPr>
      </w:pPr>
      <w:r>
        <w:rPr>
          <w:sz w:val="28"/>
        </w:rPr>
        <w:t>понимать принципы выделения и устанавливать соотношения между государственной территорией и исключительной экономической зоной</w:t>
      </w:r>
      <w:r>
        <w:rPr>
          <w:spacing w:val="-5"/>
          <w:sz w:val="28"/>
        </w:rPr>
        <w:t xml:space="preserve"> </w:t>
      </w:r>
      <w:r>
        <w:rPr>
          <w:sz w:val="28"/>
        </w:rPr>
        <w:t>России;</w:t>
      </w:r>
    </w:p>
    <w:p w:rsidR="00D32710" w:rsidRDefault="00263490" w:rsidP="00516D3C">
      <w:pPr>
        <w:pStyle w:val="a5"/>
        <w:numPr>
          <w:ilvl w:val="0"/>
          <w:numId w:val="201"/>
        </w:numPr>
        <w:tabs>
          <w:tab w:val="left" w:pos="1541"/>
        </w:tabs>
        <w:spacing w:line="360" w:lineRule="auto"/>
        <w:ind w:right="122" w:firstLine="283"/>
        <w:rPr>
          <w:sz w:val="28"/>
        </w:rPr>
      </w:pPr>
      <w:r>
        <w:rPr>
          <w:sz w:val="28"/>
        </w:rPr>
        <w:t>давать оценку международной деятельности, направленной на решение глобальных проблем человечества.</w:t>
      </w:r>
    </w:p>
    <w:p w:rsidR="00D32710" w:rsidRDefault="00263490">
      <w:pPr>
        <w:pStyle w:val="1"/>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8" w:line="360" w:lineRule="auto"/>
        <w:ind w:right="119" w:firstLine="283"/>
        <w:rPr>
          <w:i/>
          <w:sz w:val="28"/>
        </w:rPr>
      </w:pPr>
      <w:r>
        <w:rPr>
          <w:i/>
          <w:sz w:val="28"/>
        </w:rPr>
        <w:t>выявлять основные процессы и закономерности взаимодействия  географической среды и общества, объяснять и оценивать проблемы и последствия такого взаимодействия в странах и регионах</w:t>
      </w:r>
      <w:r>
        <w:rPr>
          <w:i/>
          <w:spacing w:val="-2"/>
          <w:sz w:val="28"/>
        </w:rPr>
        <w:t xml:space="preserve"> </w:t>
      </w:r>
      <w:r>
        <w:rPr>
          <w:i/>
          <w:sz w:val="28"/>
        </w:rPr>
        <w:t>мира;</w:t>
      </w:r>
    </w:p>
    <w:p w:rsidR="00D32710" w:rsidRDefault="00263490" w:rsidP="00516D3C">
      <w:pPr>
        <w:pStyle w:val="a5"/>
        <w:numPr>
          <w:ilvl w:val="0"/>
          <w:numId w:val="201"/>
        </w:numPr>
        <w:tabs>
          <w:tab w:val="left" w:pos="1541"/>
        </w:tabs>
        <w:spacing w:line="362" w:lineRule="auto"/>
        <w:ind w:right="122" w:firstLine="283"/>
        <w:rPr>
          <w:i/>
          <w:sz w:val="28"/>
        </w:rPr>
      </w:pPr>
      <w:r>
        <w:rPr>
          <w:i/>
          <w:sz w:val="28"/>
        </w:rPr>
        <w:t>выявлять и характеризовать взаимосвязанные природно-хозяйственные системы на различных иерархических уровнях географического</w:t>
      </w:r>
      <w:r>
        <w:rPr>
          <w:i/>
          <w:spacing w:val="-14"/>
          <w:sz w:val="28"/>
        </w:rPr>
        <w:t xml:space="preserve"> </w:t>
      </w:r>
      <w:r>
        <w:rPr>
          <w:i/>
          <w:sz w:val="28"/>
        </w:rPr>
        <w:t>пространства;</w:t>
      </w:r>
    </w:p>
    <w:p w:rsidR="00D32710" w:rsidRDefault="00263490" w:rsidP="00516D3C">
      <w:pPr>
        <w:pStyle w:val="a5"/>
        <w:numPr>
          <w:ilvl w:val="0"/>
          <w:numId w:val="201"/>
        </w:numPr>
        <w:tabs>
          <w:tab w:val="left" w:pos="1541"/>
        </w:tabs>
        <w:spacing w:line="360" w:lineRule="auto"/>
        <w:ind w:right="119" w:firstLine="283"/>
        <w:rPr>
          <w:i/>
          <w:sz w:val="28"/>
        </w:rPr>
      </w:pPr>
      <w:r>
        <w:rPr>
          <w:i/>
          <w:sz w:val="28"/>
        </w:rPr>
        <w:t>выявлять и оценивать географические аспекты устойчивого развития территории, региона,</w:t>
      </w:r>
      <w:r>
        <w:rPr>
          <w:i/>
          <w:spacing w:val="-4"/>
          <w:sz w:val="28"/>
        </w:rPr>
        <w:t xml:space="preserve"> </w:t>
      </w:r>
      <w:r>
        <w:rPr>
          <w:i/>
          <w:sz w:val="28"/>
        </w:rPr>
        <w:t>страны;</w:t>
      </w:r>
    </w:p>
    <w:p w:rsidR="00D32710" w:rsidRDefault="00263490" w:rsidP="00516D3C">
      <w:pPr>
        <w:pStyle w:val="a5"/>
        <w:numPr>
          <w:ilvl w:val="0"/>
          <w:numId w:val="201"/>
        </w:numPr>
        <w:tabs>
          <w:tab w:val="left" w:pos="1576"/>
          <w:tab w:val="left" w:pos="1577"/>
          <w:tab w:val="left" w:pos="3729"/>
          <w:tab w:val="left" w:pos="4480"/>
          <w:tab w:val="left" w:pos="6377"/>
          <w:tab w:val="left" w:pos="7909"/>
          <w:tab w:val="left" w:pos="8288"/>
          <w:tab w:val="left" w:pos="9790"/>
          <w:tab w:val="left" w:pos="11183"/>
        </w:tabs>
        <w:spacing w:before="67" w:line="362" w:lineRule="auto"/>
        <w:ind w:right="120" w:firstLine="283"/>
        <w:jc w:val="left"/>
        <w:rPr>
          <w:i/>
          <w:sz w:val="28"/>
        </w:rPr>
      </w:pPr>
      <w:r>
        <w:rPr>
          <w:i/>
          <w:sz w:val="28"/>
        </w:rPr>
        <w:t>формулировать</w:t>
      </w:r>
      <w:r>
        <w:rPr>
          <w:i/>
          <w:sz w:val="28"/>
        </w:rPr>
        <w:tab/>
        <w:t>цель</w:t>
      </w:r>
      <w:r>
        <w:rPr>
          <w:i/>
          <w:sz w:val="28"/>
        </w:rPr>
        <w:tab/>
        <w:t>исследования,</w:t>
      </w:r>
      <w:r>
        <w:rPr>
          <w:i/>
          <w:sz w:val="28"/>
        </w:rPr>
        <w:tab/>
        <w:t>выдвигать</w:t>
      </w:r>
      <w:r>
        <w:rPr>
          <w:i/>
          <w:sz w:val="28"/>
        </w:rPr>
        <w:tab/>
        <w:t>и</w:t>
      </w:r>
      <w:r>
        <w:rPr>
          <w:i/>
          <w:sz w:val="28"/>
        </w:rPr>
        <w:tab/>
        <w:t>проверять</w:t>
      </w:r>
      <w:r>
        <w:rPr>
          <w:i/>
          <w:sz w:val="28"/>
        </w:rPr>
        <w:tab/>
        <w:t>гипотезы</w:t>
      </w:r>
      <w:r>
        <w:rPr>
          <w:i/>
          <w:sz w:val="28"/>
        </w:rPr>
        <w:tab/>
      </w:r>
      <w:r>
        <w:rPr>
          <w:i/>
          <w:spacing w:val="-17"/>
          <w:sz w:val="28"/>
        </w:rPr>
        <w:t xml:space="preserve">о </w:t>
      </w:r>
      <w:r>
        <w:rPr>
          <w:i/>
          <w:sz w:val="28"/>
        </w:rPr>
        <w:t>взаимодействии компонентов природно-хозяйственных территориальных</w:t>
      </w:r>
      <w:r>
        <w:rPr>
          <w:i/>
          <w:spacing w:val="-14"/>
          <w:sz w:val="28"/>
        </w:rPr>
        <w:t xml:space="preserve"> </w:t>
      </w:r>
      <w:r>
        <w:rPr>
          <w:i/>
          <w:sz w:val="28"/>
        </w:rPr>
        <w:t>систем;</w:t>
      </w:r>
    </w:p>
    <w:p w:rsidR="00D32710" w:rsidRDefault="00263490" w:rsidP="00516D3C">
      <w:pPr>
        <w:pStyle w:val="a5"/>
        <w:numPr>
          <w:ilvl w:val="0"/>
          <w:numId w:val="201"/>
        </w:numPr>
        <w:tabs>
          <w:tab w:val="left" w:pos="1576"/>
          <w:tab w:val="left" w:pos="1577"/>
        </w:tabs>
        <w:spacing w:line="360" w:lineRule="auto"/>
        <w:ind w:right="120" w:firstLine="283"/>
        <w:jc w:val="left"/>
        <w:rPr>
          <w:i/>
          <w:sz w:val="28"/>
        </w:rPr>
      </w:pPr>
      <w:r>
        <w:rPr>
          <w:i/>
          <w:sz w:val="28"/>
        </w:rPr>
        <w:t>моделировать и проектировать территориальные взаимодействия различных географических явлений и</w:t>
      </w:r>
      <w:r>
        <w:rPr>
          <w:i/>
          <w:spacing w:val="-1"/>
          <w:sz w:val="28"/>
        </w:rPr>
        <w:t xml:space="preserve"> </w:t>
      </w:r>
      <w:r>
        <w:rPr>
          <w:i/>
          <w:sz w:val="28"/>
        </w:rPr>
        <w:t>процессов.</w:t>
      </w:r>
    </w:p>
    <w:p w:rsidR="00D32710" w:rsidRDefault="00263490">
      <w:pPr>
        <w:pStyle w:val="1"/>
        <w:jc w:val="left"/>
      </w:pPr>
      <w:bookmarkStart w:id="14" w:name="_bookmark13"/>
      <w:bookmarkEnd w:id="14"/>
      <w:r>
        <w:t>Обществознание</w:t>
      </w:r>
    </w:p>
    <w:p w:rsidR="00D32710" w:rsidRDefault="00263490">
      <w:pPr>
        <w:spacing w:before="160" w:line="360" w:lineRule="auto"/>
        <w:ind w:left="832" w:firstLine="708"/>
        <w:rPr>
          <w:b/>
          <w:sz w:val="28"/>
        </w:rPr>
      </w:pPr>
      <w:r>
        <w:rPr>
          <w:b/>
          <w:sz w:val="28"/>
        </w:rPr>
        <w:lastRenderedPageBreak/>
        <w:t>В результате изучения учебного предмета «Обществознание» на уровне среднего общего образования:</w:t>
      </w:r>
    </w:p>
    <w:p w:rsidR="00D32710" w:rsidRDefault="00263490">
      <w:pPr>
        <w:spacing w:line="321" w:lineRule="exact"/>
        <w:ind w:left="1540"/>
        <w:rPr>
          <w:b/>
          <w:sz w:val="28"/>
        </w:rPr>
      </w:pPr>
      <w:r>
        <w:rPr>
          <w:b/>
          <w:sz w:val="28"/>
        </w:rPr>
        <w:t>Выпускник на базовом уровне научится:</w:t>
      </w:r>
    </w:p>
    <w:p w:rsidR="00D32710" w:rsidRDefault="00263490">
      <w:pPr>
        <w:spacing w:before="163"/>
        <w:ind w:left="1540"/>
        <w:rPr>
          <w:b/>
          <w:sz w:val="28"/>
        </w:rPr>
      </w:pPr>
      <w:r>
        <w:rPr>
          <w:b/>
          <w:sz w:val="28"/>
        </w:rPr>
        <w:t>Человек. Человек в системе общественных отношений</w:t>
      </w:r>
    </w:p>
    <w:p w:rsidR="00D32710" w:rsidRDefault="00263490" w:rsidP="00516D3C">
      <w:pPr>
        <w:pStyle w:val="a5"/>
        <w:numPr>
          <w:ilvl w:val="0"/>
          <w:numId w:val="201"/>
        </w:numPr>
        <w:tabs>
          <w:tab w:val="left" w:pos="1540"/>
          <w:tab w:val="left" w:pos="1541"/>
        </w:tabs>
        <w:spacing w:before="156"/>
        <w:ind w:left="1540" w:hanging="426"/>
        <w:jc w:val="left"/>
        <w:rPr>
          <w:sz w:val="28"/>
        </w:rPr>
      </w:pPr>
      <w:r>
        <w:rPr>
          <w:sz w:val="28"/>
        </w:rPr>
        <w:t>Выделять черты социальной сущности</w:t>
      </w:r>
      <w:r>
        <w:rPr>
          <w:spacing w:val="-1"/>
          <w:sz w:val="28"/>
        </w:rPr>
        <w:t xml:space="preserve"> </w:t>
      </w:r>
      <w:r>
        <w:rPr>
          <w:sz w:val="28"/>
        </w:rPr>
        <w:t>человека;</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определять роль духовных ценностей в</w:t>
      </w:r>
      <w:r>
        <w:rPr>
          <w:spacing w:val="-5"/>
          <w:sz w:val="28"/>
        </w:rPr>
        <w:t xml:space="preserve"> </w:t>
      </w:r>
      <w:r>
        <w:rPr>
          <w:sz w:val="28"/>
        </w:rPr>
        <w:t>обществе;</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распознавать формы культуры по их признакам, иллюстрировать их</w:t>
      </w:r>
      <w:r>
        <w:rPr>
          <w:spacing w:val="-20"/>
          <w:sz w:val="28"/>
        </w:rPr>
        <w:t xml:space="preserve"> </w:t>
      </w:r>
      <w:r>
        <w:rPr>
          <w:sz w:val="28"/>
        </w:rPr>
        <w:t>примерами;</w:t>
      </w:r>
    </w:p>
    <w:p w:rsidR="00D32710" w:rsidRDefault="00263490" w:rsidP="00516D3C">
      <w:pPr>
        <w:pStyle w:val="a5"/>
        <w:numPr>
          <w:ilvl w:val="0"/>
          <w:numId w:val="201"/>
        </w:numPr>
        <w:tabs>
          <w:tab w:val="left" w:pos="1540"/>
          <w:tab w:val="left" w:pos="1541"/>
        </w:tabs>
        <w:spacing w:before="162"/>
        <w:ind w:left="1540" w:hanging="426"/>
        <w:jc w:val="left"/>
        <w:rPr>
          <w:sz w:val="28"/>
        </w:rPr>
      </w:pPr>
      <w:r>
        <w:rPr>
          <w:sz w:val="28"/>
        </w:rPr>
        <w:t>различать виды</w:t>
      </w:r>
      <w:r>
        <w:rPr>
          <w:spacing w:val="-2"/>
          <w:sz w:val="28"/>
        </w:rPr>
        <w:t xml:space="preserve"> </w:t>
      </w:r>
      <w:r>
        <w:rPr>
          <w:sz w:val="28"/>
        </w:rPr>
        <w:t>искусства;</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соотносить поступки и отношения с принятыми нормами</w:t>
      </w:r>
      <w:r>
        <w:rPr>
          <w:spacing w:val="-3"/>
          <w:sz w:val="28"/>
        </w:rPr>
        <w:t xml:space="preserve"> </w:t>
      </w:r>
      <w:r>
        <w:rPr>
          <w:sz w:val="28"/>
        </w:rPr>
        <w:t>морали;</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выявлять сущностные характеристики религии и ее роль в культурной</w:t>
      </w:r>
      <w:r>
        <w:rPr>
          <w:spacing w:val="-18"/>
          <w:sz w:val="28"/>
        </w:rPr>
        <w:t xml:space="preserve"> </w:t>
      </w:r>
      <w:r>
        <w:rPr>
          <w:sz w:val="28"/>
        </w:rPr>
        <w:t>жизни;</w:t>
      </w:r>
    </w:p>
    <w:p w:rsidR="00D32710" w:rsidRDefault="00263490" w:rsidP="00516D3C">
      <w:pPr>
        <w:pStyle w:val="a5"/>
        <w:numPr>
          <w:ilvl w:val="0"/>
          <w:numId w:val="201"/>
        </w:numPr>
        <w:tabs>
          <w:tab w:val="left" w:pos="1540"/>
          <w:tab w:val="left" w:pos="1541"/>
          <w:tab w:val="left" w:pos="2881"/>
          <w:tab w:val="left" w:pos="3669"/>
          <w:tab w:val="left" w:pos="4819"/>
          <w:tab w:val="left" w:pos="6720"/>
          <w:tab w:val="left" w:pos="7234"/>
          <w:tab w:val="left" w:pos="8641"/>
          <w:tab w:val="left" w:pos="9661"/>
        </w:tabs>
        <w:spacing w:before="161" w:line="360" w:lineRule="auto"/>
        <w:ind w:right="121" w:firstLine="283"/>
        <w:jc w:val="left"/>
        <w:rPr>
          <w:sz w:val="28"/>
        </w:rPr>
      </w:pPr>
      <w:r>
        <w:rPr>
          <w:sz w:val="28"/>
        </w:rPr>
        <w:t>выявлять</w:t>
      </w:r>
      <w:r>
        <w:rPr>
          <w:sz w:val="28"/>
        </w:rPr>
        <w:tab/>
        <w:t>роль</w:t>
      </w:r>
      <w:r>
        <w:rPr>
          <w:sz w:val="28"/>
        </w:rPr>
        <w:tab/>
        <w:t>агентов</w:t>
      </w:r>
      <w:r>
        <w:rPr>
          <w:sz w:val="28"/>
        </w:rPr>
        <w:tab/>
        <w:t>социализации</w:t>
      </w:r>
      <w:r>
        <w:rPr>
          <w:sz w:val="28"/>
        </w:rPr>
        <w:tab/>
        <w:t>на</w:t>
      </w:r>
      <w:r>
        <w:rPr>
          <w:sz w:val="28"/>
        </w:rPr>
        <w:tab/>
        <w:t>основных</w:t>
      </w:r>
      <w:r>
        <w:rPr>
          <w:sz w:val="28"/>
        </w:rPr>
        <w:tab/>
        <w:t>этапах</w:t>
      </w:r>
      <w:r>
        <w:rPr>
          <w:sz w:val="28"/>
        </w:rPr>
        <w:tab/>
      </w:r>
      <w:r>
        <w:rPr>
          <w:spacing w:val="-3"/>
          <w:sz w:val="28"/>
        </w:rPr>
        <w:t xml:space="preserve">социализации </w:t>
      </w:r>
      <w:r>
        <w:rPr>
          <w:sz w:val="28"/>
        </w:rPr>
        <w:t>индивида;</w:t>
      </w:r>
    </w:p>
    <w:p w:rsidR="00D32710" w:rsidRDefault="00263490" w:rsidP="00516D3C">
      <w:pPr>
        <w:pStyle w:val="a5"/>
        <w:numPr>
          <w:ilvl w:val="0"/>
          <w:numId w:val="201"/>
        </w:numPr>
        <w:tabs>
          <w:tab w:val="left" w:pos="1540"/>
          <w:tab w:val="left" w:pos="1541"/>
        </w:tabs>
        <w:spacing w:before="1"/>
        <w:ind w:left="1540" w:hanging="426"/>
        <w:jc w:val="left"/>
        <w:rPr>
          <w:sz w:val="28"/>
        </w:rPr>
      </w:pPr>
      <w:r>
        <w:rPr>
          <w:sz w:val="28"/>
        </w:rPr>
        <w:t>раскрывать связь между мышлением и</w:t>
      </w:r>
      <w:r>
        <w:rPr>
          <w:spacing w:val="-11"/>
          <w:sz w:val="28"/>
        </w:rPr>
        <w:t xml:space="preserve"> </w:t>
      </w:r>
      <w:r>
        <w:rPr>
          <w:sz w:val="28"/>
        </w:rPr>
        <w:t>деятельностью;</w:t>
      </w:r>
    </w:p>
    <w:p w:rsidR="00D32710" w:rsidRDefault="00263490" w:rsidP="00516D3C">
      <w:pPr>
        <w:pStyle w:val="a5"/>
        <w:numPr>
          <w:ilvl w:val="0"/>
          <w:numId w:val="201"/>
        </w:numPr>
        <w:tabs>
          <w:tab w:val="left" w:pos="1540"/>
          <w:tab w:val="left" w:pos="1541"/>
          <w:tab w:val="left" w:pos="3076"/>
          <w:tab w:val="left" w:pos="4044"/>
          <w:tab w:val="left" w:pos="6067"/>
          <w:tab w:val="left" w:pos="7678"/>
          <w:tab w:val="left" w:pos="9106"/>
          <w:tab w:val="left" w:pos="10626"/>
        </w:tabs>
        <w:spacing w:before="161" w:line="360" w:lineRule="auto"/>
        <w:ind w:right="119" w:firstLine="283"/>
        <w:jc w:val="left"/>
        <w:rPr>
          <w:sz w:val="28"/>
        </w:rPr>
      </w:pPr>
      <w:r>
        <w:rPr>
          <w:sz w:val="28"/>
        </w:rPr>
        <w:t>различать</w:t>
      </w:r>
      <w:r>
        <w:rPr>
          <w:sz w:val="28"/>
        </w:rPr>
        <w:tab/>
        <w:t>виды</w:t>
      </w:r>
      <w:r>
        <w:rPr>
          <w:sz w:val="28"/>
        </w:rPr>
        <w:tab/>
        <w:t>деятельности,</w:t>
      </w:r>
      <w:r>
        <w:rPr>
          <w:sz w:val="28"/>
        </w:rPr>
        <w:tab/>
        <w:t>приводить</w:t>
      </w:r>
      <w:r>
        <w:rPr>
          <w:sz w:val="28"/>
        </w:rPr>
        <w:tab/>
        <w:t>примеры</w:t>
      </w:r>
      <w:r>
        <w:rPr>
          <w:sz w:val="28"/>
        </w:rPr>
        <w:tab/>
        <w:t>основных</w:t>
      </w:r>
      <w:r>
        <w:rPr>
          <w:sz w:val="28"/>
        </w:rPr>
        <w:tab/>
      </w:r>
      <w:r>
        <w:rPr>
          <w:spacing w:val="-4"/>
          <w:sz w:val="28"/>
        </w:rPr>
        <w:t xml:space="preserve">видов </w:t>
      </w:r>
      <w:r>
        <w:rPr>
          <w:sz w:val="28"/>
        </w:rPr>
        <w:t>деятельности;</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выявлять и соотносить цели, средства и результаты</w:t>
      </w:r>
      <w:r>
        <w:rPr>
          <w:spacing w:val="-9"/>
          <w:sz w:val="28"/>
        </w:rPr>
        <w:t xml:space="preserve"> </w:t>
      </w:r>
      <w:r>
        <w:rPr>
          <w:sz w:val="28"/>
        </w:rPr>
        <w:t>деятельности;</w:t>
      </w:r>
    </w:p>
    <w:p w:rsidR="00D32710" w:rsidRDefault="00263490" w:rsidP="00516D3C">
      <w:pPr>
        <w:pStyle w:val="a5"/>
        <w:numPr>
          <w:ilvl w:val="0"/>
          <w:numId w:val="201"/>
        </w:numPr>
        <w:tabs>
          <w:tab w:val="left" w:pos="1540"/>
          <w:tab w:val="left" w:pos="1541"/>
        </w:tabs>
        <w:spacing w:before="163" w:line="360" w:lineRule="auto"/>
        <w:ind w:right="121" w:firstLine="283"/>
        <w:jc w:val="left"/>
        <w:rPr>
          <w:sz w:val="28"/>
        </w:rPr>
      </w:pPr>
      <w:r>
        <w:rPr>
          <w:sz w:val="28"/>
        </w:rPr>
        <w:t>анализировать различные ситуации свободного выбора, выявлять его основания и последствия;</w:t>
      </w:r>
    </w:p>
    <w:p w:rsidR="00D32710" w:rsidRDefault="00263490" w:rsidP="00516D3C">
      <w:pPr>
        <w:pStyle w:val="a5"/>
        <w:numPr>
          <w:ilvl w:val="0"/>
          <w:numId w:val="201"/>
        </w:numPr>
        <w:tabs>
          <w:tab w:val="left" w:pos="1540"/>
          <w:tab w:val="left" w:pos="1541"/>
          <w:tab w:val="left" w:pos="2980"/>
          <w:tab w:val="left" w:pos="4065"/>
          <w:tab w:val="left" w:pos="5935"/>
          <w:tab w:val="left" w:pos="6343"/>
          <w:tab w:val="left" w:pos="8391"/>
          <w:tab w:val="left" w:pos="9824"/>
          <w:tab w:val="left" w:pos="11034"/>
        </w:tabs>
        <w:spacing w:line="360" w:lineRule="auto"/>
        <w:ind w:right="122" w:firstLine="283"/>
        <w:jc w:val="left"/>
        <w:rPr>
          <w:sz w:val="28"/>
        </w:rPr>
      </w:pPr>
      <w:r>
        <w:rPr>
          <w:sz w:val="28"/>
        </w:rPr>
        <w:t>различать</w:t>
      </w:r>
      <w:r>
        <w:rPr>
          <w:sz w:val="28"/>
        </w:rPr>
        <w:tab/>
        <w:t>формы</w:t>
      </w:r>
      <w:r>
        <w:rPr>
          <w:sz w:val="28"/>
        </w:rPr>
        <w:tab/>
        <w:t>чувственного</w:t>
      </w:r>
      <w:r>
        <w:rPr>
          <w:sz w:val="28"/>
        </w:rPr>
        <w:tab/>
        <w:t>и</w:t>
      </w:r>
      <w:r>
        <w:rPr>
          <w:sz w:val="28"/>
        </w:rPr>
        <w:tab/>
        <w:t>рационального</w:t>
      </w:r>
      <w:r>
        <w:rPr>
          <w:sz w:val="28"/>
        </w:rPr>
        <w:tab/>
        <w:t>познания,</w:t>
      </w:r>
      <w:r>
        <w:rPr>
          <w:sz w:val="28"/>
        </w:rPr>
        <w:tab/>
        <w:t>поясняя</w:t>
      </w:r>
      <w:r>
        <w:rPr>
          <w:sz w:val="28"/>
        </w:rPr>
        <w:tab/>
      </w:r>
      <w:r>
        <w:rPr>
          <w:spacing w:val="-11"/>
          <w:sz w:val="28"/>
        </w:rPr>
        <w:t xml:space="preserve">их </w:t>
      </w:r>
      <w:r>
        <w:rPr>
          <w:sz w:val="28"/>
        </w:rPr>
        <w:t>примерами;</w:t>
      </w:r>
    </w:p>
    <w:p w:rsidR="00D32710" w:rsidRDefault="00263490" w:rsidP="00516D3C">
      <w:pPr>
        <w:pStyle w:val="a5"/>
        <w:numPr>
          <w:ilvl w:val="0"/>
          <w:numId w:val="201"/>
        </w:numPr>
        <w:tabs>
          <w:tab w:val="left" w:pos="1540"/>
          <w:tab w:val="left" w:pos="1541"/>
        </w:tabs>
        <w:ind w:left="1540" w:hanging="426"/>
        <w:jc w:val="left"/>
        <w:rPr>
          <w:sz w:val="28"/>
        </w:rPr>
      </w:pPr>
      <w:r>
        <w:rPr>
          <w:sz w:val="28"/>
        </w:rPr>
        <w:t>выявлять особенности научного</w:t>
      </w:r>
      <w:r>
        <w:rPr>
          <w:spacing w:val="-4"/>
          <w:sz w:val="28"/>
        </w:rPr>
        <w:t xml:space="preserve"> </w:t>
      </w:r>
      <w:r>
        <w:rPr>
          <w:sz w:val="28"/>
        </w:rPr>
        <w:t>познания;</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различать абсолютную и относительную</w:t>
      </w:r>
      <w:r>
        <w:rPr>
          <w:spacing w:val="-3"/>
          <w:sz w:val="28"/>
        </w:rPr>
        <w:t xml:space="preserve"> </w:t>
      </w:r>
      <w:r>
        <w:rPr>
          <w:sz w:val="28"/>
        </w:rPr>
        <w:t>истины;</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иллюстрировать конкретными примерами роль мировоззрения в жизни</w:t>
      </w:r>
      <w:r>
        <w:rPr>
          <w:spacing w:val="-21"/>
          <w:sz w:val="28"/>
        </w:rPr>
        <w:t xml:space="preserve"> </w:t>
      </w:r>
      <w:r>
        <w:rPr>
          <w:sz w:val="28"/>
        </w:rPr>
        <w:t>человека;</w:t>
      </w:r>
    </w:p>
    <w:p w:rsidR="00D32710" w:rsidRDefault="00263490" w:rsidP="00516D3C">
      <w:pPr>
        <w:pStyle w:val="a5"/>
        <w:numPr>
          <w:ilvl w:val="0"/>
          <w:numId w:val="201"/>
        </w:numPr>
        <w:tabs>
          <w:tab w:val="left" w:pos="1541"/>
        </w:tabs>
        <w:spacing w:before="67" w:line="360" w:lineRule="auto"/>
        <w:ind w:right="120" w:firstLine="283"/>
        <w:rPr>
          <w:sz w:val="28"/>
        </w:rPr>
      </w:pPr>
      <w:r>
        <w:rPr>
          <w:sz w:val="28"/>
        </w:rPr>
        <w:t>выявлять связь науки и образования, анализировать факты социальной действительности в контексте возрастания роли образования и науки в современном обществе;</w:t>
      </w:r>
    </w:p>
    <w:p w:rsidR="00D32710" w:rsidRDefault="00263490" w:rsidP="00516D3C">
      <w:pPr>
        <w:pStyle w:val="a5"/>
        <w:numPr>
          <w:ilvl w:val="0"/>
          <w:numId w:val="201"/>
        </w:numPr>
        <w:tabs>
          <w:tab w:val="left" w:pos="1541"/>
        </w:tabs>
        <w:spacing w:before="1" w:line="360" w:lineRule="auto"/>
        <w:ind w:right="120" w:firstLine="283"/>
        <w:rPr>
          <w:sz w:val="28"/>
        </w:rPr>
      </w:pPr>
      <w:r>
        <w:rPr>
          <w:sz w:val="28"/>
        </w:rPr>
        <w:t>выражать и аргументировать собственное отношение к роли образования и самообразования в жизни человека.</w:t>
      </w:r>
    </w:p>
    <w:p w:rsidR="00D32710" w:rsidRDefault="00263490">
      <w:pPr>
        <w:pStyle w:val="1"/>
        <w:jc w:val="left"/>
      </w:pPr>
      <w:r>
        <w:t>Общество как сложная динамическая система</w:t>
      </w:r>
    </w:p>
    <w:p w:rsidR="00D32710" w:rsidRDefault="00263490" w:rsidP="00516D3C">
      <w:pPr>
        <w:pStyle w:val="a5"/>
        <w:numPr>
          <w:ilvl w:val="0"/>
          <w:numId w:val="201"/>
        </w:numPr>
        <w:tabs>
          <w:tab w:val="left" w:pos="1540"/>
          <w:tab w:val="left" w:pos="1541"/>
          <w:tab w:val="left" w:pos="3768"/>
          <w:tab w:val="left" w:pos="5116"/>
          <w:tab w:val="left" w:pos="5717"/>
          <w:tab w:val="left" w:pos="7219"/>
          <w:tab w:val="left" w:pos="9368"/>
        </w:tabs>
        <w:spacing w:before="158" w:line="360" w:lineRule="auto"/>
        <w:ind w:right="123" w:firstLine="283"/>
        <w:jc w:val="left"/>
        <w:rPr>
          <w:sz w:val="28"/>
        </w:rPr>
      </w:pPr>
      <w:r>
        <w:rPr>
          <w:sz w:val="28"/>
        </w:rPr>
        <w:lastRenderedPageBreak/>
        <w:t>Характеризовать</w:t>
      </w:r>
      <w:r>
        <w:rPr>
          <w:sz w:val="28"/>
        </w:rPr>
        <w:tab/>
        <w:t>общество</w:t>
      </w:r>
      <w:r>
        <w:rPr>
          <w:sz w:val="28"/>
        </w:rPr>
        <w:tab/>
        <w:t>как</w:t>
      </w:r>
      <w:r>
        <w:rPr>
          <w:sz w:val="28"/>
        </w:rPr>
        <w:tab/>
        <w:t>целостную</w:t>
      </w:r>
      <w:r>
        <w:rPr>
          <w:sz w:val="28"/>
        </w:rPr>
        <w:tab/>
        <w:t>развивающуюся</w:t>
      </w:r>
      <w:r>
        <w:rPr>
          <w:sz w:val="28"/>
        </w:rPr>
        <w:tab/>
      </w:r>
      <w:r>
        <w:rPr>
          <w:spacing w:val="-1"/>
          <w:sz w:val="28"/>
        </w:rPr>
        <w:t xml:space="preserve">(динамическую) </w:t>
      </w:r>
      <w:r>
        <w:rPr>
          <w:sz w:val="28"/>
        </w:rPr>
        <w:t>систему в единстве и взаимодействии его основных сфер и</w:t>
      </w:r>
      <w:r>
        <w:rPr>
          <w:spacing w:val="-14"/>
          <w:sz w:val="28"/>
        </w:rPr>
        <w:t xml:space="preserve"> </w:t>
      </w:r>
      <w:r>
        <w:rPr>
          <w:sz w:val="28"/>
        </w:rPr>
        <w:t>институтов;</w:t>
      </w:r>
    </w:p>
    <w:p w:rsidR="00D32710" w:rsidRDefault="00263490" w:rsidP="00516D3C">
      <w:pPr>
        <w:pStyle w:val="a5"/>
        <w:numPr>
          <w:ilvl w:val="0"/>
          <w:numId w:val="201"/>
        </w:numPr>
        <w:tabs>
          <w:tab w:val="left" w:pos="1540"/>
          <w:tab w:val="left" w:pos="1541"/>
          <w:tab w:val="left" w:pos="3016"/>
          <w:tab w:val="left" w:pos="5128"/>
          <w:tab w:val="left" w:pos="7699"/>
          <w:tab w:val="left" w:pos="8156"/>
          <w:tab w:val="left" w:pos="9680"/>
        </w:tabs>
        <w:spacing w:line="360" w:lineRule="auto"/>
        <w:ind w:right="124" w:firstLine="283"/>
        <w:jc w:val="left"/>
        <w:rPr>
          <w:sz w:val="28"/>
        </w:rPr>
      </w:pPr>
      <w:r>
        <w:rPr>
          <w:sz w:val="28"/>
        </w:rPr>
        <w:t>выявлять,</w:t>
      </w:r>
      <w:r>
        <w:rPr>
          <w:sz w:val="28"/>
        </w:rPr>
        <w:tab/>
        <w:t>анализировать,</w:t>
      </w:r>
      <w:r>
        <w:rPr>
          <w:sz w:val="28"/>
        </w:rPr>
        <w:tab/>
        <w:t>систематизировать</w:t>
      </w:r>
      <w:r>
        <w:rPr>
          <w:sz w:val="28"/>
        </w:rPr>
        <w:tab/>
        <w:t>и</w:t>
      </w:r>
      <w:r>
        <w:rPr>
          <w:sz w:val="28"/>
        </w:rPr>
        <w:tab/>
        <w:t>оценивать</w:t>
      </w:r>
      <w:r>
        <w:rPr>
          <w:sz w:val="28"/>
        </w:rPr>
        <w:tab/>
      </w:r>
      <w:r>
        <w:rPr>
          <w:spacing w:val="-3"/>
          <w:sz w:val="28"/>
        </w:rPr>
        <w:t xml:space="preserve">информацию, </w:t>
      </w:r>
      <w:r>
        <w:rPr>
          <w:sz w:val="28"/>
        </w:rPr>
        <w:t>иллюстрирующую многообразие и противоречивость социального</w:t>
      </w:r>
      <w:r>
        <w:rPr>
          <w:spacing w:val="-3"/>
          <w:sz w:val="28"/>
        </w:rPr>
        <w:t xml:space="preserve"> </w:t>
      </w:r>
      <w:r>
        <w:rPr>
          <w:sz w:val="28"/>
        </w:rPr>
        <w:t>развития;</w:t>
      </w:r>
    </w:p>
    <w:p w:rsidR="00D32710" w:rsidRDefault="00263490" w:rsidP="00516D3C">
      <w:pPr>
        <w:pStyle w:val="a5"/>
        <w:numPr>
          <w:ilvl w:val="0"/>
          <w:numId w:val="201"/>
        </w:numPr>
        <w:tabs>
          <w:tab w:val="left" w:pos="1540"/>
          <w:tab w:val="left" w:pos="1541"/>
        </w:tabs>
        <w:spacing w:line="360" w:lineRule="auto"/>
        <w:ind w:right="119" w:firstLine="283"/>
        <w:jc w:val="left"/>
        <w:rPr>
          <w:sz w:val="28"/>
        </w:rPr>
      </w:pPr>
      <w:r>
        <w:rPr>
          <w:sz w:val="28"/>
        </w:rPr>
        <w:t>приводить примеры прогрессивных и регрессивных общественных изменений, аргументировать свои суждения,</w:t>
      </w:r>
      <w:r>
        <w:rPr>
          <w:spacing w:val="-1"/>
          <w:sz w:val="28"/>
        </w:rPr>
        <w:t xml:space="preserve"> </w:t>
      </w:r>
      <w:r>
        <w:rPr>
          <w:sz w:val="28"/>
        </w:rPr>
        <w:t>выводы;</w:t>
      </w:r>
    </w:p>
    <w:p w:rsidR="00D32710" w:rsidRDefault="00263490" w:rsidP="00516D3C">
      <w:pPr>
        <w:pStyle w:val="a5"/>
        <w:numPr>
          <w:ilvl w:val="0"/>
          <w:numId w:val="201"/>
        </w:numPr>
        <w:tabs>
          <w:tab w:val="left" w:pos="1540"/>
          <w:tab w:val="left" w:pos="1541"/>
        </w:tabs>
        <w:spacing w:line="360" w:lineRule="auto"/>
        <w:ind w:right="122" w:firstLine="283"/>
        <w:jc w:val="left"/>
        <w:rPr>
          <w:sz w:val="28"/>
        </w:rPr>
      </w:pPr>
      <w:r>
        <w:rPr>
          <w:sz w:val="28"/>
        </w:rPr>
        <w:t>формулировать собственные суждения о сущности, причинах и последствиях глобализации; иллюстрировать проявления различных глобальных</w:t>
      </w:r>
      <w:r>
        <w:rPr>
          <w:spacing w:val="-7"/>
          <w:sz w:val="28"/>
        </w:rPr>
        <w:t xml:space="preserve"> </w:t>
      </w:r>
      <w:r>
        <w:rPr>
          <w:sz w:val="28"/>
        </w:rPr>
        <w:t>проблем.</w:t>
      </w:r>
    </w:p>
    <w:p w:rsidR="00D32710" w:rsidRDefault="00263490">
      <w:pPr>
        <w:pStyle w:val="1"/>
        <w:jc w:val="left"/>
      </w:pPr>
      <w:r>
        <w:t>Экономика</w:t>
      </w:r>
    </w:p>
    <w:p w:rsidR="00D32710" w:rsidRDefault="00263490" w:rsidP="00516D3C">
      <w:pPr>
        <w:pStyle w:val="a5"/>
        <w:numPr>
          <w:ilvl w:val="0"/>
          <w:numId w:val="201"/>
        </w:numPr>
        <w:tabs>
          <w:tab w:val="left" w:pos="1540"/>
          <w:tab w:val="left" w:pos="1541"/>
        </w:tabs>
        <w:spacing w:before="156"/>
        <w:ind w:left="1540" w:hanging="426"/>
        <w:jc w:val="left"/>
        <w:rPr>
          <w:sz w:val="28"/>
        </w:rPr>
      </w:pPr>
      <w:r>
        <w:rPr>
          <w:sz w:val="28"/>
        </w:rPr>
        <w:t>Раскрывать взаимосвязь экономики с другими сферами жизни</w:t>
      </w:r>
      <w:r>
        <w:rPr>
          <w:spacing w:val="-16"/>
          <w:sz w:val="28"/>
        </w:rPr>
        <w:t xml:space="preserve"> </w:t>
      </w:r>
      <w:r>
        <w:rPr>
          <w:sz w:val="28"/>
        </w:rPr>
        <w:t>общества;</w:t>
      </w:r>
    </w:p>
    <w:p w:rsidR="00D32710" w:rsidRDefault="00263490" w:rsidP="00516D3C">
      <w:pPr>
        <w:pStyle w:val="a5"/>
        <w:numPr>
          <w:ilvl w:val="0"/>
          <w:numId w:val="201"/>
        </w:numPr>
        <w:tabs>
          <w:tab w:val="left" w:pos="1540"/>
          <w:tab w:val="left" w:pos="1541"/>
        </w:tabs>
        <w:spacing w:before="160" w:line="360" w:lineRule="auto"/>
        <w:ind w:right="120" w:firstLine="283"/>
        <w:jc w:val="left"/>
        <w:rPr>
          <w:sz w:val="28"/>
        </w:rPr>
      </w:pPr>
      <w:r>
        <w:rPr>
          <w:sz w:val="28"/>
        </w:rPr>
        <w:t>конкретизировать примерами основные факторы производства и факторные доходы;</w:t>
      </w:r>
    </w:p>
    <w:p w:rsidR="00D32710" w:rsidRDefault="00263490" w:rsidP="00516D3C">
      <w:pPr>
        <w:pStyle w:val="a5"/>
        <w:numPr>
          <w:ilvl w:val="0"/>
          <w:numId w:val="201"/>
        </w:numPr>
        <w:tabs>
          <w:tab w:val="left" w:pos="1540"/>
          <w:tab w:val="left" w:pos="1541"/>
        </w:tabs>
        <w:spacing w:before="2" w:line="360" w:lineRule="auto"/>
        <w:ind w:right="120" w:firstLine="283"/>
        <w:jc w:val="left"/>
        <w:rPr>
          <w:sz w:val="28"/>
        </w:rPr>
      </w:pPr>
      <w:r>
        <w:rPr>
          <w:sz w:val="28"/>
        </w:rPr>
        <w:t>объяснять механизм свободного ценообразования, приводить примеры действия законов спроса и</w:t>
      </w:r>
      <w:r>
        <w:rPr>
          <w:spacing w:val="-1"/>
          <w:sz w:val="28"/>
        </w:rPr>
        <w:t xml:space="preserve"> </w:t>
      </w:r>
      <w:r>
        <w:rPr>
          <w:sz w:val="28"/>
        </w:rPr>
        <w:t>предложения;</w:t>
      </w:r>
    </w:p>
    <w:p w:rsidR="00D32710" w:rsidRDefault="00263490" w:rsidP="00516D3C">
      <w:pPr>
        <w:pStyle w:val="a5"/>
        <w:numPr>
          <w:ilvl w:val="0"/>
          <w:numId w:val="201"/>
        </w:numPr>
        <w:tabs>
          <w:tab w:val="left" w:pos="1540"/>
          <w:tab w:val="left" w:pos="1541"/>
          <w:tab w:val="left" w:pos="2985"/>
          <w:tab w:val="left" w:pos="4183"/>
          <w:tab w:val="left" w:pos="5976"/>
          <w:tab w:val="left" w:pos="6348"/>
          <w:tab w:val="left" w:pos="7911"/>
          <w:tab w:val="left" w:pos="8410"/>
          <w:tab w:val="left" w:pos="10518"/>
        </w:tabs>
        <w:spacing w:line="360" w:lineRule="auto"/>
        <w:ind w:right="121" w:firstLine="283"/>
        <w:jc w:val="left"/>
        <w:rPr>
          <w:sz w:val="28"/>
        </w:rPr>
      </w:pPr>
      <w:r>
        <w:rPr>
          <w:sz w:val="28"/>
        </w:rPr>
        <w:t>оценивать</w:t>
      </w:r>
      <w:r>
        <w:rPr>
          <w:sz w:val="28"/>
        </w:rPr>
        <w:tab/>
        <w:t>влияние</w:t>
      </w:r>
      <w:r>
        <w:rPr>
          <w:sz w:val="28"/>
        </w:rPr>
        <w:tab/>
        <w:t>конкуренции</w:t>
      </w:r>
      <w:r>
        <w:rPr>
          <w:sz w:val="28"/>
        </w:rPr>
        <w:tab/>
        <w:t>и</w:t>
      </w:r>
      <w:r>
        <w:rPr>
          <w:sz w:val="28"/>
        </w:rPr>
        <w:tab/>
        <w:t>монополии</w:t>
      </w:r>
      <w:r>
        <w:rPr>
          <w:sz w:val="28"/>
        </w:rPr>
        <w:tab/>
        <w:t>на</w:t>
      </w:r>
      <w:r>
        <w:rPr>
          <w:sz w:val="28"/>
        </w:rPr>
        <w:tab/>
        <w:t>экономическую</w:t>
      </w:r>
      <w:r>
        <w:rPr>
          <w:sz w:val="28"/>
        </w:rPr>
        <w:tab/>
      </w:r>
      <w:r>
        <w:rPr>
          <w:spacing w:val="-3"/>
          <w:sz w:val="28"/>
        </w:rPr>
        <w:t xml:space="preserve">жизнь, </w:t>
      </w:r>
      <w:r>
        <w:rPr>
          <w:sz w:val="28"/>
        </w:rPr>
        <w:t>поведение основных участников</w:t>
      </w:r>
      <w:r>
        <w:rPr>
          <w:spacing w:val="1"/>
          <w:sz w:val="28"/>
        </w:rPr>
        <w:t xml:space="preserve"> </w:t>
      </w:r>
      <w:r>
        <w:rPr>
          <w:sz w:val="28"/>
        </w:rPr>
        <w:t>экономики;</w:t>
      </w:r>
    </w:p>
    <w:p w:rsidR="00D32710" w:rsidRDefault="00263490" w:rsidP="00516D3C">
      <w:pPr>
        <w:pStyle w:val="a5"/>
        <w:numPr>
          <w:ilvl w:val="0"/>
          <w:numId w:val="201"/>
        </w:numPr>
        <w:tabs>
          <w:tab w:val="left" w:pos="1540"/>
          <w:tab w:val="left" w:pos="1541"/>
        </w:tabs>
        <w:ind w:left="1540" w:hanging="426"/>
        <w:jc w:val="left"/>
        <w:rPr>
          <w:sz w:val="28"/>
        </w:rPr>
      </w:pPr>
      <w:r>
        <w:rPr>
          <w:sz w:val="28"/>
        </w:rPr>
        <w:t>различать формы</w:t>
      </w:r>
      <w:r>
        <w:rPr>
          <w:spacing w:val="-1"/>
          <w:sz w:val="28"/>
        </w:rPr>
        <w:t xml:space="preserve"> </w:t>
      </w:r>
      <w:r>
        <w:rPr>
          <w:sz w:val="28"/>
        </w:rPr>
        <w:t>бизнеса;</w:t>
      </w:r>
    </w:p>
    <w:p w:rsidR="00D32710" w:rsidRDefault="00263490" w:rsidP="00516D3C">
      <w:pPr>
        <w:pStyle w:val="a5"/>
        <w:numPr>
          <w:ilvl w:val="0"/>
          <w:numId w:val="201"/>
        </w:numPr>
        <w:tabs>
          <w:tab w:val="left" w:pos="1540"/>
          <w:tab w:val="left" w:pos="1541"/>
          <w:tab w:val="left" w:pos="2980"/>
          <w:tab w:val="left" w:pos="4704"/>
          <w:tab w:val="left" w:pos="6550"/>
          <w:tab w:val="left" w:pos="7082"/>
          <w:tab w:val="left" w:pos="8741"/>
          <w:tab w:val="left" w:pos="10367"/>
          <w:tab w:val="left" w:pos="11183"/>
        </w:tabs>
        <w:spacing w:before="161" w:line="360" w:lineRule="auto"/>
        <w:ind w:right="120" w:firstLine="283"/>
        <w:jc w:val="left"/>
        <w:rPr>
          <w:sz w:val="28"/>
        </w:rPr>
      </w:pPr>
      <w:r>
        <w:rPr>
          <w:sz w:val="28"/>
        </w:rPr>
        <w:t>извлекать</w:t>
      </w:r>
      <w:r>
        <w:rPr>
          <w:sz w:val="28"/>
        </w:rPr>
        <w:tab/>
        <w:t>социальную</w:t>
      </w:r>
      <w:r>
        <w:rPr>
          <w:sz w:val="28"/>
        </w:rPr>
        <w:tab/>
        <w:t>информацию</w:t>
      </w:r>
      <w:r>
        <w:rPr>
          <w:sz w:val="28"/>
        </w:rPr>
        <w:tab/>
        <w:t>из</w:t>
      </w:r>
      <w:r>
        <w:rPr>
          <w:sz w:val="28"/>
        </w:rPr>
        <w:tab/>
        <w:t>источников</w:t>
      </w:r>
      <w:r>
        <w:rPr>
          <w:sz w:val="28"/>
        </w:rPr>
        <w:tab/>
        <w:t>различного</w:t>
      </w:r>
      <w:r>
        <w:rPr>
          <w:sz w:val="28"/>
        </w:rPr>
        <w:tab/>
        <w:t>типа</w:t>
      </w:r>
      <w:r>
        <w:rPr>
          <w:sz w:val="28"/>
        </w:rPr>
        <w:tab/>
      </w:r>
      <w:r>
        <w:rPr>
          <w:spacing w:val="-17"/>
          <w:sz w:val="28"/>
        </w:rPr>
        <w:t xml:space="preserve">о </w:t>
      </w:r>
      <w:r>
        <w:rPr>
          <w:sz w:val="28"/>
        </w:rPr>
        <w:t>тенденциях развития современной рыночной экономики;</w:t>
      </w:r>
    </w:p>
    <w:p w:rsidR="00D32710" w:rsidRDefault="00263490" w:rsidP="00516D3C">
      <w:pPr>
        <w:pStyle w:val="a5"/>
        <w:numPr>
          <w:ilvl w:val="0"/>
          <w:numId w:val="201"/>
        </w:numPr>
        <w:tabs>
          <w:tab w:val="left" w:pos="1540"/>
          <w:tab w:val="left" w:pos="1541"/>
        </w:tabs>
        <w:spacing w:before="67"/>
        <w:ind w:left="1540" w:hanging="426"/>
        <w:jc w:val="left"/>
        <w:rPr>
          <w:sz w:val="28"/>
        </w:rPr>
      </w:pPr>
      <w:r>
        <w:rPr>
          <w:sz w:val="28"/>
        </w:rPr>
        <w:t>различать экономические и бухгалтерские</w:t>
      </w:r>
      <w:r>
        <w:rPr>
          <w:spacing w:val="-2"/>
          <w:sz w:val="28"/>
        </w:rPr>
        <w:t xml:space="preserve"> </w:t>
      </w:r>
      <w:r>
        <w:rPr>
          <w:sz w:val="28"/>
        </w:rPr>
        <w:t>издержки;</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приводить примеры постоянных и переменных издержек</w:t>
      </w:r>
      <w:r>
        <w:rPr>
          <w:spacing w:val="-8"/>
          <w:sz w:val="28"/>
        </w:rPr>
        <w:t xml:space="preserve"> </w:t>
      </w:r>
      <w:r>
        <w:rPr>
          <w:sz w:val="28"/>
        </w:rPr>
        <w:t>производства;</w:t>
      </w:r>
    </w:p>
    <w:p w:rsidR="00D32710" w:rsidRDefault="00263490" w:rsidP="00516D3C">
      <w:pPr>
        <w:pStyle w:val="a5"/>
        <w:numPr>
          <w:ilvl w:val="0"/>
          <w:numId w:val="201"/>
        </w:numPr>
        <w:tabs>
          <w:tab w:val="left" w:pos="1540"/>
          <w:tab w:val="left" w:pos="1541"/>
        </w:tabs>
        <w:spacing w:before="161" w:line="360" w:lineRule="auto"/>
        <w:ind w:right="119" w:firstLine="283"/>
        <w:jc w:val="left"/>
        <w:rPr>
          <w:sz w:val="28"/>
        </w:rPr>
      </w:pPr>
      <w:r>
        <w:rPr>
          <w:sz w:val="28"/>
        </w:rPr>
        <w:t>различать деятельность различных финансовых институтов, выделять задачи, функции и роль Центрального банка Российской Федерации в банковской системе</w:t>
      </w:r>
      <w:r>
        <w:rPr>
          <w:spacing w:val="-25"/>
          <w:sz w:val="28"/>
        </w:rPr>
        <w:t xml:space="preserve"> </w:t>
      </w:r>
      <w:r>
        <w:rPr>
          <w:sz w:val="28"/>
        </w:rPr>
        <w:t>РФ;</w:t>
      </w:r>
    </w:p>
    <w:p w:rsidR="00D32710" w:rsidRDefault="00263490" w:rsidP="00516D3C">
      <w:pPr>
        <w:pStyle w:val="a5"/>
        <w:numPr>
          <w:ilvl w:val="0"/>
          <w:numId w:val="201"/>
        </w:numPr>
        <w:tabs>
          <w:tab w:val="left" w:pos="1540"/>
          <w:tab w:val="left" w:pos="1541"/>
        </w:tabs>
        <w:spacing w:line="362" w:lineRule="auto"/>
        <w:ind w:right="120" w:firstLine="283"/>
        <w:jc w:val="left"/>
        <w:rPr>
          <w:sz w:val="28"/>
        </w:rPr>
      </w:pPr>
      <w:r>
        <w:rPr>
          <w:sz w:val="28"/>
        </w:rPr>
        <w:t>различать формы, виды проявления инфляции, оценивать последствия инфляции для экономики в целом и для различных социальных</w:t>
      </w:r>
      <w:r>
        <w:rPr>
          <w:spacing w:val="-2"/>
          <w:sz w:val="28"/>
        </w:rPr>
        <w:t xml:space="preserve"> </w:t>
      </w:r>
      <w:r>
        <w:rPr>
          <w:sz w:val="28"/>
        </w:rPr>
        <w:t>групп;</w:t>
      </w:r>
    </w:p>
    <w:p w:rsidR="00D32710" w:rsidRDefault="00263490" w:rsidP="00516D3C">
      <w:pPr>
        <w:pStyle w:val="a5"/>
        <w:numPr>
          <w:ilvl w:val="0"/>
          <w:numId w:val="201"/>
        </w:numPr>
        <w:tabs>
          <w:tab w:val="left" w:pos="1540"/>
          <w:tab w:val="left" w:pos="1541"/>
        </w:tabs>
        <w:spacing w:line="360" w:lineRule="auto"/>
        <w:ind w:right="120" w:firstLine="283"/>
        <w:jc w:val="left"/>
        <w:rPr>
          <w:sz w:val="28"/>
        </w:rPr>
      </w:pPr>
      <w:r>
        <w:rPr>
          <w:sz w:val="28"/>
        </w:rPr>
        <w:t>выделять объекты спроса и предложения на рынке труда, описывать механизм их взаимодействия;</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определять причины безработицы, различать ее</w:t>
      </w:r>
      <w:r>
        <w:rPr>
          <w:spacing w:val="-4"/>
          <w:sz w:val="28"/>
        </w:rPr>
        <w:t xml:space="preserve"> </w:t>
      </w:r>
      <w:r>
        <w:rPr>
          <w:sz w:val="28"/>
        </w:rPr>
        <w:t>виды;</w:t>
      </w:r>
    </w:p>
    <w:p w:rsidR="00D32710" w:rsidRDefault="00263490" w:rsidP="00516D3C">
      <w:pPr>
        <w:pStyle w:val="a5"/>
        <w:numPr>
          <w:ilvl w:val="0"/>
          <w:numId w:val="201"/>
        </w:numPr>
        <w:tabs>
          <w:tab w:val="left" w:pos="1541"/>
        </w:tabs>
        <w:spacing w:before="156" w:line="360" w:lineRule="auto"/>
        <w:ind w:right="121" w:firstLine="283"/>
        <w:rPr>
          <w:sz w:val="28"/>
        </w:rPr>
      </w:pPr>
      <w:r>
        <w:rPr>
          <w:sz w:val="28"/>
        </w:rPr>
        <w:t xml:space="preserve">высказывать обоснованные суждения о направлениях государственной политики </w:t>
      </w:r>
      <w:r>
        <w:rPr>
          <w:sz w:val="28"/>
        </w:rPr>
        <w:lastRenderedPageBreak/>
        <w:t>в области</w:t>
      </w:r>
      <w:r>
        <w:rPr>
          <w:spacing w:val="-1"/>
          <w:sz w:val="28"/>
        </w:rPr>
        <w:t xml:space="preserve"> </w:t>
      </w:r>
      <w:r>
        <w:rPr>
          <w:sz w:val="28"/>
        </w:rPr>
        <w:t>занятости;</w:t>
      </w:r>
    </w:p>
    <w:p w:rsidR="00D32710" w:rsidRDefault="00263490" w:rsidP="00516D3C">
      <w:pPr>
        <w:pStyle w:val="a5"/>
        <w:numPr>
          <w:ilvl w:val="0"/>
          <w:numId w:val="201"/>
        </w:numPr>
        <w:tabs>
          <w:tab w:val="left" w:pos="1541"/>
        </w:tabs>
        <w:spacing w:line="360" w:lineRule="auto"/>
        <w:ind w:right="122" w:firstLine="283"/>
        <w:rPr>
          <w:sz w:val="28"/>
        </w:rPr>
      </w:pPr>
      <w:r>
        <w:rPr>
          <w:sz w:val="28"/>
        </w:rPr>
        <w:t>объяснять поведение собственника, работника, потребителя с точки зрения экономической рациональности, анализировать собственное потребительское поведение;</w:t>
      </w:r>
    </w:p>
    <w:p w:rsidR="00D32710" w:rsidRDefault="00263490" w:rsidP="00516D3C">
      <w:pPr>
        <w:pStyle w:val="a5"/>
        <w:numPr>
          <w:ilvl w:val="0"/>
          <w:numId w:val="201"/>
        </w:numPr>
        <w:tabs>
          <w:tab w:val="left" w:pos="1541"/>
        </w:tabs>
        <w:spacing w:line="360" w:lineRule="auto"/>
        <w:ind w:right="121" w:firstLine="283"/>
        <w:rPr>
          <w:sz w:val="28"/>
        </w:rPr>
      </w:pPr>
      <w:r>
        <w:rPr>
          <w:sz w:val="28"/>
        </w:rPr>
        <w:t>анализировать практические ситуации, связанные с реализацией гражданами своих экономических</w:t>
      </w:r>
      <w:r>
        <w:rPr>
          <w:spacing w:val="1"/>
          <w:sz w:val="28"/>
        </w:rPr>
        <w:t xml:space="preserve"> </w:t>
      </w:r>
      <w:r>
        <w:rPr>
          <w:sz w:val="28"/>
        </w:rPr>
        <w:t>интересов;</w:t>
      </w:r>
    </w:p>
    <w:p w:rsidR="00D32710" w:rsidRDefault="00263490" w:rsidP="00516D3C">
      <w:pPr>
        <w:pStyle w:val="a5"/>
        <w:numPr>
          <w:ilvl w:val="0"/>
          <w:numId w:val="201"/>
        </w:numPr>
        <w:tabs>
          <w:tab w:val="left" w:pos="1541"/>
        </w:tabs>
        <w:spacing w:line="321" w:lineRule="exact"/>
        <w:ind w:left="1540" w:hanging="426"/>
        <w:rPr>
          <w:sz w:val="28"/>
        </w:rPr>
      </w:pPr>
      <w:r>
        <w:rPr>
          <w:sz w:val="28"/>
        </w:rPr>
        <w:t>приводить примеры участия государства в регулировании рыночной</w:t>
      </w:r>
      <w:r>
        <w:rPr>
          <w:spacing w:val="-17"/>
          <w:sz w:val="28"/>
        </w:rPr>
        <w:t xml:space="preserve"> </w:t>
      </w:r>
      <w:r>
        <w:rPr>
          <w:sz w:val="28"/>
        </w:rPr>
        <w:t>экономики;</w:t>
      </w:r>
    </w:p>
    <w:p w:rsidR="00D32710" w:rsidRDefault="00263490" w:rsidP="00516D3C">
      <w:pPr>
        <w:pStyle w:val="a5"/>
        <w:numPr>
          <w:ilvl w:val="0"/>
          <w:numId w:val="201"/>
        </w:numPr>
        <w:tabs>
          <w:tab w:val="left" w:pos="1541"/>
        </w:tabs>
        <w:spacing w:before="160" w:line="362" w:lineRule="auto"/>
        <w:ind w:right="121" w:firstLine="283"/>
        <w:rPr>
          <w:sz w:val="28"/>
        </w:rPr>
      </w:pPr>
      <w:r>
        <w:rPr>
          <w:sz w:val="28"/>
        </w:rPr>
        <w:t>высказывать обоснованные суждения о различных направлениях экономической политики государства и ее влиянии на экономическую жизнь</w:t>
      </w:r>
      <w:r>
        <w:rPr>
          <w:spacing w:val="-4"/>
          <w:sz w:val="28"/>
        </w:rPr>
        <w:t xml:space="preserve"> </w:t>
      </w:r>
      <w:r>
        <w:rPr>
          <w:sz w:val="28"/>
        </w:rPr>
        <w:t>общества;</w:t>
      </w:r>
    </w:p>
    <w:p w:rsidR="00D32710" w:rsidRDefault="00263490" w:rsidP="00516D3C">
      <w:pPr>
        <w:pStyle w:val="a5"/>
        <w:numPr>
          <w:ilvl w:val="0"/>
          <w:numId w:val="201"/>
        </w:numPr>
        <w:tabs>
          <w:tab w:val="left" w:pos="1541"/>
        </w:tabs>
        <w:spacing w:line="360" w:lineRule="auto"/>
        <w:ind w:right="122" w:firstLine="283"/>
        <w:rPr>
          <w:sz w:val="28"/>
        </w:rPr>
      </w:pPr>
      <w:r>
        <w:rPr>
          <w:sz w:val="28"/>
        </w:rPr>
        <w:t>различать важнейшие измерители экономической деятельности и показатели их роста: ВНП (валовой национальный продукт), ВВП (валовой внутренний</w:t>
      </w:r>
      <w:r>
        <w:rPr>
          <w:spacing w:val="-18"/>
          <w:sz w:val="28"/>
        </w:rPr>
        <w:t xml:space="preserve"> </w:t>
      </w:r>
      <w:r>
        <w:rPr>
          <w:sz w:val="28"/>
        </w:rPr>
        <w:t>продукт);</w:t>
      </w:r>
    </w:p>
    <w:p w:rsidR="00D32710" w:rsidRDefault="00263490" w:rsidP="00516D3C">
      <w:pPr>
        <w:pStyle w:val="a5"/>
        <w:numPr>
          <w:ilvl w:val="0"/>
          <w:numId w:val="201"/>
        </w:numPr>
        <w:tabs>
          <w:tab w:val="left" w:pos="1541"/>
        </w:tabs>
        <w:spacing w:line="321" w:lineRule="exact"/>
        <w:ind w:left="1540" w:hanging="426"/>
        <w:rPr>
          <w:sz w:val="28"/>
        </w:rPr>
      </w:pPr>
      <w:r>
        <w:rPr>
          <w:sz w:val="28"/>
        </w:rPr>
        <w:t>различать и сравнивать пути достижения экономического</w:t>
      </w:r>
      <w:r>
        <w:rPr>
          <w:spacing w:val="-2"/>
          <w:sz w:val="28"/>
        </w:rPr>
        <w:t xml:space="preserve"> </w:t>
      </w:r>
      <w:r>
        <w:rPr>
          <w:sz w:val="28"/>
        </w:rPr>
        <w:t>роста.</w:t>
      </w:r>
    </w:p>
    <w:p w:rsidR="00D32710" w:rsidRDefault="00D32710">
      <w:pPr>
        <w:pStyle w:val="a3"/>
        <w:spacing w:before="2"/>
        <w:ind w:left="0"/>
        <w:jc w:val="left"/>
        <w:rPr>
          <w:sz w:val="26"/>
        </w:rPr>
      </w:pPr>
    </w:p>
    <w:p w:rsidR="00D32710" w:rsidRDefault="00263490">
      <w:pPr>
        <w:pStyle w:val="1"/>
        <w:jc w:val="left"/>
      </w:pPr>
      <w:r>
        <w:t>Социальные отношения</w:t>
      </w:r>
    </w:p>
    <w:p w:rsidR="00D32710" w:rsidRDefault="00263490" w:rsidP="00516D3C">
      <w:pPr>
        <w:pStyle w:val="a5"/>
        <w:numPr>
          <w:ilvl w:val="0"/>
          <w:numId w:val="201"/>
        </w:numPr>
        <w:tabs>
          <w:tab w:val="left" w:pos="1540"/>
          <w:tab w:val="left" w:pos="1541"/>
        </w:tabs>
        <w:spacing w:before="155"/>
        <w:ind w:left="1540" w:hanging="426"/>
        <w:jc w:val="left"/>
        <w:rPr>
          <w:sz w:val="28"/>
        </w:rPr>
      </w:pPr>
      <w:r>
        <w:rPr>
          <w:sz w:val="28"/>
        </w:rPr>
        <w:t>Выделять критерии социальной</w:t>
      </w:r>
      <w:r>
        <w:rPr>
          <w:spacing w:val="-4"/>
          <w:sz w:val="28"/>
        </w:rPr>
        <w:t xml:space="preserve"> </w:t>
      </w:r>
      <w:r>
        <w:rPr>
          <w:sz w:val="28"/>
        </w:rPr>
        <w:t>стратификации;</w:t>
      </w:r>
    </w:p>
    <w:p w:rsidR="00D32710" w:rsidRDefault="00263490" w:rsidP="00516D3C">
      <w:pPr>
        <w:pStyle w:val="a5"/>
        <w:numPr>
          <w:ilvl w:val="0"/>
          <w:numId w:val="201"/>
        </w:numPr>
        <w:tabs>
          <w:tab w:val="left" w:pos="1540"/>
          <w:tab w:val="left" w:pos="1541"/>
          <w:tab w:val="left" w:pos="3487"/>
          <w:tab w:val="left" w:pos="5148"/>
          <w:tab w:val="left" w:pos="6934"/>
          <w:tab w:val="left" w:pos="7404"/>
          <w:tab w:val="left" w:pos="9591"/>
          <w:tab w:val="left" w:pos="11183"/>
        </w:tabs>
        <w:spacing w:before="161" w:line="362" w:lineRule="auto"/>
        <w:ind w:right="120" w:firstLine="283"/>
        <w:jc w:val="left"/>
        <w:rPr>
          <w:sz w:val="28"/>
        </w:rPr>
      </w:pPr>
      <w:r>
        <w:rPr>
          <w:sz w:val="28"/>
        </w:rPr>
        <w:t>анализировать</w:t>
      </w:r>
      <w:r>
        <w:rPr>
          <w:sz w:val="28"/>
        </w:rPr>
        <w:tab/>
        <w:t>социальную</w:t>
      </w:r>
      <w:r>
        <w:rPr>
          <w:sz w:val="28"/>
        </w:rPr>
        <w:tab/>
        <w:t>информацию</w:t>
      </w:r>
      <w:r>
        <w:rPr>
          <w:sz w:val="28"/>
        </w:rPr>
        <w:tab/>
        <w:t>из</w:t>
      </w:r>
      <w:r>
        <w:rPr>
          <w:sz w:val="28"/>
        </w:rPr>
        <w:tab/>
        <w:t>адаптированных</w:t>
      </w:r>
      <w:r>
        <w:rPr>
          <w:sz w:val="28"/>
        </w:rPr>
        <w:tab/>
        <w:t>источников</w:t>
      </w:r>
      <w:r>
        <w:rPr>
          <w:sz w:val="28"/>
        </w:rPr>
        <w:tab/>
      </w:r>
      <w:r>
        <w:rPr>
          <w:spacing w:val="-17"/>
          <w:sz w:val="28"/>
        </w:rPr>
        <w:t xml:space="preserve">о </w:t>
      </w:r>
      <w:r>
        <w:rPr>
          <w:sz w:val="28"/>
        </w:rPr>
        <w:t>структуре общества и направлениях ее</w:t>
      </w:r>
      <w:r>
        <w:rPr>
          <w:spacing w:val="-2"/>
          <w:sz w:val="28"/>
        </w:rPr>
        <w:t xml:space="preserve"> </w:t>
      </w:r>
      <w:r>
        <w:rPr>
          <w:sz w:val="28"/>
        </w:rPr>
        <w:t>изменения;</w:t>
      </w:r>
    </w:p>
    <w:p w:rsidR="00D32710" w:rsidRDefault="00263490" w:rsidP="00516D3C">
      <w:pPr>
        <w:pStyle w:val="a5"/>
        <w:numPr>
          <w:ilvl w:val="0"/>
          <w:numId w:val="201"/>
        </w:numPr>
        <w:tabs>
          <w:tab w:val="left" w:pos="1540"/>
          <w:tab w:val="left" w:pos="1541"/>
          <w:tab w:val="left" w:pos="2879"/>
          <w:tab w:val="left" w:pos="4620"/>
          <w:tab w:val="left" w:pos="6060"/>
          <w:tab w:val="left" w:pos="6686"/>
          <w:tab w:val="left" w:pos="10371"/>
        </w:tabs>
        <w:spacing w:line="360" w:lineRule="auto"/>
        <w:ind w:right="122" w:firstLine="283"/>
        <w:jc w:val="left"/>
        <w:rPr>
          <w:sz w:val="28"/>
        </w:rPr>
      </w:pPr>
      <w:r>
        <w:rPr>
          <w:sz w:val="28"/>
        </w:rPr>
        <w:t>выделять</w:t>
      </w:r>
      <w:r>
        <w:rPr>
          <w:sz w:val="28"/>
        </w:rPr>
        <w:tab/>
        <w:t>особенности</w:t>
      </w:r>
      <w:r>
        <w:rPr>
          <w:sz w:val="28"/>
        </w:rPr>
        <w:tab/>
        <w:t>молодежи</w:t>
      </w:r>
      <w:r>
        <w:rPr>
          <w:sz w:val="28"/>
        </w:rPr>
        <w:tab/>
        <w:t>как</w:t>
      </w:r>
      <w:r>
        <w:rPr>
          <w:sz w:val="28"/>
        </w:rPr>
        <w:tab/>
        <w:t>социально-демографической</w:t>
      </w:r>
      <w:r>
        <w:rPr>
          <w:sz w:val="28"/>
        </w:rPr>
        <w:tab/>
      </w:r>
      <w:r>
        <w:rPr>
          <w:spacing w:val="-4"/>
          <w:sz w:val="28"/>
        </w:rPr>
        <w:t xml:space="preserve">группы, </w:t>
      </w:r>
      <w:r>
        <w:rPr>
          <w:sz w:val="28"/>
        </w:rPr>
        <w:t>раскрывать на примерах социальные роли</w:t>
      </w:r>
      <w:r>
        <w:rPr>
          <w:spacing w:val="-4"/>
          <w:sz w:val="28"/>
        </w:rPr>
        <w:t xml:space="preserve"> </w:t>
      </w:r>
      <w:r>
        <w:rPr>
          <w:sz w:val="28"/>
        </w:rPr>
        <w:t>юношества;</w:t>
      </w:r>
    </w:p>
    <w:p w:rsidR="00D32710" w:rsidRDefault="00263490" w:rsidP="00516D3C">
      <w:pPr>
        <w:pStyle w:val="a5"/>
        <w:numPr>
          <w:ilvl w:val="0"/>
          <w:numId w:val="201"/>
        </w:numPr>
        <w:tabs>
          <w:tab w:val="left" w:pos="1540"/>
          <w:tab w:val="left" w:pos="1541"/>
        </w:tabs>
        <w:spacing w:before="67" w:line="362" w:lineRule="auto"/>
        <w:ind w:right="119" w:firstLine="283"/>
        <w:jc w:val="left"/>
        <w:rPr>
          <w:sz w:val="28"/>
        </w:rPr>
      </w:pPr>
      <w:r>
        <w:rPr>
          <w:sz w:val="28"/>
        </w:rPr>
        <w:t>высказывать обоснованное суждение о факторах, обеспечивающих успешность самореализации молодежи в условиях современного рынка</w:t>
      </w:r>
      <w:r>
        <w:rPr>
          <w:spacing w:val="-2"/>
          <w:sz w:val="28"/>
        </w:rPr>
        <w:t xml:space="preserve"> </w:t>
      </w:r>
      <w:r>
        <w:rPr>
          <w:sz w:val="28"/>
        </w:rPr>
        <w:t>труда;</w:t>
      </w:r>
    </w:p>
    <w:p w:rsidR="00D32710" w:rsidRDefault="00263490" w:rsidP="00516D3C">
      <w:pPr>
        <w:pStyle w:val="a5"/>
        <w:numPr>
          <w:ilvl w:val="0"/>
          <w:numId w:val="201"/>
        </w:numPr>
        <w:tabs>
          <w:tab w:val="left" w:pos="1540"/>
          <w:tab w:val="left" w:pos="1541"/>
        </w:tabs>
        <w:spacing w:line="360" w:lineRule="auto"/>
        <w:ind w:right="120" w:firstLine="283"/>
        <w:jc w:val="left"/>
        <w:rPr>
          <w:sz w:val="28"/>
        </w:rPr>
      </w:pPr>
      <w:r>
        <w:rPr>
          <w:sz w:val="28"/>
        </w:rPr>
        <w:t>выявлять причины социальных конфликтов, моделировать ситуации разрешения конфликтов;</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конкретизировать примерами виды социальных</w:t>
      </w:r>
      <w:r>
        <w:rPr>
          <w:spacing w:val="-2"/>
          <w:sz w:val="28"/>
        </w:rPr>
        <w:t xml:space="preserve"> </w:t>
      </w:r>
      <w:r>
        <w:rPr>
          <w:sz w:val="28"/>
        </w:rPr>
        <w:t>норм;</w:t>
      </w:r>
    </w:p>
    <w:p w:rsidR="00D32710" w:rsidRDefault="00263490" w:rsidP="00516D3C">
      <w:pPr>
        <w:pStyle w:val="a5"/>
        <w:numPr>
          <w:ilvl w:val="0"/>
          <w:numId w:val="201"/>
        </w:numPr>
        <w:tabs>
          <w:tab w:val="left" w:pos="1540"/>
          <w:tab w:val="left" w:pos="1541"/>
        </w:tabs>
        <w:spacing w:before="158" w:line="360" w:lineRule="auto"/>
        <w:ind w:right="121" w:firstLine="283"/>
        <w:jc w:val="left"/>
        <w:rPr>
          <w:sz w:val="28"/>
        </w:rPr>
      </w:pPr>
      <w:r>
        <w:rPr>
          <w:sz w:val="28"/>
        </w:rPr>
        <w:t>характеризовать виды социального контроля и их социальную роль, различать санкции социального</w:t>
      </w:r>
      <w:r>
        <w:rPr>
          <w:spacing w:val="2"/>
          <w:sz w:val="28"/>
        </w:rPr>
        <w:t xml:space="preserve"> </w:t>
      </w:r>
      <w:r>
        <w:rPr>
          <w:sz w:val="28"/>
        </w:rPr>
        <w:t>контроля;</w:t>
      </w:r>
    </w:p>
    <w:p w:rsidR="00D32710" w:rsidRDefault="00263490" w:rsidP="00516D3C">
      <w:pPr>
        <w:pStyle w:val="a5"/>
        <w:numPr>
          <w:ilvl w:val="0"/>
          <w:numId w:val="201"/>
        </w:numPr>
        <w:tabs>
          <w:tab w:val="left" w:pos="1540"/>
          <w:tab w:val="left" w:pos="1541"/>
          <w:tab w:val="left" w:pos="2961"/>
          <w:tab w:val="left" w:pos="4620"/>
          <w:tab w:val="left" w:pos="5011"/>
          <w:tab w:val="left" w:pos="6631"/>
          <w:tab w:val="left" w:pos="8065"/>
          <w:tab w:val="left" w:pos="9665"/>
          <w:tab w:val="left" w:pos="10182"/>
        </w:tabs>
        <w:spacing w:line="360" w:lineRule="auto"/>
        <w:ind w:right="121" w:firstLine="283"/>
        <w:jc w:val="left"/>
        <w:rPr>
          <w:sz w:val="28"/>
        </w:rPr>
      </w:pPr>
      <w:r>
        <w:rPr>
          <w:sz w:val="28"/>
        </w:rPr>
        <w:t>различать</w:t>
      </w:r>
      <w:r>
        <w:rPr>
          <w:sz w:val="28"/>
        </w:rPr>
        <w:tab/>
        <w:t>позитивные</w:t>
      </w:r>
      <w:r>
        <w:rPr>
          <w:sz w:val="28"/>
        </w:rPr>
        <w:tab/>
        <w:t>и</w:t>
      </w:r>
      <w:r>
        <w:rPr>
          <w:sz w:val="28"/>
        </w:rPr>
        <w:tab/>
        <w:t>негативные</w:t>
      </w:r>
      <w:r>
        <w:rPr>
          <w:sz w:val="28"/>
        </w:rPr>
        <w:tab/>
        <w:t>девиации,</w:t>
      </w:r>
      <w:r>
        <w:rPr>
          <w:sz w:val="28"/>
        </w:rPr>
        <w:tab/>
        <w:t>раскрывать</w:t>
      </w:r>
      <w:r>
        <w:rPr>
          <w:sz w:val="28"/>
        </w:rPr>
        <w:tab/>
        <w:t>на</w:t>
      </w:r>
      <w:r>
        <w:rPr>
          <w:sz w:val="28"/>
        </w:rPr>
        <w:tab/>
      </w:r>
      <w:r>
        <w:rPr>
          <w:spacing w:val="-4"/>
          <w:sz w:val="28"/>
        </w:rPr>
        <w:t xml:space="preserve">примерах </w:t>
      </w:r>
      <w:r>
        <w:rPr>
          <w:sz w:val="28"/>
        </w:rPr>
        <w:t>последствия отклоняющегося поведения для человека и</w:t>
      </w:r>
      <w:r>
        <w:rPr>
          <w:spacing w:val="-6"/>
          <w:sz w:val="28"/>
        </w:rPr>
        <w:t xml:space="preserve"> </w:t>
      </w:r>
      <w:r>
        <w:rPr>
          <w:sz w:val="28"/>
        </w:rPr>
        <w:t>общества;</w:t>
      </w:r>
    </w:p>
    <w:p w:rsidR="00D32710" w:rsidRDefault="00263490" w:rsidP="00516D3C">
      <w:pPr>
        <w:pStyle w:val="a5"/>
        <w:numPr>
          <w:ilvl w:val="0"/>
          <w:numId w:val="201"/>
        </w:numPr>
        <w:tabs>
          <w:tab w:val="left" w:pos="1540"/>
          <w:tab w:val="left" w:pos="1541"/>
          <w:tab w:val="left" w:pos="3145"/>
          <w:tab w:val="left" w:pos="3559"/>
          <w:tab w:val="left" w:pos="5044"/>
          <w:tab w:val="left" w:pos="6698"/>
          <w:tab w:val="left" w:pos="7817"/>
          <w:tab w:val="left" w:pos="9685"/>
          <w:tab w:val="left" w:pos="11190"/>
        </w:tabs>
        <w:spacing w:before="1" w:line="360" w:lineRule="auto"/>
        <w:ind w:right="121" w:firstLine="283"/>
        <w:jc w:val="left"/>
        <w:rPr>
          <w:sz w:val="28"/>
        </w:rPr>
      </w:pPr>
      <w:r>
        <w:rPr>
          <w:sz w:val="28"/>
        </w:rPr>
        <w:t>определять</w:t>
      </w:r>
      <w:r>
        <w:rPr>
          <w:sz w:val="28"/>
        </w:rPr>
        <w:tab/>
        <w:t>и</w:t>
      </w:r>
      <w:r>
        <w:rPr>
          <w:sz w:val="28"/>
        </w:rPr>
        <w:tab/>
        <w:t>оценивать</w:t>
      </w:r>
      <w:r>
        <w:rPr>
          <w:sz w:val="28"/>
        </w:rPr>
        <w:tab/>
        <w:t>возможную</w:t>
      </w:r>
      <w:r>
        <w:rPr>
          <w:sz w:val="28"/>
        </w:rPr>
        <w:tab/>
        <w:t>модель</w:t>
      </w:r>
      <w:r>
        <w:rPr>
          <w:sz w:val="28"/>
        </w:rPr>
        <w:tab/>
        <w:t>собственного</w:t>
      </w:r>
      <w:r>
        <w:rPr>
          <w:sz w:val="28"/>
        </w:rPr>
        <w:tab/>
        <w:t>поведения</w:t>
      </w:r>
      <w:r>
        <w:rPr>
          <w:sz w:val="28"/>
        </w:rPr>
        <w:tab/>
      </w:r>
      <w:r>
        <w:rPr>
          <w:spacing w:val="-18"/>
          <w:sz w:val="28"/>
        </w:rPr>
        <w:t xml:space="preserve">в </w:t>
      </w:r>
      <w:r>
        <w:rPr>
          <w:sz w:val="28"/>
        </w:rPr>
        <w:t>конкретной ситуации с точки зрения социальных</w:t>
      </w:r>
      <w:r>
        <w:rPr>
          <w:spacing w:val="1"/>
          <w:sz w:val="28"/>
        </w:rPr>
        <w:t xml:space="preserve"> </w:t>
      </w:r>
      <w:r>
        <w:rPr>
          <w:sz w:val="28"/>
        </w:rPr>
        <w:t>норм;</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lastRenderedPageBreak/>
        <w:t>различать виды социальной мобильности, конкретизировать</w:t>
      </w:r>
      <w:r>
        <w:rPr>
          <w:spacing w:val="-5"/>
          <w:sz w:val="28"/>
        </w:rPr>
        <w:t xml:space="preserve"> </w:t>
      </w:r>
      <w:r>
        <w:rPr>
          <w:sz w:val="28"/>
        </w:rPr>
        <w:t>примерами;</w:t>
      </w:r>
    </w:p>
    <w:p w:rsidR="00D32710" w:rsidRDefault="00263490" w:rsidP="00516D3C">
      <w:pPr>
        <w:pStyle w:val="a5"/>
        <w:numPr>
          <w:ilvl w:val="0"/>
          <w:numId w:val="201"/>
        </w:numPr>
        <w:tabs>
          <w:tab w:val="left" w:pos="1541"/>
        </w:tabs>
        <w:spacing w:before="160" w:line="362" w:lineRule="auto"/>
        <w:ind w:right="121" w:firstLine="283"/>
        <w:rPr>
          <w:sz w:val="28"/>
        </w:rPr>
      </w:pPr>
      <w:r>
        <w:rPr>
          <w:sz w:val="28"/>
        </w:rPr>
        <w:t>выделять причины и последствия этносоциальных конфликтов, приводить примеры способов их</w:t>
      </w:r>
      <w:r>
        <w:rPr>
          <w:spacing w:val="2"/>
          <w:sz w:val="28"/>
        </w:rPr>
        <w:t xml:space="preserve"> </w:t>
      </w:r>
      <w:r>
        <w:rPr>
          <w:sz w:val="28"/>
        </w:rPr>
        <w:t>разрешения;</w:t>
      </w:r>
    </w:p>
    <w:p w:rsidR="00D32710" w:rsidRDefault="00263490" w:rsidP="00516D3C">
      <w:pPr>
        <w:pStyle w:val="a5"/>
        <w:numPr>
          <w:ilvl w:val="0"/>
          <w:numId w:val="201"/>
        </w:numPr>
        <w:tabs>
          <w:tab w:val="left" w:pos="1541"/>
        </w:tabs>
        <w:spacing w:line="360" w:lineRule="auto"/>
        <w:ind w:right="118" w:firstLine="283"/>
        <w:rPr>
          <w:sz w:val="28"/>
        </w:rPr>
      </w:pPr>
      <w:r>
        <w:rPr>
          <w:sz w:val="28"/>
        </w:rPr>
        <w:t>характеризовать основные принципы национальной политики России на современном</w:t>
      </w:r>
      <w:r>
        <w:rPr>
          <w:spacing w:val="-1"/>
          <w:sz w:val="28"/>
        </w:rPr>
        <w:t xml:space="preserve"> </w:t>
      </w:r>
      <w:r>
        <w:rPr>
          <w:sz w:val="28"/>
        </w:rPr>
        <w:t>этапе;</w:t>
      </w:r>
    </w:p>
    <w:p w:rsidR="00D32710" w:rsidRDefault="00263490" w:rsidP="00516D3C">
      <w:pPr>
        <w:pStyle w:val="a5"/>
        <w:numPr>
          <w:ilvl w:val="0"/>
          <w:numId w:val="201"/>
        </w:numPr>
        <w:tabs>
          <w:tab w:val="left" w:pos="1541"/>
        </w:tabs>
        <w:spacing w:line="360" w:lineRule="auto"/>
        <w:ind w:right="121" w:firstLine="283"/>
        <w:rPr>
          <w:sz w:val="28"/>
        </w:rPr>
      </w:pPr>
      <w:r>
        <w:rPr>
          <w:sz w:val="28"/>
        </w:rPr>
        <w:t>характеризовать социальные институты семьи и брака; раскрывать факторы, влияющие на формирование института современной</w:t>
      </w:r>
      <w:r>
        <w:rPr>
          <w:spacing w:val="-3"/>
          <w:sz w:val="28"/>
        </w:rPr>
        <w:t xml:space="preserve"> </w:t>
      </w:r>
      <w:r>
        <w:rPr>
          <w:sz w:val="28"/>
        </w:rPr>
        <w:t>семьи;</w:t>
      </w:r>
    </w:p>
    <w:p w:rsidR="00D32710" w:rsidRDefault="00263490" w:rsidP="00516D3C">
      <w:pPr>
        <w:pStyle w:val="a5"/>
        <w:numPr>
          <w:ilvl w:val="0"/>
          <w:numId w:val="201"/>
        </w:numPr>
        <w:tabs>
          <w:tab w:val="left" w:pos="1541"/>
        </w:tabs>
        <w:spacing w:line="360" w:lineRule="auto"/>
        <w:ind w:right="121" w:firstLine="283"/>
        <w:rPr>
          <w:sz w:val="28"/>
        </w:rPr>
      </w:pPr>
      <w:r>
        <w:rPr>
          <w:sz w:val="28"/>
        </w:rPr>
        <w:t>характеризовать семью как социальный институт, раскрывать роль семьи в современном</w:t>
      </w:r>
      <w:r>
        <w:rPr>
          <w:spacing w:val="-1"/>
          <w:sz w:val="28"/>
        </w:rPr>
        <w:t xml:space="preserve"> </w:t>
      </w:r>
      <w:r>
        <w:rPr>
          <w:sz w:val="28"/>
        </w:rPr>
        <w:t>обществе;</w:t>
      </w:r>
    </w:p>
    <w:p w:rsidR="00D32710" w:rsidRDefault="00263490" w:rsidP="00516D3C">
      <w:pPr>
        <w:pStyle w:val="a5"/>
        <w:numPr>
          <w:ilvl w:val="0"/>
          <w:numId w:val="201"/>
        </w:numPr>
        <w:tabs>
          <w:tab w:val="left" w:pos="1541"/>
        </w:tabs>
        <w:spacing w:line="360" w:lineRule="auto"/>
        <w:ind w:right="118" w:firstLine="283"/>
        <w:rPr>
          <w:sz w:val="28"/>
        </w:rPr>
      </w:pPr>
      <w:r>
        <w:rPr>
          <w:sz w:val="28"/>
        </w:rPr>
        <w:t>высказывать обоснованные суждения о факторах, влияющих на демографическую ситуацию в</w:t>
      </w:r>
      <w:r>
        <w:rPr>
          <w:spacing w:val="-4"/>
          <w:sz w:val="28"/>
        </w:rPr>
        <w:t xml:space="preserve"> </w:t>
      </w:r>
      <w:r>
        <w:rPr>
          <w:sz w:val="28"/>
        </w:rPr>
        <w:t>стране;</w:t>
      </w:r>
    </w:p>
    <w:p w:rsidR="00D32710" w:rsidRDefault="00263490" w:rsidP="00516D3C">
      <w:pPr>
        <w:pStyle w:val="a5"/>
        <w:numPr>
          <w:ilvl w:val="0"/>
          <w:numId w:val="201"/>
        </w:numPr>
        <w:tabs>
          <w:tab w:val="left" w:pos="1541"/>
        </w:tabs>
        <w:spacing w:line="360" w:lineRule="auto"/>
        <w:ind w:right="121" w:firstLine="283"/>
        <w:rPr>
          <w:sz w:val="28"/>
        </w:rPr>
      </w:pPr>
      <w:r>
        <w:rPr>
          <w:sz w:val="28"/>
        </w:rPr>
        <w:t>формулировать выводы о роли религиозных организаций в жизни современного общества, объяснять сущность свободы совести, сущность и значение</w:t>
      </w:r>
      <w:r>
        <w:rPr>
          <w:spacing w:val="-25"/>
          <w:sz w:val="28"/>
        </w:rPr>
        <w:t xml:space="preserve"> </w:t>
      </w:r>
      <w:r>
        <w:rPr>
          <w:sz w:val="28"/>
        </w:rPr>
        <w:t>веротерпимости;</w:t>
      </w:r>
    </w:p>
    <w:p w:rsidR="00D32710" w:rsidRDefault="00263490" w:rsidP="00516D3C">
      <w:pPr>
        <w:pStyle w:val="a5"/>
        <w:numPr>
          <w:ilvl w:val="0"/>
          <w:numId w:val="201"/>
        </w:numPr>
        <w:tabs>
          <w:tab w:val="left" w:pos="1541"/>
        </w:tabs>
        <w:spacing w:line="360" w:lineRule="auto"/>
        <w:ind w:right="119" w:firstLine="283"/>
        <w:rPr>
          <w:sz w:val="28"/>
        </w:rPr>
      </w:pPr>
      <w:r>
        <w:rPr>
          <w:sz w:val="28"/>
        </w:rPr>
        <w:t>осуществлять комплексный поиск, систематизацию социальной информации по актуальным проблемам социальной сферы, сравнивать, анализировать, делать выводы, рационально решать познавательные и проблемные</w:t>
      </w:r>
      <w:r>
        <w:rPr>
          <w:spacing w:val="-4"/>
          <w:sz w:val="28"/>
        </w:rPr>
        <w:t xml:space="preserve"> </w:t>
      </w:r>
      <w:r>
        <w:rPr>
          <w:sz w:val="28"/>
        </w:rPr>
        <w:t>задачи;</w:t>
      </w:r>
    </w:p>
    <w:p w:rsidR="00D32710" w:rsidRDefault="00263490" w:rsidP="00516D3C">
      <w:pPr>
        <w:pStyle w:val="a5"/>
        <w:numPr>
          <w:ilvl w:val="0"/>
          <w:numId w:val="201"/>
        </w:numPr>
        <w:tabs>
          <w:tab w:val="left" w:pos="1541"/>
        </w:tabs>
        <w:spacing w:line="360" w:lineRule="auto"/>
        <w:ind w:right="122" w:firstLine="283"/>
        <w:rPr>
          <w:sz w:val="28"/>
        </w:rPr>
      </w:pPr>
      <w:r>
        <w:rPr>
          <w:sz w:val="28"/>
        </w:rPr>
        <w:t>оценивать собственные отношения и взаимодействие с другими людьми с позиций</w:t>
      </w:r>
      <w:r>
        <w:rPr>
          <w:spacing w:val="1"/>
          <w:sz w:val="28"/>
        </w:rPr>
        <w:t xml:space="preserve"> </w:t>
      </w:r>
      <w:r>
        <w:rPr>
          <w:sz w:val="28"/>
        </w:rPr>
        <w:t>толерантности.</w:t>
      </w:r>
    </w:p>
    <w:p w:rsidR="00D32710" w:rsidRDefault="00263490">
      <w:pPr>
        <w:pStyle w:val="1"/>
        <w:spacing w:before="77"/>
        <w:jc w:val="left"/>
      </w:pPr>
      <w:r>
        <w:t>Политика</w:t>
      </w:r>
    </w:p>
    <w:p w:rsidR="00D32710" w:rsidRDefault="00263490" w:rsidP="00516D3C">
      <w:pPr>
        <w:pStyle w:val="a5"/>
        <w:numPr>
          <w:ilvl w:val="0"/>
          <w:numId w:val="201"/>
        </w:numPr>
        <w:tabs>
          <w:tab w:val="left" w:pos="1540"/>
          <w:tab w:val="left" w:pos="1541"/>
          <w:tab w:val="left" w:pos="2905"/>
          <w:tab w:val="left" w:pos="4317"/>
          <w:tab w:val="left" w:pos="6192"/>
          <w:tab w:val="left" w:pos="7995"/>
          <w:tab w:val="left" w:pos="8348"/>
          <w:tab w:val="left" w:pos="9553"/>
        </w:tabs>
        <w:spacing w:before="156" w:line="360" w:lineRule="auto"/>
        <w:ind w:right="122" w:firstLine="283"/>
        <w:jc w:val="left"/>
        <w:rPr>
          <w:sz w:val="28"/>
        </w:rPr>
      </w:pPr>
      <w:r>
        <w:rPr>
          <w:sz w:val="28"/>
        </w:rPr>
        <w:t>Выделять</w:t>
      </w:r>
      <w:r>
        <w:rPr>
          <w:sz w:val="28"/>
        </w:rPr>
        <w:tab/>
        <w:t>субъектов</w:t>
      </w:r>
      <w:r>
        <w:rPr>
          <w:sz w:val="28"/>
        </w:rPr>
        <w:tab/>
        <w:t>политической</w:t>
      </w:r>
      <w:r>
        <w:rPr>
          <w:sz w:val="28"/>
        </w:rPr>
        <w:tab/>
        <w:t>деятельности</w:t>
      </w:r>
      <w:r>
        <w:rPr>
          <w:sz w:val="28"/>
        </w:rPr>
        <w:tab/>
        <w:t>и</w:t>
      </w:r>
      <w:r>
        <w:rPr>
          <w:sz w:val="28"/>
        </w:rPr>
        <w:tab/>
        <w:t>объекты</w:t>
      </w:r>
      <w:r>
        <w:rPr>
          <w:sz w:val="28"/>
        </w:rPr>
        <w:tab/>
      </w:r>
      <w:r>
        <w:rPr>
          <w:spacing w:val="-1"/>
          <w:sz w:val="28"/>
        </w:rPr>
        <w:t xml:space="preserve">политического </w:t>
      </w:r>
      <w:r>
        <w:rPr>
          <w:sz w:val="28"/>
        </w:rPr>
        <w:t>воздействия;</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различать политическую власть и другие виды</w:t>
      </w:r>
      <w:r>
        <w:rPr>
          <w:spacing w:val="-6"/>
          <w:sz w:val="28"/>
        </w:rPr>
        <w:t xml:space="preserve"> </w:t>
      </w:r>
      <w:r>
        <w:rPr>
          <w:sz w:val="28"/>
        </w:rPr>
        <w:t>власти;</w:t>
      </w:r>
    </w:p>
    <w:p w:rsidR="00D32710" w:rsidRDefault="00263490" w:rsidP="00516D3C">
      <w:pPr>
        <w:pStyle w:val="a5"/>
        <w:numPr>
          <w:ilvl w:val="0"/>
          <w:numId w:val="201"/>
        </w:numPr>
        <w:tabs>
          <w:tab w:val="left" w:pos="1540"/>
          <w:tab w:val="left" w:pos="1541"/>
          <w:tab w:val="left" w:pos="9817"/>
        </w:tabs>
        <w:spacing w:before="163" w:line="360" w:lineRule="auto"/>
        <w:ind w:right="123" w:firstLine="283"/>
        <w:jc w:val="left"/>
        <w:rPr>
          <w:sz w:val="28"/>
        </w:rPr>
      </w:pPr>
      <w:r>
        <w:rPr>
          <w:sz w:val="28"/>
        </w:rPr>
        <w:t xml:space="preserve">устанавливать   связи   между   социальными </w:t>
      </w:r>
      <w:r>
        <w:rPr>
          <w:spacing w:val="12"/>
          <w:sz w:val="28"/>
        </w:rPr>
        <w:t xml:space="preserve"> </w:t>
      </w:r>
      <w:r>
        <w:rPr>
          <w:sz w:val="28"/>
        </w:rPr>
        <w:t xml:space="preserve">интересами, </w:t>
      </w:r>
      <w:r>
        <w:rPr>
          <w:spacing w:val="56"/>
          <w:sz w:val="28"/>
        </w:rPr>
        <w:t xml:space="preserve"> </w:t>
      </w:r>
      <w:r>
        <w:rPr>
          <w:sz w:val="28"/>
        </w:rPr>
        <w:t>целями</w:t>
      </w:r>
      <w:r>
        <w:rPr>
          <w:sz w:val="28"/>
        </w:rPr>
        <w:tab/>
        <w:t xml:space="preserve">и </w:t>
      </w:r>
      <w:r>
        <w:rPr>
          <w:spacing w:val="-3"/>
          <w:sz w:val="28"/>
        </w:rPr>
        <w:t xml:space="preserve">методами </w:t>
      </w:r>
      <w:r>
        <w:rPr>
          <w:sz w:val="28"/>
        </w:rPr>
        <w:t>политической</w:t>
      </w:r>
      <w:r>
        <w:rPr>
          <w:spacing w:val="-2"/>
          <w:sz w:val="28"/>
        </w:rPr>
        <w:t xml:space="preserve"> </w:t>
      </w:r>
      <w:r>
        <w:rPr>
          <w:sz w:val="28"/>
        </w:rPr>
        <w:t>деятельности;</w:t>
      </w:r>
    </w:p>
    <w:p w:rsidR="00D32710" w:rsidRDefault="00263490" w:rsidP="00516D3C">
      <w:pPr>
        <w:pStyle w:val="a5"/>
        <w:numPr>
          <w:ilvl w:val="0"/>
          <w:numId w:val="201"/>
        </w:numPr>
        <w:tabs>
          <w:tab w:val="left" w:pos="1540"/>
          <w:tab w:val="left" w:pos="1541"/>
        </w:tabs>
        <w:spacing w:line="360" w:lineRule="auto"/>
        <w:ind w:right="119" w:firstLine="283"/>
        <w:jc w:val="left"/>
        <w:rPr>
          <w:sz w:val="28"/>
        </w:rPr>
      </w:pPr>
      <w:r>
        <w:rPr>
          <w:sz w:val="28"/>
        </w:rPr>
        <w:t>высказывать аргументированные суждения о соотношении средств и целей в политике;</w:t>
      </w:r>
    </w:p>
    <w:p w:rsidR="00D32710" w:rsidRDefault="00263490" w:rsidP="00516D3C">
      <w:pPr>
        <w:pStyle w:val="a5"/>
        <w:numPr>
          <w:ilvl w:val="0"/>
          <w:numId w:val="201"/>
        </w:numPr>
        <w:tabs>
          <w:tab w:val="left" w:pos="1540"/>
          <w:tab w:val="left" w:pos="1541"/>
        </w:tabs>
        <w:ind w:left="1540" w:hanging="426"/>
        <w:jc w:val="left"/>
        <w:rPr>
          <w:sz w:val="28"/>
        </w:rPr>
      </w:pPr>
      <w:r>
        <w:rPr>
          <w:sz w:val="28"/>
        </w:rPr>
        <w:t>раскрывать роль и функции политической</w:t>
      </w:r>
      <w:r>
        <w:rPr>
          <w:spacing w:val="-4"/>
          <w:sz w:val="28"/>
        </w:rPr>
        <w:t xml:space="preserve"> </w:t>
      </w:r>
      <w:r>
        <w:rPr>
          <w:sz w:val="28"/>
        </w:rPr>
        <w:t>системы;</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характеризовать государство как центральный институт политической</w:t>
      </w:r>
      <w:r>
        <w:rPr>
          <w:spacing w:val="-13"/>
          <w:sz w:val="28"/>
        </w:rPr>
        <w:t xml:space="preserve"> </w:t>
      </w:r>
      <w:r>
        <w:rPr>
          <w:sz w:val="28"/>
        </w:rPr>
        <w:t>системы;</w:t>
      </w:r>
    </w:p>
    <w:p w:rsidR="00D32710" w:rsidRDefault="00263490" w:rsidP="00516D3C">
      <w:pPr>
        <w:pStyle w:val="a5"/>
        <w:numPr>
          <w:ilvl w:val="0"/>
          <w:numId w:val="201"/>
        </w:numPr>
        <w:tabs>
          <w:tab w:val="left" w:pos="1540"/>
          <w:tab w:val="left" w:pos="1541"/>
        </w:tabs>
        <w:spacing w:before="160" w:line="360" w:lineRule="auto"/>
        <w:ind w:right="122" w:firstLine="283"/>
        <w:jc w:val="left"/>
        <w:rPr>
          <w:sz w:val="28"/>
        </w:rPr>
      </w:pPr>
      <w:r>
        <w:rPr>
          <w:sz w:val="28"/>
        </w:rPr>
        <w:t xml:space="preserve">различать типы политических режимов, давать оценку роли политических </w:t>
      </w:r>
      <w:r>
        <w:rPr>
          <w:sz w:val="28"/>
        </w:rPr>
        <w:lastRenderedPageBreak/>
        <w:t>режимов различных типов в общественном</w:t>
      </w:r>
      <w:r>
        <w:rPr>
          <w:spacing w:val="-6"/>
          <w:sz w:val="28"/>
        </w:rPr>
        <w:t xml:space="preserve"> </w:t>
      </w:r>
      <w:r>
        <w:rPr>
          <w:sz w:val="28"/>
        </w:rPr>
        <w:t>развитии;</w:t>
      </w:r>
    </w:p>
    <w:p w:rsidR="00D32710" w:rsidRDefault="00263490" w:rsidP="00516D3C">
      <w:pPr>
        <w:pStyle w:val="a5"/>
        <w:numPr>
          <w:ilvl w:val="0"/>
          <w:numId w:val="201"/>
        </w:numPr>
        <w:tabs>
          <w:tab w:val="left" w:pos="1540"/>
          <w:tab w:val="left" w:pos="1541"/>
        </w:tabs>
        <w:spacing w:before="1" w:line="360" w:lineRule="auto"/>
        <w:ind w:right="122" w:firstLine="283"/>
        <w:jc w:val="left"/>
        <w:rPr>
          <w:sz w:val="28"/>
        </w:rPr>
      </w:pPr>
      <w:r>
        <w:rPr>
          <w:sz w:val="28"/>
        </w:rPr>
        <w:t>обобщать и систематизировать информацию о сущности (ценностях, принципах, признаках, роли в общественном развитии)</w:t>
      </w:r>
      <w:r>
        <w:rPr>
          <w:spacing w:val="-6"/>
          <w:sz w:val="28"/>
        </w:rPr>
        <w:t xml:space="preserve"> </w:t>
      </w:r>
      <w:r>
        <w:rPr>
          <w:sz w:val="28"/>
        </w:rPr>
        <w:t>демократии;</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характеризовать демократическую избирательную</w:t>
      </w:r>
      <w:r>
        <w:rPr>
          <w:spacing w:val="-3"/>
          <w:sz w:val="28"/>
        </w:rPr>
        <w:t xml:space="preserve"> </w:t>
      </w:r>
      <w:r>
        <w:rPr>
          <w:sz w:val="28"/>
        </w:rPr>
        <w:t>систему;</w:t>
      </w:r>
    </w:p>
    <w:p w:rsidR="00D32710" w:rsidRDefault="00263490" w:rsidP="00516D3C">
      <w:pPr>
        <w:pStyle w:val="a5"/>
        <w:numPr>
          <w:ilvl w:val="0"/>
          <w:numId w:val="201"/>
        </w:numPr>
        <w:tabs>
          <w:tab w:val="left" w:pos="1540"/>
          <w:tab w:val="left" w:pos="1541"/>
          <w:tab w:val="left" w:pos="2997"/>
          <w:tab w:val="left" w:pos="5152"/>
          <w:tab w:val="left" w:pos="7837"/>
          <w:tab w:val="left" w:pos="9526"/>
        </w:tabs>
        <w:spacing w:before="161" w:line="360" w:lineRule="auto"/>
        <w:ind w:right="121" w:firstLine="283"/>
        <w:jc w:val="left"/>
        <w:rPr>
          <w:sz w:val="28"/>
        </w:rPr>
      </w:pPr>
      <w:r>
        <w:rPr>
          <w:sz w:val="28"/>
        </w:rPr>
        <w:t>различать</w:t>
      </w:r>
      <w:r>
        <w:rPr>
          <w:sz w:val="28"/>
        </w:rPr>
        <w:tab/>
        <w:t>мажоритарную,</w:t>
      </w:r>
      <w:r>
        <w:rPr>
          <w:sz w:val="28"/>
        </w:rPr>
        <w:tab/>
        <w:t>пропорциональную,</w:t>
      </w:r>
      <w:r>
        <w:rPr>
          <w:sz w:val="28"/>
        </w:rPr>
        <w:tab/>
        <w:t>смешанную</w:t>
      </w:r>
      <w:r>
        <w:rPr>
          <w:sz w:val="28"/>
        </w:rPr>
        <w:tab/>
      </w:r>
      <w:r>
        <w:rPr>
          <w:spacing w:val="-1"/>
          <w:sz w:val="28"/>
        </w:rPr>
        <w:t xml:space="preserve">избирательные </w:t>
      </w:r>
      <w:r>
        <w:rPr>
          <w:sz w:val="28"/>
        </w:rPr>
        <w:t>системы;</w:t>
      </w:r>
    </w:p>
    <w:p w:rsidR="00D32710" w:rsidRDefault="00263490" w:rsidP="00516D3C">
      <w:pPr>
        <w:pStyle w:val="a5"/>
        <w:numPr>
          <w:ilvl w:val="0"/>
          <w:numId w:val="201"/>
        </w:numPr>
        <w:tabs>
          <w:tab w:val="left" w:pos="1540"/>
          <w:tab w:val="left" w:pos="1541"/>
        </w:tabs>
        <w:spacing w:before="2" w:line="360" w:lineRule="auto"/>
        <w:ind w:right="124" w:firstLine="283"/>
        <w:jc w:val="left"/>
        <w:rPr>
          <w:sz w:val="28"/>
        </w:rPr>
      </w:pPr>
      <w:r>
        <w:rPr>
          <w:sz w:val="28"/>
        </w:rPr>
        <w:t>устанавливать взаимосвязь правового государства и гражданского общества, раскрывать ценностный смысл правового</w:t>
      </w:r>
      <w:r>
        <w:rPr>
          <w:spacing w:val="-1"/>
          <w:sz w:val="28"/>
        </w:rPr>
        <w:t xml:space="preserve"> </w:t>
      </w:r>
      <w:r>
        <w:rPr>
          <w:sz w:val="28"/>
        </w:rPr>
        <w:t>государства;</w:t>
      </w:r>
    </w:p>
    <w:p w:rsidR="00D32710" w:rsidRDefault="00263490" w:rsidP="00516D3C">
      <w:pPr>
        <w:pStyle w:val="a5"/>
        <w:numPr>
          <w:ilvl w:val="0"/>
          <w:numId w:val="201"/>
        </w:numPr>
        <w:tabs>
          <w:tab w:val="left" w:pos="1540"/>
          <w:tab w:val="left" w:pos="1541"/>
        </w:tabs>
        <w:spacing w:line="360" w:lineRule="auto"/>
        <w:ind w:right="120" w:firstLine="283"/>
        <w:jc w:val="left"/>
        <w:rPr>
          <w:sz w:val="28"/>
        </w:rPr>
      </w:pPr>
      <w:r>
        <w:rPr>
          <w:sz w:val="28"/>
        </w:rPr>
        <w:t>определять роль политической элиты и политического лидера в современном обществе;</w:t>
      </w:r>
    </w:p>
    <w:p w:rsidR="00D32710" w:rsidRDefault="00263490" w:rsidP="00516D3C">
      <w:pPr>
        <w:pStyle w:val="a5"/>
        <w:numPr>
          <w:ilvl w:val="0"/>
          <w:numId w:val="201"/>
        </w:numPr>
        <w:tabs>
          <w:tab w:val="left" w:pos="1540"/>
          <w:tab w:val="left" w:pos="1541"/>
        </w:tabs>
        <w:ind w:left="1540" w:hanging="426"/>
        <w:jc w:val="left"/>
        <w:rPr>
          <w:sz w:val="28"/>
        </w:rPr>
      </w:pPr>
      <w:r>
        <w:rPr>
          <w:sz w:val="28"/>
        </w:rPr>
        <w:t>конкретизировать примерами роль политической</w:t>
      </w:r>
      <w:r>
        <w:rPr>
          <w:spacing w:val="-6"/>
          <w:sz w:val="28"/>
        </w:rPr>
        <w:t xml:space="preserve"> </w:t>
      </w:r>
      <w:r>
        <w:rPr>
          <w:sz w:val="28"/>
        </w:rPr>
        <w:t>идеологии;</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раскрывать на примерах функционирование различных партийных</w:t>
      </w:r>
      <w:r>
        <w:rPr>
          <w:spacing w:val="-10"/>
          <w:sz w:val="28"/>
        </w:rPr>
        <w:t xml:space="preserve"> </w:t>
      </w:r>
      <w:r>
        <w:rPr>
          <w:sz w:val="28"/>
        </w:rPr>
        <w:t>систем;</w:t>
      </w:r>
    </w:p>
    <w:p w:rsidR="00D32710" w:rsidRDefault="00263490" w:rsidP="00516D3C">
      <w:pPr>
        <w:pStyle w:val="a5"/>
        <w:numPr>
          <w:ilvl w:val="0"/>
          <w:numId w:val="201"/>
        </w:numPr>
        <w:tabs>
          <w:tab w:val="left" w:pos="1540"/>
          <w:tab w:val="left" w:pos="1541"/>
        </w:tabs>
        <w:spacing w:before="160" w:line="360" w:lineRule="auto"/>
        <w:ind w:right="122" w:firstLine="283"/>
        <w:jc w:val="left"/>
        <w:rPr>
          <w:sz w:val="28"/>
        </w:rPr>
      </w:pPr>
      <w:r>
        <w:rPr>
          <w:sz w:val="28"/>
        </w:rPr>
        <w:t>формулировать суждение о значении многопартийности и идеологического плюрализма в современном</w:t>
      </w:r>
      <w:r>
        <w:rPr>
          <w:spacing w:val="-4"/>
          <w:sz w:val="28"/>
        </w:rPr>
        <w:t xml:space="preserve"> </w:t>
      </w:r>
      <w:r>
        <w:rPr>
          <w:sz w:val="28"/>
        </w:rPr>
        <w:t>обществе;</w:t>
      </w:r>
    </w:p>
    <w:p w:rsidR="00D32710" w:rsidRDefault="00263490" w:rsidP="00516D3C">
      <w:pPr>
        <w:pStyle w:val="a5"/>
        <w:numPr>
          <w:ilvl w:val="0"/>
          <w:numId w:val="201"/>
        </w:numPr>
        <w:tabs>
          <w:tab w:val="left" w:pos="1540"/>
          <w:tab w:val="left" w:pos="1541"/>
        </w:tabs>
        <w:spacing w:before="1"/>
        <w:ind w:left="1540" w:hanging="426"/>
        <w:jc w:val="left"/>
        <w:rPr>
          <w:sz w:val="28"/>
        </w:rPr>
      </w:pPr>
      <w:r>
        <w:rPr>
          <w:sz w:val="28"/>
        </w:rPr>
        <w:t>оценивать роль СМИ в современной политической</w:t>
      </w:r>
      <w:r>
        <w:rPr>
          <w:spacing w:val="-6"/>
          <w:sz w:val="28"/>
        </w:rPr>
        <w:t xml:space="preserve"> </w:t>
      </w:r>
      <w:r>
        <w:rPr>
          <w:sz w:val="28"/>
        </w:rPr>
        <w:t>жизни;</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иллюстрировать примерами основные этапы политического</w:t>
      </w:r>
      <w:r>
        <w:rPr>
          <w:spacing w:val="-6"/>
          <w:sz w:val="28"/>
        </w:rPr>
        <w:t xml:space="preserve"> </w:t>
      </w:r>
      <w:r>
        <w:rPr>
          <w:sz w:val="28"/>
        </w:rPr>
        <w:t>процесса;</w:t>
      </w:r>
    </w:p>
    <w:p w:rsidR="00D32710" w:rsidRDefault="00D32710">
      <w:pPr>
        <w:rPr>
          <w:sz w:val="28"/>
        </w:rPr>
      </w:pPr>
    </w:p>
    <w:p w:rsidR="00D32710" w:rsidRDefault="00263490" w:rsidP="00516D3C">
      <w:pPr>
        <w:pStyle w:val="a5"/>
        <w:numPr>
          <w:ilvl w:val="0"/>
          <w:numId w:val="201"/>
        </w:numPr>
        <w:tabs>
          <w:tab w:val="left" w:pos="1541"/>
        </w:tabs>
        <w:spacing w:before="67" w:line="360" w:lineRule="auto"/>
        <w:ind w:right="120" w:firstLine="283"/>
        <w:rPr>
          <w:sz w:val="28"/>
        </w:rPr>
      </w:pPr>
      <w:r>
        <w:rPr>
          <w:sz w:val="28"/>
        </w:rPr>
        <w:t>различать и приводить примеры непосредственного и опосредованного политического участия, высказывать обоснованное суждение о значении участия граждан в</w:t>
      </w:r>
      <w:r>
        <w:rPr>
          <w:spacing w:val="-2"/>
          <w:sz w:val="28"/>
        </w:rPr>
        <w:t xml:space="preserve"> </w:t>
      </w:r>
      <w:r>
        <w:rPr>
          <w:sz w:val="28"/>
        </w:rPr>
        <w:t>политике.</w:t>
      </w:r>
    </w:p>
    <w:p w:rsidR="00D32710" w:rsidRDefault="00263490">
      <w:pPr>
        <w:pStyle w:val="1"/>
        <w:jc w:val="left"/>
      </w:pPr>
      <w:r>
        <w:t>Правовое регулирование общественных отношений</w:t>
      </w:r>
    </w:p>
    <w:p w:rsidR="00D32710" w:rsidRDefault="00263490" w:rsidP="00516D3C">
      <w:pPr>
        <w:pStyle w:val="a5"/>
        <w:numPr>
          <w:ilvl w:val="0"/>
          <w:numId w:val="201"/>
        </w:numPr>
        <w:tabs>
          <w:tab w:val="left" w:pos="1540"/>
          <w:tab w:val="left" w:pos="1541"/>
        </w:tabs>
        <w:spacing w:before="158"/>
        <w:ind w:left="1540" w:hanging="426"/>
        <w:jc w:val="left"/>
        <w:rPr>
          <w:sz w:val="28"/>
        </w:rPr>
      </w:pPr>
      <w:r>
        <w:rPr>
          <w:sz w:val="28"/>
        </w:rPr>
        <w:t>Сравнивать правовые нормы с другими социальными</w:t>
      </w:r>
      <w:r>
        <w:rPr>
          <w:spacing w:val="-7"/>
          <w:sz w:val="28"/>
        </w:rPr>
        <w:t xml:space="preserve"> </w:t>
      </w:r>
      <w:r>
        <w:rPr>
          <w:sz w:val="28"/>
        </w:rPr>
        <w:t>нормами;</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выделять основные элементы системы</w:t>
      </w:r>
      <w:r>
        <w:rPr>
          <w:spacing w:val="-11"/>
          <w:sz w:val="28"/>
        </w:rPr>
        <w:t xml:space="preserve"> </w:t>
      </w:r>
      <w:r>
        <w:rPr>
          <w:sz w:val="28"/>
        </w:rPr>
        <w:t>права;</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выстраивать иерархию нормативных</w:t>
      </w:r>
      <w:r>
        <w:rPr>
          <w:spacing w:val="-2"/>
          <w:sz w:val="28"/>
        </w:rPr>
        <w:t xml:space="preserve"> </w:t>
      </w:r>
      <w:r>
        <w:rPr>
          <w:sz w:val="28"/>
        </w:rPr>
        <w:t>актов;</w:t>
      </w:r>
    </w:p>
    <w:p w:rsidR="00D32710" w:rsidRDefault="00263490" w:rsidP="00516D3C">
      <w:pPr>
        <w:pStyle w:val="a5"/>
        <w:numPr>
          <w:ilvl w:val="0"/>
          <w:numId w:val="201"/>
        </w:numPr>
        <w:tabs>
          <w:tab w:val="left" w:pos="1541"/>
        </w:tabs>
        <w:spacing w:before="161" w:line="362" w:lineRule="auto"/>
        <w:ind w:right="121" w:firstLine="283"/>
        <w:rPr>
          <w:sz w:val="28"/>
        </w:rPr>
      </w:pPr>
      <w:r>
        <w:rPr>
          <w:sz w:val="28"/>
        </w:rPr>
        <w:t>выделять основные стадии законотворческого процесса в Российской Федерации;</w:t>
      </w:r>
    </w:p>
    <w:p w:rsidR="00D32710" w:rsidRDefault="00263490" w:rsidP="00516D3C">
      <w:pPr>
        <w:pStyle w:val="a5"/>
        <w:numPr>
          <w:ilvl w:val="0"/>
          <w:numId w:val="201"/>
        </w:numPr>
        <w:tabs>
          <w:tab w:val="left" w:pos="1541"/>
        </w:tabs>
        <w:spacing w:line="360" w:lineRule="auto"/>
        <w:ind w:right="121" w:firstLine="283"/>
        <w:rPr>
          <w:sz w:val="28"/>
        </w:rPr>
      </w:pPr>
      <w:r>
        <w:rPr>
          <w:sz w:val="28"/>
        </w:rPr>
        <w:t>различать понятия «права человека» и «права гражданина», ориентироваться в ситуациях, связанных с проблемами гражданства, правами и обязанностями гражданина РФ, с реализацией гражданами своих прав и</w:t>
      </w:r>
      <w:r>
        <w:rPr>
          <w:spacing w:val="-2"/>
          <w:sz w:val="28"/>
        </w:rPr>
        <w:t xml:space="preserve"> </w:t>
      </w:r>
      <w:r>
        <w:rPr>
          <w:sz w:val="28"/>
        </w:rPr>
        <w:t>свобод;</w:t>
      </w:r>
    </w:p>
    <w:p w:rsidR="00D32710" w:rsidRDefault="00263490" w:rsidP="00516D3C">
      <w:pPr>
        <w:pStyle w:val="a5"/>
        <w:numPr>
          <w:ilvl w:val="0"/>
          <w:numId w:val="201"/>
        </w:numPr>
        <w:tabs>
          <w:tab w:val="left" w:pos="1541"/>
        </w:tabs>
        <w:spacing w:line="360" w:lineRule="auto"/>
        <w:ind w:right="120" w:firstLine="283"/>
        <w:rPr>
          <w:sz w:val="28"/>
        </w:rPr>
      </w:pPr>
      <w:r>
        <w:rPr>
          <w:sz w:val="28"/>
        </w:rPr>
        <w:t xml:space="preserve">обосновывать взаимосвязь между правами и обязанностями человека и </w:t>
      </w:r>
      <w:r>
        <w:rPr>
          <w:sz w:val="28"/>
        </w:rPr>
        <w:lastRenderedPageBreak/>
        <w:t>гражданина, выражать собственное отношение к лицам, уклоняющимся от выполнения конституционных</w:t>
      </w:r>
      <w:r>
        <w:rPr>
          <w:spacing w:val="-2"/>
          <w:sz w:val="28"/>
        </w:rPr>
        <w:t xml:space="preserve"> </w:t>
      </w:r>
      <w:r>
        <w:rPr>
          <w:sz w:val="28"/>
        </w:rPr>
        <w:t>обязанностей;</w:t>
      </w:r>
    </w:p>
    <w:p w:rsidR="00D32710" w:rsidRDefault="00263490" w:rsidP="00516D3C">
      <w:pPr>
        <w:pStyle w:val="a5"/>
        <w:numPr>
          <w:ilvl w:val="0"/>
          <w:numId w:val="201"/>
        </w:numPr>
        <w:tabs>
          <w:tab w:val="left" w:pos="1541"/>
        </w:tabs>
        <w:spacing w:line="360" w:lineRule="auto"/>
        <w:ind w:right="120" w:firstLine="283"/>
        <w:rPr>
          <w:sz w:val="28"/>
        </w:rPr>
      </w:pPr>
      <w:r>
        <w:rPr>
          <w:sz w:val="28"/>
        </w:rPr>
        <w:t>аргументировать важность соблюдения норм экологического права и характеризовать способы защиты экологических</w:t>
      </w:r>
      <w:r>
        <w:rPr>
          <w:spacing w:val="1"/>
          <w:sz w:val="28"/>
        </w:rPr>
        <w:t xml:space="preserve"> </w:t>
      </w:r>
      <w:r>
        <w:rPr>
          <w:sz w:val="28"/>
        </w:rPr>
        <w:t>прав;</w:t>
      </w:r>
    </w:p>
    <w:p w:rsidR="00D32710" w:rsidRDefault="00263490" w:rsidP="00516D3C">
      <w:pPr>
        <w:pStyle w:val="a5"/>
        <w:numPr>
          <w:ilvl w:val="0"/>
          <w:numId w:val="201"/>
        </w:numPr>
        <w:tabs>
          <w:tab w:val="left" w:pos="1541"/>
        </w:tabs>
        <w:ind w:left="1540" w:hanging="426"/>
        <w:rPr>
          <w:sz w:val="28"/>
        </w:rPr>
      </w:pPr>
      <w:r>
        <w:rPr>
          <w:sz w:val="28"/>
        </w:rPr>
        <w:t>раскрывать содержание гражданских</w:t>
      </w:r>
      <w:r>
        <w:rPr>
          <w:spacing w:val="-1"/>
          <w:sz w:val="28"/>
        </w:rPr>
        <w:t xml:space="preserve"> </w:t>
      </w:r>
      <w:r>
        <w:rPr>
          <w:sz w:val="28"/>
        </w:rPr>
        <w:t>правоотношений;</w:t>
      </w:r>
    </w:p>
    <w:p w:rsidR="00D32710" w:rsidRDefault="00263490" w:rsidP="00516D3C">
      <w:pPr>
        <w:pStyle w:val="a5"/>
        <w:numPr>
          <w:ilvl w:val="0"/>
          <w:numId w:val="201"/>
        </w:numPr>
        <w:tabs>
          <w:tab w:val="left" w:pos="1541"/>
        </w:tabs>
        <w:spacing w:before="156" w:line="360" w:lineRule="auto"/>
        <w:ind w:right="121" w:firstLine="283"/>
        <w:rPr>
          <w:sz w:val="28"/>
        </w:rPr>
      </w:pPr>
      <w:r>
        <w:rPr>
          <w:sz w:val="28"/>
        </w:rPr>
        <w:t>применять полученные знания о нормах гражданского права в практических ситуациях, прогнозируя последствия принимаемых</w:t>
      </w:r>
      <w:r>
        <w:rPr>
          <w:spacing w:val="-3"/>
          <w:sz w:val="28"/>
        </w:rPr>
        <w:t xml:space="preserve"> </w:t>
      </w:r>
      <w:r>
        <w:rPr>
          <w:sz w:val="28"/>
        </w:rPr>
        <w:t>решений;</w:t>
      </w:r>
    </w:p>
    <w:p w:rsidR="00D32710" w:rsidRDefault="00263490" w:rsidP="00516D3C">
      <w:pPr>
        <w:pStyle w:val="a5"/>
        <w:numPr>
          <w:ilvl w:val="0"/>
          <w:numId w:val="201"/>
        </w:numPr>
        <w:tabs>
          <w:tab w:val="left" w:pos="1541"/>
        </w:tabs>
        <w:spacing w:line="321" w:lineRule="exact"/>
        <w:ind w:left="1540" w:hanging="426"/>
        <w:rPr>
          <w:sz w:val="28"/>
        </w:rPr>
      </w:pPr>
      <w:r>
        <w:rPr>
          <w:sz w:val="28"/>
        </w:rPr>
        <w:t>различать организационно-правовые формы</w:t>
      </w:r>
      <w:r>
        <w:rPr>
          <w:spacing w:val="-5"/>
          <w:sz w:val="28"/>
        </w:rPr>
        <w:t xml:space="preserve"> </w:t>
      </w:r>
      <w:r>
        <w:rPr>
          <w:sz w:val="28"/>
        </w:rPr>
        <w:t>предприятий;</w:t>
      </w:r>
    </w:p>
    <w:p w:rsidR="00D32710" w:rsidRDefault="00263490" w:rsidP="00516D3C">
      <w:pPr>
        <w:pStyle w:val="a5"/>
        <w:numPr>
          <w:ilvl w:val="0"/>
          <w:numId w:val="201"/>
        </w:numPr>
        <w:tabs>
          <w:tab w:val="left" w:pos="1541"/>
        </w:tabs>
        <w:spacing w:before="163"/>
        <w:ind w:left="1540" w:hanging="426"/>
        <w:rPr>
          <w:sz w:val="28"/>
        </w:rPr>
      </w:pPr>
      <w:r>
        <w:rPr>
          <w:sz w:val="28"/>
        </w:rPr>
        <w:t>характеризовать порядок рассмотрения гражданских</w:t>
      </w:r>
      <w:r>
        <w:rPr>
          <w:spacing w:val="-2"/>
          <w:sz w:val="28"/>
        </w:rPr>
        <w:t xml:space="preserve"> </w:t>
      </w:r>
      <w:r>
        <w:rPr>
          <w:sz w:val="28"/>
        </w:rPr>
        <w:t>споров;</w:t>
      </w:r>
    </w:p>
    <w:p w:rsidR="00D32710" w:rsidRDefault="00263490" w:rsidP="00516D3C">
      <w:pPr>
        <w:pStyle w:val="a5"/>
        <w:numPr>
          <w:ilvl w:val="0"/>
          <w:numId w:val="201"/>
        </w:numPr>
        <w:tabs>
          <w:tab w:val="left" w:pos="1541"/>
        </w:tabs>
        <w:spacing w:before="161" w:line="360" w:lineRule="auto"/>
        <w:ind w:right="121" w:firstLine="283"/>
        <w:rPr>
          <w:sz w:val="28"/>
        </w:rPr>
      </w:pPr>
      <w:r>
        <w:rPr>
          <w:sz w:val="28"/>
        </w:rPr>
        <w:t>давать обоснованные оценки правомерного и неправомерного поведения субъектов семейного права, применять знания основ семейного права в повседневной жизни;</w:t>
      </w:r>
    </w:p>
    <w:p w:rsidR="00D32710" w:rsidRDefault="00263490" w:rsidP="00516D3C">
      <w:pPr>
        <w:pStyle w:val="a5"/>
        <w:numPr>
          <w:ilvl w:val="0"/>
          <w:numId w:val="201"/>
        </w:numPr>
        <w:tabs>
          <w:tab w:val="left" w:pos="1541"/>
        </w:tabs>
        <w:spacing w:before="1" w:line="360" w:lineRule="auto"/>
        <w:ind w:right="124" w:firstLine="283"/>
        <w:rPr>
          <w:sz w:val="28"/>
        </w:rPr>
      </w:pPr>
      <w:r>
        <w:rPr>
          <w:sz w:val="28"/>
        </w:rPr>
        <w:t>находить и использовать в повседневной жизни информацию о правилах приема в образовательные организации профессионального и высшего</w:t>
      </w:r>
      <w:r>
        <w:rPr>
          <w:spacing w:val="-5"/>
          <w:sz w:val="28"/>
        </w:rPr>
        <w:t xml:space="preserve"> </w:t>
      </w:r>
      <w:r>
        <w:rPr>
          <w:sz w:val="28"/>
        </w:rPr>
        <w:t>образования;</w:t>
      </w:r>
    </w:p>
    <w:p w:rsidR="00D32710" w:rsidRDefault="00263490" w:rsidP="00516D3C">
      <w:pPr>
        <w:pStyle w:val="a5"/>
        <w:numPr>
          <w:ilvl w:val="0"/>
          <w:numId w:val="201"/>
        </w:numPr>
        <w:tabs>
          <w:tab w:val="left" w:pos="1540"/>
          <w:tab w:val="left" w:pos="1541"/>
          <w:tab w:val="left" w:pos="3705"/>
          <w:tab w:val="left" w:pos="4864"/>
          <w:tab w:val="left" w:pos="6550"/>
          <w:tab w:val="left" w:pos="8019"/>
          <w:tab w:val="left" w:pos="8372"/>
          <w:tab w:val="left" w:pos="10112"/>
        </w:tabs>
        <w:spacing w:before="67" w:line="362" w:lineRule="auto"/>
        <w:ind w:right="121" w:firstLine="283"/>
        <w:jc w:val="left"/>
        <w:rPr>
          <w:sz w:val="28"/>
        </w:rPr>
      </w:pPr>
      <w:r>
        <w:rPr>
          <w:sz w:val="28"/>
        </w:rPr>
        <w:t>характеризовать</w:t>
      </w:r>
      <w:r>
        <w:rPr>
          <w:sz w:val="28"/>
        </w:rPr>
        <w:tab/>
        <w:t>условия</w:t>
      </w:r>
      <w:r>
        <w:rPr>
          <w:sz w:val="28"/>
        </w:rPr>
        <w:tab/>
        <w:t>заключения,</w:t>
      </w:r>
      <w:r>
        <w:rPr>
          <w:sz w:val="28"/>
        </w:rPr>
        <w:tab/>
        <w:t>изменения</w:t>
      </w:r>
      <w:r>
        <w:rPr>
          <w:sz w:val="28"/>
        </w:rPr>
        <w:tab/>
        <w:t>и</w:t>
      </w:r>
      <w:r>
        <w:rPr>
          <w:sz w:val="28"/>
        </w:rPr>
        <w:tab/>
        <w:t>расторжения</w:t>
      </w:r>
      <w:r>
        <w:rPr>
          <w:sz w:val="28"/>
        </w:rPr>
        <w:tab/>
      </w:r>
      <w:r>
        <w:rPr>
          <w:spacing w:val="-4"/>
          <w:sz w:val="28"/>
        </w:rPr>
        <w:t xml:space="preserve">трудового </w:t>
      </w:r>
      <w:r>
        <w:rPr>
          <w:sz w:val="28"/>
        </w:rPr>
        <w:t>договора;</w:t>
      </w:r>
    </w:p>
    <w:p w:rsidR="00D32710" w:rsidRDefault="00263490" w:rsidP="00516D3C">
      <w:pPr>
        <w:pStyle w:val="a5"/>
        <w:numPr>
          <w:ilvl w:val="0"/>
          <w:numId w:val="201"/>
        </w:numPr>
        <w:tabs>
          <w:tab w:val="left" w:pos="1540"/>
          <w:tab w:val="left" w:pos="1541"/>
          <w:tab w:val="left" w:pos="3823"/>
          <w:tab w:val="left" w:pos="5476"/>
          <w:tab w:val="left" w:pos="6406"/>
          <w:tab w:val="left" w:pos="8122"/>
          <w:tab w:val="left" w:pos="9353"/>
          <w:tab w:val="left" w:pos="9824"/>
        </w:tabs>
        <w:spacing w:line="360" w:lineRule="auto"/>
        <w:ind w:right="122" w:firstLine="283"/>
        <w:jc w:val="left"/>
        <w:rPr>
          <w:sz w:val="28"/>
        </w:rPr>
      </w:pPr>
      <w:r>
        <w:rPr>
          <w:sz w:val="28"/>
        </w:rPr>
        <w:t>иллюстрировать</w:t>
      </w:r>
      <w:r>
        <w:rPr>
          <w:sz w:val="28"/>
        </w:rPr>
        <w:tab/>
        <w:t>примерами</w:t>
      </w:r>
      <w:r>
        <w:rPr>
          <w:sz w:val="28"/>
        </w:rPr>
        <w:tab/>
        <w:t>виды</w:t>
      </w:r>
      <w:r>
        <w:rPr>
          <w:sz w:val="28"/>
        </w:rPr>
        <w:tab/>
        <w:t>социальной</w:t>
      </w:r>
      <w:r>
        <w:rPr>
          <w:sz w:val="28"/>
        </w:rPr>
        <w:tab/>
        <w:t>защиты</w:t>
      </w:r>
      <w:r>
        <w:rPr>
          <w:sz w:val="28"/>
        </w:rPr>
        <w:tab/>
        <w:t>и</w:t>
      </w:r>
      <w:r>
        <w:rPr>
          <w:sz w:val="28"/>
        </w:rPr>
        <w:tab/>
      </w:r>
      <w:r>
        <w:rPr>
          <w:spacing w:val="-4"/>
          <w:sz w:val="28"/>
        </w:rPr>
        <w:t xml:space="preserve">социального </w:t>
      </w:r>
      <w:r>
        <w:rPr>
          <w:sz w:val="28"/>
        </w:rPr>
        <w:t>обеспечения;</w:t>
      </w:r>
    </w:p>
    <w:p w:rsidR="00D32710" w:rsidRDefault="00263490" w:rsidP="00516D3C">
      <w:pPr>
        <w:pStyle w:val="a5"/>
        <w:numPr>
          <w:ilvl w:val="0"/>
          <w:numId w:val="201"/>
        </w:numPr>
        <w:tabs>
          <w:tab w:val="left" w:pos="1540"/>
          <w:tab w:val="left" w:pos="1541"/>
        </w:tabs>
        <w:spacing w:line="362" w:lineRule="auto"/>
        <w:ind w:right="122" w:firstLine="283"/>
        <w:jc w:val="left"/>
        <w:rPr>
          <w:sz w:val="28"/>
        </w:rPr>
      </w:pPr>
      <w:r>
        <w:rPr>
          <w:sz w:val="28"/>
        </w:rPr>
        <w:t xml:space="preserve">извлекать и анализировать информацию по заданной теме в адаптированных источниках различного типа (Конституция РФ, ГПК РФ, </w:t>
      </w:r>
      <w:r>
        <w:rPr>
          <w:spacing w:val="-2"/>
          <w:sz w:val="28"/>
        </w:rPr>
        <w:t xml:space="preserve">АПК </w:t>
      </w:r>
      <w:r>
        <w:rPr>
          <w:sz w:val="28"/>
        </w:rPr>
        <w:t>РФ, УПК</w:t>
      </w:r>
      <w:r>
        <w:rPr>
          <w:spacing w:val="-10"/>
          <w:sz w:val="28"/>
        </w:rPr>
        <w:t xml:space="preserve"> </w:t>
      </w:r>
      <w:r>
        <w:rPr>
          <w:sz w:val="28"/>
        </w:rPr>
        <w:t>РФ);</w:t>
      </w:r>
    </w:p>
    <w:p w:rsidR="005579C6" w:rsidRPr="005579C6" w:rsidRDefault="00263490" w:rsidP="00516D3C">
      <w:pPr>
        <w:pStyle w:val="a5"/>
        <w:numPr>
          <w:ilvl w:val="0"/>
          <w:numId w:val="201"/>
        </w:numPr>
        <w:tabs>
          <w:tab w:val="left" w:pos="1540"/>
          <w:tab w:val="left" w:pos="1541"/>
        </w:tabs>
        <w:spacing w:before="1" w:line="360" w:lineRule="auto"/>
        <w:ind w:right="121" w:firstLine="283"/>
        <w:jc w:val="left"/>
      </w:pPr>
      <w:r>
        <w:rPr>
          <w:sz w:val="28"/>
        </w:rPr>
        <w:t>объяснять основные идеи международных документов, направленных на защиту прав человека.</w:t>
      </w:r>
    </w:p>
    <w:p w:rsidR="00D32710" w:rsidRDefault="00263490" w:rsidP="00516D3C">
      <w:pPr>
        <w:pStyle w:val="a5"/>
        <w:numPr>
          <w:ilvl w:val="0"/>
          <w:numId w:val="201"/>
        </w:numPr>
        <w:tabs>
          <w:tab w:val="left" w:pos="1540"/>
          <w:tab w:val="left" w:pos="1541"/>
        </w:tabs>
        <w:spacing w:before="1" w:line="360" w:lineRule="auto"/>
        <w:ind w:right="121" w:firstLine="283"/>
        <w:jc w:val="left"/>
      </w:pPr>
      <w:r>
        <w:t>Выпускник на базовом уровне получит возможность научиться:</w:t>
      </w:r>
    </w:p>
    <w:p w:rsidR="00D32710" w:rsidRDefault="00263490">
      <w:pPr>
        <w:pStyle w:val="2"/>
        <w:spacing w:before="163"/>
      </w:pPr>
      <w:r>
        <w:t>Человек. Человек в системе общественных отношений</w:t>
      </w:r>
    </w:p>
    <w:p w:rsidR="00D32710" w:rsidRDefault="00263490" w:rsidP="00516D3C">
      <w:pPr>
        <w:pStyle w:val="a5"/>
        <w:numPr>
          <w:ilvl w:val="0"/>
          <w:numId w:val="201"/>
        </w:numPr>
        <w:tabs>
          <w:tab w:val="left" w:pos="1540"/>
          <w:tab w:val="left" w:pos="1541"/>
          <w:tab w:val="left" w:pos="3487"/>
          <w:tab w:val="left" w:pos="5112"/>
          <w:tab w:val="left" w:pos="6158"/>
          <w:tab w:val="left" w:pos="6547"/>
          <w:tab w:val="left" w:pos="8185"/>
          <w:tab w:val="left" w:pos="9699"/>
          <w:tab w:val="left" w:pos="10091"/>
          <w:tab w:val="left" w:pos="11199"/>
        </w:tabs>
        <w:spacing w:before="153" w:line="360" w:lineRule="auto"/>
        <w:ind w:right="122" w:firstLine="283"/>
        <w:jc w:val="left"/>
        <w:rPr>
          <w:i/>
          <w:sz w:val="28"/>
        </w:rPr>
      </w:pPr>
      <w:r>
        <w:rPr>
          <w:i/>
          <w:sz w:val="28"/>
        </w:rPr>
        <w:t>Использовать</w:t>
      </w:r>
      <w:r>
        <w:rPr>
          <w:i/>
          <w:sz w:val="28"/>
        </w:rPr>
        <w:tab/>
        <w:t>полученные</w:t>
      </w:r>
      <w:r>
        <w:rPr>
          <w:i/>
          <w:sz w:val="28"/>
        </w:rPr>
        <w:tab/>
        <w:t>знания</w:t>
      </w:r>
      <w:r>
        <w:rPr>
          <w:i/>
          <w:sz w:val="28"/>
        </w:rPr>
        <w:tab/>
        <w:t>о</w:t>
      </w:r>
      <w:r>
        <w:rPr>
          <w:i/>
          <w:sz w:val="28"/>
        </w:rPr>
        <w:tab/>
        <w:t>социальных</w:t>
      </w:r>
      <w:r>
        <w:rPr>
          <w:i/>
          <w:sz w:val="28"/>
        </w:rPr>
        <w:tab/>
        <w:t>ценностях</w:t>
      </w:r>
      <w:r>
        <w:rPr>
          <w:i/>
          <w:sz w:val="28"/>
        </w:rPr>
        <w:tab/>
        <w:t>и</w:t>
      </w:r>
      <w:r>
        <w:rPr>
          <w:i/>
          <w:sz w:val="28"/>
        </w:rPr>
        <w:tab/>
        <w:t>нормах</w:t>
      </w:r>
      <w:r>
        <w:rPr>
          <w:i/>
          <w:sz w:val="28"/>
        </w:rPr>
        <w:tab/>
      </w:r>
      <w:r>
        <w:rPr>
          <w:i/>
          <w:spacing w:val="-17"/>
          <w:sz w:val="28"/>
        </w:rPr>
        <w:t xml:space="preserve">в </w:t>
      </w:r>
      <w:r>
        <w:rPr>
          <w:i/>
          <w:sz w:val="28"/>
        </w:rPr>
        <w:t>повседневной жизни, прогнозировать последствия принимаемых</w:t>
      </w:r>
      <w:r>
        <w:rPr>
          <w:i/>
          <w:spacing w:val="-10"/>
          <w:sz w:val="28"/>
        </w:rPr>
        <w:t xml:space="preserve"> </w:t>
      </w:r>
      <w:r>
        <w:rPr>
          <w:i/>
          <w:sz w:val="28"/>
        </w:rPr>
        <w:t>решений;</w:t>
      </w:r>
    </w:p>
    <w:p w:rsidR="00D32710" w:rsidRDefault="00263490" w:rsidP="00516D3C">
      <w:pPr>
        <w:pStyle w:val="a5"/>
        <w:numPr>
          <w:ilvl w:val="0"/>
          <w:numId w:val="201"/>
        </w:numPr>
        <w:tabs>
          <w:tab w:val="left" w:pos="1540"/>
          <w:tab w:val="left" w:pos="1541"/>
        </w:tabs>
        <w:spacing w:before="1" w:line="360" w:lineRule="auto"/>
        <w:ind w:right="120" w:firstLine="283"/>
        <w:jc w:val="left"/>
        <w:rPr>
          <w:i/>
          <w:sz w:val="28"/>
        </w:rPr>
      </w:pPr>
      <w:r>
        <w:rPr>
          <w:i/>
          <w:sz w:val="28"/>
        </w:rPr>
        <w:t>применять знания о методах познания социальных явлений и процессов в  учебной деятельности и повседневной жизни;</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оценивать разнообразные явления и процессы общественного</w:t>
      </w:r>
      <w:r>
        <w:rPr>
          <w:i/>
          <w:spacing w:val="-13"/>
          <w:sz w:val="28"/>
        </w:rPr>
        <w:t xml:space="preserve"> </w:t>
      </w:r>
      <w:r>
        <w:rPr>
          <w:i/>
          <w:sz w:val="28"/>
        </w:rPr>
        <w:t>развития;</w:t>
      </w:r>
    </w:p>
    <w:p w:rsidR="00D32710" w:rsidRDefault="00263490" w:rsidP="00516D3C">
      <w:pPr>
        <w:pStyle w:val="a5"/>
        <w:numPr>
          <w:ilvl w:val="0"/>
          <w:numId w:val="201"/>
        </w:numPr>
        <w:tabs>
          <w:tab w:val="left" w:pos="1540"/>
          <w:tab w:val="left" w:pos="1541"/>
        </w:tabs>
        <w:spacing w:before="161"/>
        <w:ind w:left="1540" w:hanging="426"/>
        <w:jc w:val="left"/>
        <w:rPr>
          <w:i/>
          <w:sz w:val="28"/>
        </w:rPr>
      </w:pPr>
      <w:r>
        <w:rPr>
          <w:i/>
          <w:sz w:val="28"/>
        </w:rPr>
        <w:lastRenderedPageBreak/>
        <w:t>характеризовать основные методы научного</w:t>
      </w:r>
      <w:r>
        <w:rPr>
          <w:i/>
          <w:spacing w:val="-5"/>
          <w:sz w:val="28"/>
        </w:rPr>
        <w:t xml:space="preserve"> </w:t>
      </w:r>
      <w:r>
        <w:rPr>
          <w:i/>
          <w:sz w:val="28"/>
        </w:rPr>
        <w:t>познания;</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выявлять особенности социального</w:t>
      </w:r>
      <w:r>
        <w:rPr>
          <w:i/>
          <w:spacing w:val="-2"/>
          <w:sz w:val="28"/>
        </w:rPr>
        <w:t xml:space="preserve"> </w:t>
      </w:r>
      <w:r>
        <w:rPr>
          <w:i/>
          <w:sz w:val="28"/>
        </w:rPr>
        <w:t>познания;</w:t>
      </w:r>
    </w:p>
    <w:p w:rsidR="00D32710" w:rsidRDefault="00263490" w:rsidP="00516D3C">
      <w:pPr>
        <w:pStyle w:val="a5"/>
        <w:numPr>
          <w:ilvl w:val="0"/>
          <w:numId w:val="201"/>
        </w:numPr>
        <w:tabs>
          <w:tab w:val="left" w:pos="1540"/>
          <w:tab w:val="left" w:pos="1541"/>
        </w:tabs>
        <w:spacing w:before="163"/>
        <w:ind w:left="1540" w:hanging="426"/>
        <w:jc w:val="left"/>
        <w:rPr>
          <w:i/>
          <w:sz w:val="28"/>
        </w:rPr>
      </w:pPr>
      <w:r>
        <w:rPr>
          <w:i/>
          <w:sz w:val="28"/>
        </w:rPr>
        <w:t>различать типы</w:t>
      </w:r>
      <w:r>
        <w:rPr>
          <w:i/>
          <w:spacing w:val="-1"/>
          <w:sz w:val="28"/>
        </w:rPr>
        <w:t xml:space="preserve"> </w:t>
      </w:r>
      <w:r>
        <w:rPr>
          <w:i/>
          <w:sz w:val="28"/>
        </w:rPr>
        <w:t>мировоззрений;</w:t>
      </w:r>
    </w:p>
    <w:p w:rsidR="00D32710" w:rsidRDefault="00263490" w:rsidP="00516D3C">
      <w:pPr>
        <w:pStyle w:val="a5"/>
        <w:numPr>
          <w:ilvl w:val="0"/>
          <w:numId w:val="201"/>
        </w:numPr>
        <w:tabs>
          <w:tab w:val="left" w:pos="1540"/>
          <w:tab w:val="left" w:pos="1541"/>
        </w:tabs>
        <w:spacing w:before="161" w:line="360" w:lineRule="auto"/>
        <w:ind w:right="122" w:firstLine="283"/>
        <w:jc w:val="left"/>
        <w:rPr>
          <w:i/>
          <w:sz w:val="28"/>
        </w:rPr>
      </w:pPr>
      <w:r>
        <w:rPr>
          <w:i/>
          <w:sz w:val="28"/>
        </w:rPr>
        <w:t>объяснять специфику взаимовлияния двух миров социального и природного в понимании природы человека и его</w:t>
      </w:r>
      <w:r>
        <w:rPr>
          <w:i/>
          <w:spacing w:val="-3"/>
          <w:sz w:val="28"/>
        </w:rPr>
        <w:t xml:space="preserve"> </w:t>
      </w:r>
      <w:r>
        <w:rPr>
          <w:i/>
          <w:sz w:val="28"/>
        </w:rPr>
        <w:t>мировоззрения;</w:t>
      </w:r>
    </w:p>
    <w:p w:rsidR="00D32710" w:rsidRDefault="00263490" w:rsidP="00516D3C">
      <w:pPr>
        <w:pStyle w:val="a5"/>
        <w:numPr>
          <w:ilvl w:val="0"/>
          <w:numId w:val="201"/>
        </w:numPr>
        <w:tabs>
          <w:tab w:val="left" w:pos="1540"/>
          <w:tab w:val="left" w:pos="1541"/>
          <w:tab w:val="left" w:pos="3160"/>
          <w:tab w:val="left" w:pos="5037"/>
          <w:tab w:val="left" w:pos="6341"/>
          <w:tab w:val="left" w:pos="6922"/>
          <w:tab w:val="left" w:pos="8149"/>
          <w:tab w:val="left" w:pos="10287"/>
          <w:tab w:val="left" w:pos="11183"/>
        </w:tabs>
        <w:spacing w:line="362" w:lineRule="auto"/>
        <w:ind w:right="120" w:firstLine="283"/>
        <w:jc w:val="left"/>
        <w:rPr>
          <w:i/>
          <w:sz w:val="28"/>
        </w:rPr>
      </w:pPr>
      <w:r>
        <w:rPr>
          <w:i/>
          <w:sz w:val="28"/>
        </w:rPr>
        <w:t>выражать</w:t>
      </w:r>
      <w:r>
        <w:rPr>
          <w:i/>
          <w:sz w:val="28"/>
        </w:rPr>
        <w:tab/>
        <w:t>собственную</w:t>
      </w:r>
      <w:r>
        <w:rPr>
          <w:i/>
          <w:sz w:val="28"/>
        </w:rPr>
        <w:tab/>
        <w:t>позицию</w:t>
      </w:r>
      <w:r>
        <w:rPr>
          <w:i/>
          <w:sz w:val="28"/>
        </w:rPr>
        <w:tab/>
        <w:t>по</w:t>
      </w:r>
      <w:r>
        <w:rPr>
          <w:i/>
          <w:sz w:val="28"/>
        </w:rPr>
        <w:tab/>
        <w:t>вопросу</w:t>
      </w:r>
      <w:r>
        <w:rPr>
          <w:i/>
          <w:sz w:val="28"/>
        </w:rPr>
        <w:tab/>
        <w:t>познаваемости</w:t>
      </w:r>
      <w:r>
        <w:rPr>
          <w:i/>
          <w:sz w:val="28"/>
        </w:rPr>
        <w:tab/>
        <w:t>мира</w:t>
      </w:r>
      <w:r>
        <w:rPr>
          <w:i/>
          <w:sz w:val="28"/>
        </w:rPr>
        <w:tab/>
      </w:r>
      <w:r>
        <w:rPr>
          <w:i/>
          <w:spacing w:val="-17"/>
          <w:sz w:val="28"/>
        </w:rPr>
        <w:t xml:space="preserve">и </w:t>
      </w:r>
      <w:r>
        <w:rPr>
          <w:i/>
          <w:sz w:val="28"/>
        </w:rPr>
        <w:t>аргументировать</w:t>
      </w:r>
      <w:r>
        <w:rPr>
          <w:i/>
          <w:spacing w:val="-1"/>
          <w:sz w:val="28"/>
        </w:rPr>
        <w:t xml:space="preserve"> </w:t>
      </w:r>
      <w:r>
        <w:rPr>
          <w:i/>
          <w:sz w:val="28"/>
        </w:rPr>
        <w:t>ее.</w:t>
      </w:r>
    </w:p>
    <w:p w:rsidR="00D32710" w:rsidRDefault="00263490">
      <w:pPr>
        <w:pStyle w:val="2"/>
      </w:pPr>
      <w:r>
        <w:t>Общество как сложная динамическая система</w:t>
      </w:r>
    </w:p>
    <w:p w:rsidR="00D32710" w:rsidRDefault="00263490" w:rsidP="00516D3C">
      <w:pPr>
        <w:pStyle w:val="a5"/>
        <w:numPr>
          <w:ilvl w:val="0"/>
          <w:numId w:val="201"/>
        </w:numPr>
        <w:tabs>
          <w:tab w:val="left" w:pos="1540"/>
          <w:tab w:val="left" w:pos="1541"/>
        </w:tabs>
        <w:spacing w:before="154" w:line="362" w:lineRule="auto"/>
        <w:ind w:right="120" w:firstLine="283"/>
        <w:jc w:val="left"/>
        <w:rPr>
          <w:i/>
          <w:sz w:val="28"/>
        </w:rPr>
      </w:pPr>
      <w:r>
        <w:rPr>
          <w:i/>
          <w:sz w:val="28"/>
        </w:rPr>
        <w:t>Устанавливать причинно-следственные связи между состоянием различных сфер жизни общества и общественным развитием в</w:t>
      </w:r>
      <w:r>
        <w:rPr>
          <w:i/>
          <w:spacing w:val="-7"/>
          <w:sz w:val="28"/>
        </w:rPr>
        <w:t xml:space="preserve"> </w:t>
      </w:r>
      <w:r>
        <w:rPr>
          <w:i/>
          <w:sz w:val="28"/>
        </w:rPr>
        <w:t>целом;</w:t>
      </w:r>
    </w:p>
    <w:p w:rsidR="00D32710" w:rsidRDefault="00263490" w:rsidP="00516D3C">
      <w:pPr>
        <w:pStyle w:val="a5"/>
        <w:numPr>
          <w:ilvl w:val="0"/>
          <w:numId w:val="201"/>
        </w:numPr>
        <w:tabs>
          <w:tab w:val="left" w:pos="1540"/>
          <w:tab w:val="left" w:pos="1541"/>
          <w:tab w:val="left" w:pos="3013"/>
          <w:tab w:val="left" w:pos="4356"/>
          <w:tab w:val="left" w:pos="4896"/>
          <w:tab w:val="left" w:pos="7003"/>
          <w:tab w:val="left" w:pos="8597"/>
          <w:tab w:val="left" w:pos="8996"/>
          <w:tab w:val="left" w:pos="10633"/>
        </w:tabs>
        <w:spacing w:line="360" w:lineRule="auto"/>
        <w:ind w:right="121" w:firstLine="283"/>
        <w:jc w:val="left"/>
        <w:rPr>
          <w:i/>
          <w:sz w:val="28"/>
        </w:rPr>
      </w:pPr>
      <w:r>
        <w:rPr>
          <w:i/>
          <w:sz w:val="28"/>
        </w:rPr>
        <w:t>выявлять,</w:t>
      </w:r>
      <w:r>
        <w:rPr>
          <w:i/>
          <w:sz w:val="28"/>
        </w:rPr>
        <w:tab/>
        <w:t>опираясь</w:t>
      </w:r>
      <w:r>
        <w:rPr>
          <w:i/>
          <w:sz w:val="28"/>
        </w:rPr>
        <w:tab/>
        <w:t>на</w:t>
      </w:r>
      <w:r>
        <w:rPr>
          <w:i/>
          <w:sz w:val="28"/>
        </w:rPr>
        <w:tab/>
        <w:t>теоретические</w:t>
      </w:r>
      <w:r>
        <w:rPr>
          <w:i/>
          <w:sz w:val="28"/>
        </w:rPr>
        <w:tab/>
        <w:t>положения</w:t>
      </w:r>
      <w:r>
        <w:rPr>
          <w:i/>
          <w:sz w:val="28"/>
        </w:rPr>
        <w:tab/>
        <w:t>и</w:t>
      </w:r>
      <w:r>
        <w:rPr>
          <w:i/>
          <w:sz w:val="28"/>
        </w:rPr>
        <w:tab/>
        <w:t>материалы</w:t>
      </w:r>
      <w:r>
        <w:rPr>
          <w:i/>
          <w:sz w:val="28"/>
        </w:rPr>
        <w:tab/>
      </w:r>
      <w:r>
        <w:rPr>
          <w:i/>
          <w:spacing w:val="-6"/>
          <w:sz w:val="28"/>
        </w:rPr>
        <w:t xml:space="preserve">СМИ, </w:t>
      </w:r>
      <w:r>
        <w:rPr>
          <w:i/>
          <w:sz w:val="28"/>
        </w:rPr>
        <w:t>тенденции и перспективы общественного</w:t>
      </w:r>
      <w:r>
        <w:rPr>
          <w:i/>
          <w:spacing w:val="-4"/>
          <w:sz w:val="28"/>
        </w:rPr>
        <w:t xml:space="preserve"> </w:t>
      </w:r>
      <w:r>
        <w:rPr>
          <w:i/>
          <w:sz w:val="28"/>
        </w:rPr>
        <w:t>развития;</w:t>
      </w:r>
    </w:p>
    <w:p w:rsidR="00D32710" w:rsidRDefault="00263490" w:rsidP="00516D3C">
      <w:pPr>
        <w:pStyle w:val="a5"/>
        <w:numPr>
          <w:ilvl w:val="0"/>
          <w:numId w:val="201"/>
        </w:numPr>
        <w:tabs>
          <w:tab w:val="left" w:pos="1541"/>
        </w:tabs>
        <w:spacing w:before="67" w:line="360" w:lineRule="auto"/>
        <w:ind w:right="120" w:firstLine="283"/>
        <w:rPr>
          <w:i/>
          <w:sz w:val="28"/>
        </w:rPr>
      </w:pPr>
      <w:r>
        <w:rPr>
          <w:i/>
          <w:sz w:val="28"/>
        </w:rPr>
        <w:t>систематизировать социальную информацию, устанавливать связи в целостной картине общества (его структурных элементов, процессов, понятий) и представлять ее в разных формах (текст, схема,</w:t>
      </w:r>
      <w:r>
        <w:rPr>
          <w:i/>
          <w:spacing w:val="-6"/>
          <w:sz w:val="28"/>
        </w:rPr>
        <w:t xml:space="preserve"> </w:t>
      </w:r>
      <w:r>
        <w:rPr>
          <w:i/>
          <w:sz w:val="28"/>
        </w:rPr>
        <w:t>таблица).</w:t>
      </w:r>
    </w:p>
    <w:p w:rsidR="00D32710" w:rsidRDefault="00263490">
      <w:pPr>
        <w:pStyle w:val="2"/>
      </w:pPr>
      <w:r>
        <w:t>Экономика</w:t>
      </w:r>
    </w:p>
    <w:p w:rsidR="00D32710" w:rsidRDefault="00263490" w:rsidP="00516D3C">
      <w:pPr>
        <w:pStyle w:val="a5"/>
        <w:numPr>
          <w:ilvl w:val="0"/>
          <w:numId w:val="201"/>
        </w:numPr>
        <w:tabs>
          <w:tab w:val="left" w:pos="1540"/>
          <w:tab w:val="left" w:pos="1541"/>
        </w:tabs>
        <w:spacing w:before="155"/>
        <w:ind w:left="1540" w:hanging="426"/>
        <w:jc w:val="left"/>
        <w:rPr>
          <w:i/>
          <w:sz w:val="28"/>
        </w:rPr>
      </w:pPr>
      <w:r>
        <w:rPr>
          <w:i/>
          <w:sz w:val="28"/>
        </w:rPr>
        <w:t>Выделять и формулировать характерные особенности рыночных</w:t>
      </w:r>
      <w:r>
        <w:rPr>
          <w:i/>
          <w:spacing w:val="-11"/>
          <w:sz w:val="28"/>
        </w:rPr>
        <w:t xml:space="preserve"> </w:t>
      </w:r>
      <w:r>
        <w:rPr>
          <w:i/>
          <w:sz w:val="28"/>
        </w:rPr>
        <w:t>структур;</w:t>
      </w:r>
    </w:p>
    <w:p w:rsidR="00D32710" w:rsidRDefault="00263490" w:rsidP="00516D3C">
      <w:pPr>
        <w:pStyle w:val="a5"/>
        <w:numPr>
          <w:ilvl w:val="0"/>
          <w:numId w:val="201"/>
        </w:numPr>
        <w:tabs>
          <w:tab w:val="left" w:pos="1540"/>
          <w:tab w:val="left" w:pos="1541"/>
        </w:tabs>
        <w:spacing w:before="161"/>
        <w:ind w:left="1540" w:hanging="426"/>
        <w:jc w:val="left"/>
        <w:rPr>
          <w:i/>
          <w:sz w:val="28"/>
        </w:rPr>
      </w:pPr>
      <w:r>
        <w:rPr>
          <w:i/>
          <w:sz w:val="28"/>
        </w:rPr>
        <w:t>выявлять противоречия</w:t>
      </w:r>
      <w:r>
        <w:rPr>
          <w:i/>
          <w:spacing w:val="-2"/>
          <w:sz w:val="28"/>
        </w:rPr>
        <w:t xml:space="preserve"> </w:t>
      </w:r>
      <w:r>
        <w:rPr>
          <w:i/>
          <w:sz w:val="28"/>
        </w:rPr>
        <w:t>рынка;</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раскрывать роль и место фондового рынка в рыночных</w:t>
      </w:r>
      <w:r>
        <w:rPr>
          <w:i/>
          <w:spacing w:val="-11"/>
          <w:sz w:val="28"/>
        </w:rPr>
        <w:t xml:space="preserve"> </w:t>
      </w:r>
      <w:r>
        <w:rPr>
          <w:i/>
          <w:sz w:val="28"/>
        </w:rPr>
        <w:t>структурах;</w:t>
      </w:r>
    </w:p>
    <w:p w:rsidR="00D32710" w:rsidRDefault="00263490" w:rsidP="00516D3C">
      <w:pPr>
        <w:pStyle w:val="a5"/>
        <w:numPr>
          <w:ilvl w:val="0"/>
          <w:numId w:val="201"/>
        </w:numPr>
        <w:tabs>
          <w:tab w:val="left" w:pos="1540"/>
          <w:tab w:val="left" w:pos="1541"/>
        </w:tabs>
        <w:spacing w:before="161"/>
        <w:ind w:left="1540" w:hanging="426"/>
        <w:jc w:val="left"/>
        <w:rPr>
          <w:i/>
          <w:sz w:val="28"/>
        </w:rPr>
      </w:pPr>
      <w:r>
        <w:rPr>
          <w:i/>
          <w:sz w:val="28"/>
        </w:rPr>
        <w:t>раскрывать возможности финансирования малых и крупных</w:t>
      </w:r>
      <w:r>
        <w:rPr>
          <w:i/>
          <w:spacing w:val="-9"/>
          <w:sz w:val="28"/>
        </w:rPr>
        <w:t xml:space="preserve"> </w:t>
      </w:r>
      <w:r>
        <w:rPr>
          <w:i/>
          <w:sz w:val="28"/>
        </w:rPr>
        <w:t>фирм;</w:t>
      </w:r>
    </w:p>
    <w:p w:rsidR="00D32710" w:rsidRDefault="00263490" w:rsidP="00516D3C">
      <w:pPr>
        <w:pStyle w:val="a5"/>
        <w:numPr>
          <w:ilvl w:val="0"/>
          <w:numId w:val="201"/>
        </w:numPr>
        <w:tabs>
          <w:tab w:val="left" w:pos="1540"/>
          <w:tab w:val="left" w:pos="1541"/>
        </w:tabs>
        <w:spacing w:before="163"/>
        <w:ind w:left="1540" w:hanging="426"/>
        <w:jc w:val="left"/>
        <w:rPr>
          <w:i/>
          <w:sz w:val="28"/>
        </w:rPr>
      </w:pPr>
      <w:r>
        <w:rPr>
          <w:i/>
          <w:sz w:val="28"/>
        </w:rPr>
        <w:t>обосновывать выбор форм бизнеса в конкретных</w:t>
      </w:r>
      <w:r>
        <w:rPr>
          <w:i/>
          <w:spacing w:val="-7"/>
          <w:sz w:val="28"/>
        </w:rPr>
        <w:t xml:space="preserve"> </w:t>
      </w:r>
      <w:r>
        <w:rPr>
          <w:i/>
          <w:sz w:val="28"/>
        </w:rPr>
        <w:t>ситуациях;</w:t>
      </w:r>
    </w:p>
    <w:p w:rsidR="00D32710" w:rsidRDefault="00263490" w:rsidP="00516D3C">
      <w:pPr>
        <w:pStyle w:val="a5"/>
        <w:numPr>
          <w:ilvl w:val="0"/>
          <w:numId w:val="201"/>
        </w:numPr>
        <w:tabs>
          <w:tab w:val="left" w:pos="1540"/>
          <w:tab w:val="left" w:pos="1541"/>
        </w:tabs>
        <w:spacing w:before="161"/>
        <w:ind w:left="1540" w:hanging="426"/>
        <w:jc w:val="left"/>
        <w:rPr>
          <w:i/>
          <w:sz w:val="28"/>
        </w:rPr>
      </w:pPr>
      <w:r>
        <w:rPr>
          <w:i/>
          <w:sz w:val="28"/>
        </w:rPr>
        <w:t>различать источники финансирования малых и крупных</w:t>
      </w:r>
      <w:r>
        <w:rPr>
          <w:i/>
          <w:spacing w:val="-8"/>
          <w:sz w:val="28"/>
        </w:rPr>
        <w:t xml:space="preserve"> </w:t>
      </w:r>
      <w:r>
        <w:rPr>
          <w:i/>
          <w:sz w:val="28"/>
        </w:rPr>
        <w:t>предприятий;</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определять практическое назначение основных функций</w:t>
      </w:r>
      <w:r>
        <w:rPr>
          <w:i/>
          <w:spacing w:val="-9"/>
          <w:sz w:val="28"/>
        </w:rPr>
        <w:t xml:space="preserve"> </w:t>
      </w:r>
      <w:r>
        <w:rPr>
          <w:i/>
          <w:sz w:val="28"/>
        </w:rPr>
        <w:t>менеджмента;</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определять место маркетинга в деятельности</w:t>
      </w:r>
      <w:r>
        <w:rPr>
          <w:i/>
          <w:spacing w:val="-7"/>
          <w:sz w:val="28"/>
        </w:rPr>
        <w:t xml:space="preserve"> </w:t>
      </w:r>
      <w:r>
        <w:rPr>
          <w:i/>
          <w:sz w:val="28"/>
        </w:rPr>
        <w:t>организации;</w:t>
      </w:r>
    </w:p>
    <w:p w:rsidR="00D32710" w:rsidRDefault="00263490" w:rsidP="00516D3C">
      <w:pPr>
        <w:pStyle w:val="a5"/>
        <w:numPr>
          <w:ilvl w:val="0"/>
          <w:numId w:val="201"/>
        </w:numPr>
        <w:tabs>
          <w:tab w:val="left" w:pos="1540"/>
          <w:tab w:val="left" w:pos="1541"/>
        </w:tabs>
        <w:spacing w:before="163" w:line="360" w:lineRule="auto"/>
        <w:ind w:right="120" w:firstLine="283"/>
        <w:jc w:val="left"/>
        <w:rPr>
          <w:i/>
          <w:sz w:val="28"/>
        </w:rPr>
      </w:pPr>
      <w:r>
        <w:rPr>
          <w:i/>
          <w:sz w:val="28"/>
        </w:rPr>
        <w:t>применять полученные знания для выполнения социальных ролей работника и производителя;</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оценивать свои возможности трудоустройства в условиях рынка</w:t>
      </w:r>
      <w:r>
        <w:rPr>
          <w:i/>
          <w:spacing w:val="-9"/>
          <w:sz w:val="28"/>
        </w:rPr>
        <w:t xml:space="preserve"> </w:t>
      </w:r>
      <w:r>
        <w:rPr>
          <w:i/>
          <w:sz w:val="28"/>
        </w:rPr>
        <w:t>труда;</w:t>
      </w:r>
    </w:p>
    <w:p w:rsidR="00D32710" w:rsidRDefault="00263490" w:rsidP="00516D3C">
      <w:pPr>
        <w:pStyle w:val="a5"/>
        <w:numPr>
          <w:ilvl w:val="0"/>
          <w:numId w:val="201"/>
        </w:numPr>
        <w:tabs>
          <w:tab w:val="left" w:pos="1541"/>
        </w:tabs>
        <w:spacing w:before="161"/>
        <w:ind w:left="1540" w:hanging="426"/>
        <w:rPr>
          <w:i/>
          <w:sz w:val="28"/>
        </w:rPr>
      </w:pPr>
      <w:r>
        <w:rPr>
          <w:i/>
          <w:sz w:val="28"/>
        </w:rPr>
        <w:t>раскрывать фазы экономического</w:t>
      </w:r>
      <w:r>
        <w:rPr>
          <w:i/>
          <w:spacing w:val="-5"/>
          <w:sz w:val="28"/>
        </w:rPr>
        <w:t xml:space="preserve"> </w:t>
      </w:r>
      <w:r>
        <w:rPr>
          <w:i/>
          <w:sz w:val="28"/>
        </w:rPr>
        <w:t>цикла;</w:t>
      </w:r>
    </w:p>
    <w:p w:rsidR="00D32710" w:rsidRDefault="00263490" w:rsidP="00516D3C">
      <w:pPr>
        <w:pStyle w:val="a5"/>
        <w:numPr>
          <w:ilvl w:val="0"/>
          <w:numId w:val="201"/>
        </w:numPr>
        <w:tabs>
          <w:tab w:val="left" w:pos="1541"/>
        </w:tabs>
        <w:spacing w:before="161" w:line="360" w:lineRule="auto"/>
        <w:ind w:right="120" w:firstLine="283"/>
        <w:rPr>
          <w:i/>
          <w:sz w:val="28"/>
        </w:rPr>
      </w:pPr>
      <w:r>
        <w:rPr>
          <w:i/>
          <w:sz w:val="28"/>
        </w:rPr>
        <w:t xml:space="preserve">высказывать аргументированные суждения о противоречивом влиянии </w:t>
      </w:r>
      <w:r>
        <w:rPr>
          <w:i/>
          <w:sz w:val="28"/>
        </w:rPr>
        <w:lastRenderedPageBreak/>
        <w:t>процессов глобализации на различные стороны мирового хозяйства и национальных экономик; давать оценку противоречивым последствиям экономической глобализации;</w:t>
      </w:r>
    </w:p>
    <w:p w:rsidR="00D32710" w:rsidRDefault="00263490" w:rsidP="00516D3C">
      <w:pPr>
        <w:pStyle w:val="a5"/>
        <w:numPr>
          <w:ilvl w:val="0"/>
          <w:numId w:val="201"/>
        </w:numPr>
        <w:tabs>
          <w:tab w:val="left" w:pos="1541"/>
        </w:tabs>
        <w:spacing w:line="362" w:lineRule="auto"/>
        <w:ind w:right="120" w:firstLine="283"/>
        <w:rPr>
          <w:i/>
          <w:sz w:val="28"/>
        </w:rPr>
      </w:pPr>
      <w:r>
        <w:rPr>
          <w:i/>
          <w:sz w:val="28"/>
        </w:rPr>
        <w:t>извлекать информацию из различных источников для анализа тенденций общемирового экономического развития, экономического развития</w:t>
      </w:r>
      <w:r>
        <w:rPr>
          <w:i/>
          <w:spacing w:val="-3"/>
          <w:sz w:val="28"/>
        </w:rPr>
        <w:t xml:space="preserve"> </w:t>
      </w:r>
      <w:r>
        <w:rPr>
          <w:i/>
          <w:sz w:val="28"/>
        </w:rPr>
        <w:t>России.</w:t>
      </w:r>
    </w:p>
    <w:p w:rsidR="00D32710" w:rsidRDefault="00263490">
      <w:pPr>
        <w:pStyle w:val="2"/>
      </w:pPr>
      <w:r>
        <w:t>Социальные отношения</w:t>
      </w:r>
    </w:p>
    <w:p w:rsidR="00D32710" w:rsidRDefault="00263490" w:rsidP="00516D3C">
      <w:pPr>
        <w:pStyle w:val="a5"/>
        <w:numPr>
          <w:ilvl w:val="0"/>
          <w:numId w:val="201"/>
        </w:numPr>
        <w:tabs>
          <w:tab w:val="left" w:pos="1540"/>
          <w:tab w:val="left" w:pos="1541"/>
          <w:tab w:val="left" w:pos="2994"/>
          <w:tab w:val="left" w:pos="4267"/>
          <w:tab w:val="left" w:pos="5978"/>
          <w:tab w:val="left" w:pos="7743"/>
          <w:tab w:val="left" w:pos="8110"/>
          <w:tab w:val="left" w:pos="9385"/>
          <w:tab w:val="left" w:pos="9773"/>
        </w:tabs>
        <w:spacing w:before="153" w:line="362" w:lineRule="auto"/>
        <w:ind w:right="122" w:firstLine="283"/>
        <w:jc w:val="left"/>
        <w:rPr>
          <w:i/>
          <w:sz w:val="28"/>
        </w:rPr>
      </w:pPr>
      <w:r>
        <w:rPr>
          <w:i/>
          <w:sz w:val="28"/>
        </w:rPr>
        <w:t>Выделять</w:t>
      </w:r>
      <w:r>
        <w:rPr>
          <w:i/>
          <w:sz w:val="28"/>
        </w:rPr>
        <w:tab/>
        <w:t>причины</w:t>
      </w:r>
      <w:r>
        <w:rPr>
          <w:i/>
          <w:sz w:val="28"/>
        </w:rPr>
        <w:tab/>
        <w:t>социального</w:t>
      </w:r>
      <w:r>
        <w:rPr>
          <w:i/>
          <w:sz w:val="28"/>
        </w:rPr>
        <w:tab/>
        <w:t>неравенства</w:t>
      </w:r>
      <w:r>
        <w:rPr>
          <w:i/>
          <w:sz w:val="28"/>
        </w:rPr>
        <w:tab/>
        <w:t>в</w:t>
      </w:r>
      <w:r>
        <w:rPr>
          <w:i/>
          <w:sz w:val="28"/>
        </w:rPr>
        <w:tab/>
        <w:t>истории</w:t>
      </w:r>
      <w:r>
        <w:rPr>
          <w:i/>
          <w:sz w:val="28"/>
        </w:rPr>
        <w:tab/>
        <w:t>и</w:t>
      </w:r>
      <w:r>
        <w:rPr>
          <w:i/>
          <w:sz w:val="28"/>
        </w:rPr>
        <w:tab/>
      </w:r>
      <w:r>
        <w:rPr>
          <w:i/>
          <w:spacing w:val="-3"/>
          <w:sz w:val="28"/>
        </w:rPr>
        <w:t xml:space="preserve">современном </w:t>
      </w:r>
      <w:r>
        <w:rPr>
          <w:i/>
          <w:sz w:val="28"/>
        </w:rPr>
        <w:t>обществе;</w:t>
      </w:r>
    </w:p>
    <w:p w:rsidR="00594ABF" w:rsidRDefault="00263490" w:rsidP="00516D3C">
      <w:pPr>
        <w:pStyle w:val="a5"/>
        <w:numPr>
          <w:ilvl w:val="0"/>
          <w:numId w:val="201"/>
        </w:numPr>
        <w:tabs>
          <w:tab w:val="left" w:pos="1541"/>
        </w:tabs>
        <w:spacing w:before="67" w:line="362" w:lineRule="auto"/>
        <w:ind w:right="121" w:firstLine="283"/>
        <w:jc w:val="left"/>
        <w:rPr>
          <w:i/>
          <w:sz w:val="28"/>
        </w:rPr>
      </w:pPr>
      <w:r w:rsidRPr="00594ABF">
        <w:rPr>
          <w:i/>
          <w:sz w:val="28"/>
        </w:rPr>
        <w:t>высказывать обоснованное суждение о факторах, обеспечивающих успешность самореализации молодежи в современных условиях;</w:t>
      </w:r>
    </w:p>
    <w:p w:rsidR="00D32710" w:rsidRPr="00594ABF" w:rsidRDefault="00263490" w:rsidP="00516D3C">
      <w:pPr>
        <w:pStyle w:val="a5"/>
        <w:numPr>
          <w:ilvl w:val="0"/>
          <w:numId w:val="201"/>
        </w:numPr>
        <w:tabs>
          <w:tab w:val="left" w:pos="1541"/>
        </w:tabs>
        <w:spacing w:before="67" w:line="362" w:lineRule="auto"/>
        <w:ind w:right="121" w:firstLine="283"/>
        <w:jc w:val="left"/>
        <w:rPr>
          <w:i/>
          <w:sz w:val="28"/>
        </w:rPr>
      </w:pPr>
      <w:r w:rsidRPr="00594ABF">
        <w:rPr>
          <w:i/>
          <w:sz w:val="28"/>
        </w:rPr>
        <w:t>анализировать ситуации, связанные с различными способами разрешения социальных</w:t>
      </w:r>
      <w:r w:rsidRPr="00594ABF">
        <w:rPr>
          <w:i/>
          <w:spacing w:val="-1"/>
          <w:sz w:val="28"/>
        </w:rPr>
        <w:t xml:space="preserve"> </w:t>
      </w:r>
      <w:r w:rsidRPr="00594ABF">
        <w:rPr>
          <w:i/>
          <w:sz w:val="28"/>
        </w:rPr>
        <w:t>конфликтов;</w:t>
      </w:r>
    </w:p>
    <w:p w:rsidR="00D32710" w:rsidRDefault="00263490" w:rsidP="00516D3C">
      <w:pPr>
        <w:pStyle w:val="a5"/>
        <w:numPr>
          <w:ilvl w:val="0"/>
          <w:numId w:val="201"/>
        </w:numPr>
        <w:tabs>
          <w:tab w:val="left" w:pos="1541"/>
        </w:tabs>
        <w:spacing w:line="360" w:lineRule="auto"/>
        <w:ind w:right="119" w:firstLine="283"/>
        <w:rPr>
          <w:i/>
          <w:sz w:val="28"/>
        </w:rPr>
      </w:pPr>
      <w:r>
        <w:rPr>
          <w:i/>
          <w:sz w:val="28"/>
        </w:rPr>
        <w:t>выражать собственное отношение к различным способам разрешения социальных</w:t>
      </w:r>
      <w:r>
        <w:rPr>
          <w:i/>
          <w:spacing w:val="-1"/>
          <w:sz w:val="28"/>
        </w:rPr>
        <w:t xml:space="preserve"> </w:t>
      </w:r>
      <w:r>
        <w:rPr>
          <w:i/>
          <w:sz w:val="28"/>
        </w:rPr>
        <w:t>конфликтов;</w:t>
      </w:r>
    </w:p>
    <w:p w:rsidR="00D32710" w:rsidRDefault="00263490" w:rsidP="00516D3C">
      <w:pPr>
        <w:pStyle w:val="a5"/>
        <w:numPr>
          <w:ilvl w:val="0"/>
          <w:numId w:val="201"/>
        </w:numPr>
        <w:tabs>
          <w:tab w:val="left" w:pos="1541"/>
        </w:tabs>
        <w:spacing w:line="360" w:lineRule="auto"/>
        <w:ind w:right="119" w:firstLine="283"/>
        <w:rPr>
          <w:i/>
          <w:sz w:val="28"/>
        </w:rPr>
      </w:pPr>
      <w:r>
        <w:rPr>
          <w:i/>
          <w:sz w:val="28"/>
        </w:rPr>
        <w:t>толерантно вести себя по отношению к людям, относящимся к различным этническим общностям и религиозным конфессиям; оценивать роль толерантности в современном</w:t>
      </w:r>
      <w:r>
        <w:rPr>
          <w:i/>
          <w:spacing w:val="-2"/>
          <w:sz w:val="28"/>
        </w:rPr>
        <w:t xml:space="preserve"> </w:t>
      </w:r>
      <w:r>
        <w:rPr>
          <w:i/>
          <w:sz w:val="28"/>
        </w:rPr>
        <w:t>мире;</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находить и анализировать социальную информацию о тенденциях развития семьи в современном</w:t>
      </w:r>
      <w:r>
        <w:rPr>
          <w:i/>
          <w:spacing w:val="1"/>
          <w:sz w:val="28"/>
        </w:rPr>
        <w:t xml:space="preserve"> </w:t>
      </w:r>
      <w:r>
        <w:rPr>
          <w:i/>
          <w:sz w:val="28"/>
        </w:rPr>
        <w:t>обществе;</w:t>
      </w:r>
    </w:p>
    <w:p w:rsidR="00D32710" w:rsidRDefault="00263490" w:rsidP="00516D3C">
      <w:pPr>
        <w:pStyle w:val="a5"/>
        <w:numPr>
          <w:ilvl w:val="0"/>
          <w:numId w:val="201"/>
        </w:numPr>
        <w:tabs>
          <w:tab w:val="left" w:pos="1541"/>
        </w:tabs>
        <w:spacing w:line="360" w:lineRule="auto"/>
        <w:ind w:right="120" w:firstLine="283"/>
        <w:rPr>
          <w:i/>
          <w:sz w:val="28"/>
        </w:rPr>
      </w:pPr>
      <w:r>
        <w:rPr>
          <w:i/>
          <w:sz w:val="28"/>
        </w:rPr>
        <w:t>выявлять существенные параметры демографической ситуации в России на основе анализа данных переписи населения в Российской Федерации, давать им оценку;</w:t>
      </w:r>
    </w:p>
    <w:p w:rsidR="00D32710" w:rsidRDefault="00263490" w:rsidP="00516D3C">
      <w:pPr>
        <w:pStyle w:val="a5"/>
        <w:numPr>
          <w:ilvl w:val="0"/>
          <w:numId w:val="201"/>
        </w:numPr>
        <w:tabs>
          <w:tab w:val="left" w:pos="1541"/>
        </w:tabs>
        <w:spacing w:line="362" w:lineRule="auto"/>
        <w:ind w:right="122" w:firstLine="283"/>
        <w:rPr>
          <w:i/>
          <w:sz w:val="28"/>
        </w:rPr>
      </w:pPr>
      <w:r>
        <w:rPr>
          <w:i/>
          <w:sz w:val="28"/>
        </w:rPr>
        <w:t>выявлять причины и последствия отклоняющегося поведения, объяснять с опорой на имеющиеся знания способы преодоления отклоняющегося</w:t>
      </w:r>
      <w:r>
        <w:rPr>
          <w:i/>
          <w:spacing w:val="-16"/>
          <w:sz w:val="28"/>
        </w:rPr>
        <w:t xml:space="preserve"> </w:t>
      </w:r>
      <w:r>
        <w:rPr>
          <w:i/>
          <w:sz w:val="28"/>
        </w:rPr>
        <w:t>поведения;</w:t>
      </w:r>
    </w:p>
    <w:p w:rsidR="00D32710" w:rsidRDefault="00263490" w:rsidP="00516D3C">
      <w:pPr>
        <w:pStyle w:val="a5"/>
        <w:numPr>
          <w:ilvl w:val="0"/>
          <w:numId w:val="201"/>
        </w:numPr>
        <w:tabs>
          <w:tab w:val="left" w:pos="1541"/>
        </w:tabs>
        <w:spacing w:line="360" w:lineRule="auto"/>
        <w:ind w:right="122" w:firstLine="283"/>
        <w:rPr>
          <w:i/>
          <w:sz w:val="28"/>
        </w:rPr>
      </w:pPr>
      <w:r>
        <w:rPr>
          <w:i/>
          <w:sz w:val="28"/>
        </w:rPr>
        <w:t>анализировать численность населения и динамику ее изменений в мире и в России.</w:t>
      </w:r>
    </w:p>
    <w:p w:rsidR="00D32710" w:rsidRDefault="00263490">
      <w:pPr>
        <w:pStyle w:val="2"/>
      </w:pPr>
      <w:r>
        <w:t>Политика</w:t>
      </w:r>
    </w:p>
    <w:p w:rsidR="00D32710" w:rsidRDefault="00263490" w:rsidP="00516D3C">
      <w:pPr>
        <w:pStyle w:val="a5"/>
        <w:numPr>
          <w:ilvl w:val="0"/>
          <w:numId w:val="201"/>
        </w:numPr>
        <w:tabs>
          <w:tab w:val="left" w:pos="1540"/>
          <w:tab w:val="left" w:pos="1541"/>
        </w:tabs>
        <w:spacing w:before="153" w:line="360" w:lineRule="auto"/>
        <w:ind w:right="122" w:firstLine="283"/>
        <w:jc w:val="left"/>
        <w:rPr>
          <w:i/>
          <w:sz w:val="28"/>
        </w:rPr>
      </w:pPr>
      <w:r>
        <w:rPr>
          <w:i/>
          <w:sz w:val="28"/>
        </w:rPr>
        <w:t>Находить, анализировать информацию о формировании правового государства и гражданского общества в Российской Федерации, выделять</w:t>
      </w:r>
      <w:r>
        <w:rPr>
          <w:i/>
          <w:spacing w:val="-6"/>
          <w:sz w:val="28"/>
        </w:rPr>
        <w:t xml:space="preserve"> </w:t>
      </w:r>
      <w:r>
        <w:rPr>
          <w:i/>
          <w:sz w:val="28"/>
        </w:rPr>
        <w:t>проблемы;</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lastRenderedPageBreak/>
        <w:t>выделять основные этапы избирательной</w:t>
      </w:r>
      <w:r>
        <w:rPr>
          <w:i/>
          <w:spacing w:val="-7"/>
          <w:sz w:val="28"/>
        </w:rPr>
        <w:t xml:space="preserve"> </w:t>
      </w:r>
      <w:r>
        <w:rPr>
          <w:i/>
          <w:sz w:val="28"/>
        </w:rPr>
        <w:t>кампании;</w:t>
      </w:r>
    </w:p>
    <w:p w:rsidR="00D32710" w:rsidRDefault="00263490" w:rsidP="00516D3C">
      <w:pPr>
        <w:pStyle w:val="a5"/>
        <w:numPr>
          <w:ilvl w:val="0"/>
          <w:numId w:val="201"/>
        </w:numPr>
        <w:tabs>
          <w:tab w:val="left" w:pos="1540"/>
          <w:tab w:val="left" w:pos="1541"/>
        </w:tabs>
        <w:spacing w:before="163"/>
        <w:ind w:left="1540" w:hanging="426"/>
        <w:jc w:val="left"/>
        <w:rPr>
          <w:i/>
          <w:sz w:val="28"/>
        </w:rPr>
      </w:pPr>
      <w:r>
        <w:rPr>
          <w:i/>
          <w:sz w:val="28"/>
        </w:rPr>
        <w:t>в перспективе осознанно участвовать в избирательных</w:t>
      </w:r>
      <w:r>
        <w:rPr>
          <w:i/>
          <w:spacing w:val="-3"/>
          <w:sz w:val="28"/>
        </w:rPr>
        <w:t xml:space="preserve"> </w:t>
      </w:r>
      <w:r>
        <w:rPr>
          <w:i/>
          <w:sz w:val="28"/>
        </w:rPr>
        <w:t>кампаниях;</w:t>
      </w:r>
    </w:p>
    <w:p w:rsidR="00D32710" w:rsidRDefault="00263490" w:rsidP="00516D3C">
      <w:pPr>
        <w:pStyle w:val="a5"/>
        <w:numPr>
          <w:ilvl w:val="0"/>
          <w:numId w:val="201"/>
        </w:numPr>
        <w:tabs>
          <w:tab w:val="left" w:pos="1540"/>
          <w:tab w:val="left" w:pos="1541"/>
        </w:tabs>
        <w:spacing w:before="161" w:line="360" w:lineRule="auto"/>
        <w:ind w:right="122" w:firstLine="283"/>
        <w:jc w:val="left"/>
        <w:rPr>
          <w:i/>
          <w:sz w:val="28"/>
        </w:rPr>
      </w:pPr>
      <w:r>
        <w:rPr>
          <w:i/>
          <w:sz w:val="28"/>
        </w:rPr>
        <w:t>отбирать и систематизировать информацию СМИ о функциях и значении местного самоуправления;</w:t>
      </w:r>
    </w:p>
    <w:p w:rsidR="00D32710" w:rsidRDefault="00263490" w:rsidP="00516D3C">
      <w:pPr>
        <w:pStyle w:val="a5"/>
        <w:numPr>
          <w:ilvl w:val="0"/>
          <w:numId w:val="201"/>
        </w:numPr>
        <w:tabs>
          <w:tab w:val="left" w:pos="1540"/>
          <w:tab w:val="left" w:pos="1541"/>
          <w:tab w:val="left" w:pos="3856"/>
          <w:tab w:val="left" w:pos="5006"/>
          <w:tab w:val="left" w:pos="7724"/>
          <w:tab w:val="left" w:pos="8801"/>
          <w:tab w:val="left" w:pos="9930"/>
          <w:tab w:val="left" w:pos="11183"/>
        </w:tabs>
        <w:spacing w:line="362" w:lineRule="auto"/>
        <w:ind w:right="120" w:firstLine="283"/>
        <w:jc w:val="left"/>
        <w:rPr>
          <w:i/>
          <w:sz w:val="28"/>
        </w:rPr>
      </w:pPr>
      <w:r>
        <w:rPr>
          <w:i/>
          <w:sz w:val="28"/>
        </w:rPr>
        <w:t>самостоятельно</w:t>
      </w:r>
      <w:r>
        <w:rPr>
          <w:i/>
          <w:sz w:val="28"/>
        </w:rPr>
        <w:tab/>
        <w:t>давать</w:t>
      </w:r>
      <w:r>
        <w:rPr>
          <w:i/>
          <w:sz w:val="28"/>
        </w:rPr>
        <w:tab/>
        <w:t>аргументированную</w:t>
      </w:r>
      <w:r>
        <w:rPr>
          <w:i/>
          <w:sz w:val="28"/>
        </w:rPr>
        <w:tab/>
        <w:t>оценку</w:t>
      </w:r>
      <w:r>
        <w:rPr>
          <w:i/>
          <w:sz w:val="28"/>
        </w:rPr>
        <w:tab/>
        <w:t>личных</w:t>
      </w:r>
      <w:r>
        <w:rPr>
          <w:i/>
          <w:sz w:val="28"/>
        </w:rPr>
        <w:tab/>
        <w:t>качеств</w:t>
      </w:r>
      <w:r>
        <w:rPr>
          <w:i/>
          <w:sz w:val="28"/>
        </w:rPr>
        <w:tab/>
      </w:r>
      <w:r>
        <w:rPr>
          <w:i/>
          <w:spacing w:val="-17"/>
          <w:sz w:val="28"/>
        </w:rPr>
        <w:t xml:space="preserve">и </w:t>
      </w:r>
      <w:r>
        <w:rPr>
          <w:i/>
          <w:sz w:val="28"/>
        </w:rPr>
        <w:t>деятельности политических</w:t>
      </w:r>
      <w:r>
        <w:rPr>
          <w:i/>
          <w:spacing w:val="-2"/>
          <w:sz w:val="28"/>
        </w:rPr>
        <w:t xml:space="preserve"> </w:t>
      </w:r>
      <w:r>
        <w:rPr>
          <w:i/>
          <w:sz w:val="28"/>
        </w:rPr>
        <w:t>лидеров;</w:t>
      </w:r>
    </w:p>
    <w:p w:rsidR="00D32710" w:rsidRDefault="00263490" w:rsidP="00516D3C">
      <w:pPr>
        <w:pStyle w:val="a5"/>
        <w:numPr>
          <w:ilvl w:val="0"/>
          <w:numId w:val="201"/>
        </w:numPr>
        <w:tabs>
          <w:tab w:val="left" w:pos="1540"/>
          <w:tab w:val="left" w:pos="1541"/>
        </w:tabs>
        <w:spacing w:line="317" w:lineRule="exact"/>
        <w:ind w:left="1540" w:hanging="426"/>
        <w:jc w:val="left"/>
        <w:rPr>
          <w:i/>
          <w:sz w:val="28"/>
        </w:rPr>
      </w:pPr>
      <w:r>
        <w:rPr>
          <w:i/>
          <w:sz w:val="28"/>
        </w:rPr>
        <w:t>характеризовать особенности политического процесса в</w:t>
      </w:r>
      <w:r>
        <w:rPr>
          <w:i/>
          <w:spacing w:val="-3"/>
          <w:sz w:val="28"/>
        </w:rPr>
        <w:t xml:space="preserve"> </w:t>
      </w:r>
      <w:r>
        <w:rPr>
          <w:i/>
          <w:sz w:val="28"/>
        </w:rPr>
        <w:t>России;</w:t>
      </w:r>
    </w:p>
    <w:p w:rsidR="00D32710" w:rsidRDefault="00263490" w:rsidP="00516D3C">
      <w:pPr>
        <w:pStyle w:val="a5"/>
        <w:numPr>
          <w:ilvl w:val="0"/>
          <w:numId w:val="201"/>
        </w:numPr>
        <w:tabs>
          <w:tab w:val="left" w:pos="1540"/>
          <w:tab w:val="left" w:pos="1541"/>
        </w:tabs>
        <w:spacing w:before="160"/>
        <w:ind w:left="1540" w:hanging="426"/>
        <w:jc w:val="left"/>
        <w:rPr>
          <w:i/>
          <w:sz w:val="28"/>
        </w:rPr>
      </w:pPr>
      <w:r>
        <w:rPr>
          <w:i/>
          <w:sz w:val="28"/>
        </w:rPr>
        <w:t>анализировать основные тенденции современного политического</w:t>
      </w:r>
      <w:r>
        <w:rPr>
          <w:i/>
          <w:spacing w:val="-9"/>
          <w:sz w:val="28"/>
        </w:rPr>
        <w:t xml:space="preserve"> </w:t>
      </w:r>
      <w:r>
        <w:rPr>
          <w:i/>
          <w:sz w:val="28"/>
        </w:rPr>
        <w:t>процесса.</w:t>
      </w:r>
    </w:p>
    <w:p w:rsidR="00D32710" w:rsidRDefault="00263490">
      <w:pPr>
        <w:pStyle w:val="2"/>
        <w:spacing w:before="59"/>
      </w:pPr>
      <w:r>
        <w:t>Правовое регулирование общественных отношений</w:t>
      </w:r>
    </w:p>
    <w:p w:rsidR="00D32710" w:rsidRDefault="00263490" w:rsidP="00516D3C">
      <w:pPr>
        <w:pStyle w:val="a5"/>
        <w:numPr>
          <w:ilvl w:val="0"/>
          <w:numId w:val="201"/>
        </w:numPr>
        <w:tabs>
          <w:tab w:val="left" w:pos="1540"/>
          <w:tab w:val="left" w:pos="1541"/>
        </w:tabs>
        <w:spacing w:before="154" w:line="360" w:lineRule="auto"/>
        <w:ind w:right="119" w:firstLine="283"/>
        <w:jc w:val="left"/>
        <w:rPr>
          <w:i/>
          <w:sz w:val="28"/>
        </w:rPr>
      </w:pPr>
      <w:r>
        <w:rPr>
          <w:i/>
          <w:sz w:val="28"/>
        </w:rPr>
        <w:t>Действовать в пределах правовых норм для успешного решения жизненных задач в разных сферах общественных</w:t>
      </w:r>
      <w:r>
        <w:rPr>
          <w:i/>
          <w:spacing w:val="-5"/>
          <w:sz w:val="28"/>
        </w:rPr>
        <w:t xml:space="preserve"> </w:t>
      </w:r>
      <w:r>
        <w:rPr>
          <w:i/>
          <w:sz w:val="28"/>
        </w:rPr>
        <w:t>отношений;</w:t>
      </w:r>
    </w:p>
    <w:p w:rsidR="00D32710" w:rsidRDefault="00263490" w:rsidP="00516D3C">
      <w:pPr>
        <w:pStyle w:val="a5"/>
        <w:numPr>
          <w:ilvl w:val="0"/>
          <w:numId w:val="201"/>
        </w:numPr>
        <w:tabs>
          <w:tab w:val="left" w:pos="1540"/>
          <w:tab w:val="left" w:pos="1541"/>
        </w:tabs>
        <w:spacing w:line="321" w:lineRule="exact"/>
        <w:ind w:left="1540" w:hanging="426"/>
        <w:jc w:val="left"/>
        <w:rPr>
          <w:i/>
          <w:sz w:val="28"/>
        </w:rPr>
      </w:pPr>
      <w:r>
        <w:rPr>
          <w:i/>
          <w:sz w:val="28"/>
        </w:rPr>
        <w:t>перечислять участников законотворческого процесса и раскрывать их</w:t>
      </w:r>
      <w:r>
        <w:rPr>
          <w:i/>
          <w:spacing w:val="-25"/>
          <w:sz w:val="28"/>
        </w:rPr>
        <w:t xml:space="preserve"> </w:t>
      </w:r>
      <w:r>
        <w:rPr>
          <w:i/>
          <w:sz w:val="28"/>
        </w:rPr>
        <w:t>функции;</w:t>
      </w:r>
    </w:p>
    <w:p w:rsidR="00D32710" w:rsidRDefault="00263490" w:rsidP="00516D3C">
      <w:pPr>
        <w:pStyle w:val="a5"/>
        <w:numPr>
          <w:ilvl w:val="0"/>
          <w:numId w:val="201"/>
        </w:numPr>
        <w:tabs>
          <w:tab w:val="left" w:pos="1541"/>
        </w:tabs>
        <w:spacing w:before="163"/>
        <w:ind w:left="1540" w:hanging="426"/>
        <w:rPr>
          <w:i/>
          <w:sz w:val="28"/>
        </w:rPr>
      </w:pPr>
      <w:r>
        <w:rPr>
          <w:i/>
          <w:sz w:val="28"/>
        </w:rPr>
        <w:t>характеризовать механизм судебной защиты прав человека и гражданина в</w:t>
      </w:r>
      <w:r>
        <w:rPr>
          <w:i/>
          <w:spacing w:val="-25"/>
          <w:sz w:val="28"/>
        </w:rPr>
        <w:t xml:space="preserve"> </w:t>
      </w:r>
      <w:r>
        <w:rPr>
          <w:i/>
          <w:sz w:val="28"/>
        </w:rPr>
        <w:t>РФ;</w:t>
      </w:r>
    </w:p>
    <w:p w:rsidR="00D32710" w:rsidRDefault="00263490" w:rsidP="00516D3C">
      <w:pPr>
        <w:pStyle w:val="a5"/>
        <w:numPr>
          <w:ilvl w:val="0"/>
          <w:numId w:val="201"/>
        </w:numPr>
        <w:tabs>
          <w:tab w:val="left" w:pos="1541"/>
        </w:tabs>
        <w:spacing w:before="160"/>
        <w:ind w:left="1540" w:hanging="426"/>
        <w:rPr>
          <w:i/>
          <w:sz w:val="28"/>
        </w:rPr>
      </w:pPr>
      <w:r>
        <w:rPr>
          <w:i/>
          <w:sz w:val="28"/>
        </w:rPr>
        <w:t>ориентироваться в предпринимательских</w:t>
      </w:r>
      <w:r>
        <w:rPr>
          <w:i/>
          <w:spacing w:val="-6"/>
          <w:sz w:val="28"/>
        </w:rPr>
        <w:t xml:space="preserve"> </w:t>
      </w:r>
      <w:r>
        <w:rPr>
          <w:i/>
          <w:sz w:val="28"/>
        </w:rPr>
        <w:t>правоотношениях;</w:t>
      </w:r>
    </w:p>
    <w:p w:rsidR="00D32710" w:rsidRDefault="00263490" w:rsidP="00516D3C">
      <w:pPr>
        <w:pStyle w:val="a5"/>
        <w:numPr>
          <w:ilvl w:val="0"/>
          <w:numId w:val="201"/>
        </w:numPr>
        <w:tabs>
          <w:tab w:val="left" w:pos="1541"/>
        </w:tabs>
        <w:spacing w:before="160" w:line="360" w:lineRule="auto"/>
        <w:ind w:right="123" w:firstLine="283"/>
        <w:rPr>
          <w:i/>
          <w:sz w:val="28"/>
        </w:rPr>
      </w:pPr>
      <w:r>
        <w:rPr>
          <w:i/>
          <w:sz w:val="28"/>
        </w:rPr>
        <w:t>выявлять общественную опасность коррупции для гражданина, общества и государства;</w:t>
      </w:r>
    </w:p>
    <w:p w:rsidR="00D32710" w:rsidRDefault="00263490" w:rsidP="00516D3C">
      <w:pPr>
        <w:pStyle w:val="a5"/>
        <w:numPr>
          <w:ilvl w:val="0"/>
          <w:numId w:val="201"/>
        </w:numPr>
        <w:tabs>
          <w:tab w:val="left" w:pos="1541"/>
        </w:tabs>
        <w:spacing w:before="2" w:line="360" w:lineRule="auto"/>
        <w:ind w:right="119" w:firstLine="283"/>
        <w:rPr>
          <w:i/>
          <w:sz w:val="28"/>
        </w:rPr>
      </w:pPr>
      <w:r>
        <w:rPr>
          <w:i/>
          <w:sz w:val="28"/>
        </w:rPr>
        <w:t>применять знание основных норм права в ситуациях повседневной жизни, прогнозировать последствия принимаемых</w:t>
      </w:r>
      <w:r>
        <w:rPr>
          <w:i/>
          <w:spacing w:val="-3"/>
          <w:sz w:val="28"/>
        </w:rPr>
        <w:t xml:space="preserve"> </w:t>
      </w:r>
      <w:r>
        <w:rPr>
          <w:i/>
          <w:sz w:val="28"/>
        </w:rPr>
        <w:t>решений;</w:t>
      </w:r>
    </w:p>
    <w:p w:rsidR="00D32710" w:rsidRDefault="00263490" w:rsidP="00516D3C">
      <w:pPr>
        <w:pStyle w:val="a5"/>
        <w:numPr>
          <w:ilvl w:val="0"/>
          <w:numId w:val="201"/>
        </w:numPr>
        <w:tabs>
          <w:tab w:val="left" w:pos="1541"/>
        </w:tabs>
        <w:spacing w:line="360" w:lineRule="auto"/>
        <w:ind w:right="119" w:firstLine="283"/>
        <w:rPr>
          <w:i/>
          <w:sz w:val="28"/>
        </w:rPr>
      </w:pPr>
      <w:r>
        <w:rPr>
          <w:i/>
          <w:sz w:val="28"/>
        </w:rPr>
        <w:t>оценивать происходящие события и поведение людей с точки зрения соответствия</w:t>
      </w:r>
      <w:r>
        <w:rPr>
          <w:i/>
          <w:spacing w:val="-2"/>
          <w:sz w:val="28"/>
        </w:rPr>
        <w:t xml:space="preserve"> </w:t>
      </w:r>
      <w:r>
        <w:rPr>
          <w:i/>
          <w:sz w:val="28"/>
        </w:rPr>
        <w:t>закону;</w:t>
      </w:r>
    </w:p>
    <w:p w:rsidR="00D32710" w:rsidRDefault="00263490" w:rsidP="00516D3C">
      <w:pPr>
        <w:pStyle w:val="a5"/>
        <w:numPr>
          <w:ilvl w:val="0"/>
          <w:numId w:val="201"/>
        </w:numPr>
        <w:tabs>
          <w:tab w:val="left" w:pos="1541"/>
        </w:tabs>
        <w:spacing w:line="360" w:lineRule="auto"/>
        <w:ind w:right="122" w:firstLine="283"/>
        <w:rPr>
          <w:i/>
          <w:sz w:val="28"/>
        </w:rPr>
      </w:pPr>
      <w:r>
        <w:rPr>
          <w:i/>
          <w:sz w:val="28"/>
        </w:rPr>
        <w:t>характеризовать основные направления деятельности государственных органов по предотвращению терроризма, раскрывать роль СМИ и гражданского общества в противодействии</w:t>
      </w:r>
      <w:r>
        <w:rPr>
          <w:i/>
          <w:spacing w:val="-2"/>
          <w:sz w:val="28"/>
        </w:rPr>
        <w:t xml:space="preserve"> </w:t>
      </w:r>
      <w:r>
        <w:rPr>
          <w:i/>
          <w:sz w:val="28"/>
        </w:rPr>
        <w:t>терроризму.</w:t>
      </w:r>
    </w:p>
    <w:p w:rsidR="00D32710" w:rsidRDefault="00263490">
      <w:pPr>
        <w:pStyle w:val="1"/>
        <w:spacing w:before="4"/>
        <w:jc w:val="left"/>
      </w:pPr>
      <w:bookmarkStart w:id="15" w:name="_bookmark14"/>
      <w:bookmarkEnd w:id="15"/>
      <w:r>
        <w:t>Математика</w:t>
      </w:r>
    </w:p>
    <w:p w:rsidR="00D32710" w:rsidRDefault="00263490">
      <w:pPr>
        <w:pStyle w:val="a3"/>
        <w:spacing w:before="156" w:line="362" w:lineRule="auto"/>
        <w:ind w:firstLine="708"/>
        <w:jc w:val="left"/>
      </w:pPr>
      <w:r>
        <w:t>Предметные результаты изучения учебного предмета "Математика: алгебра и начала математического анализа, геометрия" (базовый уровень):</w:t>
      </w:r>
    </w:p>
    <w:p w:rsidR="00D32710" w:rsidRDefault="00263490" w:rsidP="00516D3C">
      <w:pPr>
        <w:pStyle w:val="a5"/>
        <w:numPr>
          <w:ilvl w:val="0"/>
          <w:numId w:val="188"/>
        </w:numPr>
        <w:tabs>
          <w:tab w:val="left" w:pos="1871"/>
        </w:tabs>
        <w:spacing w:line="360" w:lineRule="auto"/>
        <w:ind w:right="120" w:firstLine="708"/>
        <w:jc w:val="both"/>
        <w:rPr>
          <w:sz w:val="28"/>
        </w:rPr>
      </w:pPr>
      <w:r>
        <w:rPr>
          <w:sz w:val="28"/>
        </w:rPr>
        <w:t>сформированность представлений о математике как части мировой культуры и о месте математики в современной цивилизации, о способах описания на математическом языке явлений реального</w:t>
      </w:r>
      <w:r>
        <w:rPr>
          <w:spacing w:val="-3"/>
          <w:sz w:val="28"/>
        </w:rPr>
        <w:t xml:space="preserve"> </w:t>
      </w:r>
      <w:r>
        <w:rPr>
          <w:sz w:val="28"/>
        </w:rPr>
        <w:t>мира;</w:t>
      </w:r>
    </w:p>
    <w:p w:rsidR="00D32710" w:rsidRDefault="00263490" w:rsidP="00516D3C">
      <w:pPr>
        <w:pStyle w:val="a5"/>
        <w:numPr>
          <w:ilvl w:val="0"/>
          <w:numId w:val="188"/>
        </w:numPr>
        <w:tabs>
          <w:tab w:val="left" w:pos="2030"/>
        </w:tabs>
        <w:spacing w:line="360" w:lineRule="auto"/>
        <w:ind w:right="120" w:firstLine="708"/>
        <w:jc w:val="both"/>
        <w:rPr>
          <w:sz w:val="28"/>
        </w:rPr>
      </w:pPr>
      <w:r>
        <w:rPr>
          <w:sz w:val="28"/>
        </w:rPr>
        <w:lastRenderedPageBreak/>
        <w:t>сформированность представлений о математических понятиях как о важнейших математических моделях, позволяющих описывать и изучать разные процессы и явления; понимание возможности аксиоматического построения математических теорий;</w:t>
      </w:r>
    </w:p>
    <w:p w:rsidR="00D32710" w:rsidRPr="00594ABF" w:rsidRDefault="00263490" w:rsidP="00516D3C">
      <w:pPr>
        <w:pStyle w:val="a5"/>
        <w:numPr>
          <w:ilvl w:val="0"/>
          <w:numId w:val="188"/>
        </w:numPr>
        <w:tabs>
          <w:tab w:val="left" w:pos="2006"/>
        </w:tabs>
        <w:spacing w:before="67" w:line="360" w:lineRule="auto"/>
        <w:ind w:right="129" w:firstLine="708"/>
        <w:jc w:val="both"/>
        <w:rPr>
          <w:sz w:val="28"/>
        </w:rPr>
      </w:pPr>
      <w:r w:rsidRPr="00594ABF">
        <w:rPr>
          <w:sz w:val="28"/>
        </w:rPr>
        <w:t>владение методами доказательств и алгоритмов решения; умение их применять, проводить доказательные рассуждения в ходе решения</w:t>
      </w:r>
      <w:r w:rsidRPr="00594ABF">
        <w:rPr>
          <w:spacing w:val="-9"/>
          <w:sz w:val="28"/>
        </w:rPr>
        <w:t xml:space="preserve"> </w:t>
      </w:r>
      <w:r w:rsidRPr="00594ABF">
        <w:rPr>
          <w:sz w:val="28"/>
        </w:rPr>
        <w:t>задач;владение стандартными приемами решения рациональных и иррациональных, показательных, степенных, тригонометрических уравнений и неравенств, их систем; использование готовых компьютерных программ, в том числе для поиска пути решения и иллюстрации решения уравнений и</w:t>
      </w:r>
      <w:r w:rsidRPr="00594ABF">
        <w:rPr>
          <w:spacing w:val="-5"/>
          <w:sz w:val="28"/>
        </w:rPr>
        <w:t xml:space="preserve"> </w:t>
      </w:r>
      <w:r w:rsidRPr="00594ABF">
        <w:rPr>
          <w:sz w:val="28"/>
        </w:rPr>
        <w:t>неравенств;</w:t>
      </w:r>
    </w:p>
    <w:p w:rsidR="00D32710" w:rsidRDefault="00263490" w:rsidP="00516D3C">
      <w:pPr>
        <w:pStyle w:val="a5"/>
        <w:numPr>
          <w:ilvl w:val="0"/>
          <w:numId w:val="188"/>
        </w:numPr>
        <w:tabs>
          <w:tab w:val="left" w:pos="1910"/>
        </w:tabs>
        <w:spacing w:before="1" w:line="362" w:lineRule="auto"/>
        <w:ind w:right="121" w:firstLine="708"/>
        <w:jc w:val="both"/>
        <w:rPr>
          <w:sz w:val="28"/>
        </w:rPr>
      </w:pPr>
      <w:r>
        <w:rPr>
          <w:sz w:val="28"/>
        </w:rPr>
        <w:t>сформированность представлений об основных понятиях, идеях и методах математического анализа;</w:t>
      </w:r>
    </w:p>
    <w:p w:rsidR="00D32710" w:rsidRDefault="00263490" w:rsidP="00516D3C">
      <w:pPr>
        <w:pStyle w:val="a5"/>
        <w:numPr>
          <w:ilvl w:val="0"/>
          <w:numId w:val="188"/>
        </w:numPr>
        <w:tabs>
          <w:tab w:val="left" w:pos="2107"/>
        </w:tabs>
        <w:spacing w:line="360" w:lineRule="auto"/>
        <w:ind w:right="125" w:firstLine="708"/>
        <w:jc w:val="both"/>
        <w:rPr>
          <w:sz w:val="28"/>
        </w:rPr>
      </w:pPr>
      <w:r>
        <w:rPr>
          <w:sz w:val="28"/>
        </w:rPr>
        <w:t>владение основными понятиями о плоских и пространственных геометрических фигурах, их основных свойствах; сформированность умения распознавать на чертежах, моделях и в реальном мире геометрические фигуры; применение изученных свойств геометрических фигур и формул для решения геометрических задач и задач с практическим</w:t>
      </w:r>
      <w:r>
        <w:rPr>
          <w:spacing w:val="-5"/>
          <w:sz w:val="28"/>
        </w:rPr>
        <w:t xml:space="preserve"> </w:t>
      </w:r>
      <w:r>
        <w:rPr>
          <w:sz w:val="28"/>
        </w:rPr>
        <w:t>содержанием;</w:t>
      </w:r>
    </w:p>
    <w:p w:rsidR="00D32710" w:rsidRDefault="00263490" w:rsidP="00516D3C">
      <w:pPr>
        <w:pStyle w:val="a5"/>
        <w:numPr>
          <w:ilvl w:val="0"/>
          <w:numId w:val="188"/>
        </w:numPr>
        <w:tabs>
          <w:tab w:val="left" w:pos="2016"/>
        </w:tabs>
        <w:spacing w:line="360" w:lineRule="auto"/>
        <w:ind w:right="128" w:firstLine="708"/>
        <w:jc w:val="both"/>
        <w:rPr>
          <w:sz w:val="28"/>
        </w:rPr>
      </w:pPr>
      <w:r>
        <w:rPr>
          <w:sz w:val="28"/>
        </w:rPr>
        <w:t>сформированность представлений о процессах и явлениях, имеющих вероятностный характер, о статистических закономерностях в реальном мире, об основных понятиях элементарной теории вероятностей; умений находить и оценивать вероятности наступления событий в простейших практических ситуациях и основные характеристики случайных</w:t>
      </w:r>
      <w:r>
        <w:rPr>
          <w:spacing w:val="1"/>
          <w:sz w:val="28"/>
        </w:rPr>
        <w:t xml:space="preserve"> </w:t>
      </w:r>
      <w:r>
        <w:rPr>
          <w:sz w:val="28"/>
        </w:rPr>
        <w:t>величин;</w:t>
      </w:r>
    </w:p>
    <w:p w:rsidR="00D32710" w:rsidRDefault="00263490" w:rsidP="00516D3C">
      <w:pPr>
        <w:pStyle w:val="a5"/>
        <w:numPr>
          <w:ilvl w:val="0"/>
          <w:numId w:val="188"/>
        </w:numPr>
        <w:tabs>
          <w:tab w:val="left" w:pos="1936"/>
        </w:tabs>
        <w:spacing w:line="360" w:lineRule="auto"/>
        <w:ind w:right="123" w:firstLine="708"/>
        <w:jc w:val="both"/>
        <w:rPr>
          <w:sz w:val="28"/>
        </w:rPr>
      </w:pPr>
      <w:r>
        <w:rPr>
          <w:sz w:val="28"/>
        </w:rPr>
        <w:t>владение навыками использования готовых компьютерных программ при решении</w:t>
      </w:r>
      <w:r>
        <w:rPr>
          <w:spacing w:val="-1"/>
          <w:sz w:val="28"/>
        </w:rPr>
        <w:t xml:space="preserve"> </w:t>
      </w:r>
      <w:r>
        <w:rPr>
          <w:sz w:val="28"/>
        </w:rPr>
        <w:t>задач;</w:t>
      </w:r>
    </w:p>
    <w:p w:rsidR="00D32710" w:rsidRDefault="00263490">
      <w:pPr>
        <w:pStyle w:val="a3"/>
        <w:spacing w:before="163" w:line="360" w:lineRule="auto"/>
        <w:ind w:right="124" w:firstLine="708"/>
      </w:pPr>
      <w:r>
        <w:t>"Математика: алгебра и начала математического анализа, геометрия" (углубленный уровень) - требования к предметным результатам освоения углубленного курса математики включают требования к результатам освоения базового курса и дополнительно</w:t>
      </w:r>
      <w:r>
        <w:rPr>
          <w:spacing w:val="-1"/>
        </w:rPr>
        <w:t xml:space="preserve"> </w:t>
      </w:r>
      <w:r>
        <w:t>отражают:</w:t>
      </w:r>
    </w:p>
    <w:p w:rsidR="00D32710" w:rsidRDefault="00263490" w:rsidP="00516D3C">
      <w:pPr>
        <w:pStyle w:val="a5"/>
        <w:numPr>
          <w:ilvl w:val="0"/>
          <w:numId w:val="187"/>
        </w:numPr>
        <w:tabs>
          <w:tab w:val="left" w:pos="2011"/>
        </w:tabs>
        <w:spacing w:line="360" w:lineRule="auto"/>
        <w:ind w:right="128" w:firstLine="708"/>
        <w:jc w:val="both"/>
        <w:rPr>
          <w:sz w:val="28"/>
        </w:rPr>
      </w:pPr>
      <w:r>
        <w:rPr>
          <w:sz w:val="28"/>
        </w:rPr>
        <w:t xml:space="preserve">сформированность представлений о необходимости доказательств при </w:t>
      </w:r>
      <w:r>
        <w:rPr>
          <w:sz w:val="28"/>
        </w:rPr>
        <w:lastRenderedPageBreak/>
        <w:t>обосновании математических утверждений и роли аксиоматики в проведении дедуктивных рассуждений;</w:t>
      </w:r>
    </w:p>
    <w:p w:rsidR="00D32710" w:rsidRDefault="00263490" w:rsidP="00516D3C">
      <w:pPr>
        <w:pStyle w:val="a5"/>
        <w:numPr>
          <w:ilvl w:val="0"/>
          <w:numId w:val="187"/>
        </w:numPr>
        <w:tabs>
          <w:tab w:val="left" w:pos="1982"/>
        </w:tabs>
        <w:spacing w:line="360" w:lineRule="auto"/>
        <w:ind w:right="130" w:firstLine="708"/>
        <w:jc w:val="both"/>
        <w:rPr>
          <w:sz w:val="28"/>
        </w:rPr>
      </w:pPr>
      <w:r>
        <w:rPr>
          <w:sz w:val="28"/>
        </w:rPr>
        <w:t>сформированность понятийного аппарата по основным разделам курса математики; знаний основных теорем, формул и умения их применять; умения доказывать теоремы и находить нестандартные способы решения</w:t>
      </w:r>
      <w:r>
        <w:rPr>
          <w:spacing w:val="-11"/>
          <w:sz w:val="28"/>
        </w:rPr>
        <w:t xml:space="preserve"> </w:t>
      </w:r>
      <w:r>
        <w:rPr>
          <w:sz w:val="28"/>
        </w:rPr>
        <w:t>задач;</w:t>
      </w:r>
    </w:p>
    <w:p w:rsidR="00D32710" w:rsidRDefault="00263490" w:rsidP="00516D3C">
      <w:pPr>
        <w:pStyle w:val="a5"/>
        <w:numPr>
          <w:ilvl w:val="0"/>
          <w:numId w:val="187"/>
        </w:numPr>
        <w:tabs>
          <w:tab w:val="left" w:pos="1939"/>
        </w:tabs>
        <w:spacing w:line="360" w:lineRule="auto"/>
        <w:ind w:right="123" w:firstLine="708"/>
        <w:jc w:val="both"/>
        <w:rPr>
          <w:sz w:val="28"/>
        </w:rPr>
      </w:pPr>
      <w:r>
        <w:rPr>
          <w:sz w:val="28"/>
        </w:rPr>
        <w:t>сформированность умений моделировать реальные ситуации, исследовать построенные модели, интерпретировать полученный</w:t>
      </w:r>
      <w:r>
        <w:rPr>
          <w:spacing w:val="-8"/>
          <w:sz w:val="28"/>
        </w:rPr>
        <w:t xml:space="preserve"> </w:t>
      </w:r>
      <w:r>
        <w:rPr>
          <w:sz w:val="28"/>
        </w:rPr>
        <w:t>результат;</w:t>
      </w:r>
    </w:p>
    <w:p w:rsidR="00D32710" w:rsidRDefault="00263490" w:rsidP="00516D3C">
      <w:pPr>
        <w:pStyle w:val="a5"/>
        <w:numPr>
          <w:ilvl w:val="0"/>
          <w:numId w:val="187"/>
        </w:numPr>
        <w:tabs>
          <w:tab w:val="left" w:pos="1927"/>
        </w:tabs>
        <w:spacing w:line="360" w:lineRule="auto"/>
        <w:ind w:right="129" w:firstLine="708"/>
        <w:jc w:val="both"/>
        <w:rPr>
          <w:sz w:val="28"/>
        </w:rPr>
      </w:pPr>
      <w:r>
        <w:rPr>
          <w:sz w:val="28"/>
        </w:rPr>
        <w:t>сформированность представлений об основных понятиях математического анализа и их свойствах, владение умением характеризовать поведение функций, использование полученных знаний для описания и анализа реальных</w:t>
      </w:r>
      <w:r>
        <w:rPr>
          <w:spacing w:val="-19"/>
          <w:sz w:val="28"/>
        </w:rPr>
        <w:t xml:space="preserve"> </w:t>
      </w:r>
      <w:r>
        <w:rPr>
          <w:sz w:val="28"/>
        </w:rPr>
        <w:t>зависимостей;</w:t>
      </w:r>
    </w:p>
    <w:p w:rsidR="00D32710" w:rsidRDefault="00263490" w:rsidP="00516D3C">
      <w:pPr>
        <w:pStyle w:val="a5"/>
        <w:numPr>
          <w:ilvl w:val="0"/>
          <w:numId w:val="187"/>
        </w:numPr>
        <w:tabs>
          <w:tab w:val="left" w:pos="1857"/>
        </w:tabs>
        <w:spacing w:line="360" w:lineRule="auto"/>
        <w:ind w:right="122" w:firstLine="708"/>
        <w:jc w:val="both"/>
        <w:rPr>
          <w:sz w:val="28"/>
        </w:rPr>
      </w:pPr>
      <w:r>
        <w:rPr>
          <w:sz w:val="28"/>
        </w:rPr>
        <w:t>владение умениями составления вероятностных моделей по условию задачи и вычисления вероятности наступления событий, в том числе с применением формул комбинаторики и основных теорем теории вероятностей; исследования случайных величин по их</w:t>
      </w:r>
      <w:r>
        <w:rPr>
          <w:spacing w:val="-3"/>
          <w:sz w:val="28"/>
        </w:rPr>
        <w:t xml:space="preserve"> </w:t>
      </w:r>
      <w:r>
        <w:rPr>
          <w:sz w:val="28"/>
        </w:rPr>
        <w:t>распределению.</w:t>
      </w: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0"/>
        <w:gridCol w:w="2117"/>
        <w:gridCol w:w="2702"/>
        <w:gridCol w:w="2291"/>
      </w:tblGrid>
      <w:tr w:rsidR="00D32710">
        <w:trPr>
          <w:trHeight w:val="900"/>
        </w:trPr>
        <w:tc>
          <w:tcPr>
            <w:tcW w:w="1066" w:type="dxa"/>
          </w:tcPr>
          <w:p w:rsidR="00D32710" w:rsidRDefault="00D32710">
            <w:pPr>
              <w:pStyle w:val="TableParagraph"/>
            </w:pPr>
          </w:p>
          <w:p w:rsidR="00594ABF" w:rsidRDefault="00594ABF">
            <w:pPr>
              <w:pStyle w:val="TableParagraph"/>
            </w:pPr>
          </w:p>
        </w:tc>
        <w:tc>
          <w:tcPr>
            <w:tcW w:w="4287" w:type="dxa"/>
            <w:gridSpan w:val="2"/>
          </w:tcPr>
          <w:p w:rsidR="00D32710" w:rsidRDefault="00263490">
            <w:pPr>
              <w:pStyle w:val="TableParagraph"/>
              <w:spacing w:line="273" w:lineRule="exact"/>
              <w:ind w:left="470" w:right="465"/>
              <w:jc w:val="center"/>
              <w:rPr>
                <w:b/>
                <w:sz w:val="24"/>
              </w:rPr>
            </w:pPr>
            <w:r>
              <w:rPr>
                <w:b/>
                <w:sz w:val="24"/>
              </w:rPr>
              <w:t>Базовый уровень</w:t>
            </w:r>
          </w:p>
          <w:p w:rsidR="00D32710" w:rsidRDefault="00263490">
            <w:pPr>
              <w:pStyle w:val="TableParagraph"/>
              <w:ind w:left="472" w:right="465"/>
              <w:jc w:val="center"/>
              <w:rPr>
                <w:b/>
                <w:sz w:val="24"/>
              </w:rPr>
            </w:pPr>
            <w:r>
              <w:rPr>
                <w:b/>
                <w:sz w:val="24"/>
              </w:rPr>
              <w:t>«Проблемно-функциональные результаты»</w:t>
            </w:r>
          </w:p>
        </w:tc>
        <w:tc>
          <w:tcPr>
            <w:tcW w:w="4993" w:type="dxa"/>
            <w:gridSpan w:val="2"/>
          </w:tcPr>
          <w:p w:rsidR="00D32710" w:rsidRDefault="00263490">
            <w:pPr>
              <w:pStyle w:val="TableParagraph"/>
              <w:spacing w:line="273" w:lineRule="exact"/>
              <w:ind w:left="333" w:right="330"/>
              <w:jc w:val="center"/>
              <w:rPr>
                <w:b/>
                <w:sz w:val="24"/>
              </w:rPr>
            </w:pPr>
            <w:r>
              <w:rPr>
                <w:b/>
                <w:sz w:val="24"/>
              </w:rPr>
              <w:t>Углубленный уровень</w:t>
            </w:r>
          </w:p>
          <w:p w:rsidR="00D32710" w:rsidRDefault="00263490">
            <w:pPr>
              <w:pStyle w:val="TableParagraph"/>
              <w:ind w:left="335" w:right="330"/>
              <w:jc w:val="center"/>
              <w:rPr>
                <w:b/>
                <w:sz w:val="24"/>
              </w:rPr>
            </w:pPr>
            <w:r>
              <w:rPr>
                <w:b/>
                <w:sz w:val="24"/>
              </w:rPr>
              <w:t>«Системно-теоретические результаты»</w:t>
            </w:r>
          </w:p>
        </w:tc>
      </w:tr>
      <w:tr w:rsidR="00D32710">
        <w:trPr>
          <w:trHeight w:val="1192"/>
        </w:trPr>
        <w:tc>
          <w:tcPr>
            <w:tcW w:w="1066" w:type="dxa"/>
          </w:tcPr>
          <w:p w:rsidR="00D32710" w:rsidRDefault="00263490">
            <w:pPr>
              <w:pStyle w:val="TableParagraph"/>
              <w:spacing w:line="273" w:lineRule="exact"/>
              <w:ind w:left="107"/>
              <w:rPr>
                <w:b/>
                <w:sz w:val="24"/>
              </w:rPr>
            </w:pPr>
            <w:r>
              <w:rPr>
                <w:b/>
                <w:sz w:val="24"/>
              </w:rPr>
              <w:t>Раздел</w:t>
            </w:r>
          </w:p>
        </w:tc>
        <w:tc>
          <w:tcPr>
            <w:tcW w:w="2170" w:type="dxa"/>
          </w:tcPr>
          <w:p w:rsidR="00D32710" w:rsidRDefault="00263490">
            <w:pPr>
              <w:pStyle w:val="TableParagraph"/>
              <w:ind w:left="578" w:right="321" w:hanging="238"/>
              <w:rPr>
                <w:b/>
                <w:sz w:val="24"/>
              </w:rPr>
            </w:pPr>
            <w:r>
              <w:rPr>
                <w:b/>
                <w:sz w:val="24"/>
              </w:rPr>
              <w:t>I. Выпускник научится</w:t>
            </w:r>
          </w:p>
        </w:tc>
        <w:tc>
          <w:tcPr>
            <w:tcW w:w="2117" w:type="dxa"/>
          </w:tcPr>
          <w:p w:rsidR="00D32710" w:rsidRDefault="00263490">
            <w:pPr>
              <w:pStyle w:val="TableParagraph"/>
              <w:ind w:left="602" w:right="201" w:hanging="382"/>
              <w:rPr>
                <w:b/>
                <w:sz w:val="24"/>
              </w:rPr>
            </w:pPr>
            <w:r>
              <w:rPr>
                <w:b/>
                <w:sz w:val="24"/>
              </w:rPr>
              <w:t>III. Выпускник получит</w:t>
            </w:r>
          </w:p>
          <w:p w:rsidR="00D32710" w:rsidRDefault="00263490">
            <w:pPr>
              <w:pStyle w:val="TableParagraph"/>
              <w:ind w:left="489" w:right="326" w:hanging="142"/>
              <w:rPr>
                <w:b/>
                <w:sz w:val="24"/>
              </w:rPr>
            </w:pPr>
            <w:r>
              <w:rPr>
                <w:b/>
                <w:sz w:val="24"/>
              </w:rPr>
              <w:t>возможность научиться</w:t>
            </w:r>
          </w:p>
        </w:tc>
        <w:tc>
          <w:tcPr>
            <w:tcW w:w="2702" w:type="dxa"/>
          </w:tcPr>
          <w:p w:rsidR="00D32710" w:rsidRDefault="00263490">
            <w:pPr>
              <w:pStyle w:val="TableParagraph"/>
              <w:ind w:left="849" w:right="536" w:hanging="286"/>
              <w:rPr>
                <w:b/>
                <w:sz w:val="24"/>
              </w:rPr>
            </w:pPr>
            <w:r>
              <w:rPr>
                <w:b/>
                <w:sz w:val="24"/>
              </w:rPr>
              <w:t>II. Выпускник научится</w:t>
            </w:r>
          </w:p>
        </w:tc>
        <w:tc>
          <w:tcPr>
            <w:tcW w:w="2291" w:type="dxa"/>
          </w:tcPr>
          <w:p w:rsidR="00D32710" w:rsidRDefault="00263490">
            <w:pPr>
              <w:pStyle w:val="TableParagraph"/>
              <w:ind w:left="692" w:right="288" w:hanging="372"/>
              <w:rPr>
                <w:b/>
                <w:sz w:val="24"/>
              </w:rPr>
            </w:pPr>
            <w:r>
              <w:rPr>
                <w:b/>
                <w:sz w:val="24"/>
              </w:rPr>
              <w:t>IV. Выпускник получит</w:t>
            </w:r>
          </w:p>
          <w:p w:rsidR="00D32710" w:rsidRDefault="00263490">
            <w:pPr>
              <w:pStyle w:val="TableParagraph"/>
              <w:ind w:left="579" w:right="408" w:hanging="140"/>
              <w:rPr>
                <w:b/>
                <w:sz w:val="24"/>
              </w:rPr>
            </w:pPr>
            <w:r>
              <w:rPr>
                <w:b/>
                <w:sz w:val="24"/>
              </w:rPr>
              <w:t>возможность научиться</w:t>
            </w:r>
          </w:p>
        </w:tc>
      </w:tr>
      <w:tr w:rsidR="00D32710">
        <w:trPr>
          <w:trHeight w:val="4538"/>
        </w:trPr>
        <w:tc>
          <w:tcPr>
            <w:tcW w:w="1066" w:type="dxa"/>
          </w:tcPr>
          <w:p w:rsidR="00D32710" w:rsidRDefault="00263490">
            <w:pPr>
              <w:pStyle w:val="TableParagraph"/>
              <w:ind w:left="107" w:right="159"/>
              <w:rPr>
                <w:b/>
                <w:sz w:val="24"/>
              </w:rPr>
            </w:pPr>
            <w:r>
              <w:rPr>
                <w:b/>
                <w:sz w:val="24"/>
              </w:rPr>
              <w:t>Цели освоен ия предме та</w:t>
            </w:r>
          </w:p>
        </w:tc>
        <w:tc>
          <w:tcPr>
            <w:tcW w:w="2170" w:type="dxa"/>
          </w:tcPr>
          <w:p w:rsidR="00D32710" w:rsidRDefault="00263490">
            <w:pPr>
              <w:pStyle w:val="TableParagraph"/>
              <w:ind w:left="105" w:right="318"/>
              <w:rPr>
                <w:sz w:val="24"/>
              </w:rPr>
            </w:pPr>
            <w:r>
              <w:rPr>
                <w:sz w:val="24"/>
              </w:rPr>
              <w:t>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tc>
        <w:tc>
          <w:tcPr>
            <w:tcW w:w="2117" w:type="dxa"/>
          </w:tcPr>
          <w:p w:rsidR="00D32710" w:rsidRDefault="00263490">
            <w:pPr>
              <w:pStyle w:val="TableParagraph"/>
              <w:ind w:left="103" w:right="351"/>
              <w:rPr>
                <w:i/>
                <w:sz w:val="24"/>
              </w:rPr>
            </w:pPr>
            <w:r>
              <w:rPr>
                <w:i/>
                <w:sz w:val="24"/>
              </w:rPr>
              <w:t>Для развития мышления, использования в повседневной жизни</w:t>
            </w:r>
          </w:p>
          <w:p w:rsidR="00D32710" w:rsidRDefault="00263490">
            <w:pPr>
              <w:pStyle w:val="TableParagraph"/>
              <w:ind w:left="103" w:right="233"/>
              <w:rPr>
                <w:i/>
                <w:sz w:val="24"/>
              </w:rPr>
            </w:pPr>
            <w:r>
              <w:rPr>
                <w:i/>
                <w:sz w:val="24"/>
              </w:rPr>
              <w:t>и обеспечения возможности успешного продолжения образования по специальностям, не связанным с прикладным использованием математики</w:t>
            </w:r>
          </w:p>
        </w:tc>
        <w:tc>
          <w:tcPr>
            <w:tcW w:w="2702" w:type="dxa"/>
          </w:tcPr>
          <w:p w:rsidR="00D32710" w:rsidRDefault="00263490">
            <w:pPr>
              <w:pStyle w:val="TableParagraph"/>
              <w:ind w:left="108" w:right="536"/>
              <w:rPr>
                <w:sz w:val="24"/>
              </w:rPr>
            </w:pPr>
            <w:r>
              <w:rPr>
                <w:sz w:val="24"/>
              </w:rPr>
              <w:t>Для успешного продолжения образования</w:t>
            </w:r>
          </w:p>
          <w:p w:rsidR="00D32710" w:rsidRDefault="00263490">
            <w:pPr>
              <w:pStyle w:val="TableParagraph"/>
              <w:ind w:left="108" w:right="539"/>
              <w:rPr>
                <w:sz w:val="24"/>
              </w:rPr>
            </w:pPr>
            <w:r>
              <w:rPr>
                <w:sz w:val="24"/>
              </w:rPr>
              <w:t>по специальностям, связанным с прикладным использованием математики</w:t>
            </w:r>
          </w:p>
        </w:tc>
        <w:tc>
          <w:tcPr>
            <w:tcW w:w="2291" w:type="dxa"/>
          </w:tcPr>
          <w:p w:rsidR="00D32710" w:rsidRDefault="00263490">
            <w:pPr>
              <w:pStyle w:val="TableParagraph"/>
              <w:ind w:left="111" w:right="187"/>
              <w:rPr>
                <w:i/>
                <w:sz w:val="24"/>
              </w:rPr>
            </w:pPr>
            <w:r>
              <w:rPr>
                <w:i/>
                <w:sz w:val="24"/>
              </w:rPr>
              <w:t>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tc>
      </w:tr>
      <w:tr w:rsidR="00D32710">
        <w:trPr>
          <w:trHeight w:val="422"/>
        </w:trPr>
        <w:tc>
          <w:tcPr>
            <w:tcW w:w="1066" w:type="dxa"/>
          </w:tcPr>
          <w:p w:rsidR="00D32710" w:rsidRDefault="00D32710">
            <w:pPr>
              <w:pStyle w:val="TableParagraph"/>
            </w:pPr>
          </w:p>
        </w:tc>
        <w:tc>
          <w:tcPr>
            <w:tcW w:w="9280" w:type="dxa"/>
            <w:gridSpan w:val="4"/>
          </w:tcPr>
          <w:p w:rsidR="00D32710" w:rsidRDefault="00263490">
            <w:pPr>
              <w:pStyle w:val="TableParagraph"/>
              <w:spacing w:before="71"/>
              <w:ind w:left="3160" w:right="3157"/>
              <w:jc w:val="center"/>
              <w:rPr>
                <w:b/>
                <w:sz w:val="24"/>
              </w:rPr>
            </w:pPr>
            <w:r>
              <w:rPr>
                <w:b/>
                <w:sz w:val="24"/>
              </w:rPr>
              <w:t>Требования к результатам</w:t>
            </w:r>
          </w:p>
        </w:tc>
      </w:tr>
      <w:tr w:rsidR="00D32710">
        <w:trPr>
          <w:trHeight w:val="3917"/>
        </w:trPr>
        <w:tc>
          <w:tcPr>
            <w:tcW w:w="1066" w:type="dxa"/>
          </w:tcPr>
          <w:p w:rsidR="00D32710" w:rsidRDefault="00263490">
            <w:pPr>
              <w:pStyle w:val="TableParagraph"/>
              <w:ind w:left="107" w:right="128"/>
              <w:rPr>
                <w:b/>
                <w:i/>
                <w:sz w:val="24"/>
              </w:rPr>
            </w:pPr>
            <w:r>
              <w:rPr>
                <w:b/>
                <w:i/>
                <w:sz w:val="24"/>
              </w:rPr>
              <w:lastRenderedPageBreak/>
              <w:t>Элемен ты теории множе ств и матем атичес кой логики</w:t>
            </w:r>
          </w:p>
        </w:tc>
        <w:tc>
          <w:tcPr>
            <w:tcW w:w="2170" w:type="dxa"/>
          </w:tcPr>
          <w:p w:rsidR="00D32710" w:rsidRDefault="00263490" w:rsidP="00516D3C">
            <w:pPr>
              <w:pStyle w:val="TableParagraph"/>
              <w:numPr>
                <w:ilvl w:val="0"/>
                <w:numId w:val="186"/>
              </w:numPr>
              <w:tabs>
                <w:tab w:val="left" w:pos="462"/>
                <w:tab w:val="left" w:pos="463"/>
              </w:tabs>
              <w:ind w:left="462" w:right="147"/>
              <w:rPr>
                <w:sz w:val="24"/>
              </w:rPr>
            </w:pPr>
            <w:r>
              <w:rPr>
                <w:sz w:val="24"/>
              </w:rPr>
              <w:t>Оперировать на базовом уровне</w:t>
            </w:r>
            <w:r>
              <w:rPr>
                <w:sz w:val="24"/>
                <w:vertAlign w:val="superscript"/>
              </w:rPr>
              <w:t>3</w:t>
            </w:r>
            <w:r>
              <w:rPr>
                <w:sz w:val="24"/>
              </w:rPr>
              <w:t xml:space="preserve"> понятиями: конечное множество, элемент множества, подмножество, пересечение и объединение множеств, числовые множества</w:t>
            </w:r>
            <w:r>
              <w:rPr>
                <w:spacing w:val="-4"/>
                <w:sz w:val="24"/>
              </w:rPr>
              <w:t xml:space="preserve"> </w:t>
            </w:r>
            <w:r>
              <w:rPr>
                <w:sz w:val="24"/>
              </w:rPr>
              <w:t>на</w:t>
            </w:r>
          </w:p>
        </w:tc>
        <w:tc>
          <w:tcPr>
            <w:tcW w:w="2117" w:type="dxa"/>
          </w:tcPr>
          <w:p w:rsidR="00D32710" w:rsidRDefault="00263490" w:rsidP="00516D3C">
            <w:pPr>
              <w:pStyle w:val="TableParagraph"/>
              <w:numPr>
                <w:ilvl w:val="0"/>
                <w:numId w:val="185"/>
              </w:numPr>
              <w:tabs>
                <w:tab w:val="left" w:pos="470"/>
                <w:tab w:val="left" w:pos="471"/>
              </w:tabs>
              <w:ind w:right="111"/>
              <w:rPr>
                <w:i/>
                <w:sz w:val="24"/>
              </w:rPr>
            </w:pPr>
            <w:r>
              <w:rPr>
                <w:i/>
                <w:sz w:val="24"/>
              </w:rPr>
              <w:t>Оперировать</w:t>
            </w:r>
            <w:r>
              <w:rPr>
                <w:i/>
                <w:sz w:val="24"/>
                <w:vertAlign w:val="superscript"/>
              </w:rPr>
              <w:t>4</w:t>
            </w:r>
            <w:r>
              <w:rPr>
                <w:i/>
                <w:sz w:val="24"/>
              </w:rPr>
              <w:t xml:space="preserve"> понятиями: конечное множество, элемент множества, подмножеств о, пересечение и объединение множеств, числовые множества </w:t>
            </w:r>
            <w:r>
              <w:rPr>
                <w:i/>
                <w:spacing w:val="-8"/>
                <w:sz w:val="24"/>
              </w:rPr>
              <w:t xml:space="preserve">на </w:t>
            </w:r>
            <w:r>
              <w:rPr>
                <w:i/>
                <w:sz w:val="24"/>
              </w:rPr>
              <w:t>координатной прямой,</w:t>
            </w:r>
          </w:p>
        </w:tc>
        <w:tc>
          <w:tcPr>
            <w:tcW w:w="2702" w:type="dxa"/>
          </w:tcPr>
          <w:p w:rsidR="00D32710" w:rsidRDefault="00263490" w:rsidP="00516D3C">
            <w:pPr>
              <w:pStyle w:val="TableParagraph"/>
              <w:numPr>
                <w:ilvl w:val="0"/>
                <w:numId w:val="184"/>
              </w:numPr>
              <w:tabs>
                <w:tab w:val="left" w:pos="465"/>
                <w:tab w:val="left" w:pos="466"/>
              </w:tabs>
              <w:ind w:right="167"/>
              <w:rPr>
                <w:sz w:val="24"/>
              </w:rPr>
            </w:pPr>
            <w:r>
              <w:rPr>
                <w:sz w:val="24"/>
              </w:rPr>
              <w:t>Свободно оперировать</w:t>
            </w:r>
            <w:r>
              <w:rPr>
                <w:sz w:val="24"/>
                <w:vertAlign w:val="superscript"/>
              </w:rPr>
              <w:t>5</w:t>
            </w:r>
            <w:r>
              <w:rPr>
                <w:sz w:val="24"/>
              </w:rPr>
              <w:t xml:space="preserve"> понятиями: конечное множество,</w:t>
            </w:r>
            <w:r>
              <w:rPr>
                <w:spacing w:val="-9"/>
                <w:sz w:val="24"/>
              </w:rPr>
              <w:t xml:space="preserve"> </w:t>
            </w:r>
            <w:r>
              <w:rPr>
                <w:sz w:val="24"/>
              </w:rPr>
              <w:t>элемент множества, подмножество, пересечение, объединение и разность множеств, числовые множества на координатной прямой,</w:t>
            </w:r>
            <w:r>
              <w:rPr>
                <w:spacing w:val="-1"/>
                <w:sz w:val="24"/>
              </w:rPr>
              <w:t xml:space="preserve"> </w:t>
            </w:r>
            <w:r>
              <w:rPr>
                <w:sz w:val="24"/>
              </w:rPr>
              <w:t>отрезок,</w:t>
            </w:r>
          </w:p>
        </w:tc>
        <w:tc>
          <w:tcPr>
            <w:tcW w:w="2291" w:type="dxa"/>
          </w:tcPr>
          <w:p w:rsidR="00D32710" w:rsidRDefault="00263490" w:rsidP="00516D3C">
            <w:pPr>
              <w:pStyle w:val="TableParagraph"/>
              <w:numPr>
                <w:ilvl w:val="0"/>
                <w:numId w:val="183"/>
              </w:numPr>
              <w:tabs>
                <w:tab w:val="left" w:pos="460"/>
              </w:tabs>
              <w:spacing w:line="237" w:lineRule="auto"/>
              <w:ind w:right="472"/>
              <w:jc w:val="both"/>
              <w:rPr>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p w:rsidR="00D32710" w:rsidRDefault="00263490" w:rsidP="00516D3C">
            <w:pPr>
              <w:pStyle w:val="TableParagraph"/>
              <w:numPr>
                <w:ilvl w:val="0"/>
                <w:numId w:val="183"/>
              </w:numPr>
              <w:tabs>
                <w:tab w:val="left" w:pos="459"/>
                <w:tab w:val="left" w:pos="460"/>
              </w:tabs>
              <w:spacing w:before="1"/>
              <w:ind w:right="163"/>
              <w:rPr>
                <w:i/>
                <w:sz w:val="24"/>
              </w:rPr>
            </w:pPr>
            <w:r>
              <w:rPr>
                <w:i/>
                <w:sz w:val="24"/>
              </w:rPr>
              <w:t>оперировать понятием определения, основными видами определений, основными видами</w:t>
            </w:r>
            <w:r>
              <w:rPr>
                <w:i/>
                <w:spacing w:val="1"/>
                <w:sz w:val="24"/>
              </w:rPr>
              <w:t xml:space="preserve"> </w:t>
            </w:r>
            <w:r>
              <w:rPr>
                <w:i/>
                <w:spacing w:val="-3"/>
                <w:sz w:val="24"/>
              </w:rPr>
              <w:t>теорем;</w:t>
            </w:r>
          </w:p>
          <w:p w:rsidR="00D32710" w:rsidRDefault="00263490" w:rsidP="00516D3C">
            <w:pPr>
              <w:pStyle w:val="TableParagraph"/>
              <w:numPr>
                <w:ilvl w:val="0"/>
                <w:numId w:val="183"/>
              </w:numPr>
              <w:tabs>
                <w:tab w:val="left" w:pos="459"/>
                <w:tab w:val="left" w:pos="460"/>
              </w:tabs>
              <w:spacing w:before="4" w:line="237" w:lineRule="auto"/>
              <w:ind w:right="229"/>
              <w:rPr>
                <w:i/>
                <w:sz w:val="24"/>
              </w:rPr>
            </w:pPr>
            <w:r>
              <w:rPr>
                <w:i/>
                <w:sz w:val="24"/>
              </w:rPr>
              <w:t xml:space="preserve">понимать </w:t>
            </w:r>
            <w:r>
              <w:rPr>
                <w:i/>
                <w:spacing w:val="-5"/>
                <w:sz w:val="24"/>
              </w:rPr>
              <w:t xml:space="preserve">суть </w:t>
            </w:r>
            <w:r>
              <w:rPr>
                <w:i/>
                <w:sz w:val="24"/>
              </w:rPr>
              <w:t>косвенного</w:t>
            </w:r>
          </w:p>
          <w:p w:rsidR="00D32710" w:rsidRDefault="00263490">
            <w:pPr>
              <w:pStyle w:val="TableParagraph"/>
              <w:spacing w:before="1" w:line="264" w:lineRule="exact"/>
              <w:ind w:left="459"/>
              <w:rPr>
                <w:i/>
                <w:sz w:val="24"/>
              </w:rPr>
            </w:pPr>
            <w:r>
              <w:rPr>
                <w:i/>
                <w:sz w:val="24"/>
              </w:rPr>
              <w:t>доказательства</w:t>
            </w:r>
          </w:p>
        </w:tc>
      </w:tr>
    </w:tbl>
    <w:p w:rsidR="00D32710" w:rsidRPr="00B377A5" w:rsidRDefault="00FC57F6" w:rsidP="00B377A5">
      <w:pPr>
        <w:pStyle w:val="a3"/>
        <w:spacing w:before="11"/>
        <w:ind w:left="0"/>
        <w:jc w:val="left"/>
        <w:rPr>
          <w:sz w:val="19"/>
        </w:rPr>
      </w:pPr>
      <w:r>
        <w:rPr>
          <w:noProof/>
          <w:lang w:eastAsia="ru-RU"/>
        </w:rPr>
        <mc:AlternateContent>
          <mc:Choice Requires="wps">
            <w:drawing>
              <wp:anchor distT="0" distB="0" distL="0" distR="0" simplePos="0" relativeHeight="487595008" behindDoc="1" locked="0" layoutInCell="1" allowOverlap="1" wp14:anchorId="549AB500" wp14:editId="4E1E9D3C">
                <wp:simplePos x="0" y="0"/>
                <wp:positionH relativeFrom="page">
                  <wp:posOffset>990600</wp:posOffset>
                </wp:positionH>
                <wp:positionV relativeFrom="paragraph">
                  <wp:posOffset>170815</wp:posOffset>
                </wp:positionV>
                <wp:extent cx="1828800" cy="8890"/>
                <wp:effectExtent l="0" t="0" r="0" b="0"/>
                <wp:wrapTopAndBottom/>
                <wp:docPr id="107"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E6E6DBB" id="Rectangle 80" o:spid="_x0000_s1026" style="position:absolute;margin-left:78pt;margin-top:13.45pt;width:2in;height:.7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" fillcolor="black" stroked="f">
                <w10:wrap type="topAndBottom" anchorx="page"/>
              </v:rect>
            </w:pict>
          </mc:Fallback>
        </mc:AlternateContent>
      </w: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035"/>
        </w:trPr>
        <w:tc>
          <w:tcPr>
            <w:tcW w:w="1066" w:type="dxa"/>
            <w:vMerge w:val="restart"/>
          </w:tcPr>
          <w:p w:rsidR="00D32710" w:rsidRDefault="00D32710">
            <w:pPr>
              <w:pStyle w:val="TableParagraph"/>
              <w:rPr>
                <w:sz w:val="24"/>
              </w:rPr>
            </w:pPr>
          </w:p>
        </w:tc>
        <w:tc>
          <w:tcPr>
            <w:tcW w:w="2175" w:type="dxa"/>
            <w:tcBorders>
              <w:bottom w:val="nil"/>
            </w:tcBorders>
          </w:tcPr>
          <w:p w:rsidR="00D32710" w:rsidRDefault="00263490">
            <w:pPr>
              <w:pStyle w:val="TableParagraph"/>
              <w:ind w:left="462" w:right="239"/>
              <w:rPr>
                <w:sz w:val="24"/>
              </w:rPr>
            </w:pPr>
            <w:r>
              <w:rPr>
                <w:sz w:val="24"/>
              </w:rPr>
              <w:t>координатной прямой, отрезок, интервал;</w:t>
            </w:r>
          </w:p>
          <w:p w:rsidR="00D32710" w:rsidRDefault="00263490" w:rsidP="00516D3C">
            <w:pPr>
              <w:pStyle w:val="TableParagraph"/>
              <w:numPr>
                <w:ilvl w:val="0"/>
                <w:numId w:val="182"/>
              </w:numPr>
              <w:tabs>
                <w:tab w:val="left" w:pos="462"/>
                <w:tab w:val="left" w:pos="463"/>
              </w:tabs>
              <w:ind w:left="462" w:right="103"/>
              <w:rPr>
                <w:sz w:val="24"/>
              </w:rPr>
            </w:pPr>
            <w:r>
              <w:rPr>
                <w:sz w:val="24"/>
              </w:rPr>
              <w:t xml:space="preserve">оперировать на базовом </w:t>
            </w:r>
            <w:r>
              <w:rPr>
                <w:spacing w:val="-4"/>
                <w:sz w:val="24"/>
              </w:rPr>
              <w:t xml:space="preserve">уровне </w:t>
            </w:r>
            <w:r>
              <w:rPr>
                <w:sz w:val="24"/>
              </w:rPr>
              <w:t>понятиями: утверждение, отрицание утверждения, истинные и ложные утверждения, причина, следствие, частный случай общего утверждения, контрпример;</w:t>
            </w:r>
          </w:p>
          <w:p w:rsidR="00D32710" w:rsidRDefault="00263490" w:rsidP="00516D3C">
            <w:pPr>
              <w:pStyle w:val="TableParagraph"/>
              <w:numPr>
                <w:ilvl w:val="0"/>
                <w:numId w:val="182"/>
              </w:numPr>
              <w:tabs>
                <w:tab w:val="left" w:pos="462"/>
                <w:tab w:val="left" w:pos="463"/>
              </w:tabs>
              <w:ind w:left="462" w:right="109"/>
              <w:rPr>
                <w:sz w:val="24"/>
              </w:rPr>
            </w:pPr>
            <w:r>
              <w:rPr>
                <w:sz w:val="24"/>
              </w:rPr>
              <w:t>находить пересечение и объединение двух</w:t>
            </w:r>
            <w:r>
              <w:rPr>
                <w:spacing w:val="-8"/>
                <w:sz w:val="24"/>
              </w:rPr>
              <w:t xml:space="preserve"> </w:t>
            </w:r>
            <w:r>
              <w:rPr>
                <w:sz w:val="24"/>
              </w:rPr>
              <w:t>множеств, представленны х графически на числовой прямой;</w:t>
            </w:r>
          </w:p>
          <w:p w:rsidR="00D32710" w:rsidRDefault="00263490" w:rsidP="00516D3C">
            <w:pPr>
              <w:pStyle w:val="TableParagraph"/>
              <w:numPr>
                <w:ilvl w:val="0"/>
                <w:numId w:val="182"/>
              </w:numPr>
              <w:tabs>
                <w:tab w:val="left" w:pos="462"/>
                <w:tab w:val="left" w:pos="463"/>
              </w:tabs>
              <w:ind w:left="462" w:right="212"/>
              <w:rPr>
                <w:sz w:val="24"/>
              </w:rPr>
            </w:pPr>
            <w:r>
              <w:rPr>
                <w:sz w:val="24"/>
              </w:rPr>
              <w:t>строить на числовой прямой подмножество числового множества, заданное простейшими условиями;</w:t>
            </w:r>
          </w:p>
          <w:p w:rsidR="00D32710" w:rsidRDefault="00263490" w:rsidP="00516D3C">
            <w:pPr>
              <w:pStyle w:val="TableParagraph"/>
              <w:numPr>
                <w:ilvl w:val="0"/>
                <w:numId w:val="182"/>
              </w:numPr>
              <w:tabs>
                <w:tab w:val="left" w:pos="462"/>
                <w:tab w:val="left" w:pos="463"/>
              </w:tabs>
              <w:ind w:left="462" w:right="121"/>
              <w:rPr>
                <w:sz w:val="24"/>
              </w:rPr>
            </w:pPr>
            <w:r>
              <w:rPr>
                <w:sz w:val="24"/>
              </w:rPr>
              <w:t>распознавать ложные утверждения, ошибки в рассуждениях, в том числе с использование м контрпримеров</w:t>
            </w:r>
          </w:p>
          <w:p w:rsidR="00D32710" w:rsidRDefault="00263490">
            <w:pPr>
              <w:pStyle w:val="TableParagraph"/>
              <w:spacing w:line="274" w:lineRule="exact"/>
              <w:ind w:left="462"/>
              <w:rPr>
                <w:sz w:val="24"/>
              </w:rPr>
            </w:pPr>
            <w:r>
              <w:rPr>
                <w:sz w:val="24"/>
              </w:rPr>
              <w:t>.</w:t>
            </w:r>
          </w:p>
        </w:tc>
        <w:tc>
          <w:tcPr>
            <w:tcW w:w="2112" w:type="dxa"/>
            <w:tcBorders>
              <w:bottom w:val="nil"/>
            </w:tcBorders>
          </w:tcPr>
          <w:p w:rsidR="00D32710" w:rsidRDefault="00263490">
            <w:pPr>
              <w:pStyle w:val="TableParagraph"/>
              <w:ind w:left="465" w:right="88"/>
              <w:rPr>
                <w:i/>
                <w:sz w:val="24"/>
              </w:rPr>
            </w:pPr>
            <w:r>
              <w:rPr>
                <w:i/>
                <w:sz w:val="24"/>
              </w:rPr>
              <w:t>отрезок, интервал, полуинтервал, промежуток с выколотой точкой, графическое представление множеств на координатной плоскости;</w:t>
            </w:r>
          </w:p>
          <w:p w:rsidR="00D32710" w:rsidRDefault="00263490" w:rsidP="00516D3C">
            <w:pPr>
              <w:pStyle w:val="TableParagraph"/>
              <w:numPr>
                <w:ilvl w:val="0"/>
                <w:numId w:val="181"/>
              </w:numPr>
              <w:tabs>
                <w:tab w:val="left" w:pos="465"/>
                <w:tab w:val="left" w:pos="466"/>
              </w:tabs>
              <w:ind w:right="165"/>
              <w:rPr>
                <w:i/>
                <w:sz w:val="24"/>
              </w:rPr>
            </w:pPr>
            <w:r>
              <w:rPr>
                <w:i/>
                <w:sz w:val="24"/>
              </w:rPr>
              <w:t xml:space="preserve">оперировать понятиями: утверждение, отрицание </w:t>
            </w:r>
            <w:r>
              <w:rPr>
                <w:i/>
                <w:spacing w:val="-1"/>
                <w:sz w:val="24"/>
              </w:rPr>
              <w:t xml:space="preserve">утверждения, </w:t>
            </w:r>
            <w:r>
              <w:rPr>
                <w:i/>
                <w:sz w:val="24"/>
              </w:rPr>
              <w:t xml:space="preserve">истинные и ложные </w:t>
            </w:r>
            <w:r>
              <w:rPr>
                <w:i/>
                <w:spacing w:val="-1"/>
                <w:sz w:val="24"/>
              </w:rPr>
              <w:t xml:space="preserve">утверждения, </w:t>
            </w:r>
            <w:r>
              <w:rPr>
                <w:i/>
                <w:sz w:val="24"/>
              </w:rPr>
              <w:t xml:space="preserve">причина, следствие, частный случай </w:t>
            </w:r>
            <w:r>
              <w:rPr>
                <w:i/>
                <w:spacing w:val="-4"/>
                <w:sz w:val="24"/>
              </w:rPr>
              <w:t xml:space="preserve">общего </w:t>
            </w:r>
            <w:r>
              <w:rPr>
                <w:i/>
                <w:spacing w:val="-1"/>
                <w:sz w:val="24"/>
              </w:rPr>
              <w:t xml:space="preserve">утверждения, </w:t>
            </w:r>
            <w:r>
              <w:rPr>
                <w:i/>
                <w:sz w:val="24"/>
              </w:rPr>
              <w:t>контрпример;</w:t>
            </w:r>
          </w:p>
          <w:p w:rsidR="00D32710" w:rsidRDefault="00263490" w:rsidP="00516D3C">
            <w:pPr>
              <w:pStyle w:val="TableParagraph"/>
              <w:numPr>
                <w:ilvl w:val="0"/>
                <w:numId w:val="181"/>
              </w:numPr>
              <w:tabs>
                <w:tab w:val="left" w:pos="465"/>
                <w:tab w:val="left" w:pos="466"/>
              </w:tabs>
              <w:ind w:right="132"/>
              <w:rPr>
                <w:i/>
                <w:sz w:val="24"/>
              </w:rPr>
            </w:pPr>
            <w:r>
              <w:rPr>
                <w:i/>
                <w:sz w:val="24"/>
              </w:rPr>
              <w:t>проверять принадлежнос ть элемента множеству;</w:t>
            </w:r>
          </w:p>
          <w:p w:rsidR="00D32710" w:rsidRDefault="00263490" w:rsidP="00516D3C">
            <w:pPr>
              <w:pStyle w:val="TableParagraph"/>
              <w:numPr>
                <w:ilvl w:val="0"/>
                <w:numId w:val="181"/>
              </w:numPr>
              <w:tabs>
                <w:tab w:val="left" w:pos="465"/>
                <w:tab w:val="left" w:pos="466"/>
              </w:tabs>
              <w:ind w:right="123"/>
              <w:rPr>
                <w:i/>
                <w:sz w:val="24"/>
              </w:rPr>
            </w:pPr>
            <w:r>
              <w:rPr>
                <w:i/>
                <w:sz w:val="24"/>
              </w:rPr>
              <w:t xml:space="preserve">находить пересечение и объединение множеств, в том числе представленн ых </w:t>
            </w:r>
            <w:r>
              <w:rPr>
                <w:i/>
                <w:spacing w:val="-3"/>
                <w:sz w:val="24"/>
              </w:rPr>
              <w:t xml:space="preserve">графически </w:t>
            </w:r>
            <w:r>
              <w:rPr>
                <w:i/>
                <w:sz w:val="24"/>
              </w:rPr>
              <w:t>на числовой прямой и на координатной плоскости;</w:t>
            </w:r>
          </w:p>
          <w:p w:rsidR="00D32710" w:rsidRDefault="00263490" w:rsidP="00516D3C">
            <w:pPr>
              <w:pStyle w:val="TableParagraph"/>
              <w:numPr>
                <w:ilvl w:val="0"/>
                <w:numId w:val="181"/>
              </w:numPr>
              <w:tabs>
                <w:tab w:val="left" w:pos="465"/>
                <w:tab w:val="left" w:pos="466"/>
              </w:tabs>
              <w:ind w:right="107"/>
              <w:rPr>
                <w:i/>
                <w:sz w:val="24"/>
              </w:rPr>
            </w:pPr>
            <w:r>
              <w:rPr>
                <w:i/>
                <w:sz w:val="24"/>
              </w:rPr>
              <w:t xml:space="preserve">проводить доказательны е </w:t>
            </w:r>
            <w:r>
              <w:rPr>
                <w:i/>
                <w:spacing w:val="-3"/>
                <w:sz w:val="24"/>
              </w:rPr>
              <w:t xml:space="preserve">рассуждения </w:t>
            </w:r>
            <w:r>
              <w:rPr>
                <w:i/>
                <w:sz w:val="24"/>
              </w:rPr>
              <w:t>для обоснования истинности</w:t>
            </w:r>
          </w:p>
          <w:p w:rsidR="00D32710" w:rsidRDefault="00263490">
            <w:pPr>
              <w:pStyle w:val="TableParagraph"/>
              <w:spacing w:line="259" w:lineRule="exact"/>
              <w:ind w:left="465"/>
              <w:rPr>
                <w:i/>
                <w:sz w:val="24"/>
              </w:rPr>
            </w:pPr>
            <w:r>
              <w:rPr>
                <w:i/>
                <w:sz w:val="24"/>
              </w:rPr>
              <w:t>утверждений.</w:t>
            </w:r>
          </w:p>
        </w:tc>
        <w:tc>
          <w:tcPr>
            <w:tcW w:w="2698" w:type="dxa"/>
            <w:vMerge w:val="restart"/>
          </w:tcPr>
          <w:p w:rsidR="00D32710" w:rsidRDefault="00263490">
            <w:pPr>
              <w:pStyle w:val="TableParagraph"/>
              <w:ind w:left="465" w:right="268"/>
              <w:rPr>
                <w:sz w:val="24"/>
              </w:rPr>
            </w:pPr>
            <w:r>
              <w:rPr>
                <w:sz w:val="24"/>
              </w:rPr>
              <w:t>интервал, полуинтервал, промежуток с выколотой точкой, графическое представление множеств на координатной плоскости;</w:t>
            </w:r>
          </w:p>
          <w:p w:rsidR="00D32710" w:rsidRDefault="00263490" w:rsidP="00516D3C">
            <w:pPr>
              <w:pStyle w:val="TableParagraph"/>
              <w:numPr>
                <w:ilvl w:val="0"/>
                <w:numId w:val="180"/>
              </w:numPr>
              <w:tabs>
                <w:tab w:val="left" w:pos="465"/>
                <w:tab w:val="left" w:pos="466"/>
              </w:tabs>
              <w:ind w:right="119"/>
              <w:rPr>
                <w:sz w:val="24"/>
              </w:rPr>
            </w:pPr>
            <w:r>
              <w:rPr>
                <w:sz w:val="24"/>
              </w:rPr>
              <w:t>задавать множества перечислением и характеристическим свойством;</w:t>
            </w:r>
          </w:p>
          <w:p w:rsidR="00D32710" w:rsidRDefault="00263490" w:rsidP="00516D3C">
            <w:pPr>
              <w:pStyle w:val="TableParagraph"/>
              <w:numPr>
                <w:ilvl w:val="0"/>
                <w:numId w:val="180"/>
              </w:numPr>
              <w:tabs>
                <w:tab w:val="left" w:pos="465"/>
                <w:tab w:val="left" w:pos="466"/>
              </w:tabs>
              <w:ind w:right="168"/>
              <w:rPr>
                <w:sz w:val="24"/>
              </w:rPr>
            </w:pPr>
            <w:r>
              <w:rPr>
                <w:sz w:val="24"/>
              </w:rPr>
              <w:t xml:space="preserve">оперировать понятиями: утверждение, отрицание утверждения, истинные и ложные утверждения, причина, </w:t>
            </w:r>
            <w:r>
              <w:rPr>
                <w:spacing w:val="-3"/>
                <w:sz w:val="24"/>
              </w:rPr>
              <w:t xml:space="preserve">следствие, </w:t>
            </w:r>
            <w:r>
              <w:rPr>
                <w:sz w:val="24"/>
              </w:rPr>
              <w:t>частный случай общего утверждения, контрпример;</w:t>
            </w:r>
          </w:p>
          <w:p w:rsidR="00D32710" w:rsidRDefault="00263490" w:rsidP="00516D3C">
            <w:pPr>
              <w:pStyle w:val="TableParagraph"/>
              <w:numPr>
                <w:ilvl w:val="0"/>
                <w:numId w:val="180"/>
              </w:numPr>
              <w:tabs>
                <w:tab w:val="left" w:pos="465"/>
                <w:tab w:val="left" w:pos="466"/>
              </w:tabs>
              <w:ind w:right="525"/>
              <w:rPr>
                <w:sz w:val="24"/>
              </w:rPr>
            </w:pPr>
            <w:r>
              <w:rPr>
                <w:sz w:val="24"/>
              </w:rPr>
              <w:t>проверять принадлежность элемента множеству;</w:t>
            </w:r>
          </w:p>
          <w:p w:rsidR="00D32710" w:rsidRDefault="00263490" w:rsidP="00516D3C">
            <w:pPr>
              <w:pStyle w:val="TableParagraph"/>
              <w:numPr>
                <w:ilvl w:val="0"/>
                <w:numId w:val="180"/>
              </w:numPr>
              <w:tabs>
                <w:tab w:val="left" w:pos="465"/>
                <w:tab w:val="left" w:pos="466"/>
              </w:tabs>
              <w:ind w:right="254"/>
              <w:rPr>
                <w:sz w:val="24"/>
              </w:rPr>
            </w:pPr>
            <w:r>
              <w:rPr>
                <w:sz w:val="24"/>
              </w:rPr>
              <w:t xml:space="preserve">находить пересечение и объединение множеств, в том числе представленных графически на числовой прямой </w:t>
            </w:r>
            <w:r>
              <w:rPr>
                <w:spacing w:val="-13"/>
                <w:sz w:val="24"/>
              </w:rPr>
              <w:t xml:space="preserve">и </w:t>
            </w:r>
            <w:r>
              <w:rPr>
                <w:sz w:val="24"/>
              </w:rPr>
              <w:t>на координатной плоскости;</w:t>
            </w:r>
          </w:p>
          <w:p w:rsidR="00D32710" w:rsidRDefault="00263490" w:rsidP="00516D3C">
            <w:pPr>
              <w:pStyle w:val="TableParagraph"/>
              <w:numPr>
                <w:ilvl w:val="0"/>
                <w:numId w:val="180"/>
              </w:numPr>
              <w:tabs>
                <w:tab w:val="left" w:pos="465"/>
                <w:tab w:val="left" w:pos="466"/>
              </w:tabs>
              <w:ind w:right="486"/>
              <w:rPr>
                <w:sz w:val="24"/>
              </w:rPr>
            </w:pPr>
            <w:r>
              <w:rPr>
                <w:sz w:val="24"/>
              </w:rPr>
              <w:t xml:space="preserve">проводить доказательные рассуждения </w:t>
            </w:r>
            <w:r>
              <w:rPr>
                <w:spacing w:val="-5"/>
                <w:sz w:val="24"/>
              </w:rPr>
              <w:t xml:space="preserve">для </w:t>
            </w:r>
            <w:r>
              <w:rPr>
                <w:sz w:val="24"/>
              </w:rPr>
              <w:t>обоснования истинности утверждений.</w:t>
            </w:r>
          </w:p>
          <w:p w:rsidR="00D32710" w:rsidRDefault="00263490">
            <w:pPr>
              <w:pStyle w:val="TableParagraph"/>
              <w:ind w:left="465" w:right="25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80"/>
              </w:numPr>
              <w:tabs>
                <w:tab w:val="left" w:pos="465"/>
                <w:tab w:val="left" w:pos="466"/>
              </w:tabs>
              <w:spacing w:before="9" w:line="274" w:lineRule="exact"/>
              <w:ind w:right="858"/>
              <w:rPr>
                <w:sz w:val="24"/>
              </w:rPr>
            </w:pPr>
            <w:r>
              <w:rPr>
                <w:sz w:val="24"/>
              </w:rPr>
              <w:t>использовать числовые</w:t>
            </w:r>
          </w:p>
        </w:tc>
        <w:tc>
          <w:tcPr>
            <w:tcW w:w="2295" w:type="dxa"/>
            <w:vMerge w:val="restart"/>
          </w:tcPr>
          <w:p w:rsidR="00D32710" w:rsidRDefault="00263490">
            <w:pPr>
              <w:pStyle w:val="TableParagraph"/>
              <w:spacing w:line="265" w:lineRule="exact"/>
              <w:ind w:left="463"/>
              <w:rPr>
                <w:i/>
                <w:sz w:val="24"/>
              </w:rPr>
            </w:pPr>
            <w:r>
              <w:rPr>
                <w:i/>
                <w:w w:val="99"/>
                <w:sz w:val="24"/>
              </w:rPr>
              <w:t>;</w:t>
            </w:r>
          </w:p>
          <w:p w:rsidR="00D32710" w:rsidRDefault="00263490" w:rsidP="00516D3C">
            <w:pPr>
              <w:pStyle w:val="TableParagraph"/>
              <w:numPr>
                <w:ilvl w:val="0"/>
                <w:numId w:val="179"/>
              </w:numPr>
              <w:tabs>
                <w:tab w:val="left" w:pos="463"/>
                <w:tab w:val="left" w:pos="464"/>
              </w:tabs>
              <w:spacing w:before="2"/>
              <w:ind w:right="488"/>
              <w:rPr>
                <w:i/>
                <w:sz w:val="24"/>
              </w:rPr>
            </w:pPr>
            <w:r>
              <w:rPr>
                <w:i/>
                <w:spacing w:val="-1"/>
                <w:sz w:val="24"/>
              </w:rPr>
              <w:t xml:space="preserve">оперировать </w:t>
            </w:r>
            <w:r>
              <w:rPr>
                <w:i/>
                <w:sz w:val="24"/>
              </w:rPr>
              <w:t>понятиями счетного и несчетного множества;</w:t>
            </w:r>
          </w:p>
          <w:p w:rsidR="00D32710" w:rsidRDefault="00263490" w:rsidP="00516D3C">
            <w:pPr>
              <w:pStyle w:val="TableParagraph"/>
              <w:numPr>
                <w:ilvl w:val="0"/>
                <w:numId w:val="179"/>
              </w:numPr>
              <w:tabs>
                <w:tab w:val="left" w:pos="463"/>
                <w:tab w:val="left" w:pos="464"/>
              </w:tabs>
              <w:ind w:right="142"/>
              <w:rPr>
                <w:i/>
                <w:sz w:val="24"/>
              </w:rPr>
            </w:pPr>
            <w:r>
              <w:rPr>
                <w:i/>
                <w:sz w:val="24"/>
              </w:rPr>
              <w:t xml:space="preserve">применять метод </w:t>
            </w:r>
            <w:r>
              <w:rPr>
                <w:i/>
                <w:spacing w:val="-1"/>
                <w:sz w:val="24"/>
              </w:rPr>
              <w:t xml:space="preserve">математическо </w:t>
            </w:r>
            <w:r>
              <w:rPr>
                <w:i/>
                <w:sz w:val="24"/>
              </w:rPr>
              <w:t>й индукции для проведения рассуждений и доказательств и при решении задач.</w:t>
            </w:r>
          </w:p>
          <w:p w:rsidR="00D32710" w:rsidRDefault="00263490">
            <w:pPr>
              <w:pStyle w:val="TableParagraph"/>
              <w:ind w:left="463" w:right="173"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79"/>
              </w:numPr>
              <w:tabs>
                <w:tab w:val="left" w:pos="463"/>
                <w:tab w:val="left" w:pos="464"/>
              </w:tabs>
              <w:ind w:right="208"/>
              <w:rPr>
                <w:i/>
                <w:sz w:val="24"/>
              </w:rPr>
            </w:pPr>
            <w:r>
              <w:rPr>
                <w:i/>
                <w:sz w:val="24"/>
              </w:rPr>
              <w:t xml:space="preserve">использовать теоретико- </w:t>
            </w:r>
            <w:r>
              <w:rPr>
                <w:i/>
                <w:spacing w:val="-1"/>
                <w:sz w:val="24"/>
              </w:rPr>
              <w:t xml:space="preserve">множественны </w:t>
            </w:r>
            <w:r>
              <w:rPr>
                <w:i/>
                <w:sz w:val="24"/>
              </w:rPr>
              <w:t>й язык и язык логики для описания реальных процессов и явлений, при решении задач других учебных предметов</w:t>
            </w:r>
          </w:p>
        </w:tc>
      </w:tr>
      <w:tr w:rsidR="00D32710">
        <w:trPr>
          <w:trHeight w:val="859"/>
        </w:trPr>
        <w:tc>
          <w:tcPr>
            <w:tcW w:w="1066" w:type="dxa"/>
            <w:vMerge/>
            <w:tcBorders>
              <w:top w:val="nil"/>
            </w:tcBorders>
          </w:tcPr>
          <w:p w:rsidR="00D32710" w:rsidRDefault="00D32710">
            <w:pPr>
              <w:rPr>
                <w:sz w:val="2"/>
                <w:szCs w:val="2"/>
              </w:rPr>
            </w:pPr>
          </w:p>
        </w:tc>
        <w:tc>
          <w:tcPr>
            <w:tcW w:w="2175" w:type="dxa"/>
            <w:tcBorders>
              <w:top w:val="nil"/>
            </w:tcBorders>
          </w:tcPr>
          <w:p w:rsidR="00D32710" w:rsidRDefault="00263490">
            <w:pPr>
              <w:pStyle w:val="TableParagraph"/>
              <w:spacing w:line="260" w:lineRule="exact"/>
              <w:ind w:left="105"/>
              <w:rPr>
                <w:i/>
                <w:sz w:val="24"/>
              </w:rPr>
            </w:pPr>
            <w:r>
              <w:rPr>
                <w:i/>
                <w:sz w:val="24"/>
              </w:rPr>
              <w:t>В повседневной</w:t>
            </w:r>
          </w:p>
          <w:p w:rsidR="00D32710" w:rsidRDefault="00263490">
            <w:pPr>
              <w:pStyle w:val="TableParagraph"/>
              <w:ind w:left="462" w:right="407"/>
              <w:rPr>
                <w:i/>
                <w:sz w:val="24"/>
              </w:rPr>
            </w:pPr>
            <w:r>
              <w:rPr>
                <w:i/>
                <w:sz w:val="24"/>
              </w:rPr>
              <w:t>жизни и при изучении</w:t>
            </w:r>
          </w:p>
        </w:tc>
        <w:tc>
          <w:tcPr>
            <w:tcW w:w="2112" w:type="dxa"/>
            <w:tcBorders>
              <w:top w:val="nil"/>
            </w:tcBorders>
          </w:tcPr>
          <w:p w:rsidR="00D32710" w:rsidRDefault="00D32710">
            <w:pPr>
              <w:pStyle w:val="TableParagraph"/>
              <w:spacing w:before="7"/>
            </w:pPr>
          </w:p>
          <w:p w:rsidR="00D32710" w:rsidRDefault="00263490">
            <w:pPr>
              <w:pStyle w:val="TableParagraph"/>
              <w:ind w:left="465" w:right="341" w:hanging="358"/>
              <w:rPr>
                <w:i/>
                <w:sz w:val="24"/>
              </w:rPr>
            </w:pPr>
            <w:r>
              <w:rPr>
                <w:i/>
                <w:sz w:val="24"/>
              </w:rPr>
              <w:t>В повседневной жизни и при</w:t>
            </w:r>
          </w:p>
        </w:tc>
        <w:tc>
          <w:tcPr>
            <w:tcW w:w="2698" w:type="dxa"/>
            <w:vMerge/>
            <w:tcBorders>
              <w:top w:val="nil"/>
            </w:tcBorders>
          </w:tcPr>
          <w:p w:rsidR="00D32710" w:rsidRDefault="00D32710">
            <w:pPr>
              <w:rPr>
                <w:sz w:val="2"/>
                <w:szCs w:val="2"/>
              </w:rPr>
            </w:pPr>
          </w:p>
        </w:tc>
        <w:tc>
          <w:tcPr>
            <w:tcW w:w="2295" w:type="dxa"/>
            <w:vMerge/>
            <w:tcBorders>
              <w:top w:val="nil"/>
            </w:tcBorders>
          </w:tcPr>
          <w:p w:rsidR="00D32710" w:rsidRDefault="00D32710">
            <w:pPr>
              <w:rPr>
                <w:sz w:val="2"/>
                <w:szCs w:val="2"/>
              </w:rPr>
            </w:pPr>
          </w:p>
        </w:tc>
      </w:tr>
    </w:tbl>
    <w:p w:rsidR="00D32710" w:rsidRDefault="00D32710">
      <w:pPr>
        <w:rPr>
          <w:sz w:val="2"/>
          <w:szCs w:val="2"/>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6384"/>
        </w:trPr>
        <w:tc>
          <w:tcPr>
            <w:tcW w:w="1066" w:type="dxa"/>
          </w:tcPr>
          <w:p w:rsidR="00D32710" w:rsidRDefault="00D32710">
            <w:pPr>
              <w:pStyle w:val="TableParagraph"/>
              <w:rPr>
                <w:sz w:val="24"/>
              </w:rPr>
            </w:pPr>
          </w:p>
        </w:tc>
        <w:tc>
          <w:tcPr>
            <w:tcW w:w="2175" w:type="dxa"/>
          </w:tcPr>
          <w:p w:rsidR="00D32710" w:rsidRDefault="00263490">
            <w:pPr>
              <w:pStyle w:val="TableParagraph"/>
              <w:ind w:left="462" w:right="477"/>
              <w:rPr>
                <w:i/>
                <w:sz w:val="24"/>
              </w:rPr>
            </w:pPr>
            <w:r>
              <w:rPr>
                <w:i/>
                <w:sz w:val="24"/>
              </w:rPr>
              <w:t>других предметов:</w:t>
            </w:r>
          </w:p>
          <w:p w:rsidR="00D32710" w:rsidRDefault="00263490" w:rsidP="00516D3C">
            <w:pPr>
              <w:pStyle w:val="TableParagraph"/>
              <w:numPr>
                <w:ilvl w:val="0"/>
                <w:numId w:val="178"/>
              </w:numPr>
              <w:tabs>
                <w:tab w:val="left" w:pos="462"/>
                <w:tab w:val="left" w:pos="463"/>
              </w:tabs>
              <w:ind w:left="462" w:right="254"/>
              <w:rPr>
                <w:sz w:val="24"/>
              </w:rPr>
            </w:pPr>
            <w:r>
              <w:rPr>
                <w:sz w:val="24"/>
              </w:rPr>
              <w:t>использовать числовые множества на координатной прямой для описания реальных процессов и явлений;</w:t>
            </w:r>
          </w:p>
          <w:p w:rsidR="00D32710" w:rsidRDefault="00263490" w:rsidP="00516D3C">
            <w:pPr>
              <w:pStyle w:val="TableParagraph"/>
              <w:numPr>
                <w:ilvl w:val="0"/>
                <w:numId w:val="178"/>
              </w:numPr>
              <w:tabs>
                <w:tab w:val="left" w:pos="462"/>
                <w:tab w:val="left" w:pos="463"/>
              </w:tabs>
              <w:ind w:left="462" w:right="203"/>
              <w:rPr>
                <w:sz w:val="24"/>
              </w:rPr>
            </w:pPr>
            <w:r>
              <w:rPr>
                <w:sz w:val="24"/>
              </w:rPr>
              <w:t xml:space="preserve">проводить логические рассуждения </w:t>
            </w:r>
            <w:r>
              <w:rPr>
                <w:spacing w:val="-13"/>
                <w:sz w:val="24"/>
              </w:rPr>
              <w:t xml:space="preserve">в </w:t>
            </w:r>
            <w:r>
              <w:rPr>
                <w:sz w:val="24"/>
              </w:rPr>
              <w:t>ситуациях повседневной жизни</w:t>
            </w:r>
          </w:p>
        </w:tc>
        <w:tc>
          <w:tcPr>
            <w:tcW w:w="2112" w:type="dxa"/>
          </w:tcPr>
          <w:p w:rsidR="00D32710" w:rsidRDefault="00263490">
            <w:pPr>
              <w:pStyle w:val="TableParagraph"/>
              <w:ind w:left="465" w:right="411"/>
              <w:rPr>
                <w:i/>
                <w:sz w:val="24"/>
              </w:rPr>
            </w:pPr>
            <w:r>
              <w:rPr>
                <w:i/>
                <w:sz w:val="24"/>
              </w:rPr>
              <w:t>изучении других предметов:</w:t>
            </w:r>
          </w:p>
          <w:p w:rsidR="00D32710" w:rsidRDefault="00263490" w:rsidP="00516D3C">
            <w:pPr>
              <w:pStyle w:val="TableParagraph"/>
              <w:numPr>
                <w:ilvl w:val="0"/>
                <w:numId w:val="177"/>
              </w:numPr>
              <w:tabs>
                <w:tab w:val="left" w:pos="465"/>
                <w:tab w:val="left" w:pos="466"/>
              </w:tabs>
              <w:ind w:right="111"/>
              <w:rPr>
                <w:i/>
                <w:sz w:val="24"/>
              </w:rPr>
            </w:pPr>
            <w:r>
              <w:rPr>
                <w:i/>
                <w:sz w:val="24"/>
              </w:rPr>
              <w:t xml:space="preserve">использовать числовые множества </w:t>
            </w:r>
            <w:r>
              <w:rPr>
                <w:i/>
                <w:spacing w:val="-8"/>
                <w:sz w:val="24"/>
              </w:rPr>
              <w:t xml:space="preserve">на </w:t>
            </w:r>
            <w:r>
              <w:rPr>
                <w:i/>
                <w:sz w:val="24"/>
              </w:rPr>
              <w:t>координатной прямой и на координатной плоскости для описания реальных процессов и явлений;</w:t>
            </w:r>
          </w:p>
          <w:p w:rsidR="00D32710" w:rsidRDefault="00263490" w:rsidP="00516D3C">
            <w:pPr>
              <w:pStyle w:val="TableParagraph"/>
              <w:numPr>
                <w:ilvl w:val="0"/>
                <w:numId w:val="177"/>
              </w:numPr>
              <w:tabs>
                <w:tab w:val="left" w:pos="465"/>
                <w:tab w:val="left" w:pos="466"/>
              </w:tabs>
              <w:ind w:right="107"/>
              <w:rPr>
                <w:i/>
                <w:sz w:val="24"/>
              </w:rPr>
            </w:pPr>
            <w:r>
              <w:rPr>
                <w:i/>
                <w:sz w:val="24"/>
              </w:rPr>
              <w:t xml:space="preserve">проводить доказательны е </w:t>
            </w:r>
            <w:r>
              <w:rPr>
                <w:i/>
                <w:spacing w:val="-3"/>
                <w:sz w:val="24"/>
              </w:rPr>
              <w:t xml:space="preserve">рассуждения </w:t>
            </w:r>
            <w:r>
              <w:rPr>
                <w:i/>
                <w:sz w:val="24"/>
              </w:rPr>
              <w:t>в ситуациях повседневной жизни, при решении задач из</w:t>
            </w:r>
            <w:r>
              <w:rPr>
                <w:i/>
                <w:spacing w:val="-1"/>
                <w:sz w:val="24"/>
              </w:rPr>
              <w:t xml:space="preserve"> </w:t>
            </w:r>
            <w:r>
              <w:rPr>
                <w:i/>
                <w:sz w:val="24"/>
              </w:rPr>
              <w:t>других</w:t>
            </w:r>
          </w:p>
          <w:p w:rsidR="00D32710" w:rsidRDefault="00263490">
            <w:pPr>
              <w:pStyle w:val="TableParagraph"/>
              <w:spacing w:line="266" w:lineRule="exact"/>
              <w:ind w:left="465"/>
              <w:rPr>
                <w:i/>
                <w:sz w:val="24"/>
              </w:rPr>
            </w:pPr>
            <w:r>
              <w:rPr>
                <w:i/>
                <w:sz w:val="24"/>
              </w:rPr>
              <w:t>предметов</w:t>
            </w:r>
          </w:p>
        </w:tc>
        <w:tc>
          <w:tcPr>
            <w:tcW w:w="2698" w:type="dxa"/>
          </w:tcPr>
          <w:p w:rsidR="00D32710" w:rsidRDefault="00263490">
            <w:pPr>
              <w:pStyle w:val="TableParagraph"/>
              <w:ind w:left="465" w:right="213"/>
              <w:rPr>
                <w:sz w:val="24"/>
              </w:rPr>
            </w:pPr>
            <w:r>
              <w:rPr>
                <w:sz w:val="24"/>
              </w:rPr>
              <w:t>множества на координатной прямой и на координатной плоскости для описания реальных процессов и явлений;</w:t>
            </w:r>
          </w:p>
          <w:p w:rsidR="00D32710" w:rsidRDefault="00263490" w:rsidP="00516D3C">
            <w:pPr>
              <w:pStyle w:val="TableParagraph"/>
              <w:numPr>
                <w:ilvl w:val="0"/>
                <w:numId w:val="176"/>
              </w:numPr>
              <w:tabs>
                <w:tab w:val="left" w:pos="465"/>
                <w:tab w:val="left" w:pos="466"/>
              </w:tabs>
              <w:ind w:right="111"/>
              <w:rPr>
                <w:sz w:val="24"/>
              </w:rPr>
            </w:pPr>
            <w:r>
              <w:rPr>
                <w:sz w:val="24"/>
              </w:rPr>
              <w:t>проводить доказательные рассуждения в ситуациях повседневной жизни, при решении задач из других предметов</w:t>
            </w:r>
          </w:p>
        </w:tc>
        <w:tc>
          <w:tcPr>
            <w:tcW w:w="2295" w:type="dxa"/>
          </w:tcPr>
          <w:p w:rsidR="00D32710" w:rsidRDefault="00D32710">
            <w:pPr>
              <w:pStyle w:val="TableParagraph"/>
              <w:rPr>
                <w:sz w:val="24"/>
              </w:rPr>
            </w:pPr>
          </w:p>
        </w:tc>
      </w:tr>
      <w:tr w:rsidR="00D32710">
        <w:trPr>
          <w:trHeight w:val="7538"/>
        </w:trPr>
        <w:tc>
          <w:tcPr>
            <w:tcW w:w="1066" w:type="dxa"/>
          </w:tcPr>
          <w:p w:rsidR="00D32710" w:rsidRDefault="00263490">
            <w:pPr>
              <w:pStyle w:val="TableParagraph"/>
              <w:ind w:left="107" w:right="97"/>
              <w:rPr>
                <w:b/>
                <w:i/>
                <w:sz w:val="24"/>
              </w:rPr>
            </w:pPr>
            <w:r>
              <w:rPr>
                <w:b/>
                <w:i/>
                <w:sz w:val="24"/>
              </w:rPr>
              <w:t>Числа и выраже ния</w:t>
            </w:r>
          </w:p>
        </w:tc>
        <w:tc>
          <w:tcPr>
            <w:tcW w:w="2175" w:type="dxa"/>
          </w:tcPr>
          <w:p w:rsidR="00D32710" w:rsidRDefault="00263490" w:rsidP="00516D3C">
            <w:pPr>
              <w:pStyle w:val="TableParagraph"/>
              <w:numPr>
                <w:ilvl w:val="0"/>
                <w:numId w:val="175"/>
              </w:numPr>
              <w:tabs>
                <w:tab w:val="left" w:pos="462"/>
                <w:tab w:val="left" w:pos="463"/>
              </w:tabs>
              <w:ind w:left="462" w:right="131"/>
              <w:rPr>
                <w:sz w:val="24"/>
              </w:rPr>
            </w:pPr>
            <w:r>
              <w:rPr>
                <w:sz w:val="24"/>
              </w:rPr>
              <w:t>Оперировать на базовом уровне понятиями: целое число, делимость чисел, обыкновенная дробь, десятичная дробь, рациональное число, приближённое значение числа, часть, доля, отношение, процент, повышение и понижение на заданное число процентов, масштаб;</w:t>
            </w:r>
          </w:p>
          <w:p w:rsidR="00D32710" w:rsidRDefault="00263490" w:rsidP="00516D3C">
            <w:pPr>
              <w:pStyle w:val="TableParagraph"/>
              <w:numPr>
                <w:ilvl w:val="0"/>
                <w:numId w:val="175"/>
              </w:numPr>
              <w:tabs>
                <w:tab w:val="left" w:pos="463"/>
              </w:tabs>
              <w:spacing w:line="237" w:lineRule="auto"/>
              <w:ind w:left="462" w:right="104"/>
              <w:jc w:val="both"/>
              <w:rPr>
                <w:sz w:val="24"/>
              </w:rPr>
            </w:pPr>
            <w:r>
              <w:rPr>
                <w:sz w:val="24"/>
              </w:rPr>
              <w:t xml:space="preserve">оперировать на базовом </w:t>
            </w:r>
            <w:r>
              <w:rPr>
                <w:spacing w:val="-4"/>
                <w:sz w:val="24"/>
              </w:rPr>
              <w:t xml:space="preserve">уровне </w:t>
            </w:r>
            <w:r>
              <w:rPr>
                <w:sz w:val="24"/>
              </w:rPr>
              <w:t>понятиями:</w:t>
            </w:r>
          </w:p>
        </w:tc>
        <w:tc>
          <w:tcPr>
            <w:tcW w:w="2112" w:type="dxa"/>
          </w:tcPr>
          <w:p w:rsidR="00D32710" w:rsidRDefault="00263490" w:rsidP="00516D3C">
            <w:pPr>
              <w:pStyle w:val="TableParagraph"/>
              <w:numPr>
                <w:ilvl w:val="0"/>
                <w:numId w:val="174"/>
              </w:numPr>
              <w:tabs>
                <w:tab w:val="left" w:pos="465"/>
                <w:tab w:val="left" w:pos="466"/>
              </w:tabs>
              <w:ind w:right="134"/>
              <w:rPr>
                <w:i/>
                <w:sz w:val="24"/>
              </w:rPr>
            </w:pPr>
            <w:r>
              <w:rPr>
                <w:i/>
                <w:sz w:val="24"/>
              </w:rPr>
              <w:t>Свободно оперировать понятиями: целое число, делимость чисел, обыкновенная дробь, десятичная дробь, рациональное число, приближённое значение числа, часть, доля, отношение, процент, повышение и понижение на заданное число процентов, масштаб;</w:t>
            </w:r>
          </w:p>
          <w:p w:rsidR="00D32710" w:rsidRDefault="00263490" w:rsidP="00516D3C">
            <w:pPr>
              <w:pStyle w:val="TableParagraph"/>
              <w:numPr>
                <w:ilvl w:val="0"/>
                <w:numId w:val="174"/>
              </w:numPr>
              <w:tabs>
                <w:tab w:val="left" w:pos="465"/>
                <w:tab w:val="left" w:pos="466"/>
              </w:tabs>
              <w:spacing w:line="237" w:lineRule="auto"/>
              <w:ind w:right="121"/>
              <w:rPr>
                <w:i/>
                <w:sz w:val="24"/>
              </w:rPr>
            </w:pPr>
            <w:r>
              <w:rPr>
                <w:i/>
                <w:sz w:val="24"/>
              </w:rPr>
              <w:t xml:space="preserve">приводить примеры </w:t>
            </w:r>
            <w:r>
              <w:rPr>
                <w:i/>
                <w:spacing w:val="-5"/>
                <w:sz w:val="24"/>
              </w:rPr>
              <w:t xml:space="preserve">чисел </w:t>
            </w:r>
            <w:r>
              <w:rPr>
                <w:i/>
                <w:sz w:val="24"/>
              </w:rPr>
              <w:t>с</w:t>
            </w:r>
            <w:r>
              <w:rPr>
                <w:i/>
                <w:spacing w:val="-2"/>
                <w:sz w:val="24"/>
              </w:rPr>
              <w:t xml:space="preserve"> </w:t>
            </w:r>
            <w:r>
              <w:rPr>
                <w:i/>
                <w:sz w:val="24"/>
              </w:rPr>
              <w:t>заданными</w:t>
            </w:r>
          </w:p>
        </w:tc>
        <w:tc>
          <w:tcPr>
            <w:tcW w:w="2698" w:type="dxa"/>
          </w:tcPr>
          <w:p w:rsidR="00D32710" w:rsidRDefault="00263490" w:rsidP="00516D3C">
            <w:pPr>
              <w:pStyle w:val="TableParagraph"/>
              <w:numPr>
                <w:ilvl w:val="0"/>
                <w:numId w:val="173"/>
              </w:numPr>
              <w:tabs>
                <w:tab w:val="left" w:pos="465"/>
                <w:tab w:val="left" w:pos="466"/>
              </w:tabs>
              <w:ind w:right="193"/>
              <w:rPr>
                <w:sz w:val="24"/>
              </w:rPr>
            </w:pPr>
            <w:r>
              <w:rPr>
                <w:sz w:val="24"/>
              </w:rPr>
              <w:t>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n, действительное число, множество действительных чисел, геометрическая интерпретация натуральных,</w:t>
            </w:r>
          </w:p>
        </w:tc>
        <w:tc>
          <w:tcPr>
            <w:tcW w:w="2295" w:type="dxa"/>
          </w:tcPr>
          <w:p w:rsidR="00D32710" w:rsidRDefault="00263490" w:rsidP="00516D3C">
            <w:pPr>
              <w:pStyle w:val="TableParagraph"/>
              <w:numPr>
                <w:ilvl w:val="0"/>
                <w:numId w:val="172"/>
              </w:numPr>
              <w:tabs>
                <w:tab w:val="left" w:pos="464"/>
              </w:tabs>
              <w:spacing w:line="237" w:lineRule="auto"/>
              <w:ind w:right="472"/>
              <w:jc w:val="both"/>
              <w:rPr>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p w:rsidR="00D32710" w:rsidRDefault="00263490" w:rsidP="00516D3C">
            <w:pPr>
              <w:pStyle w:val="TableParagraph"/>
              <w:numPr>
                <w:ilvl w:val="0"/>
                <w:numId w:val="172"/>
              </w:numPr>
              <w:tabs>
                <w:tab w:val="left" w:pos="463"/>
                <w:tab w:val="left" w:pos="464"/>
              </w:tabs>
              <w:ind w:right="322"/>
              <w:rPr>
                <w:i/>
                <w:sz w:val="24"/>
              </w:rPr>
            </w:pPr>
            <w:r>
              <w:rPr>
                <w:i/>
                <w:sz w:val="24"/>
              </w:rPr>
              <w:t xml:space="preserve">свободно оперировать числовыми </w:t>
            </w:r>
            <w:r>
              <w:rPr>
                <w:i/>
                <w:spacing w:val="-1"/>
                <w:sz w:val="24"/>
              </w:rPr>
              <w:t xml:space="preserve">множествами </w:t>
            </w:r>
            <w:r>
              <w:rPr>
                <w:i/>
                <w:sz w:val="24"/>
              </w:rPr>
              <w:t>при решении задач;</w:t>
            </w:r>
          </w:p>
          <w:p w:rsidR="00D32710" w:rsidRDefault="00263490" w:rsidP="00516D3C">
            <w:pPr>
              <w:pStyle w:val="TableParagraph"/>
              <w:numPr>
                <w:ilvl w:val="0"/>
                <w:numId w:val="172"/>
              </w:numPr>
              <w:tabs>
                <w:tab w:val="left" w:pos="463"/>
                <w:tab w:val="left" w:pos="464"/>
              </w:tabs>
              <w:ind w:right="334"/>
              <w:rPr>
                <w:i/>
                <w:sz w:val="24"/>
              </w:rPr>
            </w:pPr>
            <w:r>
              <w:rPr>
                <w:i/>
                <w:sz w:val="24"/>
              </w:rPr>
              <w:t xml:space="preserve">понимать причины и основные </w:t>
            </w:r>
            <w:r>
              <w:rPr>
                <w:i/>
                <w:spacing w:val="-5"/>
                <w:sz w:val="24"/>
              </w:rPr>
              <w:t xml:space="preserve">идеи </w:t>
            </w:r>
            <w:r>
              <w:rPr>
                <w:i/>
                <w:sz w:val="24"/>
              </w:rPr>
              <w:t>расширения числовых множеств;</w:t>
            </w:r>
          </w:p>
          <w:p w:rsidR="00D32710" w:rsidRDefault="00263490" w:rsidP="00516D3C">
            <w:pPr>
              <w:pStyle w:val="TableParagraph"/>
              <w:numPr>
                <w:ilvl w:val="0"/>
                <w:numId w:val="172"/>
              </w:numPr>
              <w:tabs>
                <w:tab w:val="left" w:pos="463"/>
                <w:tab w:val="left" w:pos="464"/>
              </w:tabs>
              <w:ind w:right="273"/>
              <w:rPr>
                <w:i/>
                <w:sz w:val="24"/>
              </w:rPr>
            </w:pPr>
            <w:r>
              <w:rPr>
                <w:i/>
                <w:sz w:val="24"/>
              </w:rPr>
              <w:t xml:space="preserve">владеть основными понятиями теории делимости </w:t>
            </w:r>
            <w:r>
              <w:rPr>
                <w:i/>
                <w:spacing w:val="-6"/>
                <w:sz w:val="24"/>
              </w:rPr>
              <w:t xml:space="preserve">при </w:t>
            </w:r>
            <w:r>
              <w:rPr>
                <w:i/>
                <w:sz w:val="24"/>
              </w:rPr>
              <w:t>решении стандартных задач</w:t>
            </w:r>
          </w:p>
          <w:p w:rsidR="00D32710" w:rsidRDefault="00263490" w:rsidP="00516D3C">
            <w:pPr>
              <w:pStyle w:val="TableParagraph"/>
              <w:numPr>
                <w:ilvl w:val="0"/>
                <w:numId w:val="172"/>
              </w:numPr>
              <w:tabs>
                <w:tab w:val="left" w:pos="463"/>
                <w:tab w:val="left" w:pos="464"/>
              </w:tabs>
              <w:spacing w:before="13" w:line="276" w:lineRule="exact"/>
              <w:ind w:right="109"/>
              <w:rPr>
                <w:i/>
                <w:sz w:val="24"/>
              </w:rPr>
            </w:pPr>
            <w:r>
              <w:rPr>
                <w:i/>
                <w:sz w:val="24"/>
              </w:rPr>
              <w:t xml:space="preserve">иметь базовые представления </w:t>
            </w:r>
            <w:r>
              <w:rPr>
                <w:i/>
                <w:spacing w:val="-12"/>
                <w:sz w:val="24"/>
              </w:rPr>
              <w:t xml:space="preserve">о </w:t>
            </w:r>
            <w:r>
              <w:rPr>
                <w:i/>
                <w:sz w:val="24"/>
              </w:rPr>
              <w:t>множестве комплексных</w:t>
            </w:r>
          </w:p>
        </w:tc>
      </w:tr>
    </w:tbl>
    <w:p w:rsidR="00D32710" w:rsidRDefault="00D32710">
      <w:pPr>
        <w:spacing w:line="276" w:lineRule="exact"/>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4130"/>
        </w:trPr>
        <w:tc>
          <w:tcPr>
            <w:tcW w:w="1066" w:type="dxa"/>
          </w:tcPr>
          <w:p w:rsidR="00D32710" w:rsidRDefault="00D32710">
            <w:pPr>
              <w:pStyle w:val="TableParagraph"/>
              <w:rPr>
                <w:sz w:val="24"/>
              </w:rPr>
            </w:pPr>
          </w:p>
        </w:tc>
        <w:tc>
          <w:tcPr>
            <w:tcW w:w="2175" w:type="dxa"/>
          </w:tcPr>
          <w:p w:rsidR="00D32710" w:rsidRDefault="00263490">
            <w:pPr>
              <w:pStyle w:val="TableParagraph"/>
              <w:ind w:left="462" w:right="86"/>
              <w:rPr>
                <w:sz w:val="24"/>
              </w:rPr>
            </w:pPr>
            <w:r>
              <w:rPr>
                <w:sz w:val="24"/>
              </w:rPr>
              <w:t>логарифм числа, тригонометрич еская окружность, градусная мера угла, величина угла, заданного точкой на тригонометрич еской окружности, синус, косинус, тангенс и котангенс углов, имеющих произвольную величину;</w:t>
            </w:r>
          </w:p>
          <w:p w:rsidR="00D32710" w:rsidRDefault="00263490" w:rsidP="00516D3C">
            <w:pPr>
              <w:pStyle w:val="TableParagraph"/>
              <w:numPr>
                <w:ilvl w:val="0"/>
                <w:numId w:val="171"/>
              </w:numPr>
              <w:tabs>
                <w:tab w:val="left" w:pos="462"/>
                <w:tab w:val="left" w:pos="463"/>
              </w:tabs>
              <w:ind w:left="462" w:right="120"/>
              <w:rPr>
                <w:sz w:val="24"/>
              </w:rPr>
            </w:pPr>
            <w:r>
              <w:rPr>
                <w:sz w:val="24"/>
              </w:rPr>
              <w:t xml:space="preserve">выполнять </w:t>
            </w:r>
            <w:r>
              <w:rPr>
                <w:spacing w:val="-1"/>
                <w:sz w:val="24"/>
              </w:rPr>
              <w:t xml:space="preserve">арифметически </w:t>
            </w:r>
            <w:r>
              <w:rPr>
                <w:sz w:val="24"/>
              </w:rPr>
              <w:t>е действия с целыми и рациональным и</w:t>
            </w:r>
            <w:r>
              <w:rPr>
                <w:spacing w:val="-1"/>
                <w:sz w:val="24"/>
              </w:rPr>
              <w:t xml:space="preserve"> </w:t>
            </w:r>
            <w:r>
              <w:rPr>
                <w:sz w:val="24"/>
              </w:rPr>
              <w:t>числами;</w:t>
            </w:r>
          </w:p>
          <w:p w:rsidR="00D32710" w:rsidRDefault="00263490" w:rsidP="00516D3C">
            <w:pPr>
              <w:pStyle w:val="TableParagraph"/>
              <w:numPr>
                <w:ilvl w:val="0"/>
                <w:numId w:val="171"/>
              </w:numPr>
              <w:tabs>
                <w:tab w:val="left" w:pos="462"/>
                <w:tab w:val="left" w:pos="463"/>
              </w:tabs>
              <w:ind w:left="462" w:right="185"/>
              <w:rPr>
                <w:sz w:val="24"/>
              </w:rPr>
            </w:pPr>
            <w:r>
              <w:rPr>
                <w:sz w:val="24"/>
              </w:rPr>
              <w:t>выполнять несложные преобразовани я числовых выражений, содержащих степени чисел, либо корни из чисел, либо логарифмы чисел;</w:t>
            </w:r>
          </w:p>
          <w:p w:rsidR="00D32710" w:rsidRDefault="00263490" w:rsidP="00516D3C">
            <w:pPr>
              <w:pStyle w:val="TableParagraph"/>
              <w:numPr>
                <w:ilvl w:val="0"/>
                <w:numId w:val="171"/>
              </w:numPr>
              <w:tabs>
                <w:tab w:val="left" w:pos="462"/>
                <w:tab w:val="left" w:pos="463"/>
              </w:tabs>
              <w:ind w:left="462" w:right="235"/>
              <w:rPr>
                <w:sz w:val="24"/>
              </w:rPr>
            </w:pPr>
            <w:r>
              <w:rPr>
                <w:sz w:val="24"/>
              </w:rPr>
              <w:t>сравнивать рациональные числа между собой;</w:t>
            </w:r>
          </w:p>
          <w:p w:rsidR="00D32710" w:rsidRDefault="00263490" w:rsidP="00516D3C">
            <w:pPr>
              <w:pStyle w:val="TableParagraph"/>
              <w:numPr>
                <w:ilvl w:val="0"/>
                <w:numId w:val="171"/>
              </w:numPr>
              <w:tabs>
                <w:tab w:val="left" w:pos="462"/>
                <w:tab w:val="left" w:pos="463"/>
              </w:tabs>
              <w:ind w:left="462" w:right="190"/>
              <w:rPr>
                <w:sz w:val="24"/>
              </w:rPr>
            </w:pPr>
            <w:r>
              <w:rPr>
                <w:sz w:val="24"/>
              </w:rPr>
              <w:t>оценивать и сравнивать с рациональным и числами значения целых степеней чисел, корней натуральной степени</w:t>
            </w:r>
            <w:r>
              <w:rPr>
                <w:spacing w:val="-1"/>
                <w:sz w:val="24"/>
              </w:rPr>
              <w:t xml:space="preserve"> </w:t>
            </w:r>
            <w:r>
              <w:rPr>
                <w:sz w:val="24"/>
              </w:rPr>
              <w:t>из</w:t>
            </w:r>
          </w:p>
        </w:tc>
        <w:tc>
          <w:tcPr>
            <w:tcW w:w="2112" w:type="dxa"/>
          </w:tcPr>
          <w:p w:rsidR="00D32710" w:rsidRDefault="00263490">
            <w:pPr>
              <w:pStyle w:val="TableParagraph"/>
              <w:ind w:left="465" w:right="399"/>
              <w:rPr>
                <w:i/>
                <w:sz w:val="24"/>
              </w:rPr>
            </w:pPr>
            <w:r>
              <w:rPr>
                <w:i/>
                <w:spacing w:val="-1"/>
                <w:sz w:val="24"/>
              </w:rPr>
              <w:t xml:space="preserve">свойствами </w:t>
            </w:r>
            <w:r>
              <w:rPr>
                <w:i/>
                <w:sz w:val="24"/>
              </w:rPr>
              <w:t>делимости;</w:t>
            </w:r>
          </w:p>
          <w:p w:rsidR="00D32710" w:rsidRDefault="00263490" w:rsidP="00516D3C">
            <w:pPr>
              <w:pStyle w:val="TableParagraph"/>
              <w:numPr>
                <w:ilvl w:val="0"/>
                <w:numId w:val="170"/>
              </w:numPr>
              <w:tabs>
                <w:tab w:val="left" w:pos="465"/>
                <w:tab w:val="left" w:pos="466"/>
              </w:tabs>
              <w:ind w:right="96"/>
              <w:rPr>
                <w:i/>
                <w:sz w:val="24"/>
              </w:rPr>
            </w:pPr>
            <w:r>
              <w:rPr>
                <w:i/>
                <w:sz w:val="24"/>
              </w:rPr>
              <w:t xml:space="preserve">оперировать понятиями: логарифм числа, </w:t>
            </w:r>
            <w:r>
              <w:rPr>
                <w:i/>
                <w:spacing w:val="-1"/>
                <w:sz w:val="24"/>
              </w:rPr>
              <w:t xml:space="preserve">тригонометри </w:t>
            </w:r>
            <w:r>
              <w:rPr>
                <w:i/>
                <w:sz w:val="24"/>
              </w:rPr>
              <w:t xml:space="preserve">ческая окружность, радианная и градусная мера угла, величина угла, заданного точкой на </w:t>
            </w:r>
            <w:r>
              <w:rPr>
                <w:i/>
                <w:spacing w:val="-1"/>
                <w:sz w:val="24"/>
              </w:rPr>
              <w:t xml:space="preserve">тригонометри </w:t>
            </w:r>
            <w:r>
              <w:rPr>
                <w:i/>
                <w:sz w:val="24"/>
              </w:rPr>
              <w:t>ческой окружности, синус, косинус, тангенс и котангенс углов, имеющих произвольную величину, числа е и</w:t>
            </w:r>
            <w:r>
              <w:rPr>
                <w:i/>
                <w:spacing w:val="-2"/>
                <w:sz w:val="24"/>
              </w:rPr>
              <w:t xml:space="preserve"> </w:t>
            </w:r>
            <w:r>
              <w:rPr>
                <w:i/>
                <w:sz w:val="24"/>
              </w:rPr>
              <w:t>π;</w:t>
            </w:r>
          </w:p>
          <w:p w:rsidR="00D32710" w:rsidRDefault="00263490" w:rsidP="00516D3C">
            <w:pPr>
              <w:pStyle w:val="TableParagraph"/>
              <w:numPr>
                <w:ilvl w:val="0"/>
                <w:numId w:val="170"/>
              </w:numPr>
              <w:tabs>
                <w:tab w:val="left" w:pos="465"/>
                <w:tab w:val="left" w:pos="466"/>
              </w:tabs>
              <w:ind w:right="113"/>
              <w:rPr>
                <w:i/>
                <w:sz w:val="24"/>
              </w:rPr>
            </w:pPr>
            <w:r>
              <w:rPr>
                <w:i/>
                <w:sz w:val="24"/>
              </w:rPr>
              <w:t xml:space="preserve">выполнять </w:t>
            </w:r>
            <w:r>
              <w:rPr>
                <w:i/>
                <w:spacing w:val="-1"/>
                <w:sz w:val="24"/>
              </w:rPr>
              <w:t xml:space="preserve">арифметическ </w:t>
            </w:r>
            <w:r>
              <w:rPr>
                <w:i/>
                <w:sz w:val="24"/>
              </w:rPr>
              <w:t>ие действия, сочетая устные и письменные приемы, применяя при необходимост и вычислительн ые устройства;</w:t>
            </w:r>
          </w:p>
          <w:p w:rsidR="00D32710" w:rsidRDefault="00263490" w:rsidP="00516D3C">
            <w:pPr>
              <w:pStyle w:val="TableParagraph"/>
              <w:numPr>
                <w:ilvl w:val="0"/>
                <w:numId w:val="170"/>
              </w:numPr>
              <w:tabs>
                <w:tab w:val="left" w:pos="465"/>
                <w:tab w:val="left" w:pos="466"/>
              </w:tabs>
              <w:ind w:right="145"/>
              <w:rPr>
                <w:i/>
                <w:sz w:val="24"/>
              </w:rPr>
            </w:pPr>
            <w:r>
              <w:rPr>
                <w:i/>
                <w:sz w:val="24"/>
              </w:rPr>
              <w:t>находить значения корня натуральной степени, степени с рациональным показателем, логарифма, используя при необходимост</w:t>
            </w:r>
          </w:p>
          <w:p w:rsidR="00D32710" w:rsidRDefault="00263490">
            <w:pPr>
              <w:pStyle w:val="TableParagraph"/>
              <w:spacing w:line="267" w:lineRule="exact"/>
              <w:ind w:left="465"/>
              <w:rPr>
                <w:i/>
                <w:sz w:val="24"/>
              </w:rPr>
            </w:pPr>
            <w:r>
              <w:rPr>
                <w:i/>
                <w:sz w:val="24"/>
              </w:rPr>
              <w:t>и</w:t>
            </w:r>
          </w:p>
        </w:tc>
        <w:tc>
          <w:tcPr>
            <w:tcW w:w="2698" w:type="dxa"/>
          </w:tcPr>
          <w:p w:rsidR="00D32710" w:rsidRDefault="00263490">
            <w:pPr>
              <w:pStyle w:val="TableParagraph"/>
              <w:ind w:left="465" w:right="556"/>
              <w:rPr>
                <w:sz w:val="24"/>
              </w:rPr>
            </w:pPr>
            <w:r>
              <w:rPr>
                <w:sz w:val="24"/>
              </w:rPr>
              <w:t xml:space="preserve">целых, рациональных, </w:t>
            </w:r>
            <w:r>
              <w:rPr>
                <w:spacing w:val="-1"/>
                <w:sz w:val="24"/>
              </w:rPr>
              <w:t xml:space="preserve">действительных </w:t>
            </w:r>
            <w:r>
              <w:rPr>
                <w:sz w:val="24"/>
              </w:rPr>
              <w:t>чисел;</w:t>
            </w:r>
          </w:p>
          <w:p w:rsidR="00D32710" w:rsidRDefault="00263490" w:rsidP="00516D3C">
            <w:pPr>
              <w:pStyle w:val="TableParagraph"/>
              <w:numPr>
                <w:ilvl w:val="0"/>
                <w:numId w:val="169"/>
              </w:numPr>
              <w:tabs>
                <w:tab w:val="left" w:pos="465"/>
                <w:tab w:val="left" w:pos="466"/>
              </w:tabs>
              <w:ind w:right="139"/>
              <w:rPr>
                <w:sz w:val="24"/>
              </w:rPr>
            </w:pPr>
            <w:r>
              <w:rPr>
                <w:sz w:val="24"/>
              </w:rPr>
              <w:t>понимать и объяснять разницу между позиционной и непозиционной системами записи чисел;</w:t>
            </w:r>
          </w:p>
          <w:p w:rsidR="00D32710" w:rsidRDefault="00263490" w:rsidP="00516D3C">
            <w:pPr>
              <w:pStyle w:val="TableParagraph"/>
              <w:numPr>
                <w:ilvl w:val="0"/>
                <w:numId w:val="169"/>
              </w:numPr>
              <w:tabs>
                <w:tab w:val="left" w:pos="465"/>
                <w:tab w:val="left" w:pos="466"/>
              </w:tabs>
              <w:ind w:right="135"/>
              <w:rPr>
                <w:sz w:val="24"/>
              </w:rPr>
            </w:pPr>
            <w:r>
              <w:rPr>
                <w:sz w:val="24"/>
              </w:rPr>
              <w:t>переводить числа из одной системы записи (системы счисления) в другую;</w:t>
            </w:r>
          </w:p>
          <w:p w:rsidR="00D32710" w:rsidRDefault="00263490" w:rsidP="00516D3C">
            <w:pPr>
              <w:pStyle w:val="TableParagraph"/>
              <w:numPr>
                <w:ilvl w:val="0"/>
                <w:numId w:val="169"/>
              </w:numPr>
              <w:tabs>
                <w:tab w:val="left" w:pos="465"/>
                <w:tab w:val="left" w:pos="466"/>
              </w:tabs>
              <w:ind w:right="120"/>
              <w:rPr>
                <w:sz w:val="24"/>
              </w:rPr>
            </w:pPr>
            <w:r>
              <w:rPr>
                <w:sz w:val="24"/>
              </w:rPr>
              <w:t xml:space="preserve">доказывать и использовать признаки </w:t>
            </w:r>
            <w:r>
              <w:rPr>
                <w:spacing w:val="-3"/>
                <w:sz w:val="24"/>
              </w:rPr>
              <w:t xml:space="preserve">делимости </w:t>
            </w:r>
            <w:r>
              <w:rPr>
                <w:sz w:val="24"/>
              </w:rPr>
              <w:t>суммы и произведения при выполнении вычислений и решении</w:t>
            </w:r>
            <w:r>
              <w:rPr>
                <w:spacing w:val="-1"/>
                <w:sz w:val="24"/>
              </w:rPr>
              <w:t xml:space="preserve"> </w:t>
            </w:r>
            <w:r>
              <w:rPr>
                <w:sz w:val="24"/>
              </w:rPr>
              <w:t>задач;</w:t>
            </w:r>
          </w:p>
          <w:p w:rsidR="00D32710" w:rsidRDefault="00263490" w:rsidP="00516D3C">
            <w:pPr>
              <w:pStyle w:val="TableParagraph"/>
              <w:numPr>
                <w:ilvl w:val="0"/>
                <w:numId w:val="169"/>
              </w:numPr>
              <w:tabs>
                <w:tab w:val="left" w:pos="465"/>
                <w:tab w:val="left" w:pos="466"/>
              </w:tabs>
              <w:ind w:right="477"/>
              <w:rPr>
                <w:sz w:val="24"/>
              </w:rPr>
            </w:pPr>
            <w:r>
              <w:rPr>
                <w:sz w:val="24"/>
              </w:rPr>
              <w:t xml:space="preserve">выполнять округление рациональных и иррациональных чисел с </w:t>
            </w:r>
            <w:r>
              <w:rPr>
                <w:spacing w:val="-3"/>
                <w:sz w:val="24"/>
              </w:rPr>
              <w:t xml:space="preserve">заданной </w:t>
            </w:r>
            <w:r>
              <w:rPr>
                <w:sz w:val="24"/>
              </w:rPr>
              <w:t>точностью;</w:t>
            </w:r>
          </w:p>
          <w:p w:rsidR="00D32710" w:rsidRDefault="00263490" w:rsidP="00516D3C">
            <w:pPr>
              <w:pStyle w:val="TableParagraph"/>
              <w:numPr>
                <w:ilvl w:val="0"/>
                <w:numId w:val="169"/>
              </w:numPr>
              <w:tabs>
                <w:tab w:val="left" w:pos="465"/>
                <w:tab w:val="left" w:pos="466"/>
              </w:tabs>
              <w:ind w:right="571"/>
              <w:rPr>
                <w:sz w:val="24"/>
              </w:rPr>
            </w:pPr>
            <w:r>
              <w:rPr>
                <w:sz w:val="24"/>
              </w:rPr>
              <w:t>сравнивать действительные числа разными способами;</w:t>
            </w:r>
          </w:p>
          <w:p w:rsidR="00D32710" w:rsidRDefault="00263490" w:rsidP="00516D3C">
            <w:pPr>
              <w:pStyle w:val="TableParagraph"/>
              <w:numPr>
                <w:ilvl w:val="0"/>
                <w:numId w:val="169"/>
              </w:numPr>
              <w:tabs>
                <w:tab w:val="left" w:pos="465"/>
                <w:tab w:val="left" w:pos="466"/>
              </w:tabs>
              <w:ind w:right="121"/>
              <w:rPr>
                <w:sz w:val="24"/>
              </w:rPr>
            </w:pPr>
            <w:r>
              <w:rPr>
                <w:sz w:val="24"/>
              </w:rPr>
              <w:t xml:space="preserve">упорядочивать числа, записанные в виде обыкновенной и десятичной </w:t>
            </w:r>
            <w:r>
              <w:rPr>
                <w:spacing w:val="-3"/>
                <w:sz w:val="24"/>
              </w:rPr>
              <w:t xml:space="preserve">дроби, </w:t>
            </w:r>
            <w:r>
              <w:rPr>
                <w:sz w:val="24"/>
              </w:rPr>
              <w:t>числа, записанные с использованием арифметического квадратного корня, корней степени больше</w:t>
            </w:r>
            <w:r>
              <w:rPr>
                <w:spacing w:val="-1"/>
                <w:sz w:val="24"/>
              </w:rPr>
              <w:t xml:space="preserve"> </w:t>
            </w:r>
            <w:r>
              <w:rPr>
                <w:sz w:val="24"/>
              </w:rPr>
              <w:t>2;</w:t>
            </w:r>
          </w:p>
          <w:p w:rsidR="00D32710" w:rsidRDefault="00263490" w:rsidP="00516D3C">
            <w:pPr>
              <w:pStyle w:val="TableParagraph"/>
              <w:numPr>
                <w:ilvl w:val="0"/>
                <w:numId w:val="169"/>
              </w:numPr>
              <w:tabs>
                <w:tab w:val="left" w:pos="465"/>
                <w:tab w:val="left" w:pos="466"/>
              </w:tabs>
              <w:ind w:right="113"/>
              <w:rPr>
                <w:sz w:val="24"/>
              </w:rPr>
            </w:pPr>
            <w:r>
              <w:rPr>
                <w:sz w:val="24"/>
              </w:rPr>
              <w:t>находить НОД и НОК разными способами и использовать их при решении</w:t>
            </w:r>
            <w:r>
              <w:rPr>
                <w:spacing w:val="-1"/>
                <w:sz w:val="24"/>
              </w:rPr>
              <w:t xml:space="preserve"> </w:t>
            </w:r>
            <w:r>
              <w:rPr>
                <w:sz w:val="24"/>
              </w:rPr>
              <w:t>задач;</w:t>
            </w:r>
          </w:p>
          <w:p w:rsidR="00D32710" w:rsidRDefault="00263490" w:rsidP="00516D3C">
            <w:pPr>
              <w:pStyle w:val="TableParagraph"/>
              <w:numPr>
                <w:ilvl w:val="0"/>
                <w:numId w:val="169"/>
              </w:numPr>
              <w:tabs>
                <w:tab w:val="left" w:pos="465"/>
                <w:tab w:val="left" w:pos="466"/>
              </w:tabs>
              <w:ind w:right="808"/>
              <w:rPr>
                <w:sz w:val="24"/>
              </w:rPr>
            </w:pPr>
            <w:r>
              <w:rPr>
                <w:sz w:val="24"/>
              </w:rPr>
              <w:t>выполнять вычисления</w:t>
            </w:r>
            <w:r>
              <w:rPr>
                <w:spacing w:val="-4"/>
                <w:sz w:val="24"/>
              </w:rPr>
              <w:t xml:space="preserve"> </w:t>
            </w:r>
            <w:r>
              <w:rPr>
                <w:spacing w:val="-13"/>
                <w:sz w:val="24"/>
              </w:rPr>
              <w:t>и</w:t>
            </w:r>
          </w:p>
        </w:tc>
        <w:tc>
          <w:tcPr>
            <w:tcW w:w="2295" w:type="dxa"/>
          </w:tcPr>
          <w:p w:rsidR="00D32710" w:rsidRDefault="00263490">
            <w:pPr>
              <w:pStyle w:val="TableParagraph"/>
              <w:spacing w:line="265" w:lineRule="exact"/>
              <w:ind w:left="463"/>
              <w:rPr>
                <w:i/>
                <w:sz w:val="24"/>
              </w:rPr>
            </w:pPr>
            <w:r>
              <w:rPr>
                <w:i/>
                <w:sz w:val="24"/>
              </w:rPr>
              <w:t>чисел;</w:t>
            </w:r>
          </w:p>
          <w:p w:rsidR="00D32710" w:rsidRDefault="00263490" w:rsidP="00516D3C">
            <w:pPr>
              <w:pStyle w:val="TableParagraph"/>
              <w:numPr>
                <w:ilvl w:val="0"/>
                <w:numId w:val="168"/>
              </w:numPr>
              <w:tabs>
                <w:tab w:val="left" w:pos="463"/>
                <w:tab w:val="left" w:pos="464"/>
              </w:tabs>
              <w:spacing w:before="2"/>
              <w:ind w:right="137"/>
              <w:rPr>
                <w:i/>
                <w:sz w:val="24"/>
              </w:rPr>
            </w:pPr>
            <w:r>
              <w:rPr>
                <w:i/>
                <w:sz w:val="24"/>
              </w:rPr>
              <w:t>свободно выполнять тождественны е преобразования тригонометрич еских, логарифмически х, степенных выражений;</w:t>
            </w:r>
          </w:p>
          <w:p w:rsidR="00D32710" w:rsidRDefault="00263490" w:rsidP="00516D3C">
            <w:pPr>
              <w:pStyle w:val="TableParagraph"/>
              <w:numPr>
                <w:ilvl w:val="0"/>
                <w:numId w:val="168"/>
              </w:numPr>
              <w:tabs>
                <w:tab w:val="left" w:pos="463"/>
                <w:tab w:val="left" w:pos="464"/>
              </w:tabs>
              <w:ind w:right="752"/>
              <w:rPr>
                <w:i/>
                <w:sz w:val="24"/>
              </w:rPr>
            </w:pPr>
            <w:r>
              <w:rPr>
                <w:i/>
                <w:sz w:val="24"/>
              </w:rPr>
              <w:t>владеть формулой бинома Ньютона;</w:t>
            </w:r>
          </w:p>
          <w:p w:rsidR="00D32710" w:rsidRDefault="00263490" w:rsidP="00516D3C">
            <w:pPr>
              <w:pStyle w:val="TableParagraph"/>
              <w:numPr>
                <w:ilvl w:val="0"/>
                <w:numId w:val="168"/>
              </w:numPr>
              <w:tabs>
                <w:tab w:val="left" w:pos="463"/>
                <w:tab w:val="left" w:pos="464"/>
              </w:tabs>
              <w:ind w:right="266"/>
              <w:rPr>
                <w:i/>
                <w:sz w:val="24"/>
              </w:rPr>
            </w:pPr>
            <w:r>
              <w:rPr>
                <w:i/>
                <w:sz w:val="24"/>
              </w:rPr>
              <w:t xml:space="preserve">применять </w:t>
            </w:r>
            <w:r>
              <w:rPr>
                <w:i/>
                <w:spacing w:val="-5"/>
                <w:sz w:val="24"/>
              </w:rPr>
              <w:t xml:space="preserve">при </w:t>
            </w:r>
            <w:r>
              <w:rPr>
                <w:i/>
                <w:sz w:val="24"/>
              </w:rPr>
              <w:t>решении задач теорему о линейном представлении НОД;</w:t>
            </w:r>
          </w:p>
          <w:p w:rsidR="00D32710" w:rsidRDefault="00263490" w:rsidP="00516D3C">
            <w:pPr>
              <w:pStyle w:val="TableParagraph"/>
              <w:numPr>
                <w:ilvl w:val="0"/>
                <w:numId w:val="168"/>
              </w:numPr>
              <w:tabs>
                <w:tab w:val="left" w:pos="463"/>
                <w:tab w:val="left" w:pos="464"/>
              </w:tabs>
              <w:ind w:right="266"/>
              <w:rPr>
                <w:i/>
                <w:sz w:val="24"/>
              </w:rPr>
            </w:pPr>
            <w:r>
              <w:rPr>
                <w:i/>
                <w:sz w:val="24"/>
              </w:rPr>
              <w:t xml:space="preserve">применять </w:t>
            </w:r>
            <w:r>
              <w:rPr>
                <w:i/>
                <w:spacing w:val="-5"/>
                <w:sz w:val="24"/>
              </w:rPr>
              <w:t xml:space="preserve">при </w:t>
            </w:r>
            <w:r>
              <w:rPr>
                <w:i/>
                <w:sz w:val="24"/>
              </w:rPr>
              <w:t>решении задач Китайскую теорему об остатках;</w:t>
            </w:r>
          </w:p>
          <w:p w:rsidR="00D32710" w:rsidRDefault="00263490" w:rsidP="00516D3C">
            <w:pPr>
              <w:pStyle w:val="TableParagraph"/>
              <w:numPr>
                <w:ilvl w:val="0"/>
                <w:numId w:val="168"/>
              </w:numPr>
              <w:tabs>
                <w:tab w:val="left" w:pos="463"/>
                <w:tab w:val="left" w:pos="464"/>
              </w:tabs>
              <w:ind w:right="175"/>
              <w:rPr>
                <w:i/>
                <w:sz w:val="24"/>
              </w:rPr>
            </w:pPr>
            <w:r>
              <w:rPr>
                <w:i/>
                <w:sz w:val="24"/>
              </w:rPr>
              <w:t xml:space="preserve">применять при решении задач Малую </w:t>
            </w:r>
            <w:r>
              <w:rPr>
                <w:i/>
                <w:spacing w:val="-3"/>
                <w:sz w:val="24"/>
              </w:rPr>
              <w:t xml:space="preserve">теорему </w:t>
            </w:r>
            <w:r>
              <w:rPr>
                <w:i/>
                <w:sz w:val="24"/>
              </w:rPr>
              <w:t>Ферма;</w:t>
            </w:r>
          </w:p>
          <w:p w:rsidR="00D32710" w:rsidRDefault="00263490" w:rsidP="00516D3C">
            <w:pPr>
              <w:pStyle w:val="TableParagraph"/>
              <w:numPr>
                <w:ilvl w:val="0"/>
                <w:numId w:val="168"/>
              </w:numPr>
              <w:tabs>
                <w:tab w:val="left" w:pos="463"/>
                <w:tab w:val="left" w:pos="464"/>
              </w:tabs>
              <w:ind w:right="360"/>
              <w:rPr>
                <w:i/>
                <w:sz w:val="24"/>
              </w:rPr>
            </w:pPr>
            <w:r>
              <w:rPr>
                <w:i/>
                <w:sz w:val="24"/>
              </w:rPr>
              <w:t xml:space="preserve">уметь выполнять запись числа </w:t>
            </w:r>
            <w:r>
              <w:rPr>
                <w:i/>
                <w:spacing w:val="-12"/>
                <w:sz w:val="24"/>
              </w:rPr>
              <w:t xml:space="preserve">в </w:t>
            </w:r>
            <w:r>
              <w:rPr>
                <w:i/>
                <w:sz w:val="24"/>
              </w:rPr>
              <w:t>позиционной системе счисления;</w:t>
            </w:r>
          </w:p>
          <w:p w:rsidR="00D32710" w:rsidRDefault="00263490" w:rsidP="00516D3C">
            <w:pPr>
              <w:pStyle w:val="TableParagraph"/>
              <w:numPr>
                <w:ilvl w:val="0"/>
                <w:numId w:val="168"/>
              </w:numPr>
              <w:tabs>
                <w:tab w:val="left" w:pos="463"/>
                <w:tab w:val="left" w:pos="464"/>
              </w:tabs>
              <w:ind w:right="245"/>
              <w:rPr>
                <w:i/>
                <w:sz w:val="24"/>
              </w:rPr>
            </w:pPr>
            <w:r>
              <w:rPr>
                <w:i/>
                <w:sz w:val="24"/>
              </w:rPr>
              <w:t xml:space="preserve">применять при решении задач теоретико- числовые функции: </w:t>
            </w:r>
            <w:r>
              <w:rPr>
                <w:i/>
                <w:spacing w:val="-4"/>
                <w:sz w:val="24"/>
              </w:rPr>
              <w:t xml:space="preserve">число </w:t>
            </w:r>
            <w:r>
              <w:rPr>
                <w:i/>
                <w:sz w:val="24"/>
              </w:rPr>
              <w:t>и сумма делителей, функцию Эйлера;</w:t>
            </w:r>
          </w:p>
          <w:p w:rsidR="00D32710" w:rsidRDefault="00263490" w:rsidP="00516D3C">
            <w:pPr>
              <w:pStyle w:val="TableParagraph"/>
              <w:numPr>
                <w:ilvl w:val="0"/>
                <w:numId w:val="168"/>
              </w:numPr>
              <w:tabs>
                <w:tab w:val="left" w:pos="464"/>
              </w:tabs>
              <w:ind w:right="266"/>
              <w:jc w:val="both"/>
              <w:rPr>
                <w:i/>
                <w:sz w:val="24"/>
              </w:rPr>
            </w:pPr>
            <w:r>
              <w:rPr>
                <w:i/>
                <w:sz w:val="24"/>
              </w:rPr>
              <w:t xml:space="preserve">применять </w:t>
            </w:r>
            <w:r>
              <w:rPr>
                <w:i/>
                <w:spacing w:val="-5"/>
                <w:sz w:val="24"/>
              </w:rPr>
              <w:t xml:space="preserve">при </w:t>
            </w:r>
            <w:r>
              <w:rPr>
                <w:i/>
                <w:sz w:val="24"/>
              </w:rPr>
              <w:t>решении задач цепные</w:t>
            </w:r>
            <w:r>
              <w:rPr>
                <w:i/>
                <w:spacing w:val="-2"/>
                <w:sz w:val="24"/>
              </w:rPr>
              <w:t xml:space="preserve"> </w:t>
            </w:r>
            <w:r>
              <w:rPr>
                <w:i/>
                <w:sz w:val="24"/>
              </w:rPr>
              <w:t>дроби;</w:t>
            </w:r>
          </w:p>
          <w:p w:rsidR="00D32710" w:rsidRDefault="00263490" w:rsidP="00516D3C">
            <w:pPr>
              <w:pStyle w:val="TableParagraph"/>
              <w:numPr>
                <w:ilvl w:val="0"/>
                <w:numId w:val="168"/>
              </w:numPr>
              <w:tabs>
                <w:tab w:val="left" w:pos="466"/>
              </w:tabs>
              <w:spacing w:line="237" w:lineRule="auto"/>
              <w:ind w:left="466" w:right="264" w:hanging="360"/>
              <w:jc w:val="both"/>
              <w:rPr>
                <w:i/>
                <w:sz w:val="24"/>
              </w:rPr>
            </w:pPr>
            <w:r>
              <w:rPr>
                <w:i/>
                <w:sz w:val="24"/>
              </w:rPr>
              <w:t xml:space="preserve">применять </w:t>
            </w:r>
            <w:r>
              <w:rPr>
                <w:i/>
                <w:spacing w:val="-6"/>
                <w:sz w:val="24"/>
              </w:rPr>
              <w:t xml:space="preserve">при </w:t>
            </w:r>
            <w:r>
              <w:rPr>
                <w:i/>
                <w:sz w:val="24"/>
              </w:rPr>
              <w:t>решении</w:t>
            </w:r>
            <w:r>
              <w:rPr>
                <w:i/>
                <w:spacing w:val="-6"/>
                <w:sz w:val="24"/>
              </w:rPr>
              <w:t xml:space="preserve"> </w:t>
            </w:r>
            <w:r>
              <w:rPr>
                <w:i/>
                <w:sz w:val="24"/>
              </w:rPr>
              <w:t>задач</w:t>
            </w:r>
          </w:p>
        </w:tc>
      </w:tr>
    </w:tbl>
    <w:p w:rsidR="00D32710" w:rsidRDefault="00D32710">
      <w:pPr>
        <w:spacing w:line="237" w:lineRule="auto"/>
        <w:jc w:val="both"/>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04"/>
        </w:trPr>
        <w:tc>
          <w:tcPr>
            <w:tcW w:w="1066" w:type="dxa"/>
          </w:tcPr>
          <w:p w:rsidR="00D32710" w:rsidRDefault="00D32710">
            <w:pPr>
              <w:pStyle w:val="TableParagraph"/>
              <w:rPr>
                <w:sz w:val="24"/>
              </w:rPr>
            </w:pPr>
          </w:p>
        </w:tc>
        <w:tc>
          <w:tcPr>
            <w:tcW w:w="2175" w:type="dxa"/>
          </w:tcPr>
          <w:p w:rsidR="00D32710" w:rsidRDefault="00263490">
            <w:pPr>
              <w:pStyle w:val="TableParagraph"/>
              <w:ind w:left="462" w:right="449"/>
              <w:rPr>
                <w:sz w:val="24"/>
              </w:rPr>
            </w:pPr>
            <w:r>
              <w:rPr>
                <w:sz w:val="24"/>
              </w:rPr>
              <w:t>чисел, логарифмов чисел в простых случаях;</w:t>
            </w:r>
          </w:p>
          <w:p w:rsidR="00D32710" w:rsidRDefault="00263490" w:rsidP="00516D3C">
            <w:pPr>
              <w:pStyle w:val="TableParagraph"/>
              <w:numPr>
                <w:ilvl w:val="0"/>
                <w:numId w:val="167"/>
              </w:numPr>
              <w:tabs>
                <w:tab w:val="left" w:pos="462"/>
                <w:tab w:val="left" w:pos="463"/>
              </w:tabs>
              <w:ind w:left="462" w:right="235"/>
              <w:rPr>
                <w:rFonts w:ascii="Symbol" w:hAnsi="Symbol"/>
                <w:sz w:val="24"/>
              </w:rPr>
            </w:pPr>
            <w:r>
              <w:rPr>
                <w:sz w:val="24"/>
              </w:rPr>
              <w:t>изображать точками на числовой прямой целые и рациональные числа;</w:t>
            </w:r>
          </w:p>
          <w:p w:rsidR="00D32710" w:rsidRDefault="00263490" w:rsidP="00516D3C">
            <w:pPr>
              <w:pStyle w:val="TableParagraph"/>
              <w:numPr>
                <w:ilvl w:val="0"/>
                <w:numId w:val="167"/>
              </w:numPr>
              <w:tabs>
                <w:tab w:val="left" w:pos="462"/>
                <w:tab w:val="left" w:pos="463"/>
              </w:tabs>
              <w:ind w:left="462" w:right="189"/>
              <w:rPr>
                <w:rFonts w:ascii="Symbol" w:hAnsi="Symbol"/>
                <w:sz w:val="24"/>
              </w:rPr>
            </w:pPr>
            <w:r>
              <w:rPr>
                <w:sz w:val="24"/>
              </w:rPr>
              <w:t>изображать точками на числовой прямой целые степени чисел, корни натуральной степени из чисел, логарифмы чисел в простых случаях;</w:t>
            </w:r>
          </w:p>
          <w:p w:rsidR="00D32710" w:rsidRDefault="00263490" w:rsidP="00516D3C">
            <w:pPr>
              <w:pStyle w:val="TableParagraph"/>
              <w:numPr>
                <w:ilvl w:val="0"/>
                <w:numId w:val="167"/>
              </w:numPr>
              <w:tabs>
                <w:tab w:val="left" w:pos="462"/>
                <w:tab w:val="left" w:pos="463"/>
              </w:tabs>
              <w:ind w:left="462" w:right="185"/>
              <w:rPr>
                <w:rFonts w:ascii="Symbol" w:hAnsi="Symbol"/>
                <w:color w:val="FF0000"/>
                <w:sz w:val="24"/>
              </w:rPr>
            </w:pPr>
            <w:r>
              <w:rPr>
                <w:sz w:val="24"/>
              </w:rPr>
              <w:t>выполнять несложные преобразовани я целых и дробно- рациональных буквенных выражений;</w:t>
            </w:r>
          </w:p>
          <w:p w:rsidR="00D32710" w:rsidRDefault="00263490" w:rsidP="00516D3C">
            <w:pPr>
              <w:pStyle w:val="TableParagraph"/>
              <w:numPr>
                <w:ilvl w:val="0"/>
                <w:numId w:val="167"/>
              </w:numPr>
              <w:tabs>
                <w:tab w:val="left" w:pos="462"/>
                <w:tab w:val="left" w:pos="463"/>
              </w:tabs>
              <w:ind w:left="462" w:right="140"/>
              <w:rPr>
                <w:rFonts w:ascii="Symbol" w:hAnsi="Symbol"/>
                <w:sz w:val="24"/>
              </w:rPr>
            </w:pPr>
            <w:r>
              <w:rPr>
                <w:sz w:val="24"/>
              </w:rPr>
              <w:t>выражать в простейших случаях из равенства одну переменную через</w:t>
            </w:r>
            <w:r>
              <w:rPr>
                <w:spacing w:val="-2"/>
                <w:sz w:val="24"/>
              </w:rPr>
              <w:t xml:space="preserve"> </w:t>
            </w:r>
            <w:r>
              <w:rPr>
                <w:sz w:val="24"/>
              </w:rPr>
              <w:t>другие;</w:t>
            </w:r>
          </w:p>
          <w:p w:rsidR="00D32710" w:rsidRDefault="00263490" w:rsidP="00516D3C">
            <w:pPr>
              <w:pStyle w:val="TableParagraph"/>
              <w:numPr>
                <w:ilvl w:val="0"/>
                <w:numId w:val="167"/>
              </w:numPr>
              <w:tabs>
                <w:tab w:val="left" w:pos="462"/>
                <w:tab w:val="left" w:pos="463"/>
              </w:tabs>
              <w:ind w:left="462" w:right="184"/>
              <w:rPr>
                <w:rFonts w:ascii="Symbol" w:hAnsi="Symbol"/>
                <w:sz w:val="24"/>
              </w:rPr>
            </w:pPr>
            <w:r>
              <w:rPr>
                <w:sz w:val="24"/>
              </w:rPr>
              <w:t>вычислять в простых случаях значения числовых и буквенных выражений, осуществляя необходимые подстановки и преобразовани</w:t>
            </w:r>
          </w:p>
        </w:tc>
        <w:tc>
          <w:tcPr>
            <w:tcW w:w="2112" w:type="dxa"/>
          </w:tcPr>
          <w:p w:rsidR="00D32710" w:rsidRDefault="00263490">
            <w:pPr>
              <w:pStyle w:val="TableParagraph"/>
              <w:ind w:left="465" w:right="171"/>
              <w:rPr>
                <w:i/>
                <w:sz w:val="24"/>
              </w:rPr>
            </w:pPr>
            <w:r>
              <w:rPr>
                <w:i/>
                <w:sz w:val="24"/>
              </w:rPr>
              <w:t>вычислительн ые устройства;</w:t>
            </w:r>
          </w:p>
          <w:p w:rsidR="00D32710" w:rsidRDefault="00263490" w:rsidP="00516D3C">
            <w:pPr>
              <w:pStyle w:val="TableParagraph"/>
              <w:numPr>
                <w:ilvl w:val="0"/>
                <w:numId w:val="166"/>
              </w:numPr>
              <w:tabs>
                <w:tab w:val="left" w:pos="465"/>
                <w:tab w:val="left" w:pos="466"/>
              </w:tabs>
              <w:ind w:right="147"/>
              <w:rPr>
                <w:rFonts w:ascii="Symbol" w:hAnsi="Symbol"/>
                <w:i/>
                <w:sz w:val="24"/>
              </w:rPr>
            </w:pPr>
            <w:r>
              <w:rPr>
                <w:i/>
                <w:sz w:val="24"/>
              </w:rPr>
              <w:t xml:space="preserve">пользоваться оценкой и прикидкой </w:t>
            </w:r>
            <w:r>
              <w:rPr>
                <w:i/>
                <w:spacing w:val="-6"/>
                <w:sz w:val="24"/>
              </w:rPr>
              <w:t xml:space="preserve">при </w:t>
            </w:r>
            <w:r>
              <w:rPr>
                <w:i/>
                <w:sz w:val="24"/>
              </w:rPr>
              <w:t>практических расчетах;</w:t>
            </w:r>
          </w:p>
          <w:p w:rsidR="00D32710" w:rsidRDefault="00263490" w:rsidP="00516D3C">
            <w:pPr>
              <w:pStyle w:val="TableParagraph"/>
              <w:numPr>
                <w:ilvl w:val="0"/>
                <w:numId w:val="166"/>
              </w:numPr>
              <w:tabs>
                <w:tab w:val="left" w:pos="465"/>
                <w:tab w:val="left" w:pos="466"/>
              </w:tabs>
              <w:ind w:right="96"/>
              <w:rPr>
                <w:rFonts w:ascii="Symbol" w:hAnsi="Symbol"/>
                <w:i/>
                <w:sz w:val="24"/>
              </w:rPr>
            </w:pPr>
            <w:r>
              <w:rPr>
                <w:i/>
                <w:sz w:val="24"/>
              </w:rPr>
              <w:t xml:space="preserve">проводить по известным формулам и правилам преобразовани я буквенных выражений, включающих степени, корни, логарифмы и </w:t>
            </w:r>
            <w:r>
              <w:rPr>
                <w:i/>
                <w:spacing w:val="-1"/>
                <w:sz w:val="24"/>
              </w:rPr>
              <w:t xml:space="preserve">тригонометри </w:t>
            </w:r>
            <w:r>
              <w:rPr>
                <w:i/>
                <w:sz w:val="24"/>
              </w:rPr>
              <w:t>ческие функции;</w:t>
            </w:r>
          </w:p>
          <w:p w:rsidR="00D32710" w:rsidRDefault="00263490" w:rsidP="00516D3C">
            <w:pPr>
              <w:pStyle w:val="TableParagraph"/>
              <w:numPr>
                <w:ilvl w:val="0"/>
                <w:numId w:val="166"/>
              </w:numPr>
              <w:tabs>
                <w:tab w:val="left" w:pos="465"/>
                <w:tab w:val="left" w:pos="466"/>
              </w:tabs>
              <w:ind w:right="118"/>
              <w:rPr>
                <w:rFonts w:ascii="Symbol" w:hAnsi="Symbol"/>
                <w:i/>
                <w:sz w:val="24"/>
              </w:rPr>
            </w:pPr>
            <w:r>
              <w:rPr>
                <w:i/>
                <w:sz w:val="24"/>
              </w:rPr>
              <w:t>находить значения числовых и буквенных выражений, осуществляя необходимые подстановки и преобразовани я;</w:t>
            </w:r>
          </w:p>
          <w:p w:rsidR="00D32710" w:rsidRDefault="00263490" w:rsidP="00516D3C">
            <w:pPr>
              <w:pStyle w:val="TableParagraph"/>
              <w:numPr>
                <w:ilvl w:val="0"/>
                <w:numId w:val="166"/>
              </w:numPr>
              <w:tabs>
                <w:tab w:val="left" w:pos="465"/>
                <w:tab w:val="left" w:pos="466"/>
              </w:tabs>
              <w:ind w:right="181"/>
              <w:rPr>
                <w:rFonts w:ascii="Symbol" w:hAnsi="Symbol"/>
                <w:i/>
                <w:color w:val="404040"/>
                <w:sz w:val="24"/>
              </w:rPr>
            </w:pPr>
            <w:r>
              <w:rPr>
                <w:i/>
                <w:sz w:val="24"/>
              </w:rPr>
              <w:t xml:space="preserve">изображать схематически угол, </w:t>
            </w:r>
            <w:r>
              <w:rPr>
                <w:i/>
                <w:spacing w:val="-3"/>
                <w:sz w:val="24"/>
              </w:rPr>
              <w:t xml:space="preserve">величина </w:t>
            </w:r>
            <w:r>
              <w:rPr>
                <w:i/>
                <w:sz w:val="24"/>
              </w:rPr>
              <w:t>которого выражена в градусах или радианах;</w:t>
            </w:r>
          </w:p>
          <w:p w:rsidR="00D32710" w:rsidRDefault="00263490" w:rsidP="00516D3C">
            <w:pPr>
              <w:pStyle w:val="TableParagraph"/>
              <w:numPr>
                <w:ilvl w:val="0"/>
                <w:numId w:val="166"/>
              </w:numPr>
              <w:tabs>
                <w:tab w:val="left" w:pos="465"/>
                <w:tab w:val="left" w:pos="466"/>
              </w:tabs>
              <w:ind w:right="96"/>
              <w:rPr>
                <w:rFonts w:ascii="Symbol" w:hAnsi="Symbol"/>
                <w:i/>
                <w:color w:val="404040"/>
                <w:sz w:val="24"/>
              </w:rPr>
            </w:pPr>
            <w:r>
              <w:rPr>
                <w:i/>
                <w:sz w:val="24"/>
              </w:rPr>
              <w:t xml:space="preserve">использовать при решении задач табличные значения </w:t>
            </w:r>
            <w:r>
              <w:rPr>
                <w:i/>
                <w:spacing w:val="-1"/>
                <w:sz w:val="24"/>
              </w:rPr>
              <w:t xml:space="preserve">тригонометри </w:t>
            </w:r>
            <w:r>
              <w:rPr>
                <w:i/>
                <w:sz w:val="24"/>
              </w:rPr>
              <w:t>ческих функций</w:t>
            </w:r>
            <w:r>
              <w:rPr>
                <w:i/>
                <w:spacing w:val="1"/>
                <w:sz w:val="24"/>
              </w:rPr>
              <w:t xml:space="preserve"> </w:t>
            </w:r>
            <w:r>
              <w:rPr>
                <w:i/>
                <w:spacing w:val="-3"/>
                <w:sz w:val="24"/>
              </w:rPr>
              <w:t>углов;</w:t>
            </w:r>
          </w:p>
          <w:p w:rsidR="00D32710" w:rsidRDefault="00263490" w:rsidP="00516D3C">
            <w:pPr>
              <w:pStyle w:val="TableParagraph"/>
              <w:numPr>
                <w:ilvl w:val="0"/>
                <w:numId w:val="166"/>
              </w:numPr>
              <w:tabs>
                <w:tab w:val="left" w:pos="465"/>
                <w:tab w:val="left" w:pos="466"/>
              </w:tabs>
              <w:spacing w:line="237" w:lineRule="auto"/>
              <w:ind w:right="510"/>
              <w:rPr>
                <w:rFonts w:ascii="Symbol" w:hAnsi="Symbol"/>
                <w:i/>
                <w:color w:val="404040"/>
                <w:sz w:val="24"/>
              </w:rPr>
            </w:pPr>
            <w:r>
              <w:rPr>
                <w:i/>
                <w:spacing w:val="-1"/>
                <w:sz w:val="24"/>
              </w:rPr>
              <w:t xml:space="preserve">выполнять </w:t>
            </w:r>
            <w:r>
              <w:rPr>
                <w:i/>
                <w:sz w:val="24"/>
              </w:rPr>
              <w:t>перевод</w:t>
            </w:r>
          </w:p>
          <w:p w:rsidR="00D32710" w:rsidRDefault="00263490">
            <w:pPr>
              <w:pStyle w:val="TableParagraph"/>
              <w:spacing w:line="269" w:lineRule="exact"/>
              <w:ind w:left="465"/>
              <w:rPr>
                <w:i/>
                <w:sz w:val="24"/>
              </w:rPr>
            </w:pPr>
            <w:r>
              <w:rPr>
                <w:i/>
                <w:sz w:val="24"/>
              </w:rPr>
              <w:t>величины угла</w:t>
            </w:r>
          </w:p>
        </w:tc>
        <w:tc>
          <w:tcPr>
            <w:tcW w:w="2698" w:type="dxa"/>
          </w:tcPr>
          <w:p w:rsidR="00D32710" w:rsidRDefault="00263490">
            <w:pPr>
              <w:pStyle w:val="TableParagraph"/>
              <w:ind w:left="465" w:right="204"/>
              <w:rPr>
                <w:sz w:val="24"/>
              </w:rPr>
            </w:pPr>
            <w:r>
              <w:rPr>
                <w:sz w:val="24"/>
              </w:rPr>
              <w:t>преобразования выражений, содержащих действительные числа, в том числе корни натуральных степеней;</w:t>
            </w:r>
          </w:p>
          <w:p w:rsidR="00D32710" w:rsidRDefault="00263490" w:rsidP="00516D3C">
            <w:pPr>
              <w:pStyle w:val="TableParagraph"/>
              <w:numPr>
                <w:ilvl w:val="0"/>
                <w:numId w:val="165"/>
              </w:numPr>
              <w:tabs>
                <w:tab w:val="left" w:pos="465"/>
                <w:tab w:val="left" w:pos="466"/>
              </w:tabs>
              <w:ind w:right="209"/>
              <w:rPr>
                <w:rFonts w:ascii="Symbol" w:hAnsi="Symbol"/>
                <w:color w:val="404040"/>
                <w:sz w:val="24"/>
              </w:rPr>
            </w:pPr>
            <w:r>
              <w:rPr>
                <w:sz w:val="24"/>
              </w:rPr>
              <w:t xml:space="preserve">выполнять стандартные тождественные преобразования </w:t>
            </w:r>
            <w:r>
              <w:rPr>
                <w:spacing w:val="-1"/>
                <w:sz w:val="24"/>
              </w:rPr>
              <w:t xml:space="preserve">тригонометрически </w:t>
            </w:r>
            <w:r>
              <w:rPr>
                <w:sz w:val="24"/>
              </w:rPr>
              <w:t>х, логарифмических, степенных, иррациональных выражений.</w:t>
            </w:r>
          </w:p>
          <w:p w:rsidR="00D32710" w:rsidRDefault="00D32710">
            <w:pPr>
              <w:pStyle w:val="TableParagraph"/>
              <w:rPr>
                <w:sz w:val="23"/>
              </w:rPr>
            </w:pPr>
          </w:p>
          <w:p w:rsidR="00D32710" w:rsidRDefault="00263490">
            <w:pPr>
              <w:pStyle w:val="TableParagraph"/>
              <w:ind w:left="465" w:right="25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65"/>
              </w:numPr>
              <w:tabs>
                <w:tab w:val="left" w:pos="465"/>
                <w:tab w:val="left" w:pos="466"/>
              </w:tabs>
              <w:spacing w:before="2"/>
              <w:ind w:right="147"/>
              <w:rPr>
                <w:rFonts w:ascii="Symbol" w:hAnsi="Symbol"/>
                <w:color w:val="404040"/>
                <w:sz w:val="24"/>
              </w:rPr>
            </w:pPr>
            <w:r>
              <w:rPr>
                <w:sz w:val="24"/>
              </w:rPr>
              <w:t xml:space="preserve">выполнять и объяснять сравнение результатов вычислений при решении практических </w:t>
            </w:r>
            <w:r>
              <w:rPr>
                <w:spacing w:val="-3"/>
                <w:sz w:val="24"/>
              </w:rPr>
              <w:t xml:space="preserve">задач, </w:t>
            </w:r>
            <w:r>
              <w:rPr>
                <w:sz w:val="24"/>
              </w:rPr>
              <w:t>в том числе приближенных вычислений, используя разные способы</w:t>
            </w:r>
            <w:r>
              <w:rPr>
                <w:spacing w:val="-5"/>
                <w:sz w:val="24"/>
              </w:rPr>
              <w:t xml:space="preserve"> </w:t>
            </w:r>
            <w:r>
              <w:rPr>
                <w:sz w:val="24"/>
              </w:rPr>
              <w:t>сравнений;</w:t>
            </w:r>
          </w:p>
          <w:p w:rsidR="00D32710" w:rsidRDefault="00263490" w:rsidP="00516D3C">
            <w:pPr>
              <w:pStyle w:val="TableParagraph"/>
              <w:numPr>
                <w:ilvl w:val="0"/>
                <w:numId w:val="165"/>
              </w:numPr>
              <w:tabs>
                <w:tab w:val="left" w:pos="465"/>
                <w:tab w:val="left" w:pos="466"/>
              </w:tabs>
              <w:ind w:right="165"/>
              <w:rPr>
                <w:rFonts w:ascii="Symbol" w:hAnsi="Symbol"/>
                <w:color w:val="404040"/>
                <w:sz w:val="24"/>
              </w:rPr>
            </w:pPr>
            <w:r>
              <w:rPr>
                <w:sz w:val="24"/>
              </w:rPr>
              <w:t xml:space="preserve">записывать, сравнивать, округлять </w:t>
            </w:r>
            <w:r>
              <w:rPr>
                <w:spacing w:val="-3"/>
                <w:sz w:val="24"/>
              </w:rPr>
              <w:t xml:space="preserve">числовые </w:t>
            </w:r>
            <w:r>
              <w:rPr>
                <w:sz w:val="24"/>
              </w:rPr>
              <w:t>данные реальных величин с использованием разных систем измерения;</w:t>
            </w:r>
          </w:p>
          <w:p w:rsidR="00D32710" w:rsidRDefault="00263490" w:rsidP="00516D3C">
            <w:pPr>
              <w:pStyle w:val="TableParagraph"/>
              <w:numPr>
                <w:ilvl w:val="0"/>
                <w:numId w:val="165"/>
              </w:numPr>
              <w:tabs>
                <w:tab w:val="left" w:pos="465"/>
                <w:tab w:val="left" w:pos="466"/>
              </w:tabs>
              <w:ind w:right="207"/>
              <w:rPr>
                <w:rFonts w:ascii="Symbol" w:hAnsi="Symbol"/>
                <w:sz w:val="24"/>
              </w:rPr>
            </w:pPr>
            <w:r>
              <w:rPr>
                <w:sz w:val="24"/>
              </w:rPr>
              <w:t>составлять и оценивать разными способами числовые выражения при решении практических</w:t>
            </w:r>
            <w:r>
              <w:rPr>
                <w:spacing w:val="-8"/>
                <w:sz w:val="24"/>
              </w:rPr>
              <w:t xml:space="preserve"> </w:t>
            </w:r>
            <w:r>
              <w:rPr>
                <w:sz w:val="24"/>
              </w:rPr>
              <w:t>задач и задач из других учебных</w:t>
            </w:r>
            <w:r>
              <w:rPr>
                <w:spacing w:val="7"/>
                <w:sz w:val="24"/>
              </w:rPr>
              <w:t xml:space="preserve"> </w:t>
            </w:r>
            <w:r>
              <w:rPr>
                <w:spacing w:val="-3"/>
                <w:sz w:val="24"/>
              </w:rPr>
              <w:t>предметов</w:t>
            </w:r>
          </w:p>
        </w:tc>
        <w:tc>
          <w:tcPr>
            <w:tcW w:w="2295" w:type="dxa"/>
          </w:tcPr>
          <w:p w:rsidR="00D32710" w:rsidRDefault="00263490">
            <w:pPr>
              <w:pStyle w:val="TableParagraph"/>
              <w:ind w:left="466" w:right="88"/>
              <w:rPr>
                <w:sz w:val="24"/>
              </w:rPr>
            </w:pPr>
            <w:r>
              <w:rPr>
                <w:i/>
                <w:sz w:val="24"/>
              </w:rPr>
              <w:t>многочлены с действительны ми и целыми коэффициентам и</w:t>
            </w:r>
            <w:r>
              <w:rPr>
                <w:sz w:val="24"/>
              </w:rPr>
              <w:t>;</w:t>
            </w:r>
          </w:p>
          <w:p w:rsidR="00D32710" w:rsidRDefault="00263490" w:rsidP="00516D3C">
            <w:pPr>
              <w:pStyle w:val="TableParagraph"/>
              <w:numPr>
                <w:ilvl w:val="0"/>
                <w:numId w:val="164"/>
              </w:numPr>
              <w:tabs>
                <w:tab w:val="left" w:pos="463"/>
                <w:tab w:val="left" w:pos="464"/>
              </w:tabs>
              <w:ind w:right="332"/>
              <w:rPr>
                <w:i/>
                <w:sz w:val="24"/>
              </w:rPr>
            </w:pPr>
            <w:r>
              <w:rPr>
                <w:i/>
                <w:sz w:val="24"/>
              </w:rPr>
              <w:t>владеть понятиями приводимый и неприводимый многочлен и применять их при решении задач;</w:t>
            </w:r>
          </w:p>
          <w:p w:rsidR="00D32710" w:rsidRDefault="00263490" w:rsidP="00516D3C">
            <w:pPr>
              <w:pStyle w:val="TableParagraph"/>
              <w:numPr>
                <w:ilvl w:val="0"/>
                <w:numId w:val="164"/>
              </w:numPr>
              <w:tabs>
                <w:tab w:val="left" w:pos="463"/>
                <w:tab w:val="left" w:pos="464"/>
              </w:tabs>
              <w:ind w:right="266"/>
              <w:rPr>
                <w:i/>
                <w:sz w:val="24"/>
              </w:rPr>
            </w:pPr>
            <w:r>
              <w:rPr>
                <w:i/>
                <w:sz w:val="24"/>
              </w:rPr>
              <w:t xml:space="preserve">применять </w:t>
            </w:r>
            <w:r>
              <w:rPr>
                <w:i/>
                <w:spacing w:val="-5"/>
                <w:sz w:val="24"/>
              </w:rPr>
              <w:t xml:space="preserve">при </w:t>
            </w:r>
            <w:r>
              <w:rPr>
                <w:i/>
                <w:sz w:val="24"/>
              </w:rPr>
              <w:t>решении задач Основную теорему алгебры;</w:t>
            </w:r>
          </w:p>
          <w:p w:rsidR="00D32710" w:rsidRDefault="00263490" w:rsidP="00516D3C">
            <w:pPr>
              <w:pStyle w:val="TableParagraph"/>
              <w:numPr>
                <w:ilvl w:val="0"/>
                <w:numId w:val="164"/>
              </w:numPr>
              <w:tabs>
                <w:tab w:val="left" w:pos="463"/>
                <w:tab w:val="left" w:pos="464"/>
              </w:tabs>
              <w:ind w:right="160"/>
              <w:rPr>
                <w:i/>
                <w:sz w:val="24"/>
              </w:rPr>
            </w:pPr>
            <w:r>
              <w:rPr>
                <w:i/>
                <w:sz w:val="24"/>
              </w:rPr>
              <w:t>применять при решении задач простейшие функции комплексной переменной как геометрические преобразования</w:t>
            </w: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04"/>
        </w:trPr>
        <w:tc>
          <w:tcPr>
            <w:tcW w:w="1066" w:type="dxa"/>
          </w:tcPr>
          <w:p w:rsidR="00D32710" w:rsidRDefault="00D32710">
            <w:pPr>
              <w:pStyle w:val="TableParagraph"/>
              <w:rPr>
                <w:sz w:val="24"/>
              </w:rPr>
            </w:pPr>
          </w:p>
        </w:tc>
        <w:tc>
          <w:tcPr>
            <w:tcW w:w="2175" w:type="dxa"/>
          </w:tcPr>
          <w:p w:rsidR="00D32710" w:rsidRDefault="00263490">
            <w:pPr>
              <w:pStyle w:val="TableParagraph"/>
              <w:spacing w:line="265" w:lineRule="exact"/>
              <w:ind w:left="462"/>
              <w:rPr>
                <w:sz w:val="24"/>
              </w:rPr>
            </w:pPr>
            <w:r>
              <w:rPr>
                <w:sz w:val="24"/>
              </w:rPr>
              <w:t>я;</w:t>
            </w:r>
          </w:p>
          <w:p w:rsidR="00D32710" w:rsidRDefault="00263490" w:rsidP="00516D3C">
            <w:pPr>
              <w:pStyle w:val="TableParagraph"/>
              <w:numPr>
                <w:ilvl w:val="0"/>
                <w:numId w:val="163"/>
              </w:numPr>
              <w:tabs>
                <w:tab w:val="left" w:pos="462"/>
                <w:tab w:val="left" w:pos="463"/>
              </w:tabs>
              <w:spacing w:before="2"/>
              <w:ind w:left="462" w:right="169"/>
              <w:rPr>
                <w:sz w:val="24"/>
              </w:rPr>
            </w:pPr>
            <w:r>
              <w:rPr>
                <w:sz w:val="24"/>
              </w:rPr>
              <w:t>изображать схематически угол, величина которого выражена в градусах;</w:t>
            </w:r>
          </w:p>
          <w:p w:rsidR="00D32710" w:rsidRDefault="00263490" w:rsidP="00516D3C">
            <w:pPr>
              <w:pStyle w:val="TableParagraph"/>
              <w:numPr>
                <w:ilvl w:val="0"/>
                <w:numId w:val="163"/>
              </w:numPr>
              <w:tabs>
                <w:tab w:val="left" w:pos="462"/>
                <w:tab w:val="left" w:pos="463"/>
              </w:tabs>
              <w:ind w:left="462" w:right="312"/>
              <w:rPr>
                <w:sz w:val="24"/>
              </w:rPr>
            </w:pPr>
            <w:r>
              <w:rPr>
                <w:sz w:val="24"/>
              </w:rPr>
              <w:t xml:space="preserve">оценивать знаки </w:t>
            </w:r>
            <w:r>
              <w:rPr>
                <w:spacing w:val="-4"/>
                <w:sz w:val="24"/>
              </w:rPr>
              <w:t xml:space="preserve">синуса, </w:t>
            </w:r>
            <w:r>
              <w:rPr>
                <w:sz w:val="24"/>
              </w:rPr>
              <w:t>косинуса, тангенса, котангенса конкретных углов.</w:t>
            </w:r>
          </w:p>
          <w:p w:rsidR="00D32710" w:rsidRDefault="00D32710">
            <w:pPr>
              <w:pStyle w:val="TableParagraph"/>
              <w:spacing w:before="8"/>
              <w:rPr>
                <w:sz w:val="23"/>
              </w:rPr>
            </w:pPr>
          </w:p>
          <w:p w:rsidR="00D32710" w:rsidRDefault="00263490">
            <w:pPr>
              <w:pStyle w:val="TableParagraph"/>
              <w:ind w:left="462" w:right="134" w:hanging="358"/>
              <w:rPr>
                <w:i/>
                <w:sz w:val="24"/>
              </w:rPr>
            </w:pPr>
            <w:r>
              <w:rPr>
                <w:i/>
                <w:sz w:val="24"/>
              </w:rPr>
              <w:t>В повседневной жизни и при изучении других учебных предметов:</w:t>
            </w:r>
          </w:p>
          <w:p w:rsidR="00D32710" w:rsidRDefault="00263490" w:rsidP="00516D3C">
            <w:pPr>
              <w:pStyle w:val="TableParagraph"/>
              <w:numPr>
                <w:ilvl w:val="0"/>
                <w:numId w:val="163"/>
              </w:numPr>
              <w:tabs>
                <w:tab w:val="left" w:pos="462"/>
                <w:tab w:val="left" w:pos="463"/>
              </w:tabs>
              <w:spacing w:before="2"/>
              <w:ind w:left="462" w:right="205"/>
              <w:rPr>
                <w:sz w:val="24"/>
              </w:rPr>
            </w:pPr>
            <w:r>
              <w:rPr>
                <w:sz w:val="24"/>
              </w:rPr>
              <w:t>выполнять вычисления при решении задач практического характера;</w:t>
            </w:r>
          </w:p>
          <w:p w:rsidR="00D32710" w:rsidRDefault="00263490" w:rsidP="00516D3C">
            <w:pPr>
              <w:pStyle w:val="TableParagraph"/>
              <w:numPr>
                <w:ilvl w:val="0"/>
                <w:numId w:val="163"/>
              </w:numPr>
              <w:tabs>
                <w:tab w:val="left" w:pos="462"/>
                <w:tab w:val="left" w:pos="463"/>
              </w:tabs>
              <w:ind w:left="462" w:right="120"/>
              <w:rPr>
                <w:sz w:val="24"/>
              </w:rPr>
            </w:pPr>
            <w:r>
              <w:rPr>
                <w:sz w:val="24"/>
              </w:rPr>
              <w:t>выполнять практические расчеты с использование м при необходимости справочных материалов и вычислительн ых устройств;</w:t>
            </w:r>
          </w:p>
          <w:p w:rsidR="00D32710" w:rsidRDefault="00263490" w:rsidP="00516D3C">
            <w:pPr>
              <w:pStyle w:val="TableParagraph"/>
              <w:numPr>
                <w:ilvl w:val="0"/>
                <w:numId w:val="163"/>
              </w:numPr>
              <w:tabs>
                <w:tab w:val="left" w:pos="462"/>
                <w:tab w:val="left" w:pos="463"/>
              </w:tabs>
              <w:ind w:left="462" w:right="214"/>
              <w:rPr>
                <w:sz w:val="24"/>
              </w:rPr>
            </w:pPr>
            <w:r>
              <w:rPr>
                <w:sz w:val="24"/>
              </w:rPr>
              <w:t>соотносить реальные величины, характеристик и объектов окружающего мира с их конкретными числовыми значениями;</w:t>
            </w:r>
          </w:p>
          <w:p w:rsidR="00D32710" w:rsidRDefault="00263490" w:rsidP="00516D3C">
            <w:pPr>
              <w:pStyle w:val="TableParagraph"/>
              <w:numPr>
                <w:ilvl w:val="0"/>
                <w:numId w:val="163"/>
              </w:numPr>
              <w:tabs>
                <w:tab w:val="left" w:pos="462"/>
                <w:tab w:val="left" w:pos="463"/>
              </w:tabs>
              <w:spacing w:line="237" w:lineRule="auto"/>
              <w:ind w:left="462" w:right="338"/>
              <w:rPr>
                <w:sz w:val="24"/>
              </w:rPr>
            </w:pPr>
            <w:r>
              <w:rPr>
                <w:sz w:val="24"/>
              </w:rPr>
              <w:t>использовать методы округления,</w:t>
            </w:r>
          </w:p>
          <w:p w:rsidR="00D32710" w:rsidRDefault="00263490">
            <w:pPr>
              <w:pStyle w:val="TableParagraph"/>
              <w:spacing w:before="3" w:line="269" w:lineRule="exact"/>
              <w:ind w:left="462"/>
              <w:rPr>
                <w:sz w:val="24"/>
              </w:rPr>
            </w:pPr>
            <w:r>
              <w:rPr>
                <w:sz w:val="24"/>
              </w:rPr>
              <w:t>приближения и</w:t>
            </w:r>
          </w:p>
        </w:tc>
        <w:tc>
          <w:tcPr>
            <w:tcW w:w="2112" w:type="dxa"/>
          </w:tcPr>
          <w:p w:rsidR="00D32710" w:rsidRDefault="00263490">
            <w:pPr>
              <w:pStyle w:val="TableParagraph"/>
              <w:ind w:left="465" w:right="263"/>
              <w:rPr>
                <w:i/>
                <w:sz w:val="24"/>
              </w:rPr>
            </w:pPr>
            <w:r>
              <w:rPr>
                <w:i/>
                <w:sz w:val="24"/>
              </w:rPr>
              <w:t>из радианной меры в градусную и обратно.</w:t>
            </w:r>
          </w:p>
          <w:p w:rsidR="00D32710" w:rsidRDefault="00D32710">
            <w:pPr>
              <w:pStyle w:val="TableParagraph"/>
              <w:rPr>
                <w:sz w:val="23"/>
              </w:rPr>
            </w:pPr>
          </w:p>
          <w:p w:rsidR="00D32710" w:rsidRDefault="00263490">
            <w:pPr>
              <w:pStyle w:val="TableParagraph"/>
              <w:ind w:left="465" w:right="341" w:hanging="358"/>
              <w:rPr>
                <w:i/>
                <w:sz w:val="24"/>
              </w:rPr>
            </w:pPr>
            <w:r>
              <w:rPr>
                <w:i/>
                <w:sz w:val="24"/>
              </w:rPr>
              <w:t>В повседневной жизни и при изучении других учебных предметов:</w:t>
            </w:r>
          </w:p>
          <w:p w:rsidR="00D32710" w:rsidRDefault="00263490" w:rsidP="00516D3C">
            <w:pPr>
              <w:pStyle w:val="TableParagraph"/>
              <w:numPr>
                <w:ilvl w:val="0"/>
                <w:numId w:val="162"/>
              </w:numPr>
              <w:tabs>
                <w:tab w:val="left" w:pos="465"/>
                <w:tab w:val="left" w:pos="466"/>
              </w:tabs>
              <w:spacing w:before="2"/>
              <w:ind w:right="96"/>
              <w:rPr>
                <w:i/>
                <w:sz w:val="24"/>
              </w:rPr>
            </w:pPr>
            <w:r>
              <w:rPr>
                <w:i/>
                <w:sz w:val="24"/>
              </w:rPr>
              <w:t>выполнять действия с числовыми данными при решении задач практического характера и задач из различных областей знаний, используя при необходимост и справочные материалы и вычислительн ые устройства;</w:t>
            </w:r>
          </w:p>
          <w:p w:rsidR="00D32710" w:rsidRDefault="00263490" w:rsidP="00516D3C">
            <w:pPr>
              <w:pStyle w:val="TableParagraph"/>
              <w:numPr>
                <w:ilvl w:val="0"/>
                <w:numId w:val="162"/>
              </w:numPr>
              <w:tabs>
                <w:tab w:val="left" w:pos="465"/>
                <w:tab w:val="left" w:pos="466"/>
              </w:tabs>
              <w:spacing w:before="1"/>
              <w:ind w:right="139"/>
              <w:rPr>
                <w:i/>
                <w:sz w:val="24"/>
              </w:rPr>
            </w:pPr>
            <w:r>
              <w:rPr>
                <w:i/>
                <w:sz w:val="24"/>
              </w:rPr>
              <w:t xml:space="preserve">оценивать, сравнивать и использовать при решении практических задач числовые значения реальных величин, конкретные числовые </w:t>
            </w:r>
            <w:r>
              <w:rPr>
                <w:i/>
                <w:spacing w:val="-1"/>
                <w:sz w:val="24"/>
              </w:rPr>
              <w:t xml:space="preserve">характеристи </w:t>
            </w:r>
            <w:r>
              <w:rPr>
                <w:i/>
                <w:sz w:val="24"/>
              </w:rPr>
              <w:t>ки объектов окружающего мира</w:t>
            </w:r>
          </w:p>
        </w:tc>
        <w:tc>
          <w:tcPr>
            <w:tcW w:w="2698" w:type="dxa"/>
          </w:tcPr>
          <w:p w:rsidR="00D32710" w:rsidRDefault="00D32710">
            <w:pPr>
              <w:pStyle w:val="TableParagraph"/>
              <w:rPr>
                <w:sz w:val="24"/>
              </w:rPr>
            </w:pPr>
          </w:p>
        </w:tc>
        <w:tc>
          <w:tcPr>
            <w:tcW w:w="2295" w:type="dxa"/>
          </w:tcPr>
          <w:p w:rsidR="00D32710" w:rsidRDefault="00D32710">
            <w:pPr>
              <w:pStyle w:val="TableParagraph"/>
              <w:rPr>
                <w:sz w:val="24"/>
              </w:rPr>
            </w:pP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658"/>
        </w:trPr>
        <w:tc>
          <w:tcPr>
            <w:tcW w:w="1066" w:type="dxa"/>
          </w:tcPr>
          <w:p w:rsidR="00D32710" w:rsidRDefault="00D32710">
            <w:pPr>
              <w:pStyle w:val="TableParagraph"/>
            </w:pPr>
          </w:p>
        </w:tc>
        <w:tc>
          <w:tcPr>
            <w:tcW w:w="2175" w:type="dxa"/>
          </w:tcPr>
          <w:p w:rsidR="00D32710" w:rsidRDefault="00263490">
            <w:pPr>
              <w:pStyle w:val="TableParagraph"/>
              <w:ind w:left="462" w:right="257"/>
              <w:rPr>
                <w:sz w:val="24"/>
              </w:rPr>
            </w:pPr>
            <w:r>
              <w:rPr>
                <w:sz w:val="24"/>
              </w:rPr>
              <w:t>прикидки при решении практических задач повседневной</w:t>
            </w:r>
          </w:p>
          <w:p w:rsidR="00D32710" w:rsidRDefault="00263490">
            <w:pPr>
              <w:pStyle w:val="TableParagraph"/>
              <w:spacing w:line="269" w:lineRule="exact"/>
              <w:ind w:left="462"/>
              <w:rPr>
                <w:sz w:val="24"/>
              </w:rPr>
            </w:pPr>
            <w:r>
              <w:rPr>
                <w:sz w:val="24"/>
              </w:rPr>
              <w:t>жизни</w:t>
            </w:r>
          </w:p>
        </w:tc>
        <w:tc>
          <w:tcPr>
            <w:tcW w:w="2112" w:type="dxa"/>
          </w:tcPr>
          <w:p w:rsidR="00D32710" w:rsidRDefault="00D32710">
            <w:pPr>
              <w:pStyle w:val="TableParagraph"/>
            </w:pPr>
          </w:p>
        </w:tc>
        <w:tc>
          <w:tcPr>
            <w:tcW w:w="2698" w:type="dxa"/>
          </w:tcPr>
          <w:p w:rsidR="00D32710" w:rsidRDefault="00D32710">
            <w:pPr>
              <w:pStyle w:val="TableParagraph"/>
            </w:pPr>
          </w:p>
        </w:tc>
        <w:tc>
          <w:tcPr>
            <w:tcW w:w="2295" w:type="dxa"/>
          </w:tcPr>
          <w:p w:rsidR="00D32710" w:rsidRDefault="00D32710">
            <w:pPr>
              <w:pStyle w:val="TableParagraph"/>
            </w:pPr>
          </w:p>
        </w:tc>
      </w:tr>
      <w:tr w:rsidR="00D32710">
        <w:trPr>
          <w:trHeight w:val="12229"/>
        </w:trPr>
        <w:tc>
          <w:tcPr>
            <w:tcW w:w="1066" w:type="dxa"/>
          </w:tcPr>
          <w:p w:rsidR="00D32710" w:rsidRDefault="00263490">
            <w:pPr>
              <w:pStyle w:val="TableParagraph"/>
              <w:ind w:left="107" w:right="102"/>
              <w:rPr>
                <w:b/>
                <w:i/>
                <w:sz w:val="24"/>
              </w:rPr>
            </w:pPr>
            <w:r>
              <w:rPr>
                <w:b/>
                <w:i/>
                <w:sz w:val="24"/>
              </w:rPr>
              <w:t>Уравне ния и неравен ства</w:t>
            </w:r>
          </w:p>
        </w:tc>
        <w:tc>
          <w:tcPr>
            <w:tcW w:w="2175" w:type="dxa"/>
          </w:tcPr>
          <w:p w:rsidR="00D32710" w:rsidRDefault="00263490" w:rsidP="00516D3C">
            <w:pPr>
              <w:pStyle w:val="TableParagraph"/>
              <w:numPr>
                <w:ilvl w:val="0"/>
                <w:numId w:val="161"/>
              </w:numPr>
              <w:tabs>
                <w:tab w:val="left" w:pos="462"/>
                <w:tab w:val="left" w:pos="463"/>
              </w:tabs>
              <w:ind w:left="462" w:right="402"/>
              <w:rPr>
                <w:sz w:val="24"/>
              </w:rPr>
            </w:pPr>
            <w:r>
              <w:rPr>
                <w:sz w:val="24"/>
              </w:rPr>
              <w:t xml:space="preserve">Решать линейные уравнения и </w:t>
            </w:r>
            <w:r>
              <w:rPr>
                <w:spacing w:val="-1"/>
                <w:sz w:val="24"/>
              </w:rPr>
              <w:t xml:space="preserve">неравенства, </w:t>
            </w:r>
            <w:r>
              <w:rPr>
                <w:sz w:val="24"/>
              </w:rPr>
              <w:t>квадратные уравнения;</w:t>
            </w:r>
          </w:p>
          <w:p w:rsidR="00D32710" w:rsidRDefault="00263490" w:rsidP="00516D3C">
            <w:pPr>
              <w:pStyle w:val="TableParagraph"/>
              <w:numPr>
                <w:ilvl w:val="0"/>
                <w:numId w:val="161"/>
              </w:numPr>
              <w:tabs>
                <w:tab w:val="left" w:pos="462"/>
                <w:tab w:val="left" w:pos="463"/>
              </w:tabs>
              <w:ind w:left="462" w:right="122"/>
              <w:rPr>
                <w:sz w:val="24"/>
              </w:rPr>
            </w:pPr>
            <w:r>
              <w:rPr>
                <w:sz w:val="24"/>
              </w:rPr>
              <w:t xml:space="preserve">решать </w:t>
            </w:r>
            <w:r>
              <w:rPr>
                <w:spacing w:val="-1"/>
                <w:sz w:val="24"/>
              </w:rPr>
              <w:t xml:space="preserve">логарифмическ </w:t>
            </w:r>
            <w:r>
              <w:rPr>
                <w:sz w:val="24"/>
              </w:rPr>
              <w:t xml:space="preserve">ие уравнения вида log </w:t>
            </w:r>
            <w:r>
              <w:rPr>
                <w:i/>
                <w:sz w:val="24"/>
                <w:vertAlign w:val="subscript"/>
              </w:rPr>
              <w:t>a</w:t>
            </w:r>
            <w:r>
              <w:rPr>
                <w:i/>
                <w:sz w:val="24"/>
              </w:rPr>
              <w:t xml:space="preserve"> </w:t>
            </w:r>
            <w:r>
              <w:rPr>
                <w:sz w:val="24"/>
              </w:rPr>
              <w:t>(</w:t>
            </w:r>
            <w:r>
              <w:rPr>
                <w:i/>
                <w:sz w:val="24"/>
              </w:rPr>
              <w:t>bx</w:t>
            </w:r>
            <w:r>
              <w:rPr>
                <w:i/>
                <w:spacing w:val="-5"/>
                <w:sz w:val="24"/>
              </w:rPr>
              <w:t xml:space="preserve"> </w:t>
            </w:r>
            <w:r>
              <w:rPr>
                <w:sz w:val="24"/>
              </w:rPr>
              <w:t>+</w:t>
            </w:r>
          </w:p>
          <w:p w:rsidR="00D32710" w:rsidRDefault="00263490">
            <w:pPr>
              <w:pStyle w:val="TableParagraph"/>
              <w:ind w:left="462" w:right="86"/>
              <w:rPr>
                <w:sz w:val="24"/>
              </w:rPr>
            </w:pPr>
            <w:r>
              <w:rPr>
                <w:i/>
                <w:sz w:val="24"/>
              </w:rPr>
              <w:t>c</w:t>
            </w:r>
            <w:r>
              <w:rPr>
                <w:sz w:val="24"/>
              </w:rPr>
              <w:t xml:space="preserve">) = </w:t>
            </w:r>
            <w:r>
              <w:rPr>
                <w:i/>
                <w:sz w:val="24"/>
              </w:rPr>
              <w:t xml:space="preserve">d </w:t>
            </w:r>
            <w:r>
              <w:rPr>
                <w:sz w:val="24"/>
              </w:rPr>
              <w:t xml:space="preserve">и простейшие неравенства вида log </w:t>
            </w:r>
            <w:r>
              <w:rPr>
                <w:i/>
                <w:sz w:val="24"/>
                <w:vertAlign w:val="subscript"/>
              </w:rPr>
              <w:t>a</w:t>
            </w:r>
            <w:r>
              <w:rPr>
                <w:i/>
                <w:sz w:val="24"/>
              </w:rPr>
              <w:t xml:space="preserve"> x </w:t>
            </w:r>
            <w:r>
              <w:rPr>
                <w:sz w:val="24"/>
              </w:rPr>
              <w:t>&lt;</w:t>
            </w:r>
            <w:r>
              <w:rPr>
                <w:spacing w:val="-5"/>
                <w:sz w:val="24"/>
              </w:rPr>
              <w:t xml:space="preserve"> </w:t>
            </w:r>
            <w:r>
              <w:rPr>
                <w:i/>
                <w:spacing w:val="-7"/>
                <w:sz w:val="24"/>
              </w:rPr>
              <w:t>d</w:t>
            </w:r>
            <w:r>
              <w:rPr>
                <w:spacing w:val="-7"/>
                <w:sz w:val="24"/>
              </w:rPr>
              <w:t>;</w:t>
            </w:r>
          </w:p>
          <w:p w:rsidR="00D32710" w:rsidRDefault="00263490" w:rsidP="00516D3C">
            <w:pPr>
              <w:pStyle w:val="TableParagraph"/>
              <w:numPr>
                <w:ilvl w:val="0"/>
                <w:numId w:val="161"/>
              </w:numPr>
              <w:tabs>
                <w:tab w:val="left" w:pos="462"/>
                <w:tab w:val="left" w:pos="463"/>
              </w:tabs>
              <w:ind w:left="462" w:right="188"/>
              <w:rPr>
                <w:sz w:val="24"/>
              </w:rPr>
            </w:pPr>
            <w:r>
              <w:rPr>
                <w:sz w:val="24"/>
              </w:rPr>
              <w:t xml:space="preserve">решать показательные уравнения, вида </w:t>
            </w:r>
            <w:r>
              <w:rPr>
                <w:i/>
                <w:sz w:val="24"/>
              </w:rPr>
              <w:t>a</w:t>
            </w:r>
            <w:r>
              <w:rPr>
                <w:i/>
                <w:sz w:val="24"/>
                <w:vertAlign w:val="superscript"/>
              </w:rPr>
              <w:t>bx+c</w:t>
            </w:r>
            <w:r>
              <w:rPr>
                <w:i/>
                <w:sz w:val="24"/>
              </w:rPr>
              <w:t xml:space="preserve">= d </w:t>
            </w:r>
            <w:r>
              <w:rPr>
                <w:sz w:val="24"/>
              </w:rPr>
              <w:t xml:space="preserve">(где </w:t>
            </w:r>
            <w:r>
              <w:rPr>
                <w:i/>
                <w:sz w:val="24"/>
              </w:rPr>
              <w:t xml:space="preserve">d </w:t>
            </w:r>
            <w:r>
              <w:rPr>
                <w:sz w:val="24"/>
              </w:rPr>
              <w:t xml:space="preserve">можно представить в виде степени с основанием </w:t>
            </w:r>
            <w:r>
              <w:rPr>
                <w:i/>
                <w:sz w:val="24"/>
              </w:rPr>
              <w:t>a</w:t>
            </w:r>
            <w:r>
              <w:rPr>
                <w:sz w:val="24"/>
              </w:rPr>
              <w:t xml:space="preserve">) и простейшие неравенства вида </w:t>
            </w:r>
            <w:r>
              <w:rPr>
                <w:i/>
                <w:sz w:val="24"/>
              </w:rPr>
              <w:t>a</w:t>
            </w:r>
            <w:r>
              <w:rPr>
                <w:i/>
                <w:sz w:val="24"/>
                <w:vertAlign w:val="superscript"/>
              </w:rPr>
              <w:t>x</w:t>
            </w:r>
            <w:r>
              <w:rPr>
                <w:i/>
                <w:sz w:val="24"/>
              </w:rPr>
              <w:t xml:space="preserve"> &lt; d </w:t>
            </w:r>
            <w:r>
              <w:rPr>
                <w:sz w:val="24"/>
              </w:rPr>
              <w:t xml:space="preserve">(где </w:t>
            </w:r>
            <w:r>
              <w:rPr>
                <w:i/>
                <w:sz w:val="24"/>
              </w:rPr>
              <w:t xml:space="preserve">d </w:t>
            </w:r>
            <w:r>
              <w:rPr>
                <w:sz w:val="24"/>
              </w:rPr>
              <w:t>можно представить в виде степени</w:t>
            </w:r>
            <w:r>
              <w:rPr>
                <w:spacing w:val="-5"/>
                <w:sz w:val="24"/>
              </w:rPr>
              <w:t xml:space="preserve"> </w:t>
            </w:r>
            <w:r>
              <w:rPr>
                <w:sz w:val="24"/>
              </w:rPr>
              <w:t>с</w:t>
            </w:r>
          </w:p>
          <w:p w:rsidR="00D32710" w:rsidRDefault="00263490">
            <w:pPr>
              <w:pStyle w:val="TableParagraph"/>
              <w:spacing w:line="273" w:lineRule="exact"/>
              <w:ind w:left="462"/>
              <w:rPr>
                <w:sz w:val="24"/>
              </w:rPr>
            </w:pPr>
            <w:r>
              <w:rPr>
                <w:sz w:val="24"/>
              </w:rPr>
              <w:t xml:space="preserve">основанием </w:t>
            </w:r>
            <w:r>
              <w:rPr>
                <w:i/>
                <w:sz w:val="24"/>
              </w:rPr>
              <w:t>a</w:t>
            </w:r>
            <w:r>
              <w:rPr>
                <w:sz w:val="24"/>
              </w:rPr>
              <w:t>)</w:t>
            </w:r>
            <w:r>
              <w:rPr>
                <w:color w:val="FF0000"/>
                <w:sz w:val="24"/>
              </w:rPr>
              <w:t>;</w:t>
            </w:r>
            <w:r>
              <w:rPr>
                <w:sz w:val="24"/>
              </w:rPr>
              <w:t>.</w:t>
            </w:r>
          </w:p>
          <w:p w:rsidR="00D32710" w:rsidRDefault="00263490" w:rsidP="00516D3C">
            <w:pPr>
              <w:pStyle w:val="TableParagraph"/>
              <w:numPr>
                <w:ilvl w:val="0"/>
                <w:numId w:val="161"/>
              </w:numPr>
              <w:tabs>
                <w:tab w:val="left" w:pos="462"/>
                <w:tab w:val="left" w:pos="463"/>
              </w:tabs>
              <w:ind w:left="462" w:right="109"/>
              <w:rPr>
                <w:sz w:val="24"/>
              </w:rPr>
            </w:pPr>
            <w:r>
              <w:rPr>
                <w:sz w:val="24"/>
              </w:rPr>
              <w:t xml:space="preserve">приводить несколько примеров корней простейшего тригонометрич еского уравнения вида: sin </w:t>
            </w:r>
            <w:r>
              <w:rPr>
                <w:i/>
                <w:sz w:val="24"/>
              </w:rPr>
              <w:t xml:space="preserve">x </w:t>
            </w:r>
            <w:r>
              <w:rPr>
                <w:sz w:val="24"/>
              </w:rPr>
              <w:t xml:space="preserve">= </w:t>
            </w:r>
            <w:r>
              <w:rPr>
                <w:i/>
                <w:sz w:val="24"/>
              </w:rPr>
              <w:t xml:space="preserve">a, </w:t>
            </w:r>
            <w:r>
              <w:rPr>
                <w:sz w:val="24"/>
              </w:rPr>
              <w:t xml:space="preserve">cos </w:t>
            </w:r>
            <w:r>
              <w:rPr>
                <w:i/>
                <w:sz w:val="24"/>
              </w:rPr>
              <w:t xml:space="preserve">x </w:t>
            </w:r>
            <w:r>
              <w:rPr>
                <w:sz w:val="24"/>
              </w:rPr>
              <w:t xml:space="preserve">= </w:t>
            </w:r>
            <w:r>
              <w:rPr>
                <w:i/>
                <w:sz w:val="24"/>
              </w:rPr>
              <w:t xml:space="preserve">a, </w:t>
            </w:r>
            <w:r>
              <w:rPr>
                <w:sz w:val="24"/>
              </w:rPr>
              <w:t xml:space="preserve">tg </w:t>
            </w:r>
            <w:r>
              <w:rPr>
                <w:i/>
                <w:sz w:val="24"/>
              </w:rPr>
              <w:t xml:space="preserve">x </w:t>
            </w:r>
            <w:r>
              <w:rPr>
                <w:spacing w:val="-14"/>
                <w:sz w:val="24"/>
              </w:rPr>
              <w:t xml:space="preserve">= </w:t>
            </w:r>
            <w:r>
              <w:rPr>
                <w:i/>
                <w:sz w:val="24"/>
              </w:rPr>
              <w:t xml:space="preserve">a, </w:t>
            </w:r>
            <w:r>
              <w:rPr>
                <w:sz w:val="24"/>
              </w:rPr>
              <w:t xml:space="preserve">ctg </w:t>
            </w:r>
            <w:r>
              <w:rPr>
                <w:i/>
                <w:sz w:val="24"/>
              </w:rPr>
              <w:t xml:space="preserve">x </w:t>
            </w:r>
            <w:r>
              <w:rPr>
                <w:sz w:val="24"/>
              </w:rPr>
              <w:t xml:space="preserve">= </w:t>
            </w:r>
            <w:r>
              <w:rPr>
                <w:i/>
                <w:sz w:val="24"/>
              </w:rPr>
              <w:t xml:space="preserve">a, </w:t>
            </w:r>
            <w:r>
              <w:rPr>
                <w:sz w:val="24"/>
              </w:rPr>
              <w:t xml:space="preserve">где </w:t>
            </w:r>
            <w:r>
              <w:rPr>
                <w:i/>
                <w:sz w:val="24"/>
              </w:rPr>
              <w:t xml:space="preserve">a </w:t>
            </w:r>
            <w:r>
              <w:rPr>
                <w:sz w:val="24"/>
              </w:rPr>
              <w:t>– табличное значение соответствующ ей</w:t>
            </w:r>
          </w:p>
        </w:tc>
        <w:tc>
          <w:tcPr>
            <w:tcW w:w="2112" w:type="dxa"/>
          </w:tcPr>
          <w:p w:rsidR="00D32710" w:rsidRDefault="00263490" w:rsidP="00516D3C">
            <w:pPr>
              <w:pStyle w:val="TableParagraph"/>
              <w:numPr>
                <w:ilvl w:val="0"/>
                <w:numId w:val="160"/>
              </w:numPr>
              <w:tabs>
                <w:tab w:val="left" w:pos="465"/>
                <w:tab w:val="left" w:pos="466"/>
              </w:tabs>
              <w:ind w:right="95"/>
              <w:rPr>
                <w:rFonts w:ascii="Symbol" w:hAnsi="Symbol"/>
                <w:i/>
                <w:color w:val="404040"/>
                <w:sz w:val="24"/>
              </w:rPr>
            </w:pPr>
            <w:r>
              <w:rPr>
                <w:i/>
                <w:sz w:val="24"/>
              </w:rPr>
              <w:t xml:space="preserve">Решать рациональные, показательны е и логарифмичес кие уравнения и неравенства, простейшие иррациональн ые и </w:t>
            </w:r>
            <w:r>
              <w:rPr>
                <w:i/>
                <w:spacing w:val="-1"/>
                <w:sz w:val="24"/>
              </w:rPr>
              <w:t xml:space="preserve">тригонометри </w:t>
            </w:r>
            <w:r>
              <w:rPr>
                <w:i/>
                <w:sz w:val="24"/>
              </w:rPr>
              <w:t>ческие уравнения, неравенства и их</w:t>
            </w:r>
            <w:r>
              <w:rPr>
                <w:i/>
                <w:spacing w:val="-2"/>
                <w:sz w:val="24"/>
              </w:rPr>
              <w:t xml:space="preserve"> </w:t>
            </w:r>
            <w:r>
              <w:rPr>
                <w:i/>
                <w:sz w:val="24"/>
              </w:rPr>
              <w:t>системы;</w:t>
            </w:r>
          </w:p>
          <w:p w:rsidR="00D32710" w:rsidRDefault="00263490" w:rsidP="00516D3C">
            <w:pPr>
              <w:pStyle w:val="TableParagraph"/>
              <w:numPr>
                <w:ilvl w:val="0"/>
                <w:numId w:val="160"/>
              </w:numPr>
              <w:tabs>
                <w:tab w:val="left" w:pos="465"/>
                <w:tab w:val="left" w:pos="466"/>
              </w:tabs>
              <w:ind w:right="234"/>
              <w:rPr>
                <w:rFonts w:ascii="Symbol" w:hAnsi="Symbol"/>
                <w:i/>
                <w:sz w:val="24"/>
              </w:rPr>
            </w:pPr>
            <w:r>
              <w:rPr>
                <w:i/>
                <w:sz w:val="24"/>
              </w:rPr>
              <w:t>использовать методы решения уравнений: приведение к виду</w:t>
            </w:r>
          </w:p>
          <w:p w:rsidR="00D32710" w:rsidRDefault="00263490">
            <w:pPr>
              <w:pStyle w:val="TableParagraph"/>
              <w:ind w:left="465" w:right="139"/>
              <w:rPr>
                <w:i/>
                <w:sz w:val="24"/>
              </w:rPr>
            </w:pPr>
            <w:r>
              <w:rPr>
                <w:i/>
                <w:sz w:val="24"/>
              </w:rPr>
              <w:t>«произведение равно нулю» или «частное равно нулю», замена переменных;</w:t>
            </w:r>
          </w:p>
          <w:p w:rsidR="00D32710" w:rsidRDefault="00263490" w:rsidP="00516D3C">
            <w:pPr>
              <w:pStyle w:val="TableParagraph"/>
              <w:numPr>
                <w:ilvl w:val="0"/>
                <w:numId w:val="160"/>
              </w:numPr>
              <w:tabs>
                <w:tab w:val="left" w:pos="465"/>
                <w:tab w:val="left" w:pos="466"/>
              </w:tabs>
              <w:ind w:right="234"/>
              <w:rPr>
                <w:rFonts w:ascii="Symbol" w:hAnsi="Symbol"/>
                <w:i/>
                <w:sz w:val="24"/>
              </w:rPr>
            </w:pPr>
            <w:r>
              <w:rPr>
                <w:i/>
                <w:sz w:val="24"/>
              </w:rPr>
              <w:t>использовать метод интервалов для решения неравенств;</w:t>
            </w:r>
          </w:p>
          <w:p w:rsidR="00D32710" w:rsidRDefault="00263490" w:rsidP="00516D3C">
            <w:pPr>
              <w:pStyle w:val="TableParagraph"/>
              <w:numPr>
                <w:ilvl w:val="0"/>
                <w:numId w:val="160"/>
              </w:numPr>
              <w:tabs>
                <w:tab w:val="left" w:pos="465"/>
                <w:tab w:val="left" w:pos="466"/>
              </w:tabs>
              <w:ind w:right="147"/>
              <w:rPr>
                <w:rFonts w:ascii="Symbol" w:hAnsi="Symbol"/>
                <w:i/>
                <w:color w:val="404040"/>
                <w:sz w:val="24"/>
              </w:rPr>
            </w:pPr>
            <w:r>
              <w:rPr>
                <w:i/>
                <w:sz w:val="24"/>
              </w:rPr>
              <w:t>использовать графический метод для приближенног о решения уравнений и неравенств;</w:t>
            </w:r>
          </w:p>
          <w:p w:rsidR="00D32710" w:rsidRDefault="00263490" w:rsidP="00516D3C">
            <w:pPr>
              <w:pStyle w:val="TableParagraph"/>
              <w:numPr>
                <w:ilvl w:val="0"/>
                <w:numId w:val="160"/>
              </w:numPr>
              <w:tabs>
                <w:tab w:val="left" w:pos="465"/>
                <w:tab w:val="left" w:pos="466"/>
              </w:tabs>
              <w:ind w:right="96"/>
              <w:rPr>
                <w:rFonts w:ascii="Symbol" w:hAnsi="Symbol"/>
                <w:i/>
                <w:color w:val="404040"/>
                <w:sz w:val="24"/>
              </w:rPr>
            </w:pPr>
            <w:r>
              <w:rPr>
                <w:i/>
                <w:sz w:val="24"/>
              </w:rPr>
              <w:t xml:space="preserve">изображать на </w:t>
            </w:r>
            <w:r>
              <w:rPr>
                <w:i/>
                <w:spacing w:val="-1"/>
                <w:sz w:val="24"/>
              </w:rPr>
              <w:t xml:space="preserve">тригонометри </w:t>
            </w:r>
            <w:r>
              <w:rPr>
                <w:i/>
                <w:sz w:val="24"/>
              </w:rPr>
              <w:t>ческой</w:t>
            </w:r>
          </w:p>
          <w:p w:rsidR="00D32710" w:rsidRDefault="00263490">
            <w:pPr>
              <w:pStyle w:val="TableParagraph"/>
              <w:spacing w:line="266" w:lineRule="exact"/>
              <w:ind w:left="465"/>
              <w:rPr>
                <w:i/>
                <w:sz w:val="24"/>
              </w:rPr>
            </w:pPr>
            <w:r>
              <w:rPr>
                <w:i/>
                <w:sz w:val="24"/>
              </w:rPr>
              <w:t>окружности</w:t>
            </w:r>
          </w:p>
        </w:tc>
        <w:tc>
          <w:tcPr>
            <w:tcW w:w="2698" w:type="dxa"/>
          </w:tcPr>
          <w:p w:rsidR="00D32710" w:rsidRDefault="00263490" w:rsidP="00516D3C">
            <w:pPr>
              <w:pStyle w:val="TableParagraph"/>
              <w:numPr>
                <w:ilvl w:val="0"/>
                <w:numId w:val="159"/>
              </w:numPr>
              <w:tabs>
                <w:tab w:val="left" w:pos="465"/>
                <w:tab w:val="left" w:pos="466"/>
              </w:tabs>
              <w:ind w:right="197"/>
              <w:rPr>
                <w:sz w:val="24"/>
              </w:rPr>
            </w:pPr>
            <w:r>
              <w:rPr>
                <w:sz w:val="24"/>
              </w:rPr>
              <w:t>Свободно оперировать понятиями: уравнение, неравенство, равносильные уравнения и неравенства, уравнение, являющееся следствием</w:t>
            </w:r>
            <w:r>
              <w:rPr>
                <w:spacing w:val="-10"/>
                <w:sz w:val="24"/>
              </w:rPr>
              <w:t xml:space="preserve"> </w:t>
            </w:r>
            <w:r>
              <w:rPr>
                <w:sz w:val="24"/>
              </w:rPr>
              <w:t>другого уравнения, уравнения, равносильные на множестве, равносильные преобразования уравнений;</w:t>
            </w:r>
          </w:p>
          <w:p w:rsidR="00D32710" w:rsidRDefault="00263490" w:rsidP="00516D3C">
            <w:pPr>
              <w:pStyle w:val="TableParagraph"/>
              <w:numPr>
                <w:ilvl w:val="0"/>
                <w:numId w:val="159"/>
              </w:numPr>
              <w:tabs>
                <w:tab w:val="left" w:pos="465"/>
                <w:tab w:val="left" w:pos="466"/>
              </w:tabs>
              <w:ind w:right="125"/>
              <w:rPr>
                <w:sz w:val="24"/>
              </w:rPr>
            </w:pPr>
            <w:r>
              <w:rPr>
                <w:sz w:val="24"/>
              </w:rPr>
              <w:t xml:space="preserve">решать разные </w:t>
            </w:r>
            <w:r>
              <w:rPr>
                <w:spacing w:val="-4"/>
                <w:sz w:val="24"/>
              </w:rPr>
              <w:t xml:space="preserve">виды </w:t>
            </w:r>
            <w:r>
              <w:rPr>
                <w:sz w:val="24"/>
              </w:rPr>
              <w:t>уравнений и неравенств и их систем, в том числе некоторые уравнения 3-й и 4-й степеней, дробно- рациональные и иррациональные;</w:t>
            </w:r>
          </w:p>
          <w:p w:rsidR="00D32710" w:rsidRDefault="00263490" w:rsidP="00516D3C">
            <w:pPr>
              <w:pStyle w:val="TableParagraph"/>
              <w:numPr>
                <w:ilvl w:val="0"/>
                <w:numId w:val="159"/>
              </w:numPr>
              <w:tabs>
                <w:tab w:val="left" w:pos="465"/>
                <w:tab w:val="left" w:pos="466"/>
              </w:tabs>
              <w:ind w:right="100"/>
              <w:rPr>
                <w:sz w:val="24"/>
              </w:rPr>
            </w:pPr>
            <w:r>
              <w:rPr>
                <w:sz w:val="24"/>
              </w:rPr>
              <w:t xml:space="preserve">овладеть </w:t>
            </w:r>
            <w:r>
              <w:rPr>
                <w:spacing w:val="-3"/>
                <w:sz w:val="24"/>
              </w:rPr>
              <w:t xml:space="preserve">основными </w:t>
            </w:r>
            <w:r>
              <w:rPr>
                <w:sz w:val="24"/>
              </w:rPr>
              <w:t>типами показательных, логарифмических, иррациональных, степенных уравнений и неравенств и стандартными методами их решений и применять их при решении</w:t>
            </w:r>
            <w:r>
              <w:rPr>
                <w:spacing w:val="-1"/>
                <w:sz w:val="24"/>
              </w:rPr>
              <w:t xml:space="preserve"> </w:t>
            </w:r>
            <w:r>
              <w:rPr>
                <w:sz w:val="24"/>
              </w:rPr>
              <w:t>задач;</w:t>
            </w:r>
          </w:p>
          <w:p w:rsidR="00D32710" w:rsidRDefault="00263490" w:rsidP="00516D3C">
            <w:pPr>
              <w:pStyle w:val="TableParagraph"/>
              <w:numPr>
                <w:ilvl w:val="0"/>
                <w:numId w:val="159"/>
              </w:numPr>
              <w:tabs>
                <w:tab w:val="left" w:pos="465"/>
                <w:tab w:val="left" w:pos="466"/>
              </w:tabs>
              <w:spacing w:line="237" w:lineRule="auto"/>
              <w:ind w:right="241"/>
              <w:rPr>
                <w:sz w:val="24"/>
              </w:rPr>
            </w:pPr>
            <w:r>
              <w:rPr>
                <w:sz w:val="24"/>
              </w:rPr>
              <w:t xml:space="preserve">применять </w:t>
            </w:r>
            <w:r>
              <w:rPr>
                <w:spacing w:val="-3"/>
                <w:sz w:val="24"/>
              </w:rPr>
              <w:t xml:space="preserve">теорему </w:t>
            </w:r>
            <w:r>
              <w:rPr>
                <w:sz w:val="24"/>
              </w:rPr>
              <w:t>Безу к решению уравнений;</w:t>
            </w:r>
          </w:p>
          <w:p w:rsidR="00D32710" w:rsidRDefault="00263490" w:rsidP="00516D3C">
            <w:pPr>
              <w:pStyle w:val="TableParagraph"/>
              <w:numPr>
                <w:ilvl w:val="0"/>
                <w:numId w:val="159"/>
              </w:numPr>
              <w:tabs>
                <w:tab w:val="left" w:pos="465"/>
                <w:tab w:val="left" w:pos="466"/>
              </w:tabs>
              <w:spacing w:line="284" w:lineRule="exact"/>
              <w:rPr>
                <w:sz w:val="24"/>
              </w:rPr>
            </w:pPr>
            <w:r>
              <w:rPr>
                <w:sz w:val="24"/>
              </w:rPr>
              <w:t>применять</w:t>
            </w:r>
            <w:r>
              <w:rPr>
                <w:spacing w:val="-3"/>
                <w:sz w:val="24"/>
              </w:rPr>
              <w:t xml:space="preserve"> </w:t>
            </w:r>
            <w:r>
              <w:rPr>
                <w:sz w:val="24"/>
              </w:rPr>
              <w:t>теорему</w:t>
            </w:r>
          </w:p>
        </w:tc>
        <w:tc>
          <w:tcPr>
            <w:tcW w:w="2295" w:type="dxa"/>
          </w:tcPr>
          <w:p w:rsidR="00D32710" w:rsidRDefault="00263490" w:rsidP="00516D3C">
            <w:pPr>
              <w:pStyle w:val="TableParagraph"/>
              <w:numPr>
                <w:ilvl w:val="0"/>
                <w:numId w:val="158"/>
              </w:numPr>
              <w:tabs>
                <w:tab w:val="left" w:pos="464"/>
              </w:tabs>
              <w:spacing w:line="237" w:lineRule="auto"/>
              <w:ind w:right="472"/>
              <w:jc w:val="both"/>
              <w:rPr>
                <w:rFonts w:ascii="Symbol" w:hAnsi="Symbol"/>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p w:rsidR="00D32710" w:rsidRDefault="00263490" w:rsidP="00516D3C">
            <w:pPr>
              <w:pStyle w:val="TableParagraph"/>
              <w:numPr>
                <w:ilvl w:val="0"/>
                <w:numId w:val="158"/>
              </w:numPr>
              <w:tabs>
                <w:tab w:val="left" w:pos="463"/>
                <w:tab w:val="left" w:pos="464"/>
              </w:tabs>
              <w:ind w:right="115"/>
              <w:rPr>
                <w:rFonts w:ascii="Symbol" w:hAnsi="Symbol"/>
                <w:i/>
                <w:color w:val="404040"/>
                <w:sz w:val="24"/>
              </w:rPr>
            </w:pPr>
            <w:r>
              <w:rPr>
                <w:i/>
                <w:sz w:val="24"/>
              </w:rPr>
              <w:t xml:space="preserve">свободно определять тип и выбирать метод решения показательных и логарифмически х уравнений и неравенств, иррациональных уравнений и неравенств, тригонометрич еских уравнений и неравенств, </w:t>
            </w:r>
            <w:r>
              <w:rPr>
                <w:i/>
                <w:spacing w:val="-6"/>
                <w:sz w:val="24"/>
              </w:rPr>
              <w:t xml:space="preserve">их </w:t>
            </w:r>
            <w:r>
              <w:rPr>
                <w:i/>
                <w:sz w:val="24"/>
              </w:rPr>
              <w:t>систем;</w:t>
            </w:r>
          </w:p>
          <w:p w:rsidR="00D32710" w:rsidRDefault="00263490" w:rsidP="00516D3C">
            <w:pPr>
              <w:pStyle w:val="TableParagraph"/>
              <w:numPr>
                <w:ilvl w:val="0"/>
                <w:numId w:val="158"/>
              </w:numPr>
              <w:tabs>
                <w:tab w:val="left" w:pos="463"/>
                <w:tab w:val="left" w:pos="464"/>
              </w:tabs>
              <w:ind w:right="704"/>
              <w:rPr>
                <w:rFonts w:ascii="Symbol" w:hAnsi="Symbol"/>
                <w:i/>
                <w:color w:val="404040"/>
                <w:sz w:val="24"/>
              </w:rPr>
            </w:pPr>
            <w:r>
              <w:rPr>
                <w:i/>
                <w:sz w:val="24"/>
              </w:rPr>
              <w:t>свободно решать системы линейных уравнений;</w:t>
            </w:r>
          </w:p>
          <w:p w:rsidR="00D32710" w:rsidRDefault="00263490" w:rsidP="00516D3C">
            <w:pPr>
              <w:pStyle w:val="TableParagraph"/>
              <w:numPr>
                <w:ilvl w:val="0"/>
                <w:numId w:val="158"/>
              </w:numPr>
              <w:tabs>
                <w:tab w:val="left" w:pos="463"/>
                <w:tab w:val="left" w:pos="464"/>
              </w:tabs>
              <w:spacing w:line="292" w:lineRule="exact"/>
              <w:rPr>
                <w:rFonts w:ascii="Symbol" w:hAnsi="Symbol"/>
                <w:i/>
                <w:color w:val="404040"/>
                <w:sz w:val="24"/>
              </w:rPr>
            </w:pPr>
            <w:r>
              <w:rPr>
                <w:i/>
                <w:sz w:val="24"/>
              </w:rPr>
              <w:t>решать</w:t>
            </w:r>
          </w:p>
          <w:p w:rsidR="00D32710" w:rsidRDefault="00263490">
            <w:pPr>
              <w:pStyle w:val="TableParagraph"/>
              <w:ind w:left="463" w:right="208"/>
              <w:rPr>
                <w:i/>
                <w:sz w:val="24"/>
              </w:rPr>
            </w:pPr>
            <w:r>
              <w:rPr>
                <w:i/>
                <w:sz w:val="24"/>
              </w:rPr>
              <w:t>основные типы уравнений и неравенств с параметрами;</w:t>
            </w:r>
          </w:p>
          <w:p w:rsidR="00D32710" w:rsidRDefault="00263490" w:rsidP="00516D3C">
            <w:pPr>
              <w:pStyle w:val="TableParagraph"/>
              <w:numPr>
                <w:ilvl w:val="0"/>
                <w:numId w:val="158"/>
              </w:numPr>
              <w:tabs>
                <w:tab w:val="left" w:pos="463"/>
                <w:tab w:val="left" w:pos="464"/>
              </w:tabs>
              <w:ind w:right="266"/>
              <w:rPr>
                <w:rFonts w:ascii="Symbol" w:hAnsi="Symbol"/>
                <w:i/>
                <w:color w:val="404040"/>
                <w:sz w:val="24"/>
              </w:rPr>
            </w:pPr>
            <w:r>
              <w:rPr>
                <w:i/>
                <w:sz w:val="24"/>
              </w:rPr>
              <w:t xml:space="preserve">применять </w:t>
            </w:r>
            <w:r>
              <w:rPr>
                <w:i/>
                <w:spacing w:val="-5"/>
                <w:sz w:val="24"/>
              </w:rPr>
              <w:t xml:space="preserve">при </w:t>
            </w:r>
            <w:r>
              <w:rPr>
                <w:i/>
                <w:sz w:val="24"/>
              </w:rPr>
              <w:t>решении задач неравенства Коши — Буняковского, Бернулли;</w:t>
            </w:r>
          </w:p>
          <w:p w:rsidR="00D32710" w:rsidRDefault="00263490" w:rsidP="00516D3C">
            <w:pPr>
              <w:pStyle w:val="TableParagraph"/>
              <w:numPr>
                <w:ilvl w:val="0"/>
                <w:numId w:val="158"/>
              </w:numPr>
              <w:tabs>
                <w:tab w:val="left" w:pos="463"/>
                <w:tab w:val="left" w:pos="464"/>
              </w:tabs>
              <w:ind w:right="113"/>
              <w:rPr>
                <w:rFonts w:ascii="Symbol" w:hAnsi="Symbol"/>
                <w:i/>
                <w:color w:val="404040"/>
                <w:sz w:val="24"/>
              </w:rPr>
            </w:pPr>
            <w:r>
              <w:rPr>
                <w:i/>
                <w:sz w:val="24"/>
              </w:rPr>
              <w:t xml:space="preserve">иметь представление </w:t>
            </w:r>
            <w:r>
              <w:rPr>
                <w:i/>
                <w:spacing w:val="-12"/>
                <w:sz w:val="24"/>
              </w:rPr>
              <w:t xml:space="preserve">о </w:t>
            </w:r>
            <w:r>
              <w:rPr>
                <w:i/>
                <w:sz w:val="24"/>
              </w:rPr>
              <w:t>неравенствах между средними степенными</w:t>
            </w:r>
          </w:p>
        </w:tc>
      </w:tr>
    </w:tbl>
    <w:p w:rsidR="00D32710" w:rsidRDefault="00D32710">
      <w:pPr>
        <w:rPr>
          <w:rFonts w:ascii="Symbol" w:hAnsi="Symbol"/>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5394"/>
        </w:trPr>
        <w:tc>
          <w:tcPr>
            <w:tcW w:w="1066" w:type="dxa"/>
            <w:vMerge w:val="restart"/>
          </w:tcPr>
          <w:p w:rsidR="00D32710" w:rsidRDefault="00D32710">
            <w:pPr>
              <w:pStyle w:val="TableParagraph"/>
              <w:rPr>
                <w:sz w:val="24"/>
              </w:rPr>
            </w:pPr>
          </w:p>
        </w:tc>
        <w:tc>
          <w:tcPr>
            <w:tcW w:w="2175" w:type="dxa"/>
            <w:tcBorders>
              <w:bottom w:val="nil"/>
            </w:tcBorders>
          </w:tcPr>
          <w:p w:rsidR="00D32710" w:rsidRDefault="00263490">
            <w:pPr>
              <w:pStyle w:val="TableParagraph"/>
              <w:ind w:left="462" w:right="145"/>
              <w:rPr>
                <w:sz w:val="24"/>
              </w:rPr>
            </w:pPr>
            <w:r>
              <w:rPr>
                <w:sz w:val="24"/>
              </w:rPr>
              <w:t>тригонометрич еской функции.</w:t>
            </w:r>
          </w:p>
          <w:p w:rsidR="00D32710" w:rsidRDefault="00D32710">
            <w:pPr>
              <w:pStyle w:val="TableParagraph"/>
              <w:rPr>
                <w:sz w:val="23"/>
              </w:rPr>
            </w:pPr>
          </w:p>
          <w:p w:rsidR="00D32710" w:rsidRDefault="00263490">
            <w:pPr>
              <w:pStyle w:val="TableParagraph"/>
              <w:ind w:left="462" w:right="407"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57"/>
              </w:numPr>
              <w:tabs>
                <w:tab w:val="left" w:pos="462"/>
                <w:tab w:val="left" w:pos="463"/>
              </w:tabs>
              <w:spacing w:before="2"/>
              <w:ind w:left="462" w:right="183"/>
              <w:rPr>
                <w:sz w:val="24"/>
              </w:rPr>
            </w:pPr>
            <w:r>
              <w:rPr>
                <w:sz w:val="24"/>
              </w:rPr>
              <w:t>составлять и решать уравнения и системы уравнений при решении несложных практических задач</w:t>
            </w:r>
          </w:p>
        </w:tc>
        <w:tc>
          <w:tcPr>
            <w:tcW w:w="2112" w:type="dxa"/>
            <w:tcBorders>
              <w:bottom w:val="nil"/>
            </w:tcBorders>
          </w:tcPr>
          <w:p w:rsidR="00D32710" w:rsidRDefault="00263490">
            <w:pPr>
              <w:pStyle w:val="TableParagraph"/>
              <w:ind w:left="465" w:right="77"/>
              <w:rPr>
                <w:i/>
                <w:sz w:val="24"/>
              </w:rPr>
            </w:pPr>
            <w:r>
              <w:rPr>
                <w:i/>
                <w:sz w:val="24"/>
              </w:rPr>
              <w:t>множество решений простейших тригонометри ческих уравнений и неравенств;</w:t>
            </w:r>
          </w:p>
          <w:p w:rsidR="00D32710" w:rsidRDefault="00263490" w:rsidP="00516D3C">
            <w:pPr>
              <w:pStyle w:val="TableParagraph"/>
              <w:numPr>
                <w:ilvl w:val="0"/>
                <w:numId w:val="156"/>
              </w:numPr>
              <w:tabs>
                <w:tab w:val="left" w:pos="465"/>
                <w:tab w:val="left" w:pos="466"/>
              </w:tabs>
              <w:ind w:right="97"/>
              <w:rPr>
                <w:i/>
                <w:sz w:val="24"/>
              </w:rPr>
            </w:pPr>
            <w:r>
              <w:rPr>
                <w:i/>
                <w:sz w:val="24"/>
              </w:rPr>
              <w:t>выполнять отбор корней уравнений или решений неравенств в соответствии с дополнительн ыми условиями и ограничениями</w:t>
            </w:r>
          </w:p>
          <w:p w:rsidR="00D32710" w:rsidRDefault="00263490">
            <w:pPr>
              <w:pStyle w:val="TableParagraph"/>
              <w:spacing w:line="274" w:lineRule="exact"/>
              <w:ind w:left="465"/>
              <w:rPr>
                <w:i/>
                <w:sz w:val="24"/>
              </w:rPr>
            </w:pPr>
            <w:r>
              <w:rPr>
                <w:i/>
                <w:sz w:val="24"/>
              </w:rPr>
              <w:t>.</w:t>
            </w:r>
          </w:p>
        </w:tc>
        <w:tc>
          <w:tcPr>
            <w:tcW w:w="2698" w:type="dxa"/>
            <w:vMerge w:val="restart"/>
          </w:tcPr>
          <w:p w:rsidR="00D32710" w:rsidRDefault="00263490">
            <w:pPr>
              <w:pStyle w:val="TableParagraph"/>
              <w:ind w:left="465" w:right="239"/>
              <w:rPr>
                <w:sz w:val="24"/>
              </w:rPr>
            </w:pPr>
            <w:r>
              <w:rPr>
                <w:sz w:val="24"/>
              </w:rPr>
              <w:t>Виета для решения некоторых уравнений степени выше второй;</w:t>
            </w:r>
          </w:p>
          <w:p w:rsidR="00D32710" w:rsidRDefault="00263490" w:rsidP="00516D3C">
            <w:pPr>
              <w:pStyle w:val="TableParagraph"/>
              <w:numPr>
                <w:ilvl w:val="0"/>
                <w:numId w:val="155"/>
              </w:numPr>
              <w:tabs>
                <w:tab w:val="left" w:pos="465"/>
                <w:tab w:val="left" w:pos="466"/>
              </w:tabs>
              <w:ind w:right="303"/>
              <w:rPr>
                <w:sz w:val="24"/>
              </w:rPr>
            </w:pPr>
            <w:r>
              <w:rPr>
                <w:sz w:val="24"/>
              </w:rPr>
              <w:t xml:space="preserve">понимать смысл теорем о равносильных и неравносильных преобразованиях уравнений и </w:t>
            </w:r>
            <w:r>
              <w:rPr>
                <w:spacing w:val="-5"/>
                <w:sz w:val="24"/>
              </w:rPr>
              <w:t xml:space="preserve">уметь </w:t>
            </w:r>
            <w:r>
              <w:rPr>
                <w:sz w:val="24"/>
              </w:rPr>
              <w:t>их</w:t>
            </w:r>
            <w:r>
              <w:rPr>
                <w:spacing w:val="-2"/>
                <w:sz w:val="24"/>
              </w:rPr>
              <w:t xml:space="preserve"> </w:t>
            </w:r>
            <w:r>
              <w:rPr>
                <w:sz w:val="24"/>
              </w:rPr>
              <w:t>доказывать;</w:t>
            </w:r>
          </w:p>
          <w:p w:rsidR="00D32710" w:rsidRDefault="00263490" w:rsidP="00516D3C">
            <w:pPr>
              <w:pStyle w:val="TableParagraph"/>
              <w:numPr>
                <w:ilvl w:val="0"/>
                <w:numId w:val="155"/>
              </w:numPr>
              <w:tabs>
                <w:tab w:val="left" w:pos="465"/>
                <w:tab w:val="left" w:pos="466"/>
              </w:tabs>
              <w:ind w:right="136"/>
              <w:rPr>
                <w:sz w:val="24"/>
              </w:rPr>
            </w:pPr>
            <w:r>
              <w:rPr>
                <w:sz w:val="24"/>
              </w:rPr>
              <w:t xml:space="preserve">владеть методами решения </w:t>
            </w:r>
            <w:r>
              <w:rPr>
                <w:spacing w:val="-3"/>
                <w:sz w:val="24"/>
              </w:rPr>
              <w:t xml:space="preserve">уравнений, </w:t>
            </w:r>
            <w:r>
              <w:rPr>
                <w:sz w:val="24"/>
              </w:rPr>
              <w:t>неравенств и их систем, уметь выбирать метод решения и обосновывать свой выбор;</w:t>
            </w:r>
          </w:p>
          <w:p w:rsidR="00D32710" w:rsidRDefault="00263490" w:rsidP="00516D3C">
            <w:pPr>
              <w:pStyle w:val="TableParagraph"/>
              <w:numPr>
                <w:ilvl w:val="0"/>
                <w:numId w:val="155"/>
              </w:numPr>
              <w:tabs>
                <w:tab w:val="left" w:pos="465"/>
                <w:tab w:val="left" w:pos="466"/>
              </w:tabs>
              <w:ind w:right="174"/>
              <w:rPr>
                <w:sz w:val="24"/>
              </w:rPr>
            </w:pPr>
            <w:r>
              <w:rPr>
                <w:sz w:val="24"/>
              </w:rPr>
              <w:t xml:space="preserve">использовать метод интервалов для решения неравенств, в том числе дробно- рациональных и включающих в </w:t>
            </w:r>
            <w:r>
              <w:rPr>
                <w:spacing w:val="-4"/>
                <w:sz w:val="24"/>
              </w:rPr>
              <w:t xml:space="preserve">себя </w:t>
            </w:r>
            <w:r>
              <w:rPr>
                <w:sz w:val="24"/>
              </w:rPr>
              <w:t>иррациональные выражения;</w:t>
            </w:r>
          </w:p>
          <w:p w:rsidR="00D32710" w:rsidRDefault="00263490" w:rsidP="00516D3C">
            <w:pPr>
              <w:pStyle w:val="TableParagraph"/>
              <w:numPr>
                <w:ilvl w:val="0"/>
                <w:numId w:val="155"/>
              </w:numPr>
              <w:tabs>
                <w:tab w:val="left" w:pos="465"/>
                <w:tab w:val="left" w:pos="466"/>
              </w:tabs>
              <w:ind w:right="393"/>
              <w:rPr>
                <w:sz w:val="24"/>
              </w:rPr>
            </w:pPr>
            <w:r>
              <w:rPr>
                <w:sz w:val="24"/>
              </w:rPr>
              <w:t xml:space="preserve">решать алгебраические уравнения и неравенства и их системы с параметрами алгебраическим </w:t>
            </w:r>
            <w:r>
              <w:rPr>
                <w:spacing w:val="-13"/>
                <w:sz w:val="24"/>
              </w:rPr>
              <w:t xml:space="preserve">и </w:t>
            </w:r>
            <w:r>
              <w:rPr>
                <w:sz w:val="24"/>
              </w:rPr>
              <w:t>графическим методами;</w:t>
            </w:r>
          </w:p>
          <w:p w:rsidR="00D32710" w:rsidRDefault="00263490" w:rsidP="00516D3C">
            <w:pPr>
              <w:pStyle w:val="TableParagraph"/>
              <w:numPr>
                <w:ilvl w:val="0"/>
                <w:numId w:val="155"/>
              </w:numPr>
              <w:tabs>
                <w:tab w:val="left" w:pos="465"/>
                <w:tab w:val="left" w:pos="466"/>
              </w:tabs>
              <w:ind w:right="487"/>
              <w:rPr>
                <w:sz w:val="24"/>
              </w:rPr>
            </w:pPr>
            <w:r>
              <w:rPr>
                <w:sz w:val="24"/>
              </w:rPr>
              <w:t>владеть разными методами доказательства неравенств;</w:t>
            </w:r>
          </w:p>
          <w:p w:rsidR="00D32710" w:rsidRDefault="00263490" w:rsidP="00516D3C">
            <w:pPr>
              <w:pStyle w:val="TableParagraph"/>
              <w:numPr>
                <w:ilvl w:val="0"/>
                <w:numId w:val="155"/>
              </w:numPr>
              <w:tabs>
                <w:tab w:val="left" w:pos="465"/>
                <w:tab w:val="left" w:pos="466"/>
              </w:tabs>
              <w:spacing w:line="237" w:lineRule="auto"/>
              <w:ind w:right="193"/>
              <w:rPr>
                <w:sz w:val="24"/>
              </w:rPr>
            </w:pPr>
            <w:r>
              <w:rPr>
                <w:sz w:val="24"/>
              </w:rPr>
              <w:t xml:space="preserve">решать уравнения </w:t>
            </w:r>
            <w:r>
              <w:rPr>
                <w:spacing w:val="-12"/>
                <w:sz w:val="24"/>
              </w:rPr>
              <w:t xml:space="preserve">в </w:t>
            </w:r>
            <w:r>
              <w:rPr>
                <w:sz w:val="24"/>
              </w:rPr>
              <w:t>целых числах;</w:t>
            </w:r>
          </w:p>
          <w:p w:rsidR="00D32710" w:rsidRDefault="00263490" w:rsidP="00516D3C">
            <w:pPr>
              <w:pStyle w:val="TableParagraph"/>
              <w:numPr>
                <w:ilvl w:val="0"/>
                <w:numId w:val="155"/>
              </w:numPr>
              <w:tabs>
                <w:tab w:val="left" w:pos="465"/>
                <w:tab w:val="left" w:pos="466"/>
              </w:tabs>
              <w:ind w:right="203"/>
              <w:rPr>
                <w:sz w:val="24"/>
              </w:rPr>
            </w:pPr>
            <w:r>
              <w:rPr>
                <w:sz w:val="24"/>
              </w:rPr>
              <w:t>изображать множества на плоскости, задаваемые уравнениями, неравенствами и</w:t>
            </w:r>
            <w:r>
              <w:rPr>
                <w:spacing w:val="-10"/>
                <w:sz w:val="24"/>
              </w:rPr>
              <w:t xml:space="preserve"> </w:t>
            </w:r>
            <w:r>
              <w:rPr>
                <w:sz w:val="24"/>
              </w:rPr>
              <w:t>их</w:t>
            </w:r>
          </w:p>
          <w:p w:rsidR="00D32710" w:rsidRDefault="00263490">
            <w:pPr>
              <w:pStyle w:val="TableParagraph"/>
              <w:spacing w:line="269" w:lineRule="exact"/>
              <w:ind w:left="465"/>
              <w:rPr>
                <w:sz w:val="24"/>
              </w:rPr>
            </w:pPr>
            <w:r>
              <w:rPr>
                <w:sz w:val="24"/>
              </w:rPr>
              <w:t>системами;</w:t>
            </w:r>
          </w:p>
        </w:tc>
        <w:tc>
          <w:tcPr>
            <w:tcW w:w="2295" w:type="dxa"/>
            <w:vMerge w:val="restart"/>
          </w:tcPr>
          <w:p w:rsidR="00D32710" w:rsidRDefault="00D32710">
            <w:pPr>
              <w:pStyle w:val="TableParagraph"/>
              <w:rPr>
                <w:sz w:val="24"/>
              </w:rPr>
            </w:pPr>
          </w:p>
        </w:tc>
      </w:tr>
      <w:tr w:rsidR="00D32710">
        <w:trPr>
          <w:trHeight w:val="8519"/>
        </w:trPr>
        <w:tc>
          <w:tcPr>
            <w:tcW w:w="1066" w:type="dxa"/>
            <w:vMerge/>
            <w:tcBorders>
              <w:top w:val="nil"/>
            </w:tcBorders>
          </w:tcPr>
          <w:p w:rsidR="00D32710" w:rsidRDefault="00D32710">
            <w:pPr>
              <w:rPr>
                <w:sz w:val="2"/>
                <w:szCs w:val="2"/>
              </w:rPr>
            </w:pPr>
          </w:p>
        </w:tc>
        <w:tc>
          <w:tcPr>
            <w:tcW w:w="2175" w:type="dxa"/>
            <w:tcBorders>
              <w:top w:val="nil"/>
            </w:tcBorders>
          </w:tcPr>
          <w:p w:rsidR="00D32710" w:rsidRDefault="00D32710">
            <w:pPr>
              <w:pStyle w:val="TableParagraph"/>
              <w:rPr>
                <w:sz w:val="24"/>
              </w:rPr>
            </w:pPr>
          </w:p>
        </w:tc>
        <w:tc>
          <w:tcPr>
            <w:tcW w:w="2112" w:type="dxa"/>
            <w:tcBorders>
              <w:top w:val="nil"/>
            </w:tcBorders>
          </w:tcPr>
          <w:p w:rsidR="00D32710" w:rsidRDefault="00263490">
            <w:pPr>
              <w:pStyle w:val="TableParagraph"/>
              <w:spacing w:before="122"/>
              <w:ind w:left="465" w:right="356" w:hanging="358"/>
              <w:rPr>
                <w:i/>
                <w:sz w:val="24"/>
              </w:rPr>
            </w:pPr>
            <w:r>
              <w:rPr>
                <w:i/>
                <w:sz w:val="24"/>
              </w:rPr>
              <w:t xml:space="preserve">В повседневной жизни и </w:t>
            </w:r>
            <w:r>
              <w:rPr>
                <w:i/>
                <w:spacing w:val="-5"/>
                <w:sz w:val="24"/>
              </w:rPr>
              <w:t xml:space="preserve">при </w:t>
            </w:r>
            <w:r>
              <w:rPr>
                <w:i/>
                <w:sz w:val="24"/>
              </w:rPr>
              <w:t>изучении других учебных предметов:</w:t>
            </w:r>
          </w:p>
          <w:p w:rsidR="00D32710" w:rsidRDefault="00263490" w:rsidP="00516D3C">
            <w:pPr>
              <w:pStyle w:val="TableParagraph"/>
              <w:numPr>
                <w:ilvl w:val="0"/>
                <w:numId w:val="154"/>
              </w:numPr>
              <w:tabs>
                <w:tab w:val="left" w:pos="465"/>
                <w:tab w:val="left" w:pos="466"/>
              </w:tabs>
              <w:spacing w:before="2"/>
              <w:ind w:right="226"/>
              <w:rPr>
                <w:i/>
                <w:sz w:val="24"/>
              </w:rPr>
            </w:pPr>
            <w:r>
              <w:rPr>
                <w:i/>
                <w:sz w:val="24"/>
              </w:rPr>
              <w:t xml:space="preserve">составлять </w:t>
            </w:r>
            <w:r>
              <w:rPr>
                <w:i/>
                <w:spacing w:val="-13"/>
                <w:sz w:val="24"/>
              </w:rPr>
              <w:t xml:space="preserve">и </w:t>
            </w:r>
            <w:r>
              <w:rPr>
                <w:i/>
                <w:sz w:val="24"/>
              </w:rPr>
              <w:t>решать уравнения, системы уравнений и неравенства при решении задач других учебных предметов;</w:t>
            </w:r>
          </w:p>
          <w:p w:rsidR="00D32710" w:rsidRDefault="00263490" w:rsidP="00516D3C">
            <w:pPr>
              <w:pStyle w:val="TableParagraph"/>
              <w:numPr>
                <w:ilvl w:val="0"/>
                <w:numId w:val="154"/>
              </w:numPr>
              <w:tabs>
                <w:tab w:val="left" w:pos="465"/>
                <w:tab w:val="left" w:pos="466"/>
              </w:tabs>
              <w:ind w:right="189"/>
              <w:rPr>
                <w:i/>
                <w:sz w:val="24"/>
              </w:rPr>
            </w:pPr>
            <w:r>
              <w:rPr>
                <w:i/>
                <w:sz w:val="24"/>
              </w:rPr>
              <w:t xml:space="preserve">использовать уравнения и неравенства для построения и исследования простейших </w:t>
            </w:r>
            <w:r>
              <w:rPr>
                <w:i/>
                <w:spacing w:val="-1"/>
                <w:sz w:val="24"/>
              </w:rPr>
              <w:t xml:space="preserve">математичес </w:t>
            </w:r>
            <w:r>
              <w:rPr>
                <w:i/>
                <w:sz w:val="24"/>
              </w:rPr>
              <w:t>ких моделей реальных ситуаций или прикладных задач;</w:t>
            </w:r>
          </w:p>
          <w:p w:rsidR="00D32710" w:rsidRDefault="00263490" w:rsidP="00516D3C">
            <w:pPr>
              <w:pStyle w:val="TableParagraph"/>
              <w:numPr>
                <w:ilvl w:val="0"/>
                <w:numId w:val="154"/>
              </w:numPr>
              <w:tabs>
                <w:tab w:val="left" w:pos="465"/>
                <w:tab w:val="left" w:pos="466"/>
              </w:tabs>
              <w:spacing w:line="294" w:lineRule="exact"/>
              <w:ind w:hanging="359"/>
              <w:rPr>
                <w:i/>
                <w:sz w:val="24"/>
              </w:rPr>
            </w:pPr>
            <w:r>
              <w:rPr>
                <w:i/>
                <w:sz w:val="24"/>
              </w:rPr>
              <w:t>уметь</w:t>
            </w:r>
          </w:p>
        </w:tc>
        <w:tc>
          <w:tcPr>
            <w:tcW w:w="2698" w:type="dxa"/>
            <w:vMerge/>
            <w:tcBorders>
              <w:top w:val="nil"/>
            </w:tcBorders>
          </w:tcPr>
          <w:p w:rsidR="00D32710" w:rsidRDefault="00D32710">
            <w:pPr>
              <w:rPr>
                <w:sz w:val="2"/>
                <w:szCs w:val="2"/>
              </w:rPr>
            </w:pPr>
          </w:p>
        </w:tc>
        <w:tc>
          <w:tcPr>
            <w:tcW w:w="2295" w:type="dxa"/>
            <w:vMerge/>
            <w:tcBorders>
              <w:top w:val="nil"/>
            </w:tcBorders>
          </w:tcPr>
          <w:p w:rsidR="00D32710" w:rsidRDefault="00D32710">
            <w:pPr>
              <w:rPr>
                <w:sz w:val="2"/>
                <w:szCs w:val="2"/>
              </w:rPr>
            </w:pPr>
          </w:p>
        </w:tc>
      </w:tr>
    </w:tbl>
    <w:p w:rsidR="00D32710" w:rsidRDefault="00D32710">
      <w:pPr>
        <w:rPr>
          <w:sz w:val="2"/>
          <w:szCs w:val="2"/>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04"/>
        </w:trPr>
        <w:tc>
          <w:tcPr>
            <w:tcW w:w="1066" w:type="dxa"/>
          </w:tcPr>
          <w:p w:rsidR="00D32710" w:rsidRDefault="00D32710">
            <w:pPr>
              <w:pStyle w:val="TableParagraph"/>
              <w:rPr>
                <w:sz w:val="24"/>
              </w:rPr>
            </w:pPr>
          </w:p>
        </w:tc>
        <w:tc>
          <w:tcPr>
            <w:tcW w:w="2175" w:type="dxa"/>
          </w:tcPr>
          <w:p w:rsidR="00D32710" w:rsidRDefault="00D32710">
            <w:pPr>
              <w:pStyle w:val="TableParagraph"/>
              <w:rPr>
                <w:sz w:val="24"/>
              </w:rPr>
            </w:pPr>
          </w:p>
        </w:tc>
        <w:tc>
          <w:tcPr>
            <w:tcW w:w="2112" w:type="dxa"/>
          </w:tcPr>
          <w:p w:rsidR="00D32710" w:rsidRDefault="00263490">
            <w:pPr>
              <w:pStyle w:val="TableParagraph"/>
              <w:ind w:left="465" w:right="84"/>
              <w:rPr>
                <w:i/>
                <w:sz w:val="24"/>
              </w:rPr>
            </w:pPr>
            <w:r>
              <w:rPr>
                <w:i/>
                <w:sz w:val="24"/>
              </w:rPr>
              <w:t>интерпретиро вать полученный при решении уравнения, неравенства или системы результат, оценивать его правдоподобие в контексте заданной реальной ситуации или прикладной задачи</w:t>
            </w:r>
          </w:p>
        </w:tc>
        <w:tc>
          <w:tcPr>
            <w:tcW w:w="2698" w:type="dxa"/>
          </w:tcPr>
          <w:p w:rsidR="00D32710" w:rsidRDefault="00263490" w:rsidP="00516D3C">
            <w:pPr>
              <w:pStyle w:val="TableParagraph"/>
              <w:numPr>
                <w:ilvl w:val="0"/>
                <w:numId w:val="153"/>
              </w:numPr>
              <w:tabs>
                <w:tab w:val="left" w:pos="465"/>
                <w:tab w:val="left" w:pos="466"/>
              </w:tabs>
              <w:ind w:right="158"/>
              <w:rPr>
                <w:sz w:val="24"/>
              </w:rPr>
            </w:pPr>
            <w:r>
              <w:rPr>
                <w:sz w:val="24"/>
              </w:rPr>
              <w:t xml:space="preserve">свободно использовать тождественные преобразования </w:t>
            </w:r>
            <w:r>
              <w:rPr>
                <w:spacing w:val="-5"/>
                <w:sz w:val="24"/>
              </w:rPr>
              <w:t xml:space="preserve">при </w:t>
            </w:r>
            <w:r>
              <w:rPr>
                <w:sz w:val="24"/>
              </w:rPr>
              <w:t>решении уравнений и систем</w:t>
            </w:r>
            <w:r>
              <w:rPr>
                <w:spacing w:val="-6"/>
                <w:sz w:val="24"/>
              </w:rPr>
              <w:t xml:space="preserve"> </w:t>
            </w:r>
            <w:r>
              <w:rPr>
                <w:sz w:val="24"/>
              </w:rPr>
              <w:t>уравнений</w:t>
            </w:r>
          </w:p>
          <w:p w:rsidR="00D32710" w:rsidRDefault="00D32710">
            <w:pPr>
              <w:pStyle w:val="TableParagraph"/>
              <w:spacing w:before="10"/>
            </w:pPr>
          </w:p>
          <w:p w:rsidR="00D32710" w:rsidRDefault="00263490">
            <w:pPr>
              <w:pStyle w:val="TableParagraph"/>
              <w:spacing w:before="1"/>
              <w:ind w:left="465" w:right="25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53"/>
              </w:numPr>
              <w:tabs>
                <w:tab w:val="left" w:pos="465"/>
                <w:tab w:val="left" w:pos="466"/>
              </w:tabs>
              <w:spacing w:before="2"/>
              <w:ind w:right="139"/>
              <w:rPr>
                <w:sz w:val="24"/>
              </w:rPr>
            </w:pPr>
            <w:r>
              <w:rPr>
                <w:sz w:val="24"/>
              </w:rPr>
              <w:t xml:space="preserve">составлять и </w:t>
            </w:r>
            <w:r>
              <w:rPr>
                <w:spacing w:val="-3"/>
                <w:sz w:val="24"/>
              </w:rPr>
              <w:t xml:space="preserve">решать </w:t>
            </w:r>
            <w:r>
              <w:rPr>
                <w:sz w:val="24"/>
              </w:rPr>
              <w:t>уравнения, неравенства, их системы при решении задач других учебных предметов;</w:t>
            </w:r>
          </w:p>
          <w:p w:rsidR="00D32710" w:rsidRDefault="00263490" w:rsidP="00516D3C">
            <w:pPr>
              <w:pStyle w:val="TableParagraph"/>
              <w:numPr>
                <w:ilvl w:val="0"/>
                <w:numId w:val="153"/>
              </w:numPr>
              <w:tabs>
                <w:tab w:val="left" w:pos="465"/>
                <w:tab w:val="left" w:pos="466"/>
              </w:tabs>
              <w:ind w:right="115"/>
              <w:rPr>
                <w:sz w:val="24"/>
              </w:rPr>
            </w:pPr>
            <w:r>
              <w:rPr>
                <w:sz w:val="24"/>
              </w:rPr>
              <w:t xml:space="preserve">выполнять оценку правдоподобия результатов, получаемых при решении различных уравнений, неравенств и их систем при </w:t>
            </w:r>
            <w:r>
              <w:rPr>
                <w:spacing w:val="-3"/>
                <w:sz w:val="24"/>
              </w:rPr>
              <w:t xml:space="preserve">решении </w:t>
            </w:r>
            <w:r>
              <w:rPr>
                <w:sz w:val="24"/>
              </w:rPr>
              <w:t>задач других учебных</w:t>
            </w:r>
            <w:r>
              <w:rPr>
                <w:spacing w:val="-2"/>
                <w:sz w:val="24"/>
              </w:rPr>
              <w:t xml:space="preserve"> </w:t>
            </w:r>
            <w:r>
              <w:rPr>
                <w:sz w:val="24"/>
              </w:rPr>
              <w:t>предметов;</w:t>
            </w:r>
          </w:p>
          <w:p w:rsidR="00D32710" w:rsidRDefault="00263490" w:rsidP="00516D3C">
            <w:pPr>
              <w:pStyle w:val="TableParagraph"/>
              <w:numPr>
                <w:ilvl w:val="0"/>
                <w:numId w:val="153"/>
              </w:numPr>
              <w:tabs>
                <w:tab w:val="left" w:pos="465"/>
                <w:tab w:val="left" w:pos="466"/>
              </w:tabs>
              <w:ind w:right="139"/>
              <w:rPr>
                <w:sz w:val="24"/>
              </w:rPr>
            </w:pPr>
            <w:r>
              <w:rPr>
                <w:sz w:val="24"/>
              </w:rPr>
              <w:t xml:space="preserve">составлять и </w:t>
            </w:r>
            <w:r>
              <w:rPr>
                <w:spacing w:val="-3"/>
                <w:sz w:val="24"/>
              </w:rPr>
              <w:t xml:space="preserve">решать </w:t>
            </w:r>
            <w:r>
              <w:rPr>
                <w:sz w:val="24"/>
              </w:rPr>
              <w:t>уравнения и неравенства с параметрами при решении задач других учебных предметов;</w:t>
            </w:r>
          </w:p>
          <w:p w:rsidR="00D32710" w:rsidRDefault="00263490" w:rsidP="00516D3C">
            <w:pPr>
              <w:pStyle w:val="TableParagraph"/>
              <w:numPr>
                <w:ilvl w:val="0"/>
                <w:numId w:val="153"/>
              </w:numPr>
              <w:tabs>
                <w:tab w:val="left" w:pos="465"/>
                <w:tab w:val="left" w:pos="466"/>
              </w:tabs>
              <w:ind w:right="170"/>
              <w:rPr>
                <w:sz w:val="24"/>
              </w:rPr>
            </w:pPr>
            <w:r>
              <w:rPr>
                <w:sz w:val="24"/>
              </w:rPr>
              <w:t xml:space="preserve">составлять уравнение, неравенство или их систему, описывающие реальную </w:t>
            </w:r>
            <w:r>
              <w:rPr>
                <w:spacing w:val="-3"/>
                <w:sz w:val="24"/>
              </w:rPr>
              <w:t xml:space="preserve">ситуацию </w:t>
            </w:r>
            <w:r>
              <w:rPr>
                <w:sz w:val="24"/>
              </w:rPr>
              <w:t>или прикладную задачу, интерпретировать полученные результаты;</w:t>
            </w:r>
          </w:p>
          <w:p w:rsidR="00D32710" w:rsidRDefault="00263490" w:rsidP="00516D3C">
            <w:pPr>
              <w:pStyle w:val="TableParagraph"/>
              <w:numPr>
                <w:ilvl w:val="0"/>
                <w:numId w:val="153"/>
              </w:numPr>
              <w:tabs>
                <w:tab w:val="left" w:pos="525"/>
                <w:tab w:val="left" w:pos="526"/>
              </w:tabs>
              <w:ind w:right="164"/>
              <w:rPr>
                <w:sz w:val="24"/>
              </w:rPr>
            </w:pPr>
            <w:r>
              <w:tab/>
            </w:r>
            <w:r>
              <w:rPr>
                <w:sz w:val="24"/>
              </w:rPr>
              <w:t>использовать программные средства при решении</w:t>
            </w:r>
            <w:r>
              <w:rPr>
                <w:spacing w:val="10"/>
                <w:sz w:val="24"/>
              </w:rPr>
              <w:t xml:space="preserve"> </w:t>
            </w:r>
            <w:r>
              <w:rPr>
                <w:spacing w:val="-3"/>
                <w:sz w:val="24"/>
              </w:rPr>
              <w:t>отдельных</w:t>
            </w:r>
          </w:p>
          <w:p w:rsidR="00D32710" w:rsidRDefault="00263490">
            <w:pPr>
              <w:pStyle w:val="TableParagraph"/>
              <w:spacing w:line="266" w:lineRule="exact"/>
              <w:ind w:left="465"/>
              <w:rPr>
                <w:sz w:val="24"/>
              </w:rPr>
            </w:pPr>
            <w:r>
              <w:rPr>
                <w:sz w:val="24"/>
              </w:rPr>
              <w:t>классов уравнений</w:t>
            </w:r>
            <w:r>
              <w:rPr>
                <w:spacing w:val="-7"/>
                <w:sz w:val="24"/>
              </w:rPr>
              <w:t xml:space="preserve"> </w:t>
            </w:r>
            <w:r>
              <w:rPr>
                <w:sz w:val="24"/>
              </w:rPr>
              <w:t>и</w:t>
            </w:r>
          </w:p>
        </w:tc>
        <w:tc>
          <w:tcPr>
            <w:tcW w:w="2295" w:type="dxa"/>
          </w:tcPr>
          <w:p w:rsidR="00D32710" w:rsidRDefault="00D32710">
            <w:pPr>
              <w:pStyle w:val="TableParagraph"/>
              <w:rPr>
                <w:sz w:val="24"/>
              </w:rPr>
            </w:pP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277"/>
        </w:trPr>
        <w:tc>
          <w:tcPr>
            <w:tcW w:w="1066" w:type="dxa"/>
          </w:tcPr>
          <w:p w:rsidR="00D32710" w:rsidRDefault="00D32710">
            <w:pPr>
              <w:pStyle w:val="TableParagraph"/>
              <w:rPr>
                <w:sz w:val="20"/>
              </w:rPr>
            </w:pPr>
          </w:p>
        </w:tc>
        <w:tc>
          <w:tcPr>
            <w:tcW w:w="2175" w:type="dxa"/>
          </w:tcPr>
          <w:p w:rsidR="00D32710" w:rsidRDefault="00D32710">
            <w:pPr>
              <w:pStyle w:val="TableParagraph"/>
              <w:rPr>
                <w:sz w:val="20"/>
              </w:rPr>
            </w:pPr>
          </w:p>
        </w:tc>
        <w:tc>
          <w:tcPr>
            <w:tcW w:w="2112" w:type="dxa"/>
          </w:tcPr>
          <w:p w:rsidR="00D32710" w:rsidRDefault="00D32710">
            <w:pPr>
              <w:pStyle w:val="TableParagraph"/>
              <w:rPr>
                <w:sz w:val="20"/>
              </w:rPr>
            </w:pPr>
          </w:p>
        </w:tc>
        <w:tc>
          <w:tcPr>
            <w:tcW w:w="2698" w:type="dxa"/>
          </w:tcPr>
          <w:p w:rsidR="00D32710" w:rsidRDefault="00263490">
            <w:pPr>
              <w:pStyle w:val="TableParagraph"/>
              <w:spacing w:line="258" w:lineRule="exact"/>
              <w:ind w:left="465"/>
              <w:rPr>
                <w:sz w:val="24"/>
              </w:rPr>
            </w:pPr>
            <w:r>
              <w:rPr>
                <w:sz w:val="24"/>
              </w:rPr>
              <w:t>неравенств</w:t>
            </w:r>
          </w:p>
        </w:tc>
        <w:tc>
          <w:tcPr>
            <w:tcW w:w="2295" w:type="dxa"/>
          </w:tcPr>
          <w:p w:rsidR="00D32710" w:rsidRDefault="00D32710">
            <w:pPr>
              <w:pStyle w:val="TableParagraph"/>
              <w:rPr>
                <w:sz w:val="20"/>
              </w:rPr>
            </w:pPr>
          </w:p>
        </w:tc>
      </w:tr>
      <w:tr w:rsidR="00D32710">
        <w:trPr>
          <w:trHeight w:val="13835"/>
        </w:trPr>
        <w:tc>
          <w:tcPr>
            <w:tcW w:w="1066" w:type="dxa"/>
          </w:tcPr>
          <w:p w:rsidR="00D32710" w:rsidRDefault="00263490">
            <w:pPr>
              <w:pStyle w:val="TableParagraph"/>
              <w:ind w:left="107" w:right="96"/>
              <w:rPr>
                <w:b/>
                <w:i/>
                <w:sz w:val="24"/>
              </w:rPr>
            </w:pPr>
            <w:r>
              <w:rPr>
                <w:b/>
                <w:i/>
                <w:sz w:val="24"/>
              </w:rPr>
              <w:t>Функци и</w:t>
            </w:r>
          </w:p>
        </w:tc>
        <w:tc>
          <w:tcPr>
            <w:tcW w:w="2175" w:type="dxa"/>
          </w:tcPr>
          <w:p w:rsidR="00D32710" w:rsidRDefault="00263490" w:rsidP="00516D3C">
            <w:pPr>
              <w:pStyle w:val="TableParagraph"/>
              <w:numPr>
                <w:ilvl w:val="0"/>
                <w:numId w:val="152"/>
              </w:numPr>
              <w:tabs>
                <w:tab w:val="left" w:pos="462"/>
                <w:tab w:val="left" w:pos="463"/>
              </w:tabs>
              <w:ind w:left="462" w:right="103"/>
              <w:rPr>
                <w:sz w:val="24"/>
              </w:rPr>
            </w:pPr>
            <w:r>
              <w:rPr>
                <w:sz w:val="24"/>
              </w:rPr>
              <w:t>Оперировать на базовом уровне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 ва, возрастание на числовом промежутке, убывание на числовом промежутке, наибольшее и наименьшее значение функции на числовом промежутке, периодическая функция, период;</w:t>
            </w:r>
          </w:p>
          <w:p w:rsidR="00D32710" w:rsidRDefault="00263490" w:rsidP="00516D3C">
            <w:pPr>
              <w:pStyle w:val="TableParagraph"/>
              <w:numPr>
                <w:ilvl w:val="0"/>
                <w:numId w:val="152"/>
              </w:numPr>
              <w:tabs>
                <w:tab w:val="left" w:pos="462"/>
                <w:tab w:val="left" w:pos="463"/>
              </w:tabs>
              <w:ind w:left="462" w:right="104"/>
              <w:rPr>
                <w:sz w:val="24"/>
              </w:rPr>
            </w:pPr>
            <w:r>
              <w:rPr>
                <w:sz w:val="24"/>
              </w:rPr>
              <w:t xml:space="preserve">оперировать на базовом </w:t>
            </w:r>
            <w:r>
              <w:rPr>
                <w:spacing w:val="-4"/>
                <w:sz w:val="24"/>
              </w:rPr>
              <w:t xml:space="preserve">уровне </w:t>
            </w:r>
            <w:r>
              <w:rPr>
                <w:sz w:val="24"/>
              </w:rPr>
              <w:t>понятиями: прямая и обратная пропорциональ ность линейная, квадратичная, логарифмическ ая и показательная</w:t>
            </w:r>
          </w:p>
          <w:p w:rsidR="00D32710" w:rsidRDefault="00263490">
            <w:pPr>
              <w:pStyle w:val="TableParagraph"/>
              <w:spacing w:line="267" w:lineRule="exact"/>
              <w:ind w:left="462"/>
              <w:rPr>
                <w:sz w:val="24"/>
              </w:rPr>
            </w:pPr>
            <w:r>
              <w:rPr>
                <w:sz w:val="24"/>
              </w:rPr>
              <w:t>функции,</w:t>
            </w:r>
          </w:p>
        </w:tc>
        <w:tc>
          <w:tcPr>
            <w:tcW w:w="2112" w:type="dxa"/>
          </w:tcPr>
          <w:p w:rsidR="00D32710" w:rsidRDefault="00263490" w:rsidP="00516D3C">
            <w:pPr>
              <w:pStyle w:val="TableParagraph"/>
              <w:numPr>
                <w:ilvl w:val="0"/>
                <w:numId w:val="151"/>
              </w:numPr>
              <w:tabs>
                <w:tab w:val="left" w:pos="465"/>
                <w:tab w:val="left" w:pos="466"/>
              </w:tabs>
              <w:ind w:right="136"/>
              <w:rPr>
                <w:i/>
                <w:sz w:val="24"/>
              </w:rPr>
            </w:pPr>
            <w:r>
              <w:rPr>
                <w:i/>
                <w:sz w:val="24"/>
              </w:rPr>
              <w:t>Оперировать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 ства, возрастание на числовом промежутке, убывание на числовом промежутке, наибольшее и наименьшее значение функции на числовом промежутке, периодическая функция, период, четная и нечетная функции;</w:t>
            </w:r>
          </w:p>
          <w:p w:rsidR="00D32710" w:rsidRDefault="00263490" w:rsidP="00516D3C">
            <w:pPr>
              <w:pStyle w:val="TableParagraph"/>
              <w:numPr>
                <w:ilvl w:val="0"/>
                <w:numId w:val="151"/>
              </w:numPr>
              <w:tabs>
                <w:tab w:val="left" w:pos="465"/>
                <w:tab w:val="left" w:pos="466"/>
              </w:tabs>
              <w:ind w:right="99"/>
              <w:rPr>
                <w:i/>
                <w:sz w:val="24"/>
              </w:rPr>
            </w:pPr>
            <w:r>
              <w:rPr>
                <w:i/>
                <w:sz w:val="24"/>
              </w:rPr>
              <w:t>оперировать понятиями: прямая и обратная пропорциональ ность, линейная, квадратичная, логарифмичес кая и</w:t>
            </w:r>
          </w:p>
          <w:p w:rsidR="00D32710" w:rsidRDefault="00263490">
            <w:pPr>
              <w:pStyle w:val="TableParagraph"/>
              <w:spacing w:line="266" w:lineRule="exact"/>
              <w:ind w:left="465"/>
              <w:rPr>
                <w:i/>
                <w:sz w:val="24"/>
              </w:rPr>
            </w:pPr>
            <w:r>
              <w:rPr>
                <w:i/>
                <w:sz w:val="24"/>
              </w:rPr>
              <w:t>показательная</w:t>
            </w:r>
          </w:p>
        </w:tc>
        <w:tc>
          <w:tcPr>
            <w:tcW w:w="2698" w:type="dxa"/>
          </w:tcPr>
          <w:p w:rsidR="00D32710" w:rsidRDefault="00263490" w:rsidP="00516D3C">
            <w:pPr>
              <w:pStyle w:val="TableParagraph"/>
              <w:numPr>
                <w:ilvl w:val="0"/>
                <w:numId w:val="150"/>
              </w:numPr>
              <w:tabs>
                <w:tab w:val="left" w:pos="465"/>
                <w:tab w:val="left" w:pos="466"/>
              </w:tabs>
              <w:ind w:right="101"/>
              <w:rPr>
                <w:sz w:val="24"/>
              </w:rPr>
            </w:pPr>
            <w:r>
              <w:rPr>
                <w:sz w:val="24"/>
              </w:rPr>
              <w:t>Владеть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 числовом промежутке, наибольшее и наименьшее значение функции на числовом промежутке, периодическая функция, период, четная и нечетная функции; уметь применять эти понятия при решении</w:t>
            </w:r>
            <w:r>
              <w:rPr>
                <w:spacing w:val="-1"/>
                <w:sz w:val="24"/>
              </w:rPr>
              <w:t xml:space="preserve"> </w:t>
            </w:r>
            <w:r>
              <w:rPr>
                <w:sz w:val="24"/>
              </w:rPr>
              <w:t>задач;</w:t>
            </w:r>
          </w:p>
          <w:p w:rsidR="00D32710" w:rsidRDefault="00263490" w:rsidP="00516D3C">
            <w:pPr>
              <w:pStyle w:val="TableParagraph"/>
              <w:numPr>
                <w:ilvl w:val="0"/>
                <w:numId w:val="150"/>
              </w:numPr>
              <w:tabs>
                <w:tab w:val="left" w:pos="465"/>
                <w:tab w:val="left" w:pos="466"/>
              </w:tabs>
              <w:ind w:right="178"/>
              <w:rPr>
                <w:sz w:val="24"/>
              </w:rPr>
            </w:pPr>
            <w:r>
              <w:rPr>
                <w:sz w:val="24"/>
              </w:rPr>
              <w:t xml:space="preserve">владеть понятием степенная функция; строить ее график </w:t>
            </w:r>
            <w:r>
              <w:rPr>
                <w:spacing w:val="-12"/>
                <w:sz w:val="24"/>
              </w:rPr>
              <w:t xml:space="preserve">и </w:t>
            </w:r>
            <w:r>
              <w:rPr>
                <w:sz w:val="24"/>
              </w:rPr>
              <w:t>уметь применять свойства степенной функции при решении</w:t>
            </w:r>
            <w:r>
              <w:rPr>
                <w:spacing w:val="-1"/>
                <w:sz w:val="24"/>
              </w:rPr>
              <w:t xml:space="preserve"> </w:t>
            </w:r>
            <w:r>
              <w:rPr>
                <w:sz w:val="24"/>
              </w:rPr>
              <w:t>задач;</w:t>
            </w:r>
          </w:p>
          <w:p w:rsidR="00D32710" w:rsidRDefault="00263490" w:rsidP="00516D3C">
            <w:pPr>
              <w:pStyle w:val="TableParagraph"/>
              <w:numPr>
                <w:ilvl w:val="0"/>
                <w:numId w:val="150"/>
              </w:numPr>
              <w:tabs>
                <w:tab w:val="left" w:pos="465"/>
                <w:tab w:val="left" w:pos="466"/>
              </w:tabs>
              <w:ind w:right="149"/>
              <w:rPr>
                <w:sz w:val="24"/>
              </w:rPr>
            </w:pPr>
            <w:r>
              <w:rPr>
                <w:sz w:val="24"/>
              </w:rPr>
              <w:t>владеть понятиями показательная функция, экспонента; строить их графики и уметь применять свойства показательной функции при решении</w:t>
            </w:r>
            <w:r>
              <w:rPr>
                <w:spacing w:val="-1"/>
                <w:sz w:val="24"/>
              </w:rPr>
              <w:t xml:space="preserve"> </w:t>
            </w:r>
            <w:r>
              <w:rPr>
                <w:sz w:val="24"/>
              </w:rPr>
              <w:t>задач;</w:t>
            </w:r>
          </w:p>
          <w:p w:rsidR="00D32710" w:rsidRDefault="00263490" w:rsidP="00516D3C">
            <w:pPr>
              <w:pStyle w:val="TableParagraph"/>
              <w:numPr>
                <w:ilvl w:val="0"/>
                <w:numId w:val="150"/>
              </w:numPr>
              <w:tabs>
                <w:tab w:val="left" w:pos="465"/>
                <w:tab w:val="left" w:pos="466"/>
              </w:tabs>
              <w:spacing w:line="237" w:lineRule="auto"/>
              <w:ind w:right="398"/>
              <w:rPr>
                <w:sz w:val="24"/>
              </w:rPr>
            </w:pPr>
            <w:r>
              <w:rPr>
                <w:sz w:val="24"/>
              </w:rPr>
              <w:t>владеть понятием логарифмическая</w:t>
            </w:r>
          </w:p>
        </w:tc>
        <w:tc>
          <w:tcPr>
            <w:tcW w:w="2295" w:type="dxa"/>
          </w:tcPr>
          <w:p w:rsidR="00D32710" w:rsidRDefault="00263490" w:rsidP="00516D3C">
            <w:pPr>
              <w:pStyle w:val="TableParagraph"/>
              <w:numPr>
                <w:ilvl w:val="0"/>
                <w:numId w:val="149"/>
              </w:numPr>
              <w:tabs>
                <w:tab w:val="left" w:pos="464"/>
              </w:tabs>
              <w:spacing w:line="237" w:lineRule="auto"/>
              <w:ind w:right="472"/>
              <w:jc w:val="both"/>
              <w:rPr>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p w:rsidR="00D32710" w:rsidRDefault="00263490" w:rsidP="00516D3C">
            <w:pPr>
              <w:pStyle w:val="TableParagraph"/>
              <w:numPr>
                <w:ilvl w:val="0"/>
                <w:numId w:val="149"/>
              </w:numPr>
              <w:tabs>
                <w:tab w:val="left" w:pos="463"/>
                <w:tab w:val="left" w:pos="464"/>
              </w:tabs>
              <w:ind w:right="237"/>
              <w:rPr>
                <w:i/>
                <w:sz w:val="24"/>
              </w:rPr>
            </w:pPr>
            <w:r>
              <w:rPr>
                <w:i/>
                <w:sz w:val="24"/>
              </w:rPr>
              <w:t xml:space="preserve">владеть понятием асимптоты и уметь его применять при решении </w:t>
            </w:r>
            <w:r>
              <w:rPr>
                <w:i/>
                <w:spacing w:val="-3"/>
                <w:sz w:val="24"/>
              </w:rPr>
              <w:t>задач;</w:t>
            </w:r>
          </w:p>
          <w:p w:rsidR="00D32710" w:rsidRDefault="00263490" w:rsidP="00516D3C">
            <w:pPr>
              <w:pStyle w:val="TableParagraph"/>
              <w:numPr>
                <w:ilvl w:val="0"/>
                <w:numId w:val="149"/>
              </w:numPr>
              <w:tabs>
                <w:tab w:val="left" w:pos="465"/>
                <w:tab w:val="left" w:pos="466"/>
              </w:tabs>
              <w:ind w:left="466" w:right="208" w:hanging="360"/>
              <w:rPr>
                <w:i/>
                <w:sz w:val="24"/>
              </w:rPr>
            </w:pPr>
            <w:r>
              <w:rPr>
                <w:i/>
                <w:sz w:val="24"/>
              </w:rPr>
              <w:t>применять методы решения простейших дифференциаль ных уравнений первого и второго порядков</w:t>
            </w: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23"/>
        </w:trPr>
        <w:tc>
          <w:tcPr>
            <w:tcW w:w="1066" w:type="dxa"/>
          </w:tcPr>
          <w:p w:rsidR="00D32710" w:rsidRDefault="00D32710">
            <w:pPr>
              <w:pStyle w:val="TableParagraph"/>
              <w:rPr>
                <w:sz w:val="24"/>
              </w:rPr>
            </w:pPr>
          </w:p>
        </w:tc>
        <w:tc>
          <w:tcPr>
            <w:tcW w:w="2175" w:type="dxa"/>
          </w:tcPr>
          <w:p w:rsidR="00D32710" w:rsidRDefault="00263490">
            <w:pPr>
              <w:pStyle w:val="TableParagraph"/>
              <w:ind w:left="462" w:right="85"/>
              <w:rPr>
                <w:sz w:val="24"/>
              </w:rPr>
            </w:pPr>
            <w:r>
              <w:rPr>
                <w:sz w:val="24"/>
              </w:rPr>
              <w:t>тригонометрич еские функции;</w:t>
            </w:r>
          </w:p>
          <w:p w:rsidR="00D32710" w:rsidRDefault="00263490" w:rsidP="00516D3C">
            <w:pPr>
              <w:pStyle w:val="TableParagraph"/>
              <w:numPr>
                <w:ilvl w:val="0"/>
                <w:numId w:val="148"/>
              </w:numPr>
              <w:tabs>
                <w:tab w:val="left" w:pos="462"/>
                <w:tab w:val="left" w:pos="463"/>
              </w:tabs>
              <w:ind w:left="462" w:right="120"/>
              <w:rPr>
                <w:sz w:val="24"/>
              </w:rPr>
            </w:pPr>
            <w:r>
              <w:rPr>
                <w:sz w:val="24"/>
              </w:rPr>
              <w:t>распознавать графики элементарных функций: прямой и обратной пропорциональ ности, линейной, квадратичной, логарифмическ ой и показательной функций, тригонометрич еских функций;</w:t>
            </w:r>
          </w:p>
          <w:p w:rsidR="00D32710" w:rsidRDefault="00263490" w:rsidP="00516D3C">
            <w:pPr>
              <w:pStyle w:val="TableParagraph"/>
              <w:numPr>
                <w:ilvl w:val="0"/>
                <w:numId w:val="148"/>
              </w:numPr>
              <w:tabs>
                <w:tab w:val="left" w:pos="462"/>
                <w:tab w:val="left" w:pos="463"/>
              </w:tabs>
              <w:ind w:left="462" w:right="120"/>
              <w:rPr>
                <w:sz w:val="24"/>
              </w:rPr>
            </w:pPr>
            <w:r>
              <w:rPr>
                <w:sz w:val="24"/>
              </w:rPr>
              <w:t>соотносить графики элементарных функций: прямой и обратной пропорциональ ности, линейной, квадратичной, логарифмическ ой и показательной функций, тригонометрич еских функций с формулами, которыми они заданы;</w:t>
            </w:r>
          </w:p>
          <w:p w:rsidR="00D32710" w:rsidRDefault="00263490" w:rsidP="00516D3C">
            <w:pPr>
              <w:pStyle w:val="TableParagraph"/>
              <w:numPr>
                <w:ilvl w:val="0"/>
                <w:numId w:val="148"/>
              </w:numPr>
              <w:tabs>
                <w:tab w:val="left" w:pos="462"/>
                <w:tab w:val="left" w:pos="463"/>
              </w:tabs>
              <w:ind w:left="462" w:right="301"/>
              <w:rPr>
                <w:sz w:val="24"/>
              </w:rPr>
            </w:pPr>
            <w:r>
              <w:rPr>
                <w:sz w:val="24"/>
              </w:rPr>
              <w:t>находить по графику приближённо значения функции в заданных точках;</w:t>
            </w:r>
          </w:p>
          <w:p w:rsidR="00D32710" w:rsidRDefault="00263490" w:rsidP="00516D3C">
            <w:pPr>
              <w:pStyle w:val="TableParagraph"/>
              <w:numPr>
                <w:ilvl w:val="0"/>
                <w:numId w:val="148"/>
              </w:numPr>
              <w:tabs>
                <w:tab w:val="left" w:pos="462"/>
                <w:tab w:val="left" w:pos="463"/>
              </w:tabs>
              <w:ind w:left="462" w:right="241"/>
              <w:rPr>
                <w:sz w:val="24"/>
              </w:rPr>
            </w:pPr>
            <w:r>
              <w:rPr>
                <w:sz w:val="24"/>
              </w:rPr>
              <w:t xml:space="preserve">определять </w:t>
            </w:r>
            <w:r>
              <w:rPr>
                <w:spacing w:val="-7"/>
                <w:sz w:val="24"/>
              </w:rPr>
              <w:t xml:space="preserve">по </w:t>
            </w:r>
            <w:r>
              <w:rPr>
                <w:sz w:val="24"/>
              </w:rPr>
              <w:t>графику свойства функции (нули,</w:t>
            </w:r>
          </w:p>
        </w:tc>
        <w:tc>
          <w:tcPr>
            <w:tcW w:w="2112" w:type="dxa"/>
          </w:tcPr>
          <w:p w:rsidR="00D32710" w:rsidRDefault="00263490">
            <w:pPr>
              <w:pStyle w:val="TableParagraph"/>
              <w:ind w:left="465" w:right="89"/>
              <w:rPr>
                <w:i/>
                <w:sz w:val="24"/>
              </w:rPr>
            </w:pPr>
            <w:r>
              <w:rPr>
                <w:i/>
                <w:sz w:val="24"/>
              </w:rPr>
              <w:t xml:space="preserve">функции, </w:t>
            </w:r>
            <w:r>
              <w:rPr>
                <w:i/>
                <w:spacing w:val="-1"/>
                <w:sz w:val="24"/>
              </w:rPr>
              <w:t xml:space="preserve">тригонометри </w:t>
            </w:r>
            <w:r>
              <w:rPr>
                <w:i/>
                <w:sz w:val="24"/>
              </w:rPr>
              <w:t>ческие функции;</w:t>
            </w:r>
          </w:p>
          <w:p w:rsidR="00D32710" w:rsidRDefault="00263490" w:rsidP="00516D3C">
            <w:pPr>
              <w:pStyle w:val="TableParagraph"/>
              <w:numPr>
                <w:ilvl w:val="0"/>
                <w:numId w:val="147"/>
              </w:numPr>
              <w:tabs>
                <w:tab w:val="left" w:pos="465"/>
                <w:tab w:val="left" w:pos="466"/>
              </w:tabs>
              <w:ind w:right="103"/>
              <w:rPr>
                <w:rFonts w:ascii="Symbol" w:hAnsi="Symbol"/>
                <w:i/>
                <w:color w:val="404040"/>
                <w:sz w:val="24"/>
              </w:rPr>
            </w:pPr>
            <w:r>
              <w:rPr>
                <w:i/>
                <w:sz w:val="24"/>
              </w:rPr>
              <w:t xml:space="preserve">определять значение функции по значению аргумента </w:t>
            </w:r>
            <w:r>
              <w:rPr>
                <w:i/>
                <w:spacing w:val="-5"/>
                <w:sz w:val="24"/>
              </w:rPr>
              <w:t xml:space="preserve">при </w:t>
            </w:r>
            <w:r>
              <w:rPr>
                <w:i/>
                <w:sz w:val="24"/>
              </w:rPr>
              <w:t>различных способах задания функции;</w:t>
            </w:r>
          </w:p>
          <w:p w:rsidR="00D32710" w:rsidRDefault="00263490" w:rsidP="00516D3C">
            <w:pPr>
              <w:pStyle w:val="TableParagraph"/>
              <w:numPr>
                <w:ilvl w:val="0"/>
                <w:numId w:val="147"/>
              </w:numPr>
              <w:tabs>
                <w:tab w:val="left" w:pos="465"/>
                <w:tab w:val="left" w:pos="466"/>
              </w:tabs>
              <w:ind w:right="585"/>
              <w:rPr>
                <w:rFonts w:ascii="Symbol" w:hAnsi="Symbol"/>
                <w:i/>
                <w:color w:val="404040"/>
                <w:sz w:val="24"/>
              </w:rPr>
            </w:pPr>
            <w:r>
              <w:rPr>
                <w:i/>
                <w:sz w:val="24"/>
              </w:rPr>
              <w:t>строить графики изученных функций;</w:t>
            </w:r>
          </w:p>
          <w:p w:rsidR="00D32710" w:rsidRDefault="00263490" w:rsidP="00516D3C">
            <w:pPr>
              <w:pStyle w:val="TableParagraph"/>
              <w:numPr>
                <w:ilvl w:val="0"/>
                <w:numId w:val="147"/>
              </w:numPr>
              <w:tabs>
                <w:tab w:val="left" w:pos="465"/>
                <w:tab w:val="left" w:pos="466"/>
              </w:tabs>
              <w:ind w:right="199"/>
              <w:rPr>
                <w:rFonts w:ascii="Symbol" w:hAnsi="Symbol"/>
                <w:i/>
                <w:sz w:val="24"/>
              </w:rPr>
            </w:pPr>
            <w:r>
              <w:rPr>
                <w:i/>
                <w:sz w:val="24"/>
              </w:rPr>
              <w:t xml:space="preserve">описывать </w:t>
            </w:r>
            <w:r>
              <w:rPr>
                <w:i/>
                <w:spacing w:val="-8"/>
                <w:sz w:val="24"/>
              </w:rPr>
              <w:t xml:space="preserve">по </w:t>
            </w:r>
            <w:r>
              <w:rPr>
                <w:i/>
                <w:sz w:val="24"/>
              </w:rPr>
              <w:t>графику и в простейших случаях по формуле поведение и свойства функций, находить по графику функции наибольшие и наименьшие значения;</w:t>
            </w:r>
          </w:p>
          <w:p w:rsidR="00D32710" w:rsidRDefault="00263490" w:rsidP="00516D3C">
            <w:pPr>
              <w:pStyle w:val="TableParagraph"/>
              <w:numPr>
                <w:ilvl w:val="0"/>
                <w:numId w:val="147"/>
              </w:numPr>
              <w:tabs>
                <w:tab w:val="left" w:pos="465"/>
                <w:tab w:val="left" w:pos="466"/>
              </w:tabs>
              <w:ind w:right="115"/>
              <w:rPr>
                <w:rFonts w:ascii="Symbol" w:hAnsi="Symbol"/>
                <w:i/>
                <w:sz w:val="24"/>
              </w:rPr>
            </w:pPr>
            <w:r>
              <w:rPr>
                <w:i/>
                <w:sz w:val="24"/>
              </w:rPr>
              <w:t xml:space="preserve">строить </w:t>
            </w:r>
            <w:r>
              <w:rPr>
                <w:i/>
                <w:spacing w:val="-4"/>
                <w:sz w:val="24"/>
              </w:rPr>
              <w:t xml:space="preserve">эскиз </w:t>
            </w:r>
            <w:r>
              <w:rPr>
                <w:i/>
                <w:sz w:val="24"/>
              </w:rPr>
              <w:t>графика функции, удовлетворяю щей приведенному набору условий (промежутки возрастания/у бывания, значение функции в заданной точке, точки экстремумов, асимптоты, нули функции и</w:t>
            </w:r>
            <w:r>
              <w:rPr>
                <w:i/>
                <w:spacing w:val="-1"/>
                <w:sz w:val="24"/>
              </w:rPr>
              <w:t xml:space="preserve"> </w:t>
            </w:r>
            <w:r>
              <w:rPr>
                <w:i/>
                <w:sz w:val="24"/>
              </w:rPr>
              <w:t>т.д.);</w:t>
            </w:r>
          </w:p>
        </w:tc>
        <w:tc>
          <w:tcPr>
            <w:tcW w:w="2698" w:type="dxa"/>
          </w:tcPr>
          <w:p w:rsidR="00D32710" w:rsidRDefault="00263490">
            <w:pPr>
              <w:pStyle w:val="TableParagraph"/>
              <w:ind w:left="465" w:right="121"/>
              <w:rPr>
                <w:sz w:val="24"/>
              </w:rPr>
            </w:pPr>
            <w:r>
              <w:rPr>
                <w:sz w:val="24"/>
              </w:rPr>
              <w:t>функция; строить ее график и уметь применять свойства логарифмической функции при решении</w:t>
            </w:r>
            <w:r>
              <w:rPr>
                <w:spacing w:val="-1"/>
                <w:sz w:val="24"/>
              </w:rPr>
              <w:t xml:space="preserve"> </w:t>
            </w:r>
            <w:r>
              <w:rPr>
                <w:sz w:val="24"/>
              </w:rPr>
              <w:t>задач;</w:t>
            </w:r>
          </w:p>
          <w:p w:rsidR="00D32710" w:rsidRDefault="00263490" w:rsidP="00516D3C">
            <w:pPr>
              <w:pStyle w:val="TableParagraph"/>
              <w:numPr>
                <w:ilvl w:val="0"/>
                <w:numId w:val="146"/>
              </w:numPr>
              <w:tabs>
                <w:tab w:val="left" w:pos="465"/>
                <w:tab w:val="left" w:pos="466"/>
              </w:tabs>
              <w:ind w:right="101"/>
              <w:rPr>
                <w:rFonts w:ascii="Symbol" w:hAnsi="Symbol"/>
                <w:sz w:val="24"/>
              </w:rPr>
            </w:pPr>
            <w:r>
              <w:rPr>
                <w:sz w:val="24"/>
              </w:rPr>
              <w:t>владеть понятиями тригонометрические функции; строить их графики и уметь применять свойства тригонометрически х функций при решении</w:t>
            </w:r>
            <w:r>
              <w:rPr>
                <w:spacing w:val="-1"/>
                <w:sz w:val="24"/>
              </w:rPr>
              <w:t xml:space="preserve"> </w:t>
            </w:r>
            <w:r>
              <w:rPr>
                <w:sz w:val="24"/>
              </w:rPr>
              <w:t>задач;</w:t>
            </w:r>
          </w:p>
          <w:p w:rsidR="00D32710" w:rsidRDefault="00263490" w:rsidP="00516D3C">
            <w:pPr>
              <w:pStyle w:val="TableParagraph"/>
              <w:numPr>
                <w:ilvl w:val="0"/>
                <w:numId w:val="146"/>
              </w:numPr>
              <w:tabs>
                <w:tab w:val="left" w:pos="465"/>
                <w:tab w:val="left" w:pos="466"/>
              </w:tabs>
              <w:ind w:right="288"/>
              <w:rPr>
                <w:rFonts w:ascii="Symbol" w:hAnsi="Symbol"/>
                <w:sz w:val="24"/>
              </w:rPr>
            </w:pPr>
            <w:r>
              <w:rPr>
                <w:sz w:val="24"/>
              </w:rPr>
              <w:t xml:space="preserve">владеть понятием обратная </w:t>
            </w:r>
            <w:r>
              <w:rPr>
                <w:spacing w:val="-3"/>
                <w:sz w:val="24"/>
              </w:rPr>
              <w:t xml:space="preserve">функция; </w:t>
            </w:r>
            <w:r>
              <w:rPr>
                <w:sz w:val="24"/>
              </w:rPr>
              <w:t>применять это понятие при решении</w:t>
            </w:r>
            <w:r>
              <w:rPr>
                <w:spacing w:val="-1"/>
                <w:sz w:val="24"/>
              </w:rPr>
              <w:t xml:space="preserve"> </w:t>
            </w:r>
            <w:r>
              <w:rPr>
                <w:sz w:val="24"/>
              </w:rPr>
              <w:t>задач;</w:t>
            </w:r>
          </w:p>
          <w:p w:rsidR="00D32710" w:rsidRDefault="00263490" w:rsidP="00516D3C">
            <w:pPr>
              <w:pStyle w:val="TableParagraph"/>
              <w:numPr>
                <w:ilvl w:val="0"/>
                <w:numId w:val="146"/>
              </w:numPr>
              <w:tabs>
                <w:tab w:val="left" w:pos="465"/>
                <w:tab w:val="left" w:pos="466"/>
              </w:tabs>
              <w:ind w:right="288"/>
              <w:rPr>
                <w:rFonts w:ascii="Symbol" w:hAnsi="Symbol"/>
                <w:sz w:val="24"/>
              </w:rPr>
            </w:pPr>
            <w:r>
              <w:rPr>
                <w:sz w:val="24"/>
              </w:rPr>
              <w:t>применять при решении задач свойства функций: четность, периодичность, ограниченность;</w:t>
            </w:r>
          </w:p>
          <w:p w:rsidR="00D32710" w:rsidRDefault="00263490" w:rsidP="00516D3C">
            <w:pPr>
              <w:pStyle w:val="TableParagraph"/>
              <w:numPr>
                <w:ilvl w:val="0"/>
                <w:numId w:val="146"/>
              </w:numPr>
              <w:tabs>
                <w:tab w:val="left" w:pos="465"/>
                <w:tab w:val="left" w:pos="466"/>
              </w:tabs>
              <w:ind w:right="228"/>
              <w:rPr>
                <w:rFonts w:ascii="Symbol" w:hAnsi="Symbol"/>
                <w:sz w:val="24"/>
              </w:rPr>
            </w:pPr>
            <w:r>
              <w:rPr>
                <w:sz w:val="24"/>
              </w:rPr>
              <w:t>применять при решении задач преобразования графиков</w:t>
            </w:r>
            <w:r>
              <w:rPr>
                <w:spacing w:val="-7"/>
                <w:sz w:val="24"/>
              </w:rPr>
              <w:t xml:space="preserve"> </w:t>
            </w:r>
            <w:r>
              <w:rPr>
                <w:sz w:val="24"/>
              </w:rPr>
              <w:t>функций;</w:t>
            </w:r>
          </w:p>
          <w:p w:rsidR="00D32710" w:rsidRDefault="00263490" w:rsidP="00516D3C">
            <w:pPr>
              <w:pStyle w:val="TableParagraph"/>
              <w:numPr>
                <w:ilvl w:val="0"/>
                <w:numId w:val="146"/>
              </w:numPr>
              <w:tabs>
                <w:tab w:val="left" w:pos="465"/>
                <w:tab w:val="left" w:pos="466"/>
              </w:tabs>
              <w:ind w:right="104"/>
              <w:rPr>
                <w:rFonts w:ascii="Symbol" w:hAnsi="Symbol"/>
                <w:sz w:val="24"/>
              </w:rPr>
            </w:pPr>
            <w:r>
              <w:rPr>
                <w:sz w:val="24"/>
              </w:rPr>
              <w:t>владеть понятиями числовая последовательность, арифметическая и геометрическая прогрессия;</w:t>
            </w:r>
          </w:p>
          <w:p w:rsidR="00D32710" w:rsidRDefault="00263490" w:rsidP="00516D3C">
            <w:pPr>
              <w:pStyle w:val="TableParagraph"/>
              <w:numPr>
                <w:ilvl w:val="0"/>
                <w:numId w:val="146"/>
              </w:numPr>
              <w:tabs>
                <w:tab w:val="left" w:pos="465"/>
                <w:tab w:val="left" w:pos="466"/>
              </w:tabs>
              <w:ind w:right="120"/>
              <w:rPr>
                <w:rFonts w:ascii="Symbol" w:hAnsi="Symbol"/>
                <w:sz w:val="24"/>
              </w:rPr>
            </w:pPr>
            <w:r>
              <w:rPr>
                <w:sz w:val="24"/>
              </w:rPr>
              <w:t>применять при решении задач свойства и признаки арифметической и геометрической прогрессий.</w:t>
            </w:r>
          </w:p>
          <w:p w:rsidR="00D32710" w:rsidRDefault="00263490">
            <w:pPr>
              <w:pStyle w:val="TableParagraph"/>
              <w:ind w:left="465" w:right="260" w:hanging="358"/>
              <w:rPr>
                <w:i/>
                <w:sz w:val="24"/>
              </w:rPr>
            </w:pPr>
            <w:r>
              <w:rPr>
                <w:i/>
                <w:sz w:val="24"/>
              </w:rPr>
              <w:t>В повседневной</w:t>
            </w:r>
            <w:r>
              <w:rPr>
                <w:i/>
                <w:spacing w:val="-9"/>
                <w:sz w:val="24"/>
              </w:rPr>
              <w:t xml:space="preserve"> </w:t>
            </w:r>
            <w:r>
              <w:rPr>
                <w:i/>
                <w:sz w:val="24"/>
              </w:rPr>
              <w:t>жизни и при изучении других учебных предметов:</w:t>
            </w:r>
          </w:p>
          <w:p w:rsidR="00D32710" w:rsidRDefault="00263490" w:rsidP="00516D3C">
            <w:pPr>
              <w:pStyle w:val="TableParagraph"/>
              <w:numPr>
                <w:ilvl w:val="0"/>
                <w:numId w:val="146"/>
              </w:numPr>
              <w:tabs>
                <w:tab w:val="left" w:pos="465"/>
                <w:tab w:val="left" w:pos="466"/>
              </w:tabs>
              <w:ind w:right="445"/>
              <w:rPr>
                <w:rFonts w:ascii="Symbol" w:hAnsi="Symbol"/>
                <w:color w:val="404040"/>
                <w:sz w:val="24"/>
              </w:rPr>
            </w:pPr>
            <w:r>
              <w:rPr>
                <w:sz w:val="24"/>
              </w:rPr>
              <w:t xml:space="preserve">определять по графикам и использовать </w:t>
            </w:r>
            <w:r>
              <w:rPr>
                <w:spacing w:val="-4"/>
                <w:sz w:val="24"/>
              </w:rPr>
              <w:t xml:space="preserve">для </w:t>
            </w:r>
            <w:r>
              <w:rPr>
                <w:sz w:val="24"/>
              </w:rPr>
              <w:t>решения</w:t>
            </w:r>
          </w:p>
          <w:p w:rsidR="00D32710" w:rsidRDefault="00263490">
            <w:pPr>
              <w:pStyle w:val="TableParagraph"/>
              <w:spacing w:line="269" w:lineRule="exact"/>
              <w:ind w:left="465"/>
              <w:rPr>
                <w:sz w:val="24"/>
              </w:rPr>
            </w:pPr>
            <w:r>
              <w:rPr>
                <w:sz w:val="24"/>
              </w:rPr>
              <w:t>прикладных задач</w:t>
            </w:r>
          </w:p>
        </w:tc>
        <w:tc>
          <w:tcPr>
            <w:tcW w:w="2295" w:type="dxa"/>
          </w:tcPr>
          <w:p w:rsidR="00D32710" w:rsidRDefault="00D32710">
            <w:pPr>
              <w:pStyle w:val="TableParagraph"/>
              <w:rPr>
                <w:sz w:val="24"/>
              </w:rPr>
            </w:pP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4130"/>
        </w:trPr>
        <w:tc>
          <w:tcPr>
            <w:tcW w:w="1066" w:type="dxa"/>
          </w:tcPr>
          <w:p w:rsidR="00D32710" w:rsidRDefault="00D32710">
            <w:pPr>
              <w:pStyle w:val="TableParagraph"/>
              <w:rPr>
                <w:sz w:val="24"/>
              </w:rPr>
            </w:pPr>
          </w:p>
        </w:tc>
        <w:tc>
          <w:tcPr>
            <w:tcW w:w="2175" w:type="dxa"/>
          </w:tcPr>
          <w:p w:rsidR="00D32710" w:rsidRDefault="00263490">
            <w:pPr>
              <w:pStyle w:val="TableParagraph"/>
              <w:ind w:left="462" w:right="103"/>
              <w:rPr>
                <w:sz w:val="24"/>
              </w:rPr>
            </w:pPr>
            <w:r>
              <w:rPr>
                <w:sz w:val="24"/>
              </w:rPr>
              <w:t>промежутки знакопостоянст ва, промежутки монотонности, наибольшие и наименьшие значения и т.п.);</w:t>
            </w:r>
          </w:p>
          <w:p w:rsidR="00D32710" w:rsidRDefault="00263490" w:rsidP="00516D3C">
            <w:pPr>
              <w:pStyle w:val="TableParagraph"/>
              <w:numPr>
                <w:ilvl w:val="0"/>
                <w:numId w:val="145"/>
              </w:numPr>
              <w:tabs>
                <w:tab w:val="left" w:pos="462"/>
                <w:tab w:val="left" w:pos="463"/>
              </w:tabs>
              <w:ind w:left="462" w:right="198"/>
              <w:rPr>
                <w:sz w:val="24"/>
              </w:rPr>
            </w:pPr>
            <w:r>
              <w:rPr>
                <w:sz w:val="24"/>
              </w:rPr>
              <w:t xml:space="preserve">строить эскиз графика функции, удовлетворяю щей приведенному набору условий (промежутки возрастания / убывания, значение функции в заданной точке, точки экстремумов </w:t>
            </w:r>
            <w:r>
              <w:rPr>
                <w:spacing w:val="-13"/>
                <w:sz w:val="24"/>
              </w:rPr>
              <w:t xml:space="preserve">и </w:t>
            </w:r>
            <w:r>
              <w:rPr>
                <w:sz w:val="24"/>
              </w:rPr>
              <w:t>т.д.).</w:t>
            </w:r>
          </w:p>
          <w:p w:rsidR="00D32710" w:rsidRDefault="00D32710">
            <w:pPr>
              <w:pStyle w:val="TableParagraph"/>
              <w:rPr>
                <w:sz w:val="23"/>
              </w:rPr>
            </w:pPr>
          </w:p>
          <w:p w:rsidR="00D32710" w:rsidRDefault="00263490">
            <w:pPr>
              <w:pStyle w:val="TableParagraph"/>
              <w:spacing w:before="1"/>
              <w:ind w:left="462" w:right="407"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45"/>
              </w:numPr>
              <w:tabs>
                <w:tab w:val="left" w:pos="462"/>
                <w:tab w:val="left" w:pos="463"/>
              </w:tabs>
              <w:spacing w:before="2"/>
              <w:ind w:left="462" w:right="103"/>
              <w:rPr>
                <w:sz w:val="24"/>
              </w:rPr>
            </w:pPr>
            <w:r>
              <w:rPr>
                <w:sz w:val="24"/>
              </w:rPr>
              <w:t>определять по графикам свойства реальных процессов и зависимостей (наибольшие и наименьшие значения, промежутки возрастания и убывания, промежутки знакопостоянст ва и</w:t>
            </w:r>
            <w:r>
              <w:rPr>
                <w:spacing w:val="-3"/>
                <w:sz w:val="24"/>
              </w:rPr>
              <w:t xml:space="preserve"> </w:t>
            </w:r>
            <w:r>
              <w:rPr>
                <w:sz w:val="24"/>
              </w:rPr>
              <w:t>т.п.);</w:t>
            </w:r>
          </w:p>
          <w:p w:rsidR="00D32710" w:rsidRDefault="00263490" w:rsidP="00516D3C">
            <w:pPr>
              <w:pStyle w:val="TableParagraph"/>
              <w:numPr>
                <w:ilvl w:val="0"/>
                <w:numId w:val="145"/>
              </w:numPr>
              <w:tabs>
                <w:tab w:val="left" w:pos="462"/>
                <w:tab w:val="left" w:pos="463"/>
              </w:tabs>
              <w:spacing w:before="2" w:line="237" w:lineRule="auto"/>
              <w:ind w:left="462" w:right="167"/>
              <w:rPr>
                <w:sz w:val="24"/>
              </w:rPr>
            </w:pPr>
            <w:r>
              <w:rPr>
                <w:sz w:val="24"/>
              </w:rPr>
              <w:t>интерпретиров ать свойства в контексте</w:t>
            </w:r>
          </w:p>
          <w:p w:rsidR="00D32710" w:rsidRDefault="00263490">
            <w:pPr>
              <w:pStyle w:val="TableParagraph"/>
              <w:spacing w:before="3" w:line="269" w:lineRule="exact"/>
              <w:ind w:left="462"/>
              <w:rPr>
                <w:sz w:val="24"/>
              </w:rPr>
            </w:pPr>
            <w:r>
              <w:rPr>
                <w:sz w:val="24"/>
              </w:rPr>
              <w:t>конкретной</w:t>
            </w:r>
          </w:p>
        </w:tc>
        <w:tc>
          <w:tcPr>
            <w:tcW w:w="2112" w:type="dxa"/>
          </w:tcPr>
          <w:p w:rsidR="00D32710" w:rsidRDefault="00263490" w:rsidP="00516D3C">
            <w:pPr>
              <w:pStyle w:val="TableParagraph"/>
              <w:numPr>
                <w:ilvl w:val="0"/>
                <w:numId w:val="144"/>
              </w:numPr>
              <w:tabs>
                <w:tab w:val="left" w:pos="465"/>
                <w:tab w:val="left" w:pos="466"/>
              </w:tabs>
              <w:spacing w:line="283" w:lineRule="exact"/>
              <w:ind w:hanging="359"/>
              <w:rPr>
                <w:rFonts w:ascii="Symbol" w:hAnsi="Symbol"/>
                <w:i/>
                <w:sz w:val="24"/>
              </w:rPr>
            </w:pPr>
            <w:r>
              <w:rPr>
                <w:i/>
                <w:sz w:val="24"/>
              </w:rPr>
              <w:t>решать</w:t>
            </w:r>
          </w:p>
          <w:p w:rsidR="00D32710" w:rsidRDefault="00263490">
            <w:pPr>
              <w:pStyle w:val="TableParagraph"/>
              <w:ind w:left="465" w:right="282"/>
              <w:rPr>
                <w:i/>
                <w:sz w:val="24"/>
              </w:rPr>
            </w:pPr>
            <w:r>
              <w:rPr>
                <w:i/>
                <w:sz w:val="24"/>
              </w:rPr>
              <w:t>уравнения, простейшие системы уравнений, используя свойства функций и их графиков.</w:t>
            </w:r>
          </w:p>
          <w:p w:rsidR="00D32710" w:rsidRDefault="00D32710">
            <w:pPr>
              <w:pStyle w:val="TableParagraph"/>
              <w:spacing w:before="10"/>
              <w:rPr>
                <w:sz w:val="23"/>
              </w:rPr>
            </w:pPr>
          </w:p>
          <w:p w:rsidR="00D32710" w:rsidRDefault="00263490">
            <w:pPr>
              <w:pStyle w:val="TableParagraph"/>
              <w:ind w:left="465" w:right="341" w:hanging="358"/>
              <w:rPr>
                <w:i/>
                <w:sz w:val="24"/>
              </w:rPr>
            </w:pPr>
            <w:r>
              <w:rPr>
                <w:i/>
                <w:sz w:val="24"/>
              </w:rPr>
              <w:t>В повседневной жизни и при изучении других учебных предметов:</w:t>
            </w:r>
          </w:p>
          <w:p w:rsidR="00D32710" w:rsidRDefault="00263490" w:rsidP="00516D3C">
            <w:pPr>
              <w:pStyle w:val="TableParagraph"/>
              <w:numPr>
                <w:ilvl w:val="0"/>
                <w:numId w:val="144"/>
              </w:numPr>
              <w:tabs>
                <w:tab w:val="left" w:pos="465"/>
                <w:tab w:val="left" w:pos="466"/>
              </w:tabs>
              <w:spacing w:before="3"/>
              <w:ind w:right="114"/>
              <w:rPr>
                <w:rFonts w:ascii="Symbol" w:hAnsi="Symbol"/>
                <w:i/>
                <w:color w:val="404040"/>
                <w:sz w:val="24"/>
              </w:rPr>
            </w:pPr>
            <w:r>
              <w:rPr>
                <w:i/>
                <w:sz w:val="24"/>
              </w:rPr>
              <w:t>определять по графикам и 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 знакопостоян ства, асимптоты, период и</w:t>
            </w:r>
            <w:r>
              <w:rPr>
                <w:i/>
                <w:spacing w:val="5"/>
                <w:sz w:val="24"/>
              </w:rPr>
              <w:t xml:space="preserve"> </w:t>
            </w:r>
            <w:r>
              <w:rPr>
                <w:i/>
                <w:spacing w:val="-4"/>
                <w:sz w:val="24"/>
              </w:rPr>
              <w:t>т.п.);</w:t>
            </w:r>
          </w:p>
          <w:p w:rsidR="00D32710" w:rsidRDefault="00263490" w:rsidP="00516D3C">
            <w:pPr>
              <w:pStyle w:val="TableParagraph"/>
              <w:numPr>
                <w:ilvl w:val="0"/>
                <w:numId w:val="144"/>
              </w:numPr>
              <w:tabs>
                <w:tab w:val="left" w:pos="465"/>
                <w:tab w:val="left" w:pos="466"/>
              </w:tabs>
              <w:ind w:right="115"/>
              <w:rPr>
                <w:rFonts w:ascii="Symbol" w:hAnsi="Symbol"/>
                <w:i/>
                <w:color w:val="404040"/>
                <w:sz w:val="24"/>
              </w:rPr>
            </w:pPr>
            <w:r>
              <w:rPr>
                <w:i/>
                <w:spacing w:val="-1"/>
                <w:sz w:val="24"/>
              </w:rPr>
              <w:t xml:space="preserve">интерпретиро </w:t>
            </w:r>
            <w:r>
              <w:rPr>
                <w:i/>
                <w:sz w:val="24"/>
              </w:rPr>
              <w:t xml:space="preserve">вать </w:t>
            </w:r>
            <w:r>
              <w:rPr>
                <w:i/>
                <w:spacing w:val="-3"/>
                <w:sz w:val="24"/>
              </w:rPr>
              <w:t xml:space="preserve">свойства </w:t>
            </w:r>
            <w:r>
              <w:rPr>
                <w:i/>
                <w:sz w:val="24"/>
              </w:rPr>
              <w:t>в контексте конкретной практической ситуации;</w:t>
            </w:r>
          </w:p>
          <w:p w:rsidR="00D32710" w:rsidRDefault="00263490" w:rsidP="00516D3C">
            <w:pPr>
              <w:pStyle w:val="TableParagraph"/>
              <w:numPr>
                <w:ilvl w:val="0"/>
                <w:numId w:val="144"/>
              </w:numPr>
              <w:tabs>
                <w:tab w:val="left" w:pos="465"/>
                <w:tab w:val="left" w:pos="466"/>
              </w:tabs>
              <w:ind w:right="139"/>
              <w:rPr>
                <w:rFonts w:ascii="Symbol" w:hAnsi="Symbol"/>
                <w:i/>
                <w:color w:val="404040"/>
                <w:sz w:val="24"/>
              </w:rPr>
            </w:pPr>
            <w:r>
              <w:rPr>
                <w:i/>
                <w:sz w:val="24"/>
              </w:rPr>
              <w:t xml:space="preserve">определять </w:t>
            </w:r>
            <w:r>
              <w:rPr>
                <w:i/>
                <w:spacing w:val="-6"/>
                <w:sz w:val="24"/>
              </w:rPr>
              <w:t xml:space="preserve">по </w:t>
            </w:r>
            <w:r>
              <w:rPr>
                <w:i/>
                <w:sz w:val="24"/>
              </w:rPr>
              <w:t xml:space="preserve">графикам простейшие </w:t>
            </w:r>
            <w:r>
              <w:rPr>
                <w:i/>
                <w:spacing w:val="-1"/>
                <w:sz w:val="24"/>
              </w:rPr>
              <w:t xml:space="preserve">характеристи </w:t>
            </w:r>
            <w:r>
              <w:rPr>
                <w:i/>
                <w:sz w:val="24"/>
              </w:rPr>
              <w:t>ки периодических</w:t>
            </w:r>
          </w:p>
        </w:tc>
        <w:tc>
          <w:tcPr>
            <w:tcW w:w="2698" w:type="dxa"/>
          </w:tcPr>
          <w:p w:rsidR="00D32710" w:rsidRDefault="00263490">
            <w:pPr>
              <w:pStyle w:val="TableParagraph"/>
              <w:ind w:left="465" w:right="186"/>
              <w:rPr>
                <w:sz w:val="24"/>
              </w:rPr>
            </w:pPr>
            <w:r>
              <w:rPr>
                <w:sz w:val="24"/>
              </w:rPr>
              <w:t>свойства реальных процессов и зависимостей (наибольшие и наименьшие значения, промежутки возрастания и убывания функции, промежутки знакопостоянства, асимптоты, точки перегиба, период и т.п.);</w:t>
            </w:r>
          </w:p>
          <w:p w:rsidR="00D32710" w:rsidRDefault="00263490" w:rsidP="00516D3C">
            <w:pPr>
              <w:pStyle w:val="TableParagraph"/>
              <w:numPr>
                <w:ilvl w:val="0"/>
                <w:numId w:val="143"/>
              </w:numPr>
              <w:tabs>
                <w:tab w:val="left" w:pos="465"/>
                <w:tab w:val="left" w:pos="466"/>
              </w:tabs>
              <w:ind w:right="369"/>
              <w:rPr>
                <w:rFonts w:ascii="Symbol" w:hAnsi="Symbol"/>
                <w:color w:val="404040"/>
                <w:sz w:val="24"/>
              </w:rPr>
            </w:pPr>
            <w:r>
              <w:rPr>
                <w:sz w:val="24"/>
              </w:rPr>
              <w:t>интерпретировать свойства в контексте конкретной практической ситуации;.</w:t>
            </w:r>
          </w:p>
          <w:p w:rsidR="00D32710" w:rsidRDefault="00263490" w:rsidP="00516D3C">
            <w:pPr>
              <w:pStyle w:val="TableParagraph"/>
              <w:numPr>
                <w:ilvl w:val="0"/>
                <w:numId w:val="143"/>
              </w:numPr>
              <w:tabs>
                <w:tab w:val="left" w:pos="465"/>
                <w:tab w:val="left" w:pos="466"/>
              </w:tabs>
              <w:ind w:right="198"/>
              <w:rPr>
                <w:rFonts w:ascii="Symbol" w:hAnsi="Symbol"/>
                <w:sz w:val="24"/>
              </w:rPr>
            </w:pPr>
            <w:r>
              <w:rPr>
                <w:sz w:val="24"/>
              </w:rPr>
              <w:t>определять по графикам простейшие характеристики периодических процессов в биологии, экономике, музыке, радиосвязи и др. (амплитуда, период и т.п.)</w:t>
            </w:r>
          </w:p>
        </w:tc>
        <w:tc>
          <w:tcPr>
            <w:tcW w:w="2295" w:type="dxa"/>
          </w:tcPr>
          <w:p w:rsidR="00D32710" w:rsidRDefault="00D32710">
            <w:pPr>
              <w:pStyle w:val="TableParagraph"/>
              <w:rPr>
                <w:sz w:val="24"/>
              </w:rPr>
            </w:pP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2210"/>
        </w:trPr>
        <w:tc>
          <w:tcPr>
            <w:tcW w:w="1066" w:type="dxa"/>
          </w:tcPr>
          <w:p w:rsidR="00D32710" w:rsidRDefault="00D32710">
            <w:pPr>
              <w:pStyle w:val="TableParagraph"/>
              <w:rPr>
                <w:sz w:val="24"/>
              </w:rPr>
            </w:pPr>
          </w:p>
        </w:tc>
        <w:tc>
          <w:tcPr>
            <w:tcW w:w="2175" w:type="dxa"/>
          </w:tcPr>
          <w:p w:rsidR="00D32710" w:rsidRDefault="00263490">
            <w:pPr>
              <w:pStyle w:val="TableParagraph"/>
              <w:ind w:left="462" w:right="279"/>
              <w:rPr>
                <w:sz w:val="24"/>
              </w:rPr>
            </w:pPr>
            <w:r>
              <w:rPr>
                <w:sz w:val="24"/>
              </w:rPr>
              <w:t>практической ситуации</w:t>
            </w:r>
          </w:p>
        </w:tc>
        <w:tc>
          <w:tcPr>
            <w:tcW w:w="2112" w:type="dxa"/>
          </w:tcPr>
          <w:p w:rsidR="00D32710" w:rsidRDefault="00263490">
            <w:pPr>
              <w:pStyle w:val="TableParagraph"/>
              <w:ind w:left="465" w:right="299"/>
              <w:rPr>
                <w:i/>
                <w:sz w:val="24"/>
              </w:rPr>
            </w:pPr>
            <w:r>
              <w:rPr>
                <w:i/>
                <w:sz w:val="24"/>
              </w:rPr>
              <w:t>процессов в биологии, экономике, музыке, радиосвязи и др. (амплитуда,</w:t>
            </w:r>
          </w:p>
          <w:p w:rsidR="00D32710" w:rsidRDefault="00263490">
            <w:pPr>
              <w:pStyle w:val="TableParagraph"/>
              <w:spacing w:line="269" w:lineRule="exact"/>
              <w:ind w:left="465"/>
              <w:rPr>
                <w:i/>
                <w:sz w:val="24"/>
              </w:rPr>
            </w:pPr>
            <w:r>
              <w:rPr>
                <w:i/>
                <w:sz w:val="24"/>
              </w:rPr>
              <w:t>период и т.п.)</w:t>
            </w:r>
          </w:p>
        </w:tc>
        <w:tc>
          <w:tcPr>
            <w:tcW w:w="2698" w:type="dxa"/>
          </w:tcPr>
          <w:p w:rsidR="00D32710" w:rsidRDefault="00D32710">
            <w:pPr>
              <w:pStyle w:val="TableParagraph"/>
              <w:rPr>
                <w:sz w:val="24"/>
              </w:rPr>
            </w:pPr>
          </w:p>
        </w:tc>
        <w:tc>
          <w:tcPr>
            <w:tcW w:w="2295" w:type="dxa"/>
          </w:tcPr>
          <w:p w:rsidR="00D32710" w:rsidRDefault="00D32710">
            <w:pPr>
              <w:pStyle w:val="TableParagraph"/>
              <w:rPr>
                <w:sz w:val="24"/>
              </w:rPr>
            </w:pPr>
          </w:p>
        </w:tc>
      </w:tr>
      <w:tr w:rsidR="00D32710">
        <w:trPr>
          <w:trHeight w:val="11221"/>
        </w:trPr>
        <w:tc>
          <w:tcPr>
            <w:tcW w:w="1066" w:type="dxa"/>
            <w:tcBorders>
              <w:bottom w:val="nil"/>
            </w:tcBorders>
          </w:tcPr>
          <w:p w:rsidR="00D32710" w:rsidRDefault="00263490">
            <w:pPr>
              <w:pStyle w:val="TableParagraph"/>
              <w:ind w:left="107" w:right="85"/>
              <w:rPr>
                <w:b/>
                <w:i/>
                <w:sz w:val="24"/>
              </w:rPr>
            </w:pPr>
            <w:r>
              <w:rPr>
                <w:b/>
                <w:i/>
                <w:sz w:val="24"/>
              </w:rPr>
              <w:t>Элемен ты матем атичес кого анализа</w:t>
            </w:r>
          </w:p>
        </w:tc>
        <w:tc>
          <w:tcPr>
            <w:tcW w:w="2175" w:type="dxa"/>
            <w:tcBorders>
              <w:bottom w:val="nil"/>
            </w:tcBorders>
          </w:tcPr>
          <w:p w:rsidR="00D32710" w:rsidRDefault="00263490" w:rsidP="00516D3C">
            <w:pPr>
              <w:pStyle w:val="TableParagraph"/>
              <w:numPr>
                <w:ilvl w:val="0"/>
                <w:numId w:val="142"/>
              </w:numPr>
              <w:tabs>
                <w:tab w:val="left" w:pos="462"/>
                <w:tab w:val="left" w:pos="463"/>
              </w:tabs>
              <w:ind w:left="462" w:right="302"/>
              <w:rPr>
                <w:sz w:val="24"/>
              </w:rPr>
            </w:pPr>
            <w:r>
              <w:rPr>
                <w:sz w:val="24"/>
              </w:rPr>
              <w:t xml:space="preserve">Оперировать на базовом уровне понятиями: производная функции в точке, касательная </w:t>
            </w:r>
            <w:r>
              <w:rPr>
                <w:spacing w:val="-13"/>
                <w:sz w:val="24"/>
              </w:rPr>
              <w:t xml:space="preserve">к </w:t>
            </w:r>
            <w:r>
              <w:rPr>
                <w:sz w:val="24"/>
              </w:rPr>
              <w:t>графику функции, производная функции;</w:t>
            </w:r>
          </w:p>
          <w:p w:rsidR="00D32710" w:rsidRDefault="00263490" w:rsidP="00516D3C">
            <w:pPr>
              <w:pStyle w:val="TableParagraph"/>
              <w:numPr>
                <w:ilvl w:val="0"/>
                <w:numId w:val="142"/>
              </w:numPr>
              <w:tabs>
                <w:tab w:val="left" w:pos="462"/>
                <w:tab w:val="left" w:pos="463"/>
              </w:tabs>
              <w:ind w:left="462" w:right="202"/>
              <w:rPr>
                <w:sz w:val="24"/>
              </w:rPr>
            </w:pPr>
            <w:r>
              <w:rPr>
                <w:sz w:val="24"/>
              </w:rPr>
              <w:t xml:space="preserve">определять значение производной функции в точке по изображению касательной к графику, проведенной </w:t>
            </w:r>
            <w:r>
              <w:rPr>
                <w:spacing w:val="-12"/>
                <w:sz w:val="24"/>
              </w:rPr>
              <w:t xml:space="preserve">в </w:t>
            </w:r>
            <w:r>
              <w:rPr>
                <w:sz w:val="24"/>
              </w:rPr>
              <w:t>этой</w:t>
            </w:r>
            <w:r>
              <w:rPr>
                <w:spacing w:val="-1"/>
                <w:sz w:val="24"/>
              </w:rPr>
              <w:t xml:space="preserve"> </w:t>
            </w:r>
            <w:r>
              <w:rPr>
                <w:sz w:val="24"/>
              </w:rPr>
              <w:t>точке;</w:t>
            </w:r>
          </w:p>
          <w:p w:rsidR="00D32710" w:rsidRDefault="00263490" w:rsidP="00516D3C">
            <w:pPr>
              <w:pStyle w:val="TableParagraph"/>
              <w:numPr>
                <w:ilvl w:val="0"/>
                <w:numId w:val="142"/>
              </w:numPr>
              <w:tabs>
                <w:tab w:val="left" w:pos="462"/>
                <w:tab w:val="left" w:pos="463"/>
              </w:tabs>
              <w:ind w:left="462" w:right="97"/>
              <w:rPr>
                <w:sz w:val="24"/>
              </w:rPr>
            </w:pPr>
            <w:r>
              <w:rPr>
                <w:sz w:val="24"/>
              </w:rPr>
              <w:t xml:space="preserve">решать несложные задачи на применение связи между промежутками монотонности и точками экстремума функции, с одной </w:t>
            </w:r>
            <w:r>
              <w:rPr>
                <w:spacing w:val="-3"/>
                <w:sz w:val="24"/>
              </w:rPr>
              <w:t xml:space="preserve">стороны, </w:t>
            </w:r>
            <w:r>
              <w:rPr>
                <w:sz w:val="24"/>
              </w:rPr>
              <w:t>и промежутками знакопостоянст ва и нулями производной этой</w:t>
            </w:r>
            <w:r>
              <w:rPr>
                <w:spacing w:val="-2"/>
                <w:sz w:val="24"/>
              </w:rPr>
              <w:t xml:space="preserve"> </w:t>
            </w:r>
            <w:r>
              <w:rPr>
                <w:sz w:val="24"/>
              </w:rPr>
              <w:t>функции</w:t>
            </w:r>
          </w:p>
          <w:p w:rsidR="00D32710" w:rsidRDefault="00263490">
            <w:pPr>
              <w:pStyle w:val="TableParagraph"/>
              <w:spacing w:line="274" w:lineRule="exact"/>
              <w:ind w:left="462"/>
              <w:rPr>
                <w:sz w:val="24"/>
              </w:rPr>
            </w:pPr>
            <w:r>
              <w:rPr>
                <w:sz w:val="24"/>
              </w:rPr>
              <w:t>– с другой.</w:t>
            </w:r>
          </w:p>
        </w:tc>
        <w:tc>
          <w:tcPr>
            <w:tcW w:w="2112" w:type="dxa"/>
            <w:vMerge w:val="restart"/>
          </w:tcPr>
          <w:p w:rsidR="00D32710" w:rsidRDefault="00263490" w:rsidP="00516D3C">
            <w:pPr>
              <w:pStyle w:val="TableParagraph"/>
              <w:numPr>
                <w:ilvl w:val="0"/>
                <w:numId w:val="141"/>
              </w:numPr>
              <w:tabs>
                <w:tab w:val="left" w:pos="465"/>
                <w:tab w:val="left" w:pos="466"/>
              </w:tabs>
              <w:ind w:right="159"/>
              <w:rPr>
                <w:rFonts w:ascii="Symbol" w:hAnsi="Symbol"/>
                <w:i/>
                <w:sz w:val="24"/>
              </w:rPr>
            </w:pPr>
            <w:r>
              <w:rPr>
                <w:i/>
                <w:sz w:val="24"/>
              </w:rPr>
              <w:t xml:space="preserve">Оперировать понятиями: производная функции в точке, касательная </w:t>
            </w:r>
            <w:r>
              <w:rPr>
                <w:i/>
                <w:spacing w:val="-14"/>
                <w:sz w:val="24"/>
              </w:rPr>
              <w:t xml:space="preserve">к </w:t>
            </w:r>
            <w:r>
              <w:rPr>
                <w:i/>
                <w:sz w:val="24"/>
              </w:rPr>
              <w:t>графику функции, производная функции;</w:t>
            </w:r>
          </w:p>
          <w:p w:rsidR="00D32710" w:rsidRDefault="00263490" w:rsidP="00516D3C">
            <w:pPr>
              <w:pStyle w:val="TableParagraph"/>
              <w:numPr>
                <w:ilvl w:val="0"/>
                <w:numId w:val="141"/>
              </w:numPr>
              <w:tabs>
                <w:tab w:val="left" w:pos="465"/>
                <w:tab w:val="left" w:pos="466"/>
              </w:tabs>
              <w:ind w:right="309"/>
              <w:rPr>
                <w:rFonts w:ascii="Symbol" w:hAnsi="Symbol"/>
                <w:i/>
                <w:sz w:val="24"/>
              </w:rPr>
            </w:pPr>
            <w:r>
              <w:rPr>
                <w:i/>
                <w:sz w:val="24"/>
              </w:rPr>
              <w:t>вычислять производную одночлена, многочлена, квадратного корня, производную суммы функций;</w:t>
            </w:r>
          </w:p>
          <w:p w:rsidR="00D32710" w:rsidRDefault="00263490" w:rsidP="00516D3C">
            <w:pPr>
              <w:pStyle w:val="TableParagraph"/>
              <w:numPr>
                <w:ilvl w:val="0"/>
                <w:numId w:val="141"/>
              </w:numPr>
              <w:tabs>
                <w:tab w:val="left" w:pos="465"/>
                <w:tab w:val="left" w:pos="466"/>
              </w:tabs>
              <w:ind w:right="136"/>
              <w:rPr>
                <w:rFonts w:ascii="Symbol" w:hAnsi="Symbol"/>
                <w:i/>
                <w:color w:val="404040"/>
                <w:sz w:val="24"/>
              </w:rPr>
            </w:pPr>
            <w:r>
              <w:rPr>
                <w:i/>
                <w:sz w:val="24"/>
              </w:rPr>
              <w:t>вычислять производные элементарных функций и их комбинаций, используя справочные материалы;</w:t>
            </w:r>
          </w:p>
          <w:p w:rsidR="00D32710" w:rsidRDefault="00263490" w:rsidP="00516D3C">
            <w:pPr>
              <w:pStyle w:val="TableParagraph"/>
              <w:numPr>
                <w:ilvl w:val="0"/>
                <w:numId w:val="141"/>
              </w:numPr>
              <w:tabs>
                <w:tab w:val="left" w:pos="465"/>
                <w:tab w:val="left" w:pos="466"/>
              </w:tabs>
              <w:ind w:right="178"/>
              <w:rPr>
                <w:rFonts w:ascii="Symbol" w:hAnsi="Symbol"/>
                <w:i/>
                <w:color w:val="404040"/>
                <w:sz w:val="24"/>
              </w:rPr>
            </w:pPr>
            <w:r>
              <w:rPr>
                <w:i/>
                <w:sz w:val="24"/>
              </w:rPr>
              <w:t xml:space="preserve">исследовать </w:t>
            </w:r>
            <w:r>
              <w:rPr>
                <w:i/>
                <w:spacing w:val="-15"/>
                <w:sz w:val="24"/>
              </w:rPr>
              <w:t xml:space="preserve">в </w:t>
            </w:r>
            <w:r>
              <w:rPr>
                <w:i/>
                <w:sz w:val="24"/>
              </w:rPr>
              <w:t xml:space="preserve">простейших случаях функции на монотонност ь, находить наибольшие и наименьшие значения функций, строить графики многочленов </w:t>
            </w:r>
            <w:r>
              <w:rPr>
                <w:i/>
                <w:spacing w:val="-14"/>
                <w:sz w:val="24"/>
              </w:rPr>
              <w:t xml:space="preserve">и </w:t>
            </w:r>
            <w:r>
              <w:rPr>
                <w:i/>
                <w:sz w:val="24"/>
              </w:rPr>
              <w:t>простейших рациональных</w:t>
            </w:r>
          </w:p>
        </w:tc>
        <w:tc>
          <w:tcPr>
            <w:tcW w:w="2698" w:type="dxa"/>
            <w:vMerge w:val="restart"/>
          </w:tcPr>
          <w:p w:rsidR="00D32710" w:rsidRDefault="00263490" w:rsidP="00516D3C">
            <w:pPr>
              <w:pStyle w:val="TableParagraph"/>
              <w:numPr>
                <w:ilvl w:val="0"/>
                <w:numId w:val="140"/>
              </w:numPr>
              <w:tabs>
                <w:tab w:val="left" w:pos="465"/>
                <w:tab w:val="left" w:pos="466"/>
              </w:tabs>
              <w:ind w:right="237"/>
              <w:rPr>
                <w:rFonts w:ascii="Symbol" w:hAnsi="Symbol"/>
                <w:sz w:val="24"/>
              </w:rPr>
            </w:pPr>
            <w:r>
              <w:rPr>
                <w:sz w:val="24"/>
              </w:rPr>
              <w:t xml:space="preserve">Владеть понятием бесконечно убывающая геометрическая прогрессия и </w:t>
            </w:r>
            <w:r>
              <w:rPr>
                <w:spacing w:val="-5"/>
                <w:sz w:val="24"/>
              </w:rPr>
              <w:t xml:space="preserve">уметь </w:t>
            </w:r>
            <w:r>
              <w:rPr>
                <w:sz w:val="24"/>
              </w:rPr>
              <w:t>применять его при решении</w:t>
            </w:r>
            <w:r>
              <w:rPr>
                <w:spacing w:val="-1"/>
                <w:sz w:val="24"/>
              </w:rPr>
              <w:t xml:space="preserve"> </w:t>
            </w:r>
            <w:r>
              <w:rPr>
                <w:sz w:val="24"/>
              </w:rPr>
              <w:t>задач;</w:t>
            </w:r>
          </w:p>
          <w:p w:rsidR="00D32710" w:rsidRDefault="00263490" w:rsidP="00516D3C">
            <w:pPr>
              <w:pStyle w:val="TableParagraph"/>
              <w:numPr>
                <w:ilvl w:val="0"/>
                <w:numId w:val="140"/>
              </w:numPr>
              <w:tabs>
                <w:tab w:val="left" w:pos="465"/>
                <w:tab w:val="left" w:pos="466"/>
              </w:tabs>
              <w:spacing w:line="237" w:lineRule="auto"/>
              <w:ind w:right="396"/>
              <w:rPr>
                <w:rFonts w:ascii="Symbol" w:hAnsi="Symbol"/>
                <w:sz w:val="24"/>
              </w:rPr>
            </w:pPr>
            <w:r>
              <w:rPr>
                <w:sz w:val="24"/>
              </w:rPr>
              <w:t>применять для решения задач теорию</w:t>
            </w:r>
            <w:r>
              <w:rPr>
                <w:spacing w:val="8"/>
                <w:sz w:val="24"/>
              </w:rPr>
              <w:t xml:space="preserve"> </w:t>
            </w:r>
            <w:r>
              <w:rPr>
                <w:spacing w:val="-3"/>
                <w:sz w:val="24"/>
              </w:rPr>
              <w:t>пределов;</w:t>
            </w:r>
          </w:p>
          <w:p w:rsidR="00D32710" w:rsidRDefault="00263490" w:rsidP="00516D3C">
            <w:pPr>
              <w:pStyle w:val="TableParagraph"/>
              <w:numPr>
                <w:ilvl w:val="0"/>
                <w:numId w:val="140"/>
              </w:numPr>
              <w:tabs>
                <w:tab w:val="left" w:pos="465"/>
                <w:tab w:val="left" w:pos="466"/>
              </w:tabs>
              <w:ind w:right="147"/>
              <w:rPr>
                <w:rFonts w:ascii="Symbol" w:hAnsi="Symbol"/>
                <w:sz w:val="24"/>
              </w:rPr>
            </w:pPr>
            <w:r>
              <w:rPr>
                <w:sz w:val="24"/>
              </w:rPr>
              <w:t>владеть понятиями бесконечно большие и бесконечно малые числовые последовательности и уметь сравнивать бесконечно большие и бесконечно малые последовательности</w:t>
            </w:r>
          </w:p>
          <w:p w:rsidR="00D32710" w:rsidRDefault="00263490">
            <w:pPr>
              <w:pStyle w:val="TableParagraph"/>
              <w:spacing w:line="273" w:lineRule="exact"/>
              <w:ind w:left="465"/>
              <w:rPr>
                <w:sz w:val="24"/>
              </w:rPr>
            </w:pPr>
            <w:r>
              <w:rPr>
                <w:sz w:val="24"/>
              </w:rPr>
              <w:t>;</w:t>
            </w:r>
          </w:p>
          <w:p w:rsidR="00D32710" w:rsidRDefault="00263490" w:rsidP="00516D3C">
            <w:pPr>
              <w:pStyle w:val="TableParagraph"/>
              <w:numPr>
                <w:ilvl w:val="0"/>
                <w:numId w:val="140"/>
              </w:numPr>
              <w:tabs>
                <w:tab w:val="left" w:pos="465"/>
                <w:tab w:val="left" w:pos="466"/>
              </w:tabs>
              <w:ind w:right="199"/>
              <w:rPr>
                <w:rFonts w:ascii="Symbol" w:hAnsi="Symbol"/>
                <w:sz w:val="24"/>
              </w:rPr>
            </w:pPr>
            <w:r>
              <w:rPr>
                <w:sz w:val="24"/>
              </w:rPr>
              <w:t>владеть понятиями: производная функции в точке, производная функции;</w:t>
            </w:r>
          </w:p>
          <w:p w:rsidR="00D32710" w:rsidRDefault="00263490" w:rsidP="00516D3C">
            <w:pPr>
              <w:pStyle w:val="TableParagraph"/>
              <w:numPr>
                <w:ilvl w:val="0"/>
                <w:numId w:val="140"/>
              </w:numPr>
              <w:tabs>
                <w:tab w:val="left" w:pos="465"/>
                <w:tab w:val="left" w:pos="466"/>
              </w:tabs>
              <w:ind w:right="763"/>
              <w:rPr>
                <w:rFonts w:ascii="Symbol" w:hAnsi="Symbol"/>
                <w:color w:val="404040"/>
                <w:sz w:val="24"/>
              </w:rPr>
            </w:pPr>
            <w:r>
              <w:rPr>
                <w:sz w:val="24"/>
              </w:rPr>
              <w:t xml:space="preserve">вычислять производные </w:t>
            </w:r>
            <w:r>
              <w:rPr>
                <w:spacing w:val="-1"/>
                <w:sz w:val="24"/>
              </w:rPr>
              <w:t xml:space="preserve">элементарных </w:t>
            </w:r>
            <w:r>
              <w:rPr>
                <w:sz w:val="24"/>
              </w:rPr>
              <w:t>функций и их комбинаций;</w:t>
            </w:r>
          </w:p>
          <w:p w:rsidR="00D32710" w:rsidRDefault="00263490" w:rsidP="00516D3C">
            <w:pPr>
              <w:pStyle w:val="TableParagraph"/>
              <w:numPr>
                <w:ilvl w:val="0"/>
                <w:numId w:val="140"/>
              </w:numPr>
              <w:tabs>
                <w:tab w:val="left" w:pos="465"/>
                <w:tab w:val="left" w:pos="466"/>
              </w:tabs>
              <w:ind w:right="588"/>
              <w:rPr>
                <w:rFonts w:ascii="Symbol" w:hAnsi="Symbol"/>
                <w:color w:val="404040"/>
                <w:sz w:val="24"/>
              </w:rPr>
            </w:pPr>
            <w:r>
              <w:rPr>
                <w:sz w:val="24"/>
              </w:rPr>
              <w:t xml:space="preserve">исследовать функции на монотонность </w:t>
            </w:r>
            <w:r>
              <w:rPr>
                <w:spacing w:val="-13"/>
                <w:sz w:val="24"/>
              </w:rPr>
              <w:t xml:space="preserve">и </w:t>
            </w:r>
            <w:r>
              <w:rPr>
                <w:sz w:val="24"/>
              </w:rPr>
              <w:t>экстремумы;</w:t>
            </w:r>
          </w:p>
          <w:p w:rsidR="00D32710" w:rsidRDefault="00263490" w:rsidP="00516D3C">
            <w:pPr>
              <w:pStyle w:val="TableParagraph"/>
              <w:numPr>
                <w:ilvl w:val="0"/>
                <w:numId w:val="140"/>
              </w:numPr>
              <w:tabs>
                <w:tab w:val="left" w:pos="465"/>
                <w:tab w:val="left" w:pos="466"/>
              </w:tabs>
              <w:ind w:right="324"/>
              <w:rPr>
                <w:rFonts w:ascii="Symbol" w:hAnsi="Symbol"/>
                <w:color w:val="404040"/>
                <w:sz w:val="24"/>
              </w:rPr>
            </w:pPr>
            <w:r>
              <w:rPr>
                <w:sz w:val="24"/>
              </w:rPr>
              <w:t xml:space="preserve">строить графики </w:t>
            </w:r>
            <w:r>
              <w:rPr>
                <w:spacing w:val="-11"/>
                <w:sz w:val="24"/>
              </w:rPr>
              <w:t xml:space="preserve">и </w:t>
            </w:r>
            <w:r>
              <w:rPr>
                <w:sz w:val="24"/>
              </w:rPr>
              <w:t>применять к решению задач, в том числе с параметром;</w:t>
            </w:r>
          </w:p>
          <w:p w:rsidR="00D32710" w:rsidRDefault="00263490" w:rsidP="00516D3C">
            <w:pPr>
              <w:pStyle w:val="TableParagraph"/>
              <w:numPr>
                <w:ilvl w:val="0"/>
                <w:numId w:val="140"/>
              </w:numPr>
              <w:tabs>
                <w:tab w:val="left" w:pos="465"/>
                <w:tab w:val="left" w:pos="466"/>
              </w:tabs>
              <w:spacing w:line="284" w:lineRule="exact"/>
              <w:rPr>
                <w:rFonts w:ascii="Symbol" w:hAnsi="Symbol"/>
                <w:color w:val="404040"/>
                <w:sz w:val="24"/>
              </w:rPr>
            </w:pPr>
            <w:r>
              <w:rPr>
                <w:sz w:val="24"/>
              </w:rPr>
              <w:t>владеть</w:t>
            </w:r>
            <w:r>
              <w:rPr>
                <w:spacing w:val="-2"/>
                <w:sz w:val="24"/>
              </w:rPr>
              <w:t xml:space="preserve"> </w:t>
            </w:r>
            <w:r>
              <w:rPr>
                <w:sz w:val="24"/>
              </w:rPr>
              <w:t>понятием</w:t>
            </w:r>
          </w:p>
        </w:tc>
        <w:tc>
          <w:tcPr>
            <w:tcW w:w="2295" w:type="dxa"/>
            <w:vMerge w:val="restart"/>
          </w:tcPr>
          <w:p w:rsidR="00D32710" w:rsidRDefault="00263490" w:rsidP="00516D3C">
            <w:pPr>
              <w:pStyle w:val="TableParagraph"/>
              <w:numPr>
                <w:ilvl w:val="0"/>
                <w:numId w:val="139"/>
              </w:numPr>
              <w:tabs>
                <w:tab w:val="left" w:pos="464"/>
              </w:tabs>
              <w:spacing w:line="237" w:lineRule="auto"/>
              <w:ind w:right="472"/>
              <w:jc w:val="both"/>
              <w:rPr>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p w:rsidR="00D32710" w:rsidRDefault="00263490" w:rsidP="00516D3C">
            <w:pPr>
              <w:pStyle w:val="TableParagraph"/>
              <w:numPr>
                <w:ilvl w:val="0"/>
                <w:numId w:val="139"/>
              </w:numPr>
              <w:tabs>
                <w:tab w:val="left" w:pos="463"/>
                <w:tab w:val="left" w:pos="464"/>
              </w:tabs>
              <w:ind w:right="142"/>
              <w:rPr>
                <w:i/>
                <w:sz w:val="24"/>
              </w:rPr>
            </w:pPr>
            <w:r>
              <w:rPr>
                <w:i/>
                <w:sz w:val="24"/>
              </w:rPr>
              <w:t xml:space="preserve">свободно владеть стандартным аппаратом </w:t>
            </w:r>
            <w:r>
              <w:rPr>
                <w:i/>
                <w:spacing w:val="-1"/>
                <w:sz w:val="24"/>
              </w:rPr>
              <w:t xml:space="preserve">математическо </w:t>
            </w:r>
            <w:r>
              <w:rPr>
                <w:i/>
                <w:sz w:val="24"/>
              </w:rPr>
              <w:t>го анализа для вычисления производных функции одной переменной;</w:t>
            </w:r>
          </w:p>
          <w:p w:rsidR="00D32710" w:rsidRDefault="00263490" w:rsidP="00516D3C">
            <w:pPr>
              <w:pStyle w:val="TableParagraph"/>
              <w:numPr>
                <w:ilvl w:val="0"/>
                <w:numId w:val="139"/>
              </w:numPr>
              <w:tabs>
                <w:tab w:val="left" w:pos="463"/>
                <w:tab w:val="left" w:pos="464"/>
              </w:tabs>
              <w:ind w:right="130"/>
              <w:rPr>
                <w:i/>
                <w:sz w:val="24"/>
              </w:rPr>
            </w:pPr>
            <w:r>
              <w:rPr>
                <w:i/>
                <w:sz w:val="24"/>
              </w:rPr>
              <w:t>свободно применять аппарат математическо го анализа для исследования функций и построения графиков, в</w:t>
            </w:r>
            <w:r>
              <w:rPr>
                <w:i/>
                <w:spacing w:val="-13"/>
                <w:sz w:val="24"/>
              </w:rPr>
              <w:t xml:space="preserve"> </w:t>
            </w:r>
            <w:r>
              <w:rPr>
                <w:i/>
                <w:sz w:val="24"/>
              </w:rPr>
              <w:t>том числе исследования на выпуклость;</w:t>
            </w:r>
          </w:p>
          <w:p w:rsidR="00D32710" w:rsidRDefault="00263490" w:rsidP="00516D3C">
            <w:pPr>
              <w:pStyle w:val="TableParagraph"/>
              <w:numPr>
                <w:ilvl w:val="0"/>
                <w:numId w:val="139"/>
              </w:numPr>
              <w:tabs>
                <w:tab w:val="left" w:pos="463"/>
                <w:tab w:val="left" w:pos="464"/>
              </w:tabs>
              <w:ind w:right="246"/>
              <w:rPr>
                <w:i/>
                <w:sz w:val="24"/>
              </w:rPr>
            </w:pPr>
            <w:r>
              <w:rPr>
                <w:i/>
                <w:sz w:val="24"/>
              </w:rPr>
              <w:t>оперировать понятием первообразной функции для решения</w:t>
            </w:r>
            <w:r>
              <w:rPr>
                <w:i/>
                <w:spacing w:val="-1"/>
                <w:sz w:val="24"/>
              </w:rPr>
              <w:t xml:space="preserve"> </w:t>
            </w:r>
            <w:r>
              <w:rPr>
                <w:i/>
                <w:spacing w:val="-3"/>
                <w:sz w:val="24"/>
              </w:rPr>
              <w:t>задач;</w:t>
            </w:r>
          </w:p>
          <w:p w:rsidR="00D32710" w:rsidRDefault="00263490" w:rsidP="00516D3C">
            <w:pPr>
              <w:pStyle w:val="TableParagraph"/>
              <w:numPr>
                <w:ilvl w:val="0"/>
                <w:numId w:val="139"/>
              </w:numPr>
              <w:tabs>
                <w:tab w:val="left" w:pos="463"/>
                <w:tab w:val="left" w:pos="464"/>
              </w:tabs>
              <w:ind w:right="273"/>
              <w:rPr>
                <w:i/>
                <w:sz w:val="24"/>
              </w:rPr>
            </w:pPr>
            <w:r>
              <w:rPr>
                <w:i/>
                <w:sz w:val="24"/>
              </w:rPr>
              <w:t xml:space="preserve">овладеть основными сведениями об интеграле Ньютона– Лейбница и </w:t>
            </w:r>
            <w:r>
              <w:rPr>
                <w:i/>
                <w:spacing w:val="-6"/>
                <w:sz w:val="24"/>
              </w:rPr>
              <w:t xml:space="preserve">его </w:t>
            </w:r>
            <w:r>
              <w:rPr>
                <w:i/>
                <w:sz w:val="24"/>
              </w:rPr>
              <w:t>простейших применениях;</w:t>
            </w:r>
          </w:p>
          <w:p w:rsidR="00D32710" w:rsidRDefault="00263490" w:rsidP="00516D3C">
            <w:pPr>
              <w:pStyle w:val="TableParagraph"/>
              <w:numPr>
                <w:ilvl w:val="0"/>
                <w:numId w:val="139"/>
              </w:numPr>
              <w:tabs>
                <w:tab w:val="left" w:pos="463"/>
                <w:tab w:val="left" w:pos="464"/>
              </w:tabs>
              <w:ind w:right="323"/>
              <w:rPr>
                <w:i/>
                <w:sz w:val="24"/>
              </w:rPr>
            </w:pPr>
            <w:r>
              <w:rPr>
                <w:i/>
                <w:sz w:val="24"/>
              </w:rPr>
              <w:t xml:space="preserve">оперировать </w:t>
            </w:r>
            <w:r>
              <w:rPr>
                <w:i/>
                <w:spacing w:val="-17"/>
                <w:sz w:val="24"/>
              </w:rPr>
              <w:t xml:space="preserve">в </w:t>
            </w:r>
            <w:r>
              <w:rPr>
                <w:i/>
                <w:sz w:val="24"/>
              </w:rPr>
              <w:t>стандартных ситуациях производными</w:t>
            </w:r>
          </w:p>
        </w:tc>
      </w:tr>
      <w:tr w:rsidR="00D32710">
        <w:trPr>
          <w:trHeight w:val="498"/>
        </w:trPr>
        <w:tc>
          <w:tcPr>
            <w:tcW w:w="1066" w:type="dxa"/>
            <w:tcBorders>
              <w:top w:val="nil"/>
            </w:tcBorders>
          </w:tcPr>
          <w:p w:rsidR="00D32710" w:rsidRDefault="00D32710">
            <w:pPr>
              <w:pStyle w:val="TableParagraph"/>
              <w:rPr>
                <w:sz w:val="24"/>
              </w:rPr>
            </w:pPr>
          </w:p>
        </w:tc>
        <w:tc>
          <w:tcPr>
            <w:tcW w:w="2175" w:type="dxa"/>
            <w:tcBorders>
              <w:top w:val="nil"/>
            </w:tcBorders>
          </w:tcPr>
          <w:p w:rsidR="00D32710" w:rsidRDefault="00263490">
            <w:pPr>
              <w:pStyle w:val="TableParagraph"/>
              <w:spacing w:before="122"/>
              <w:ind w:left="105"/>
              <w:rPr>
                <w:i/>
                <w:sz w:val="24"/>
              </w:rPr>
            </w:pPr>
            <w:r>
              <w:rPr>
                <w:i/>
                <w:sz w:val="24"/>
              </w:rPr>
              <w:t>В повседневной</w:t>
            </w:r>
          </w:p>
        </w:tc>
        <w:tc>
          <w:tcPr>
            <w:tcW w:w="2112" w:type="dxa"/>
            <w:vMerge/>
            <w:tcBorders>
              <w:top w:val="nil"/>
            </w:tcBorders>
          </w:tcPr>
          <w:p w:rsidR="00D32710" w:rsidRDefault="00D32710">
            <w:pPr>
              <w:rPr>
                <w:sz w:val="2"/>
                <w:szCs w:val="2"/>
              </w:rPr>
            </w:pPr>
          </w:p>
        </w:tc>
        <w:tc>
          <w:tcPr>
            <w:tcW w:w="2698" w:type="dxa"/>
            <w:vMerge/>
            <w:tcBorders>
              <w:top w:val="nil"/>
            </w:tcBorders>
          </w:tcPr>
          <w:p w:rsidR="00D32710" w:rsidRDefault="00D32710">
            <w:pPr>
              <w:rPr>
                <w:sz w:val="2"/>
                <w:szCs w:val="2"/>
              </w:rPr>
            </w:pPr>
          </w:p>
        </w:tc>
        <w:tc>
          <w:tcPr>
            <w:tcW w:w="2295" w:type="dxa"/>
            <w:vMerge/>
            <w:tcBorders>
              <w:top w:val="nil"/>
            </w:tcBorders>
          </w:tcPr>
          <w:p w:rsidR="00D32710" w:rsidRDefault="00D32710">
            <w:pPr>
              <w:rPr>
                <w:sz w:val="2"/>
                <w:szCs w:val="2"/>
              </w:rPr>
            </w:pPr>
          </w:p>
        </w:tc>
      </w:tr>
    </w:tbl>
    <w:p w:rsidR="00D32710" w:rsidRDefault="00D32710">
      <w:pPr>
        <w:rPr>
          <w:sz w:val="2"/>
          <w:szCs w:val="2"/>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578"/>
        </w:trPr>
        <w:tc>
          <w:tcPr>
            <w:tcW w:w="1066" w:type="dxa"/>
          </w:tcPr>
          <w:p w:rsidR="00D32710" w:rsidRDefault="00D32710">
            <w:pPr>
              <w:pStyle w:val="TableParagraph"/>
              <w:rPr>
                <w:sz w:val="24"/>
              </w:rPr>
            </w:pPr>
          </w:p>
        </w:tc>
        <w:tc>
          <w:tcPr>
            <w:tcW w:w="2175" w:type="dxa"/>
          </w:tcPr>
          <w:p w:rsidR="00D32710" w:rsidRDefault="00263490">
            <w:pPr>
              <w:pStyle w:val="TableParagraph"/>
              <w:ind w:left="462" w:right="407"/>
              <w:rPr>
                <w:i/>
                <w:sz w:val="24"/>
              </w:rPr>
            </w:pPr>
            <w:r>
              <w:rPr>
                <w:i/>
                <w:sz w:val="24"/>
              </w:rPr>
              <w:t>жизни и при изучении других предметов:</w:t>
            </w:r>
          </w:p>
          <w:p w:rsidR="00D32710" w:rsidRDefault="00263490" w:rsidP="00516D3C">
            <w:pPr>
              <w:pStyle w:val="TableParagraph"/>
              <w:numPr>
                <w:ilvl w:val="0"/>
                <w:numId w:val="138"/>
              </w:numPr>
              <w:tabs>
                <w:tab w:val="left" w:pos="462"/>
                <w:tab w:val="left" w:pos="463"/>
              </w:tabs>
              <w:ind w:left="462" w:right="186"/>
              <w:rPr>
                <w:sz w:val="24"/>
              </w:rPr>
            </w:pPr>
            <w:r>
              <w:rPr>
                <w:sz w:val="24"/>
              </w:rPr>
              <w:t xml:space="preserve">пользуясь графиками, сравнивать скорости возрастания (роста, повышения, увеличения и т.п.) или скорости убывания (падения, снижения, уменьшения и т.п.) величин </w:t>
            </w:r>
            <w:r>
              <w:rPr>
                <w:spacing w:val="-12"/>
                <w:sz w:val="24"/>
              </w:rPr>
              <w:t xml:space="preserve">в </w:t>
            </w:r>
            <w:r>
              <w:rPr>
                <w:sz w:val="24"/>
              </w:rPr>
              <w:t>реальных процессах;</w:t>
            </w:r>
          </w:p>
          <w:p w:rsidR="00D32710" w:rsidRDefault="00263490" w:rsidP="00516D3C">
            <w:pPr>
              <w:pStyle w:val="TableParagraph"/>
              <w:numPr>
                <w:ilvl w:val="0"/>
                <w:numId w:val="138"/>
              </w:numPr>
              <w:tabs>
                <w:tab w:val="left" w:pos="462"/>
                <w:tab w:val="left" w:pos="463"/>
              </w:tabs>
              <w:ind w:left="462" w:right="137"/>
              <w:rPr>
                <w:sz w:val="24"/>
              </w:rPr>
            </w:pPr>
            <w:r>
              <w:rPr>
                <w:sz w:val="24"/>
              </w:rPr>
              <w:t xml:space="preserve">соотносить графики реальных процессов и зависимостей </w:t>
            </w:r>
            <w:r>
              <w:rPr>
                <w:spacing w:val="-11"/>
                <w:sz w:val="24"/>
              </w:rPr>
              <w:t xml:space="preserve">с </w:t>
            </w:r>
            <w:r>
              <w:rPr>
                <w:sz w:val="24"/>
              </w:rPr>
              <w:t>их описаниями, включающими характеристик и скорости изменения (быстрый рост, плавное понижение и т.п.);</w:t>
            </w:r>
          </w:p>
          <w:p w:rsidR="00D32710" w:rsidRDefault="00263490" w:rsidP="00516D3C">
            <w:pPr>
              <w:pStyle w:val="TableParagraph"/>
              <w:numPr>
                <w:ilvl w:val="0"/>
                <w:numId w:val="138"/>
              </w:numPr>
              <w:tabs>
                <w:tab w:val="left" w:pos="462"/>
                <w:tab w:val="left" w:pos="463"/>
              </w:tabs>
              <w:ind w:left="462" w:right="238"/>
              <w:rPr>
                <w:sz w:val="24"/>
              </w:rPr>
            </w:pPr>
            <w:r>
              <w:rPr>
                <w:sz w:val="24"/>
              </w:rPr>
              <w:t xml:space="preserve">использовать графики реальных процессов </w:t>
            </w:r>
            <w:r>
              <w:rPr>
                <w:spacing w:val="-5"/>
                <w:sz w:val="24"/>
              </w:rPr>
              <w:t xml:space="preserve">для </w:t>
            </w:r>
            <w:r>
              <w:rPr>
                <w:sz w:val="24"/>
              </w:rPr>
              <w:t>решения несложных прикладных задач, в том числе определяя по графику скорость хода</w:t>
            </w:r>
          </w:p>
          <w:p w:rsidR="00D32710" w:rsidRDefault="00263490">
            <w:pPr>
              <w:pStyle w:val="TableParagraph"/>
              <w:spacing w:line="267" w:lineRule="exact"/>
              <w:ind w:left="462"/>
              <w:rPr>
                <w:sz w:val="24"/>
              </w:rPr>
            </w:pPr>
            <w:r>
              <w:rPr>
                <w:sz w:val="24"/>
              </w:rPr>
              <w:t>процесса</w:t>
            </w:r>
          </w:p>
        </w:tc>
        <w:tc>
          <w:tcPr>
            <w:tcW w:w="2112" w:type="dxa"/>
          </w:tcPr>
          <w:p w:rsidR="00D32710" w:rsidRDefault="00263490">
            <w:pPr>
              <w:pStyle w:val="TableParagraph"/>
              <w:ind w:left="465" w:right="153"/>
              <w:rPr>
                <w:i/>
                <w:sz w:val="24"/>
              </w:rPr>
            </w:pPr>
            <w:r>
              <w:rPr>
                <w:i/>
                <w:sz w:val="24"/>
              </w:rPr>
              <w:t>функций с использование м аппарата математичес кого анализа.</w:t>
            </w:r>
          </w:p>
          <w:p w:rsidR="00D32710" w:rsidRDefault="00D32710">
            <w:pPr>
              <w:pStyle w:val="TableParagraph"/>
              <w:rPr>
                <w:sz w:val="23"/>
              </w:rPr>
            </w:pPr>
          </w:p>
          <w:p w:rsidR="00D32710" w:rsidRDefault="00263490">
            <w:pPr>
              <w:pStyle w:val="TableParagraph"/>
              <w:ind w:left="465" w:right="341" w:hanging="358"/>
              <w:rPr>
                <w:i/>
                <w:sz w:val="24"/>
              </w:rPr>
            </w:pPr>
            <w:r>
              <w:rPr>
                <w:i/>
                <w:sz w:val="24"/>
              </w:rPr>
              <w:t>В повседневной жизни и при изучении других учебных предметов:</w:t>
            </w:r>
          </w:p>
          <w:p w:rsidR="00D32710" w:rsidRDefault="00263490" w:rsidP="00516D3C">
            <w:pPr>
              <w:pStyle w:val="TableParagraph"/>
              <w:numPr>
                <w:ilvl w:val="0"/>
                <w:numId w:val="137"/>
              </w:numPr>
              <w:tabs>
                <w:tab w:val="left" w:pos="465"/>
                <w:tab w:val="left" w:pos="466"/>
              </w:tabs>
              <w:spacing w:before="2" w:line="292" w:lineRule="exact"/>
              <w:ind w:hanging="359"/>
              <w:rPr>
                <w:i/>
                <w:sz w:val="24"/>
              </w:rPr>
            </w:pPr>
            <w:r>
              <w:rPr>
                <w:i/>
                <w:sz w:val="24"/>
              </w:rPr>
              <w:t>решать</w:t>
            </w:r>
          </w:p>
          <w:p w:rsidR="00D32710" w:rsidRDefault="00263490">
            <w:pPr>
              <w:pStyle w:val="TableParagraph"/>
              <w:ind w:left="465" w:right="81"/>
              <w:rPr>
                <w:i/>
                <w:sz w:val="24"/>
              </w:rPr>
            </w:pPr>
            <w:r>
              <w:rPr>
                <w:i/>
                <w:sz w:val="24"/>
              </w:rPr>
              <w:t>прикладные задачи из биологии, физики, химии, экономики и других предметов, связанные с исследованием характеристи к реальных процессов, нахождением наибольших и наименьших значений, скорости и ускорения и т.п.;</w:t>
            </w:r>
          </w:p>
          <w:p w:rsidR="00D32710" w:rsidRDefault="00263490">
            <w:pPr>
              <w:pStyle w:val="TableParagraph"/>
              <w:spacing w:before="2" w:line="292" w:lineRule="exact"/>
              <w:ind w:left="107"/>
              <w:rPr>
                <w:rFonts w:ascii="Symbol" w:hAnsi="Symbol"/>
                <w:sz w:val="24"/>
              </w:rPr>
            </w:pPr>
            <w:r>
              <w:rPr>
                <w:rFonts w:ascii="Symbol" w:hAnsi="Symbol"/>
                <w:sz w:val="24"/>
              </w:rPr>
              <w:t></w:t>
            </w:r>
          </w:p>
          <w:p w:rsidR="00D32710" w:rsidRDefault="00263490">
            <w:pPr>
              <w:pStyle w:val="TableParagraph"/>
              <w:ind w:left="465" w:right="98"/>
              <w:rPr>
                <w:i/>
                <w:sz w:val="24"/>
              </w:rPr>
            </w:pPr>
            <w:r>
              <w:rPr>
                <w:i/>
                <w:sz w:val="24"/>
              </w:rPr>
              <w:t>интерпретиро вать полученные результаты</w:t>
            </w:r>
          </w:p>
        </w:tc>
        <w:tc>
          <w:tcPr>
            <w:tcW w:w="2698" w:type="dxa"/>
          </w:tcPr>
          <w:p w:rsidR="00D32710" w:rsidRDefault="00263490">
            <w:pPr>
              <w:pStyle w:val="TableParagraph"/>
              <w:ind w:left="465" w:right="203"/>
              <w:rPr>
                <w:sz w:val="24"/>
              </w:rPr>
            </w:pPr>
            <w:r>
              <w:rPr>
                <w:sz w:val="24"/>
              </w:rPr>
              <w:t>касательная к графику функции и уметь применять его при решении задач;</w:t>
            </w:r>
          </w:p>
          <w:p w:rsidR="00D32710" w:rsidRDefault="00263490" w:rsidP="00516D3C">
            <w:pPr>
              <w:pStyle w:val="TableParagraph"/>
              <w:numPr>
                <w:ilvl w:val="0"/>
                <w:numId w:val="136"/>
              </w:numPr>
              <w:tabs>
                <w:tab w:val="left" w:pos="465"/>
                <w:tab w:val="left" w:pos="466"/>
              </w:tabs>
              <w:ind w:right="266"/>
              <w:rPr>
                <w:sz w:val="24"/>
              </w:rPr>
            </w:pPr>
            <w:r>
              <w:rPr>
                <w:sz w:val="24"/>
              </w:rPr>
              <w:t>владеть понятиями первообразная функция, определенный интеграл;</w:t>
            </w:r>
          </w:p>
          <w:p w:rsidR="00D32710" w:rsidRDefault="00263490" w:rsidP="00516D3C">
            <w:pPr>
              <w:pStyle w:val="TableParagraph"/>
              <w:numPr>
                <w:ilvl w:val="0"/>
                <w:numId w:val="136"/>
              </w:numPr>
              <w:tabs>
                <w:tab w:val="left" w:pos="465"/>
                <w:tab w:val="left" w:pos="466"/>
              </w:tabs>
              <w:ind w:right="166"/>
              <w:rPr>
                <w:sz w:val="24"/>
              </w:rPr>
            </w:pPr>
            <w:r>
              <w:rPr>
                <w:sz w:val="24"/>
              </w:rPr>
              <w:t xml:space="preserve">применять теорему </w:t>
            </w:r>
            <w:r>
              <w:rPr>
                <w:spacing w:val="-1"/>
                <w:sz w:val="24"/>
              </w:rPr>
              <w:t xml:space="preserve">Ньютона–Лейбница </w:t>
            </w:r>
            <w:r>
              <w:rPr>
                <w:sz w:val="24"/>
              </w:rPr>
              <w:t>и ее следствия для решения</w:t>
            </w:r>
            <w:r>
              <w:rPr>
                <w:spacing w:val="-1"/>
                <w:sz w:val="24"/>
              </w:rPr>
              <w:t xml:space="preserve"> </w:t>
            </w:r>
            <w:r>
              <w:rPr>
                <w:sz w:val="24"/>
              </w:rPr>
              <w:t>задач.</w:t>
            </w:r>
          </w:p>
          <w:p w:rsidR="00D32710" w:rsidRDefault="00D32710">
            <w:pPr>
              <w:pStyle w:val="TableParagraph"/>
              <w:spacing w:before="10"/>
            </w:pPr>
          </w:p>
          <w:p w:rsidR="00D32710" w:rsidRDefault="00263490">
            <w:pPr>
              <w:pStyle w:val="TableParagraph"/>
              <w:ind w:left="465" w:right="251" w:hanging="358"/>
              <w:rPr>
                <w:i/>
                <w:sz w:val="24"/>
              </w:rPr>
            </w:pPr>
            <w:r>
              <w:rPr>
                <w:i/>
                <w:sz w:val="24"/>
              </w:rPr>
              <w:t>В повседневной жизни и при изучении других учебных предметов:</w:t>
            </w:r>
          </w:p>
          <w:p w:rsidR="00D32710" w:rsidRDefault="00263490" w:rsidP="00516D3C">
            <w:pPr>
              <w:pStyle w:val="TableParagraph"/>
              <w:numPr>
                <w:ilvl w:val="0"/>
                <w:numId w:val="136"/>
              </w:numPr>
              <w:tabs>
                <w:tab w:val="left" w:pos="465"/>
                <w:tab w:val="left" w:pos="466"/>
              </w:tabs>
              <w:spacing w:before="2"/>
              <w:ind w:right="153"/>
              <w:rPr>
                <w:sz w:val="24"/>
              </w:rPr>
            </w:pPr>
            <w:r>
              <w:rPr>
                <w:sz w:val="24"/>
              </w:rPr>
              <w:t>решать прикладные задачи из биологии, физики, химии, экономики и</w:t>
            </w:r>
            <w:r>
              <w:rPr>
                <w:spacing w:val="-12"/>
                <w:sz w:val="24"/>
              </w:rPr>
              <w:t xml:space="preserve"> </w:t>
            </w:r>
            <w:r>
              <w:rPr>
                <w:sz w:val="24"/>
              </w:rPr>
              <w:t>других предметов, связанные с исследованием характеристик процессов;</w:t>
            </w:r>
          </w:p>
          <w:p w:rsidR="00D32710" w:rsidRDefault="00263490" w:rsidP="00516D3C">
            <w:pPr>
              <w:pStyle w:val="TableParagraph"/>
              <w:numPr>
                <w:ilvl w:val="0"/>
                <w:numId w:val="136"/>
              </w:numPr>
              <w:tabs>
                <w:tab w:val="left" w:pos="525"/>
                <w:tab w:val="left" w:pos="526"/>
              </w:tabs>
              <w:spacing w:before="2" w:line="237" w:lineRule="auto"/>
              <w:ind w:right="309"/>
              <w:rPr>
                <w:sz w:val="24"/>
              </w:rPr>
            </w:pPr>
            <w:r>
              <w:tab/>
            </w:r>
            <w:r>
              <w:rPr>
                <w:spacing w:val="-1"/>
                <w:sz w:val="24"/>
              </w:rPr>
              <w:t xml:space="preserve">интерпретировать </w:t>
            </w:r>
            <w:r>
              <w:rPr>
                <w:sz w:val="24"/>
              </w:rPr>
              <w:t>полученные результаты</w:t>
            </w:r>
          </w:p>
        </w:tc>
        <w:tc>
          <w:tcPr>
            <w:tcW w:w="2295" w:type="dxa"/>
          </w:tcPr>
          <w:p w:rsidR="00D32710" w:rsidRDefault="00263490">
            <w:pPr>
              <w:pStyle w:val="TableParagraph"/>
              <w:ind w:left="463" w:right="792"/>
              <w:rPr>
                <w:i/>
                <w:sz w:val="24"/>
              </w:rPr>
            </w:pPr>
            <w:r>
              <w:rPr>
                <w:i/>
                <w:sz w:val="24"/>
              </w:rPr>
              <w:t>высших порядков;</w:t>
            </w:r>
          </w:p>
          <w:p w:rsidR="00D32710" w:rsidRDefault="00263490" w:rsidP="00516D3C">
            <w:pPr>
              <w:pStyle w:val="TableParagraph"/>
              <w:numPr>
                <w:ilvl w:val="0"/>
                <w:numId w:val="135"/>
              </w:numPr>
              <w:tabs>
                <w:tab w:val="left" w:pos="463"/>
                <w:tab w:val="left" w:pos="464"/>
              </w:tabs>
              <w:ind w:right="266"/>
              <w:rPr>
                <w:i/>
                <w:sz w:val="24"/>
              </w:rPr>
            </w:pPr>
            <w:r>
              <w:rPr>
                <w:i/>
                <w:sz w:val="24"/>
              </w:rPr>
              <w:t xml:space="preserve">уметь применять </w:t>
            </w:r>
            <w:r>
              <w:rPr>
                <w:i/>
                <w:spacing w:val="-5"/>
                <w:sz w:val="24"/>
              </w:rPr>
              <w:t xml:space="preserve">при </w:t>
            </w:r>
            <w:r>
              <w:rPr>
                <w:i/>
                <w:sz w:val="24"/>
              </w:rPr>
              <w:t>решении задач свойства непрерывных функций;</w:t>
            </w:r>
          </w:p>
          <w:p w:rsidR="00D32710" w:rsidRDefault="00263490" w:rsidP="00516D3C">
            <w:pPr>
              <w:pStyle w:val="TableParagraph"/>
              <w:numPr>
                <w:ilvl w:val="0"/>
                <w:numId w:val="135"/>
              </w:numPr>
              <w:tabs>
                <w:tab w:val="left" w:pos="463"/>
                <w:tab w:val="left" w:pos="464"/>
              </w:tabs>
              <w:ind w:right="213"/>
              <w:rPr>
                <w:i/>
                <w:sz w:val="24"/>
              </w:rPr>
            </w:pPr>
            <w:r>
              <w:rPr>
                <w:i/>
                <w:sz w:val="24"/>
              </w:rPr>
              <w:t xml:space="preserve">уметь применять при решении задач теоремы </w:t>
            </w:r>
            <w:r>
              <w:rPr>
                <w:i/>
                <w:spacing w:val="-1"/>
                <w:sz w:val="24"/>
              </w:rPr>
              <w:t>Вейерштрасса;</w:t>
            </w:r>
          </w:p>
          <w:p w:rsidR="00D32710" w:rsidRDefault="00263490" w:rsidP="00516D3C">
            <w:pPr>
              <w:pStyle w:val="TableParagraph"/>
              <w:numPr>
                <w:ilvl w:val="0"/>
                <w:numId w:val="135"/>
              </w:numPr>
              <w:tabs>
                <w:tab w:val="left" w:pos="463"/>
                <w:tab w:val="left" w:pos="464"/>
              </w:tabs>
              <w:ind w:right="276"/>
              <w:rPr>
                <w:i/>
                <w:sz w:val="24"/>
              </w:rPr>
            </w:pPr>
            <w:r>
              <w:rPr>
                <w:i/>
                <w:sz w:val="24"/>
              </w:rPr>
              <w:t>уметь выполнять приближенные вычисления (методы решения уравнений, вычисления определенного интеграла);</w:t>
            </w:r>
          </w:p>
          <w:p w:rsidR="00D32710" w:rsidRDefault="00263490" w:rsidP="00516D3C">
            <w:pPr>
              <w:pStyle w:val="TableParagraph"/>
              <w:numPr>
                <w:ilvl w:val="0"/>
                <w:numId w:val="135"/>
              </w:numPr>
              <w:tabs>
                <w:tab w:val="left" w:pos="463"/>
                <w:tab w:val="left" w:pos="464"/>
              </w:tabs>
              <w:ind w:right="141"/>
              <w:rPr>
                <w:i/>
                <w:sz w:val="24"/>
              </w:rPr>
            </w:pPr>
            <w:r>
              <w:rPr>
                <w:i/>
                <w:sz w:val="24"/>
              </w:rPr>
              <w:t xml:space="preserve">уметь применять приложение производной и определенного интеграла к решению задач </w:t>
            </w:r>
            <w:r>
              <w:rPr>
                <w:i/>
                <w:spacing w:val="-1"/>
                <w:sz w:val="24"/>
              </w:rPr>
              <w:t>естествознания</w:t>
            </w:r>
          </w:p>
          <w:p w:rsidR="00D32710" w:rsidRDefault="00263490">
            <w:pPr>
              <w:pStyle w:val="TableParagraph"/>
              <w:spacing w:line="273" w:lineRule="exact"/>
              <w:ind w:left="463"/>
              <w:rPr>
                <w:i/>
                <w:sz w:val="24"/>
              </w:rPr>
            </w:pPr>
            <w:r>
              <w:rPr>
                <w:i/>
                <w:w w:val="99"/>
                <w:sz w:val="24"/>
              </w:rPr>
              <w:t>;</w:t>
            </w:r>
          </w:p>
          <w:p w:rsidR="00D32710" w:rsidRDefault="00263490" w:rsidP="00516D3C">
            <w:pPr>
              <w:pStyle w:val="TableParagraph"/>
              <w:numPr>
                <w:ilvl w:val="0"/>
                <w:numId w:val="135"/>
              </w:numPr>
              <w:tabs>
                <w:tab w:val="left" w:pos="463"/>
                <w:tab w:val="left" w:pos="464"/>
              </w:tabs>
              <w:ind w:right="490"/>
              <w:rPr>
                <w:i/>
                <w:sz w:val="24"/>
              </w:rPr>
            </w:pPr>
            <w:r>
              <w:rPr>
                <w:i/>
                <w:sz w:val="24"/>
              </w:rPr>
              <w:t>владеть понятиями вторая производная, выпуклость графика функции и уметь исследовать функцию на выпуклость</w:t>
            </w:r>
          </w:p>
        </w:tc>
      </w:tr>
      <w:tr w:rsidR="00D32710">
        <w:trPr>
          <w:trHeight w:val="292"/>
        </w:trPr>
        <w:tc>
          <w:tcPr>
            <w:tcW w:w="1066" w:type="dxa"/>
          </w:tcPr>
          <w:p w:rsidR="00D32710" w:rsidRDefault="00263490">
            <w:pPr>
              <w:pStyle w:val="TableParagraph"/>
              <w:spacing w:line="267" w:lineRule="exact"/>
              <w:ind w:left="107"/>
              <w:rPr>
                <w:b/>
                <w:i/>
                <w:sz w:val="24"/>
              </w:rPr>
            </w:pPr>
            <w:r>
              <w:rPr>
                <w:b/>
                <w:i/>
                <w:sz w:val="24"/>
              </w:rPr>
              <w:t>Стати</w:t>
            </w:r>
          </w:p>
        </w:tc>
        <w:tc>
          <w:tcPr>
            <w:tcW w:w="2175" w:type="dxa"/>
          </w:tcPr>
          <w:p w:rsidR="00D32710" w:rsidRDefault="00263490" w:rsidP="00516D3C">
            <w:pPr>
              <w:pStyle w:val="TableParagraph"/>
              <w:numPr>
                <w:ilvl w:val="0"/>
                <w:numId w:val="134"/>
              </w:numPr>
              <w:tabs>
                <w:tab w:val="left" w:pos="462"/>
                <w:tab w:val="left" w:pos="463"/>
              </w:tabs>
              <w:spacing w:line="272" w:lineRule="exact"/>
              <w:rPr>
                <w:sz w:val="24"/>
              </w:rPr>
            </w:pPr>
            <w:r>
              <w:rPr>
                <w:sz w:val="24"/>
              </w:rPr>
              <w:t>Оперировать</w:t>
            </w:r>
          </w:p>
        </w:tc>
        <w:tc>
          <w:tcPr>
            <w:tcW w:w="2112" w:type="dxa"/>
          </w:tcPr>
          <w:p w:rsidR="00D32710" w:rsidRDefault="00263490" w:rsidP="00516D3C">
            <w:pPr>
              <w:pStyle w:val="TableParagraph"/>
              <w:numPr>
                <w:ilvl w:val="0"/>
                <w:numId w:val="133"/>
              </w:numPr>
              <w:tabs>
                <w:tab w:val="left" w:pos="467"/>
                <w:tab w:val="left" w:pos="468"/>
              </w:tabs>
              <w:spacing w:line="272" w:lineRule="exact"/>
              <w:ind w:hanging="361"/>
              <w:rPr>
                <w:i/>
                <w:sz w:val="24"/>
              </w:rPr>
            </w:pPr>
            <w:r>
              <w:rPr>
                <w:i/>
                <w:sz w:val="24"/>
              </w:rPr>
              <w:t>Иметь</w:t>
            </w:r>
          </w:p>
        </w:tc>
        <w:tc>
          <w:tcPr>
            <w:tcW w:w="2698" w:type="dxa"/>
          </w:tcPr>
          <w:p w:rsidR="00D32710" w:rsidRDefault="00263490" w:rsidP="00516D3C">
            <w:pPr>
              <w:pStyle w:val="TableParagraph"/>
              <w:numPr>
                <w:ilvl w:val="0"/>
                <w:numId w:val="132"/>
              </w:numPr>
              <w:tabs>
                <w:tab w:val="left" w:pos="465"/>
                <w:tab w:val="left" w:pos="466"/>
              </w:tabs>
              <w:spacing w:line="272" w:lineRule="exact"/>
              <w:rPr>
                <w:sz w:val="24"/>
              </w:rPr>
            </w:pPr>
            <w:r>
              <w:rPr>
                <w:sz w:val="24"/>
              </w:rPr>
              <w:t>Оперировать</w:t>
            </w:r>
          </w:p>
        </w:tc>
        <w:tc>
          <w:tcPr>
            <w:tcW w:w="2295" w:type="dxa"/>
          </w:tcPr>
          <w:p w:rsidR="00D32710" w:rsidRDefault="00263490" w:rsidP="00516D3C">
            <w:pPr>
              <w:pStyle w:val="TableParagraph"/>
              <w:numPr>
                <w:ilvl w:val="0"/>
                <w:numId w:val="131"/>
              </w:numPr>
              <w:tabs>
                <w:tab w:val="left" w:pos="463"/>
                <w:tab w:val="left" w:pos="464"/>
              </w:tabs>
              <w:spacing w:line="272" w:lineRule="exact"/>
              <w:rPr>
                <w:i/>
                <w:sz w:val="24"/>
              </w:rPr>
            </w:pPr>
            <w:r>
              <w:rPr>
                <w:i/>
                <w:sz w:val="24"/>
              </w:rPr>
              <w:t>Достижение</w:t>
            </w:r>
          </w:p>
        </w:tc>
      </w:tr>
    </w:tbl>
    <w:p w:rsidR="00D32710" w:rsidRDefault="00D32710">
      <w:pPr>
        <w:spacing w:line="272" w:lineRule="exact"/>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8723"/>
        </w:trPr>
        <w:tc>
          <w:tcPr>
            <w:tcW w:w="1066" w:type="dxa"/>
            <w:tcBorders>
              <w:bottom w:val="nil"/>
            </w:tcBorders>
          </w:tcPr>
          <w:p w:rsidR="00D32710" w:rsidRDefault="00263490">
            <w:pPr>
              <w:pStyle w:val="TableParagraph"/>
              <w:ind w:left="107" w:right="97"/>
              <w:rPr>
                <w:b/>
                <w:i/>
                <w:sz w:val="24"/>
              </w:rPr>
            </w:pPr>
            <w:r>
              <w:rPr>
                <w:b/>
                <w:i/>
                <w:sz w:val="24"/>
              </w:rPr>
              <w:lastRenderedPageBreak/>
              <w:t>стика и теория вероят ностей, логика и</w:t>
            </w:r>
          </w:p>
          <w:p w:rsidR="00D32710" w:rsidRDefault="00263490">
            <w:pPr>
              <w:pStyle w:val="TableParagraph"/>
              <w:ind w:left="107" w:right="143"/>
              <w:jc w:val="both"/>
              <w:rPr>
                <w:b/>
                <w:i/>
                <w:sz w:val="24"/>
              </w:rPr>
            </w:pPr>
            <w:r>
              <w:rPr>
                <w:b/>
                <w:i/>
                <w:sz w:val="24"/>
              </w:rPr>
              <w:t>комбин аторик а</w:t>
            </w:r>
          </w:p>
        </w:tc>
        <w:tc>
          <w:tcPr>
            <w:tcW w:w="2175" w:type="dxa"/>
            <w:tcBorders>
              <w:bottom w:val="nil"/>
            </w:tcBorders>
          </w:tcPr>
          <w:p w:rsidR="00D32710" w:rsidRDefault="00263490">
            <w:pPr>
              <w:pStyle w:val="TableParagraph"/>
              <w:ind w:left="462" w:right="99"/>
              <w:rPr>
                <w:sz w:val="24"/>
              </w:rPr>
            </w:pPr>
            <w:r>
              <w:rPr>
                <w:sz w:val="24"/>
              </w:rPr>
              <w:t>на базовом уровне основными описательными характеристика ми числового набора: среднее арифметическо е, медиана, наибольшее и наименьшее значения;</w:t>
            </w:r>
          </w:p>
          <w:p w:rsidR="00D32710" w:rsidRDefault="00263490" w:rsidP="00516D3C">
            <w:pPr>
              <w:pStyle w:val="TableParagraph"/>
              <w:numPr>
                <w:ilvl w:val="0"/>
                <w:numId w:val="130"/>
              </w:numPr>
              <w:tabs>
                <w:tab w:val="left" w:pos="462"/>
                <w:tab w:val="left" w:pos="463"/>
              </w:tabs>
              <w:ind w:left="462" w:right="100"/>
              <w:rPr>
                <w:rFonts w:ascii="Symbol" w:hAnsi="Symbol"/>
                <w:sz w:val="24"/>
              </w:rPr>
            </w:pPr>
            <w:r>
              <w:rPr>
                <w:sz w:val="24"/>
              </w:rPr>
              <w:t xml:space="preserve">оперировать на базовом уровне понятиями: частота и вероятность события, случайный выбор, опыты </w:t>
            </w:r>
            <w:r>
              <w:rPr>
                <w:spacing w:val="-16"/>
                <w:sz w:val="24"/>
              </w:rPr>
              <w:t xml:space="preserve">с </w:t>
            </w:r>
            <w:r>
              <w:rPr>
                <w:sz w:val="24"/>
              </w:rPr>
              <w:t>равновозможн ыми элементарным и</w:t>
            </w:r>
            <w:r>
              <w:rPr>
                <w:spacing w:val="-1"/>
                <w:sz w:val="24"/>
              </w:rPr>
              <w:t xml:space="preserve"> </w:t>
            </w:r>
            <w:r>
              <w:rPr>
                <w:sz w:val="24"/>
              </w:rPr>
              <w:t>событиями;</w:t>
            </w:r>
          </w:p>
          <w:p w:rsidR="00D32710" w:rsidRDefault="00263490" w:rsidP="00516D3C">
            <w:pPr>
              <w:pStyle w:val="TableParagraph"/>
              <w:numPr>
                <w:ilvl w:val="0"/>
                <w:numId w:val="130"/>
              </w:numPr>
              <w:tabs>
                <w:tab w:val="left" w:pos="462"/>
                <w:tab w:val="left" w:pos="463"/>
              </w:tabs>
              <w:ind w:left="462" w:right="144"/>
              <w:rPr>
                <w:rFonts w:ascii="Symbol" w:hAnsi="Symbol"/>
                <w:color w:val="404040"/>
                <w:sz w:val="24"/>
              </w:rPr>
            </w:pPr>
            <w:r>
              <w:rPr>
                <w:sz w:val="24"/>
              </w:rPr>
              <w:t xml:space="preserve">вычислять вероятности событий на основе подсчета </w:t>
            </w:r>
            <w:r>
              <w:rPr>
                <w:spacing w:val="-4"/>
                <w:sz w:val="24"/>
              </w:rPr>
              <w:t xml:space="preserve">числа </w:t>
            </w:r>
            <w:r>
              <w:rPr>
                <w:sz w:val="24"/>
              </w:rPr>
              <w:t>исходов.</w:t>
            </w:r>
          </w:p>
        </w:tc>
        <w:tc>
          <w:tcPr>
            <w:tcW w:w="2112" w:type="dxa"/>
            <w:vMerge w:val="restart"/>
          </w:tcPr>
          <w:p w:rsidR="00D32710" w:rsidRDefault="00263490">
            <w:pPr>
              <w:pStyle w:val="TableParagraph"/>
              <w:ind w:left="467" w:right="99"/>
              <w:rPr>
                <w:i/>
                <w:sz w:val="24"/>
              </w:rPr>
            </w:pPr>
            <w:r>
              <w:rPr>
                <w:i/>
                <w:spacing w:val="-1"/>
                <w:sz w:val="24"/>
              </w:rPr>
              <w:t xml:space="preserve">представление </w:t>
            </w:r>
            <w:r>
              <w:rPr>
                <w:i/>
                <w:sz w:val="24"/>
              </w:rPr>
              <w:t xml:space="preserve">о дискретных и </w:t>
            </w:r>
            <w:r>
              <w:rPr>
                <w:i/>
                <w:spacing w:val="-3"/>
                <w:sz w:val="24"/>
              </w:rPr>
              <w:t xml:space="preserve">непрерывных </w:t>
            </w:r>
            <w:r>
              <w:rPr>
                <w:i/>
                <w:sz w:val="24"/>
              </w:rPr>
              <w:t>случайных величинах и распределения х, о независимост и случайных величин;</w:t>
            </w:r>
          </w:p>
          <w:p w:rsidR="00D32710" w:rsidRDefault="00263490" w:rsidP="00516D3C">
            <w:pPr>
              <w:pStyle w:val="TableParagraph"/>
              <w:numPr>
                <w:ilvl w:val="0"/>
                <w:numId w:val="129"/>
              </w:numPr>
              <w:tabs>
                <w:tab w:val="left" w:pos="467"/>
                <w:tab w:val="left" w:pos="468"/>
              </w:tabs>
              <w:ind w:right="105"/>
              <w:rPr>
                <w:i/>
                <w:sz w:val="24"/>
              </w:rPr>
            </w:pPr>
            <w:r>
              <w:rPr>
                <w:i/>
                <w:sz w:val="24"/>
              </w:rPr>
              <w:t xml:space="preserve">иметь </w:t>
            </w:r>
            <w:r>
              <w:rPr>
                <w:i/>
                <w:spacing w:val="-1"/>
                <w:sz w:val="24"/>
              </w:rPr>
              <w:t xml:space="preserve">представление </w:t>
            </w:r>
            <w:r>
              <w:rPr>
                <w:i/>
                <w:sz w:val="24"/>
              </w:rPr>
              <w:t>о математичес ком ожидании и дисперсии случайных величин;</w:t>
            </w:r>
          </w:p>
          <w:p w:rsidR="00D32710" w:rsidRDefault="00263490" w:rsidP="00516D3C">
            <w:pPr>
              <w:pStyle w:val="TableParagraph"/>
              <w:numPr>
                <w:ilvl w:val="0"/>
                <w:numId w:val="129"/>
              </w:numPr>
              <w:tabs>
                <w:tab w:val="left" w:pos="467"/>
                <w:tab w:val="left" w:pos="468"/>
              </w:tabs>
              <w:ind w:right="100"/>
              <w:rPr>
                <w:i/>
                <w:sz w:val="24"/>
              </w:rPr>
            </w:pPr>
            <w:r>
              <w:rPr>
                <w:i/>
                <w:sz w:val="24"/>
              </w:rPr>
              <w:t>иметь представление о нормальном распределении и примерах нормально распределенны х случайных величин;</w:t>
            </w:r>
          </w:p>
          <w:p w:rsidR="00D32710" w:rsidRDefault="00263490" w:rsidP="00516D3C">
            <w:pPr>
              <w:pStyle w:val="TableParagraph"/>
              <w:numPr>
                <w:ilvl w:val="0"/>
                <w:numId w:val="129"/>
              </w:numPr>
              <w:tabs>
                <w:tab w:val="left" w:pos="465"/>
                <w:tab w:val="left" w:pos="466"/>
              </w:tabs>
              <w:ind w:left="465" w:right="140" w:hanging="358"/>
              <w:rPr>
                <w:i/>
                <w:sz w:val="24"/>
              </w:rPr>
            </w:pPr>
            <w:r>
              <w:rPr>
                <w:i/>
                <w:sz w:val="24"/>
              </w:rPr>
              <w:t xml:space="preserve">понимать суть закона больших чисел и </w:t>
            </w:r>
            <w:r>
              <w:rPr>
                <w:i/>
                <w:spacing w:val="-3"/>
                <w:sz w:val="24"/>
              </w:rPr>
              <w:t xml:space="preserve">выборочного </w:t>
            </w:r>
            <w:r>
              <w:rPr>
                <w:i/>
                <w:sz w:val="24"/>
              </w:rPr>
              <w:t>метода измерения вероятностей</w:t>
            </w:r>
          </w:p>
          <w:p w:rsidR="00D32710" w:rsidRDefault="00263490">
            <w:pPr>
              <w:pStyle w:val="TableParagraph"/>
              <w:spacing w:line="273" w:lineRule="exact"/>
              <w:ind w:left="465"/>
              <w:rPr>
                <w:i/>
                <w:sz w:val="24"/>
              </w:rPr>
            </w:pPr>
            <w:r>
              <w:rPr>
                <w:i/>
                <w:w w:val="99"/>
                <w:sz w:val="24"/>
              </w:rPr>
              <w:t>;</w:t>
            </w:r>
          </w:p>
          <w:p w:rsidR="00D32710" w:rsidRDefault="00263490" w:rsidP="00516D3C">
            <w:pPr>
              <w:pStyle w:val="TableParagraph"/>
              <w:numPr>
                <w:ilvl w:val="0"/>
                <w:numId w:val="129"/>
              </w:numPr>
              <w:tabs>
                <w:tab w:val="left" w:pos="465"/>
                <w:tab w:val="left" w:pos="466"/>
              </w:tabs>
              <w:ind w:left="465" w:right="108" w:hanging="358"/>
              <w:rPr>
                <w:i/>
                <w:sz w:val="24"/>
              </w:rPr>
            </w:pPr>
            <w:r>
              <w:rPr>
                <w:i/>
                <w:sz w:val="24"/>
              </w:rPr>
              <w:t xml:space="preserve">иметь </w:t>
            </w:r>
            <w:r>
              <w:rPr>
                <w:i/>
                <w:spacing w:val="-1"/>
                <w:sz w:val="24"/>
              </w:rPr>
              <w:t xml:space="preserve">представление </w:t>
            </w:r>
            <w:r>
              <w:rPr>
                <w:i/>
                <w:sz w:val="24"/>
              </w:rPr>
              <w:t>об условной вероятности и о полной вероятности, применять их в решении задач;</w:t>
            </w:r>
          </w:p>
          <w:p w:rsidR="00D32710" w:rsidRDefault="00263490" w:rsidP="00516D3C">
            <w:pPr>
              <w:pStyle w:val="TableParagraph"/>
              <w:numPr>
                <w:ilvl w:val="0"/>
                <w:numId w:val="129"/>
              </w:numPr>
              <w:tabs>
                <w:tab w:val="left" w:pos="465"/>
                <w:tab w:val="left" w:pos="466"/>
              </w:tabs>
              <w:ind w:left="465" w:right="100" w:hanging="358"/>
              <w:rPr>
                <w:i/>
                <w:sz w:val="24"/>
              </w:rPr>
            </w:pPr>
            <w:r>
              <w:rPr>
                <w:i/>
                <w:sz w:val="24"/>
              </w:rPr>
              <w:t xml:space="preserve">иметь представление о важных частных </w:t>
            </w:r>
            <w:r>
              <w:rPr>
                <w:i/>
                <w:spacing w:val="-4"/>
                <w:sz w:val="24"/>
              </w:rPr>
              <w:t xml:space="preserve">видах </w:t>
            </w:r>
            <w:r>
              <w:rPr>
                <w:i/>
                <w:sz w:val="24"/>
              </w:rPr>
              <w:t>распределений и</w:t>
            </w:r>
            <w:r>
              <w:rPr>
                <w:i/>
                <w:spacing w:val="-1"/>
                <w:sz w:val="24"/>
              </w:rPr>
              <w:t xml:space="preserve"> </w:t>
            </w:r>
            <w:r>
              <w:rPr>
                <w:i/>
                <w:sz w:val="24"/>
              </w:rPr>
              <w:t>применять</w:t>
            </w:r>
          </w:p>
        </w:tc>
        <w:tc>
          <w:tcPr>
            <w:tcW w:w="2698" w:type="dxa"/>
            <w:vMerge w:val="restart"/>
          </w:tcPr>
          <w:p w:rsidR="00D32710" w:rsidRDefault="00263490">
            <w:pPr>
              <w:pStyle w:val="TableParagraph"/>
              <w:ind w:left="465" w:right="330"/>
              <w:rPr>
                <w:sz w:val="24"/>
              </w:rPr>
            </w:pPr>
            <w:r>
              <w:rPr>
                <w:sz w:val="24"/>
              </w:rPr>
              <w:t>основными описательными характеристиками числового набора, понятием генеральная совокупность и выборкой из нее;</w:t>
            </w:r>
          </w:p>
          <w:p w:rsidR="00D32710" w:rsidRDefault="00263490" w:rsidP="00516D3C">
            <w:pPr>
              <w:pStyle w:val="TableParagraph"/>
              <w:numPr>
                <w:ilvl w:val="0"/>
                <w:numId w:val="128"/>
              </w:numPr>
              <w:tabs>
                <w:tab w:val="left" w:pos="465"/>
                <w:tab w:val="left" w:pos="466"/>
              </w:tabs>
              <w:ind w:right="212"/>
              <w:rPr>
                <w:sz w:val="24"/>
              </w:rPr>
            </w:pPr>
            <w:r>
              <w:rPr>
                <w:sz w:val="24"/>
              </w:rPr>
              <w:t xml:space="preserve">оперировать понятиями: </w:t>
            </w:r>
            <w:r>
              <w:rPr>
                <w:spacing w:val="-3"/>
                <w:sz w:val="24"/>
              </w:rPr>
              <w:t xml:space="preserve">частота </w:t>
            </w:r>
            <w:r>
              <w:rPr>
                <w:sz w:val="24"/>
              </w:rPr>
              <w:t>и вероятность события, сумма и произведение вероятностей, вычислять вероятности событий на основе подсчета числа исходов;</w:t>
            </w:r>
          </w:p>
          <w:p w:rsidR="00D32710" w:rsidRDefault="00263490" w:rsidP="00516D3C">
            <w:pPr>
              <w:pStyle w:val="TableParagraph"/>
              <w:numPr>
                <w:ilvl w:val="0"/>
                <w:numId w:val="128"/>
              </w:numPr>
              <w:tabs>
                <w:tab w:val="left" w:pos="465"/>
                <w:tab w:val="left" w:pos="466"/>
              </w:tabs>
              <w:ind w:right="171"/>
              <w:rPr>
                <w:sz w:val="24"/>
              </w:rPr>
            </w:pPr>
            <w:r>
              <w:rPr>
                <w:sz w:val="24"/>
              </w:rPr>
              <w:t>владеть основными понятиями комбинаторики и уметь их применять при решении</w:t>
            </w:r>
            <w:r>
              <w:rPr>
                <w:spacing w:val="-6"/>
                <w:sz w:val="24"/>
              </w:rPr>
              <w:t xml:space="preserve"> </w:t>
            </w:r>
            <w:r>
              <w:rPr>
                <w:sz w:val="24"/>
              </w:rPr>
              <w:t>задач;</w:t>
            </w:r>
          </w:p>
          <w:p w:rsidR="00D32710" w:rsidRDefault="00263490" w:rsidP="00516D3C">
            <w:pPr>
              <w:pStyle w:val="TableParagraph"/>
              <w:numPr>
                <w:ilvl w:val="0"/>
                <w:numId w:val="128"/>
              </w:numPr>
              <w:tabs>
                <w:tab w:val="left" w:pos="465"/>
                <w:tab w:val="left" w:pos="466"/>
              </w:tabs>
              <w:ind w:right="421"/>
              <w:rPr>
                <w:sz w:val="24"/>
              </w:rPr>
            </w:pPr>
            <w:r>
              <w:rPr>
                <w:sz w:val="24"/>
              </w:rPr>
              <w:t xml:space="preserve">иметь представление </w:t>
            </w:r>
            <w:r>
              <w:rPr>
                <w:spacing w:val="-6"/>
                <w:sz w:val="24"/>
              </w:rPr>
              <w:t xml:space="preserve">об </w:t>
            </w:r>
            <w:r>
              <w:rPr>
                <w:sz w:val="24"/>
              </w:rPr>
              <w:t>основах теории вероятностей;</w:t>
            </w:r>
          </w:p>
          <w:p w:rsidR="00D32710" w:rsidRDefault="00263490" w:rsidP="00516D3C">
            <w:pPr>
              <w:pStyle w:val="TableParagraph"/>
              <w:numPr>
                <w:ilvl w:val="0"/>
                <w:numId w:val="128"/>
              </w:numPr>
              <w:tabs>
                <w:tab w:val="left" w:pos="465"/>
                <w:tab w:val="left" w:pos="466"/>
              </w:tabs>
              <w:ind w:right="136"/>
              <w:rPr>
                <w:sz w:val="24"/>
              </w:rPr>
            </w:pPr>
            <w:r>
              <w:rPr>
                <w:sz w:val="24"/>
              </w:rPr>
              <w:t>иметь представление о дискретных и непрерывных случайных величинах и распределениях, о независимости случайных</w:t>
            </w:r>
            <w:r>
              <w:rPr>
                <w:spacing w:val="-8"/>
                <w:sz w:val="24"/>
              </w:rPr>
              <w:t xml:space="preserve"> </w:t>
            </w:r>
            <w:r>
              <w:rPr>
                <w:sz w:val="24"/>
              </w:rPr>
              <w:t>величин;</w:t>
            </w:r>
          </w:p>
          <w:p w:rsidR="00D32710" w:rsidRDefault="00263490" w:rsidP="00516D3C">
            <w:pPr>
              <w:pStyle w:val="TableParagraph"/>
              <w:numPr>
                <w:ilvl w:val="0"/>
                <w:numId w:val="128"/>
              </w:numPr>
              <w:tabs>
                <w:tab w:val="left" w:pos="465"/>
                <w:tab w:val="left" w:pos="466"/>
              </w:tabs>
              <w:ind w:right="136"/>
              <w:rPr>
                <w:sz w:val="24"/>
              </w:rPr>
            </w:pPr>
            <w:r>
              <w:rPr>
                <w:sz w:val="24"/>
              </w:rPr>
              <w:t>иметь представление о математическом ожидании и дисперсии случайных</w:t>
            </w:r>
            <w:r>
              <w:rPr>
                <w:spacing w:val="-8"/>
                <w:sz w:val="24"/>
              </w:rPr>
              <w:t xml:space="preserve"> </w:t>
            </w:r>
            <w:r>
              <w:rPr>
                <w:sz w:val="24"/>
              </w:rPr>
              <w:t>величин;</w:t>
            </w:r>
          </w:p>
          <w:p w:rsidR="00D32710" w:rsidRDefault="00263490" w:rsidP="00516D3C">
            <w:pPr>
              <w:pStyle w:val="TableParagraph"/>
              <w:numPr>
                <w:ilvl w:val="0"/>
                <w:numId w:val="128"/>
              </w:numPr>
              <w:tabs>
                <w:tab w:val="left" w:pos="465"/>
                <w:tab w:val="left" w:pos="466"/>
              </w:tabs>
              <w:ind w:right="136"/>
              <w:rPr>
                <w:sz w:val="24"/>
              </w:rPr>
            </w:pPr>
            <w:r>
              <w:rPr>
                <w:sz w:val="24"/>
              </w:rPr>
              <w:t>иметь представление о совместных распределениях случайных</w:t>
            </w:r>
            <w:r>
              <w:rPr>
                <w:spacing w:val="-8"/>
                <w:sz w:val="24"/>
              </w:rPr>
              <w:t xml:space="preserve"> </w:t>
            </w:r>
            <w:r>
              <w:rPr>
                <w:sz w:val="24"/>
              </w:rPr>
              <w:t>величин;</w:t>
            </w:r>
          </w:p>
          <w:p w:rsidR="00D32710" w:rsidRDefault="00263490" w:rsidP="00516D3C">
            <w:pPr>
              <w:pStyle w:val="TableParagraph"/>
              <w:numPr>
                <w:ilvl w:val="0"/>
                <w:numId w:val="128"/>
              </w:numPr>
              <w:tabs>
                <w:tab w:val="left" w:pos="465"/>
                <w:tab w:val="left" w:pos="466"/>
              </w:tabs>
              <w:spacing w:before="8" w:line="274" w:lineRule="exact"/>
              <w:ind w:right="583"/>
              <w:rPr>
                <w:sz w:val="24"/>
              </w:rPr>
            </w:pPr>
            <w:r>
              <w:rPr>
                <w:sz w:val="24"/>
              </w:rPr>
              <w:t>понимать суть закона</w:t>
            </w:r>
            <w:r>
              <w:rPr>
                <w:spacing w:val="2"/>
                <w:sz w:val="24"/>
              </w:rPr>
              <w:t xml:space="preserve"> </w:t>
            </w:r>
            <w:r>
              <w:rPr>
                <w:spacing w:val="-3"/>
                <w:sz w:val="24"/>
              </w:rPr>
              <w:t>больших</w:t>
            </w:r>
          </w:p>
        </w:tc>
        <w:tc>
          <w:tcPr>
            <w:tcW w:w="2295" w:type="dxa"/>
            <w:vMerge w:val="restart"/>
          </w:tcPr>
          <w:p w:rsidR="00D32710" w:rsidRDefault="00263490">
            <w:pPr>
              <w:pStyle w:val="TableParagraph"/>
              <w:ind w:left="463" w:right="470"/>
              <w:rPr>
                <w:i/>
                <w:sz w:val="24"/>
              </w:rPr>
            </w:pPr>
            <w:r>
              <w:rPr>
                <w:i/>
                <w:sz w:val="24"/>
              </w:rPr>
              <w:t>результатов раздела II;</w:t>
            </w:r>
          </w:p>
          <w:p w:rsidR="00D32710" w:rsidRDefault="00263490" w:rsidP="00516D3C">
            <w:pPr>
              <w:pStyle w:val="TableParagraph"/>
              <w:numPr>
                <w:ilvl w:val="0"/>
                <w:numId w:val="127"/>
              </w:numPr>
              <w:tabs>
                <w:tab w:val="left" w:pos="463"/>
                <w:tab w:val="left" w:pos="464"/>
              </w:tabs>
              <w:ind w:right="113"/>
              <w:rPr>
                <w:i/>
                <w:sz w:val="24"/>
              </w:rPr>
            </w:pPr>
            <w:r>
              <w:rPr>
                <w:i/>
                <w:sz w:val="24"/>
              </w:rPr>
              <w:t xml:space="preserve">иметь представление </w:t>
            </w:r>
            <w:r>
              <w:rPr>
                <w:i/>
                <w:spacing w:val="-12"/>
                <w:sz w:val="24"/>
              </w:rPr>
              <w:t xml:space="preserve">о </w:t>
            </w:r>
            <w:r>
              <w:rPr>
                <w:i/>
                <w:sz w:val="24"/>
              </w:rPr>
              <w:t>центральной предельной теореме;</w:t>
            </w:r>
          </w:p>
          <w:p w:rsidR="00D32710" w:rsidRDefault="00263490" w:rsidP="00516D3C">
            <w:pPr>
              <w:pStyle w:val="TableParagraph"/>
              <w:numPr>
                <w:ilvl w:val="0"/>
                <w:numId w:val="127"/>
              </w:numPr>
              <w:tabs>
                <w:tab w:val="left" w:pos="463"/>
                <w:tab w:val="left" w:pos="464"/>
              </w:tabs>
              <w:ind w:right="113"/>
              <w:rPr>
                <w:i/>
                <w:sz w:val="24"/>
              </w:rPr>
            </w:pPr>
            <w:r>
              <w:rPr>
                <w:i/>
                <w:sz w:val="24"/>
              </w:rPr>
              <w:t xml:space="preserve">иметь представление </w:t>
            </w:r>
            <w:r>
              <w:rPr>
                <w:i/>
                <w:spacing w:val="-12"/>
                <w:sz w:val="24"/>
              </w:rPr>
              <w:t xml:space="preserve">о </w:t>
            </w:r>
            <w:r>
              <w:rPr>
                <w:i/>
                <w:sz w:val="24"/>
              </w:rPr>
              <w:t>выборочном коэффициенте корреляции и линейной регрессии;</w:t>
            </w:r>
          </w:p>
          <w:p w:rsidR="00D32710" w:rsidRDefault="00263490" w:rsidP="00516D3C">
            <w:pPr>
              <w:pStyle w:val="TableParagraph"/>
              <w:numPr>
                <w:ilvl w:val="0"/>
                <w:numId w:val="127"/>
              </w:numPr>
              <w:tabs>
                <w:tab w:val="left" w:pos="463"/>
                <w:tab w:val="left" w:pos="464"/>
              </w:tabs>
              <w:ind w:right="113"/>
              <w:rPr>
                <w:i/>
                <w:sz w:val="24"/>
              </w:rPr>
            </w:pPr>
            <w:r>
              <w:rPr>
                <w:i/>
                <w:sz w:val="24"/>
              </w:rPr>
              <w:t xml:space="preserve">иметь представление </w:t>
            </w:r>
            <w:r>
              <w:rPr>
                <w:i/>
                <w:spacing w:val="-12"/>
                <w:sz w:val="24"/>
              </w:rPr>
              <w:t xml:space="preserve">о </w:t>
            </w:r>
            <w:r>
              <w:rPr>
                <w:i/>
                <w:sz w:val="24"/>
              </w:rPr>
              <w:t>статистически х гипотезах и проверке статистическо й гипотезы, о статистике критерия и ее уровне значимости;</w:t>
            </w:r>
          </w:p>
          <w:p w:rsidR="00D32710" w:rsidRDefault="00263490" w:rsidP="00516D3C">
            <w:pPr>
              <w:pStyle w:val="TableParagraph"/>
              <w:numPr>
                <w:ilvl w:val="0"/>
                <w:numId w:val="127"/>
              </w:numPr>
              <w:tabs>
                <w:tab w:val="left" w:pos="463"/>
                <w:tab w:val="left" w:pos="464"/>
              </w:tabs>
              <w:ind w:right="113"/>
              <w:rPr>
                <w:i/>
                <w:sz w:val="24"/>
              </w:rPr>
            </w:pPr>
            <w:r>
              <w:rPr>
                <w:i/>
                <w:sz w:val="24"/>
              </w:rPr>
              <w:t xml:space="preserve">иметь представление </w:t>
            </w:r>
            <w:r>
              <w:rPr>
                <w:i/>
                <w:spacing w:val="-12"/>
                <w:sz w:val="24"/>
              </w:rPr>
              <w:t xml:space="preserve">о </w:t>
            </w:r>
            <w:r>
              <w:rPr>
                <w:i/>
                <w:sz w:val="24"/>
              </w:rPr>
              <w:t>связи эмпирических и теоретических распределений;</w:t>
            </w:r>
          </w:p>
          <w:p w:rsidR="00D32710" w:rsidRDefault="00263490" w:rsidP="00516D3C">
            <w:pPr>
              <w:pStyle w:val="TableParagraph"/>
              <w:numPr>
                <w:ilvl w:val="0"/>
                <w:numId w:val="127"/>
              </w:numPr>
              <w:tabs>
                <w:tab w:val="left" w:pos="463"/>
                <w:tab w:val="left" w:pos="464"/>
              </w:tabs>
              <w:ind w:right="113"/>
              <w:rPr>
                <w:i/>
                <w:sz w:val="24"/>
              </w:rPr>
            </w:pPr>
            <w:r>
              <w:rPr>
                <w:i/>
                <w:sz w:val="24"/>
              </w:rPr>
              <w:t xml:space="preserve">иметь представление </w:t>
            </w:r>
            <w:r>
              <w:rPr>
                <w:i/>
                <w:spacing w:val="-12"/>
                <w:sz w:val="24"/>
              </w:rPr>
              <w:t xml:space="preserve">о </w:t>
            </w:r>
            <w:r>
              <w:rPr>
                <w:i/>
                <w:sz w:val="24"/>
              </w:rPr>
              <w:t>кодировании, двоичной записи, двоичном дереве;</w:t>
            </w:r>
          </w:p>
          <w:p w:rsidR="00D32710" w:rsidRDefault="00263490" w:rsidP="00516D3C">
            <w:pPr>
              <w:pStyle w:val="TableParagraph"/>
              <w:numPr>
                <w:ilvl w:val="0"/>
                <w:numId w:val="127"/>
              </w:numPr>
              <w:tabs>
                <w:tab w:val="left" w:pos="463"/>
                <w:tab w:val="left" w:pos="464"/>
              </w:tabs>
              <w:ind w:right="115"/>
              <w:rPr>
                <w:i/>
                <w:sz w:val="24"/>
              </w:rPr>
            </w:pPr>
            <w:r>
              <w:rPr>
                <w:i/>
                <w:sz w:val="24"/>
              </w:rPr>
              <w:t xml:space="preserve">владеть основными понятиями теории графов (граф, вершина, ребро, степень вершины, путь </w:t>
            </w:r>
            <w:r>
              <w:rPr>
                <w:i/>
                <w:spacing w:val="-14"/>
                <w:sz w:val="24"/>
              </w:rPr>
              <w:t xml:space="preserve">в </w:t>
            </w:r>
            <w:r>
              <w:rPr>
                <w:i/>
                <w:sz w:val="24"/>
              </w:rPr>
              <w:t>графе) и уметь применять их при решении задач;</w:t>
            </w:r>
          </w:p>
          <w:p w:rsidR="00D32710" w:rsidRDefault="00263490" w:rsidP="00516D3C">
            <w:pPr>
              <w:pStyle w:val="TableParagraph"/>
              <w:numPr>
                <w:ilvl w:val="0"/>
                <w:numId w:val="127"/>
              </w:numPr>
              <w:tabs>
                <w:tab w:val="left" w:pos="463"/>
                <w:tab w:val="left" w:pos="464"/>
              </w:tabs>
              <w:spacing w:line="286" w:lineRule="exact"/>
              <w:rPr>
                <w:i/>
                <w:sz w:val="24"/>
              </w:rPr>
            </w:pPr>
            <w:r>
              <w:rPr>
                <w:i/>
                <w:sz w:val="24"/>
              </w:rPr>
              <w:t>иметь</w:t>
            </w:r>
          </w:p>
        </w:tc>
      </w:tr>
      <w:tr w:rsidR="00D32710">
        <w:trPr>
          <w:trHeight w:val="5190"/>
        </w:trPr>
        <w:tc>
          <w:tcPr>
            <w:tcW w:w="1066" w:type="dxa"/>
            <w:tcBorders>
              <w:top w:val="nil"/>
            </w:tcBorders>
          </w:tcPr>
          <w:p w:rsidR="00D32710" w:rsidRDefault="00D32710">
            <w:pPr>
              <w:pStyle w:val="TableParagraph"/>
              <w:rPr>
                <w:sz w:val="24"/>
              </w:rPr>
            </w:pPr>
          </w:p>
        </w:tc>
        <w:tc>
          <w:tcPr>
            <w:tcW w:w="2175" w:type="dxa"/>
            <w:tcBorders>
              <w:top w:val="nil"/>
            </w:tcBorders>
          </w:tcPr>
          <w:p w:rsidR="00D32710" w:rsidRDefault="00263490">
            <w:pPr>
              <w:pStyle w:val="TableParagraph"/>
              <w:spacing w:before="122"/>
              <w:ind w:left="462" w:right="407"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26"/>
              </w:numPr>
              <w:tabs>
                <w:tab w:val="left" w:pos="462"/>
                <w:tab w:val="left" w:pos="463"/>
              </w:tabs>
              <w:spacing w:before="2"/>
              <w:ind w:left="462" w:right="390"/>
              <w:rPr>
                <w:sz w:val="24"/>
              </w:rPr>
            </w:pPr>
            <w:r>
              <w:rPr>
                <w:sz w:val="24"/>
              </w:rPr>
              <w:t xml:space="preserve">оценивать и сравнивать </w:t>
            </w:r>
            <w:r>
              <w:rPr>
                <w:spacing w:val="-12"/>
                <w:sz w:val="24"/>
              </w:rPr>
              <w:t xml:space="preserve">в </w:t>
            </w:r>
            <w:r>
              <w:rPr>
                <w:sz w:val="24"/>
              </w:rPr>
              <w:t>простых случаях вероятности событий в реальной жизни;</w:t>
            </w:r>
          </w:p>
          <w:p w:rsidR="00D32710" w:rsidRDefault="00263490" w:rsidP="00516D3C">
            <w:pPr>
              <w:pStyle w:val="TableParagraph"/>
              <w:numPr>
                <w:ilvl w:val="0"/>
                <w:numId w:val="126"/>
              </w:numPr>
              <w:tabs>
                <w:tab w:val="left" w:pos="462"/>
                <w:tab w:val="left" w:pos="463"/>
              </w:tabs>
              <w:ind w:left="462" w:right="169"/>
              <w:rPr>
                <w:sz w:val="24"/>
              </w:rPr>
            </w:pPr>
            <w:r>
              <w:rPr>
                <w:sz w:val="24"/>
              </w:rPr>
              <w:t>читать, сопоставлять, сравнивать, интерпретиров ать в</w:t>
            </w:r>
            <w:r>
              <w:rPr>
                <w:spacing w:val="-2"/>
                <w:sz w:val="24"/>
              </w:rPr>
              <w:t xml:space="preserve"> </w:t>
            </w:r>
            <w:r>
              <w:rPr>
                <w:sz w:val="24"/>
              </w:rPr>
              <w:t>простых</w:t>
            </w:r>
          </w:p>
        </w:tc>
        <w:tc>
          <w:tcPr>
            <w:tcW w:w="2112" w:type="dxa"/>
            <w:vMerge/>
            <w:tcBorders>
              <w:top w:val="nil"/>
            </w:tcBorders>
          </w:tcPr>
          <w:p w:rsidR="00D32710" w:rsidRDefault="00D32710">
            <w:pPr>
              <w:rPr>
                <w:sz w:val="2"/>
                <w:szCs w:val="2"/>
              </w:rPr>
            </w:pPr>
          </w:p>
        </w:tc>
        <w:tc>
          <w:tcPr>
            <w:tcW w:w="2698" w:type="dxa"/>
            <w:vMerge/>
            <w:tcBorders>
              <w:top w:val="nil"/>
            </w:tcBorders>
          </w:tcPr>
          <w:p w:rsidR="00D32710" w:rsidRDefault="00D32710">
            <w:pPr>
              <w:rPr>
                <w:sz w:val="2"/>
                <w:szCs w:val="2"/>
              </w:rPr>
            </w:pPr>
          </w:p>
        </w:tc>
        <w:tc>
          <w:tcPr>
            <w:tcW w:w="2295" w:type="dxa"/>
            <w:vMerge/>
            <w:tcBorders>
              <w:top w:val="nil"/>
            </w:tcBorders>
          </w:tcPr>
          <w:p w:rsidR="00D32710" w:rsidRDefault="00D32710">
            <w:pPr>
              <w:rPr>
                <w:sz w:val="2"/>
                <w:szCs w:val="2"/>
              </w:rPr>
            </w:pPr>
          </w:p>
        </w:tc>
      </w:tr>
    </w:tbl>
    <w:p w:rsidR="00D32710" w:rsidRDefault="00D32710">
      <w:pPr>
        <w:rPr>
          <w:sz w:val="2"/>
          <w:szCs w:val="2"/>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076"/>
        </w:trPr>
        <w:tc>
          <w:tcPr>
            <w:tcW w:w="1066" w:type="dxa"/>
          </w:tcPr>
          <w:p w:rsidR="00D32710" w:rsidRDefault="00D32710">
            <w:pPr>
              <w:pStyle w:val="TableParagraph"/>
              <w:rPr>
                <w:sz w:val="24"/>
              </w:rPr>
            </w:pPr>
          </w:p>
        </w:tc>
        <w:tc>
          <w:tcPr>
            <w:tcW w:w="2175" w:type="dxa"/>
          </w:tcPr>
          <w:p w:rsidR="00D32710" w:rsidRDefault="00263490">
            <w:pPr>
              <w:pStyle w:val="TableParagraph"/>
              <w:ind w:left="462" w:right="130"/>
              <w:rPr>
                <w:sz w:val="24"/>
              </w:rPr>
            </w:pPr>
            <w:r>
              <w:rPr>
                <w:sz w:val="24"/>
              </w:rPr>
              <w:t>случаях реальные данные, представленны е в виде таблиц, диаграмм, графиков</w:t>
            </w:r>
          </w:p>
        </w:tc>
        <w:tc>
          <w:tcPr>
            <w:tcW w:w="2112" w:type="dxa"/>
          </w:tcPr>
          <w:p w:rsidR="00D32710" w:rsidRDefault="00263490">
            <w:pPr>
              <w:pStyle w:val="TableParagraph"/>
              <w:ind w:left="465" w:right="293"/>
              <w:rPr>
                <w:i/>
                <w:sz w:val="24"/>
              </w:rPr>
            </w:pPr>
            <w:r>
              <w:rPr>
                <w:i/>
                <w:sz w:val="24"/>
              </w:rPr>
              <w:t>их в решении задач;</w:t>
            </w:r>
          </w:p>
          <w:p w:rsidR="00D32710" w:rsidRDefault="00263490" w:rsidP="00516D3C">
            <w:pPr>
              <w:pStyle w:val="TableParagraph"/>
              <w:numPr>
                <w:ilvl w:val="0"/>
                <w:numId w:val="125"/>
              </w:numPr>
              <w:tabs>
                <w:tab w:val="left" w:pos="465"/>
                <w:tab w:val="left" w:pos="466"/>
              </w:tabs>
              <w:ind w:right="108"/>
              <w:rPr>
                <w:i/>
                <w:sz w:val="24"/>
              </w:rPr>
            </w:pPr>
            <w:r>
              <w:rPr>
                <w:i/>
                <w:sz w:val="24"/>
              </w:rPr>
              <w:t xml:space="preserve">иметь </w:t>
            </w:r>
            <w:r>
              <w:rPr>
                <w:i/>
                <w:spacing w:val="-1"/>
                <w:sz w:val="24"/>
              </w:rPr>
              <w:t xml:space="preserve">представление </w:t>
            </w:r>
            <w:r>
              <w:rPr>
                <w:i/>
                <w:sz w:val="24"/>
              </w:rPr>
              <w:t>о корреляции случайных величин, о линейной регрессии.</w:t>
            </w:r>
          </w:p>
          <w:p w:rsidR="00D32710" w:rsidRDefault="00D32710">
            <w:pPr>
              <w:pStyle w:val="TableParagraph"/>
              <w:spacing w:before="10"/>
            </w:pPr>
          </w:p>
          <w:p w:rsidR="00D32710" w:rsidRDefault="00263490">
            <w:pPr>
              <w:pStyle w:val="TableParagraph"/>
              <w:spacing w:before="1"/>
              <w:ind w:left="465" w:right="34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25"/>
              </w:numPr>
              <w:tabs>
                <w:tab w:val="left" w:pos="465"/>
                <w:tab w:val="left" w:pos="466"/>
              </w:tabs>
              <w:spacing w:before="2"/>
              <w:ind w:right="123"/>
              <w:rPr>
                <w:i/>
                <w:sz w:val="24"/>
              </w:rPr>
            </w:pPr>
            <w:r>
              <w:rPr>
                <w:i/>
                <w:sz w:val="24"/>
              </w:rPr>
              <w:t xml:space="preserve">вычислять </w:t>
            </w:r>
            <w:r>
              <w:rPr>
                <w:i/>
                <w:spacing w:val="-5"/>
                <w:sz w:val="24"/>
              </w:rPr>
              <w:t xml:space="preserve">или </w:t>
            </w:r>
            <w:r>
              <w:rPr>
                <w:i/>
                <w:sz w:val="24"/>
              </w:rPr>
              <w:t>оценивать вероятности событий в реальной жизни;</w:t>
            </w:r>
          </w:p>
          <w:p w:rsidR="00D32710" w:rsidRDefault="00263490" w:rsidP="00516D3C">
            <w:pPr>
              <w:pStyle w:val="TableParagraph"/>
              <w:numPr>
                <w:ilvl w:val="0"/>
                <w:numId w:val="125"/>
              </w:numPr>
              <w:tabs>
                <w:tab w:val="left" w:pos="465"/>
                <w:tab w:val="left" w:pos="466"/>
              </w:tabs>
              <w:ind w:right="103"/>
              <w:rPr>
                <w:i/>
                <w:sz w:val="24"/>
              </w:rPr>
            </w:pPr>
            <w:r>
              <w:rPr>
                <w:i/>
                <w:sz w:val="24"/>
              </w:rPr>
              <w:t xml:space="preserve">выбирать подходящие методы </w:t>
            </w:r>
            <w:r>
              <w:rPr>
                <w:i/>
                <w:spacing w:val="-1"/>
                <w:sz w:val="24"/>
              </w:rPr>
              <w:t xml:space="preserve">представления </w:t>
            </w:r>
            <w:r>
              <w:rPr>
                <w:i/>
                <w:sz w:val="24"/>
              </w:rPr>
              <w:t>и обработки данных;</w:t>
            </w:r>
          </w:p>
          <w:p w:rsidR="00D32710" w:rsidRDefault="00263490" w:rsidP="00516D3C">
            <w:pPr>
              <w:pStyle w:val="TableParagraph"/>
              <w:numPr>
                <w:ilvl w:val="0"/>
                <w:numId w:val="125"/>
              </w:numPr>
              <w:tabs>
                <w:tab w:val="left" w:pos="465"/>
                <w:tab w:val="left" w:pos="466"/>
              </w:tabs>
              <w:ind w:right="118"/>
              <w:rPr>
                <w:i/>
                <w:sz w:val="24"/>
              </w:rPr>
            </w:pPr>
            <w:r>
              <w:rPr>
                <w:i/>
                <w:sz w:val="24"/>
              </w:rPr>
              <w:t xml:space="preserve">уметь </w:t>
            </w:r>
            <w:r>
              <w:rPr>
                <w:i/>
                <w:spacing w:val="-4"/>
                <w:sz w:val="24"/>
              </w:rPr>
              <w:t xml:space="preserve">решать </w:t>
            </w:r>
            <w:r>
              <w:rPr>
                <w:i/>
                <w:sz w:val="24"/>
              </w:rPr>
              <w:t>несложные задачи на применение закона больших чисел в социологии, страховании, здравоохранен ии, обеспечении безопасности населения в чрезвычайных ситуациях</w:t>
            </w:r>
          </w:p>
        </w:tc>
        <w:tc>
          <w:tcPr>
            <w:tcW w:w="2698" w:type="dxa"/>
          </w:tcPr>
          <w:p w:rsidR="00D32710" w:rsidRDefault="00263490">
            <w:pPr>
              <w:pStyle w:val="TableParagraph"/>
              <w:ind w:left="465" w:right="104"/>
              <w:rPr>
                <w:sz w:val="24"/>
              </w:rPr>
            </w:pPr>
            <w:r>
              <w:rPr>
                <w:sz w:val="24"/>
              </w:rPr>
              <w:t xml:space="preserve">чисел и выборочного </w:t>
            </w:r>
            <w:r>
              <w:rPr>
                <w:spacing w:val="-4"/>
                <w:sz w:val="24"/>
              </w:rPr>
              <w:t xml:space="preserve">метода </w:t>
            </w:r>
            <w:r>
              <w:rPr>
                <w:sz w:val="24"/>
              </w:rPr>
              <w:t>измерения вероятностей;</w:t>
            </w:r>
          </w:p>
          <w:p w:rsidR="00D32710" w:rsidRDefault="00263490" w:rsidP="00516D3C">
            <w:pPr>
              <w:pStyle w:val="TableParagraph"/>
              <w:numPr>
                <w:ilvl w:val="0"/>
                <w:numId w:val="124"/>
              </w:numPr>
              <w:tabs>
                <w:tab w:val="left" w:pos="465"/>
                <w:tab w:val="left" w:pos="466"/>
              </w:tabs>
              <w:ind w:right="134"/>
              <w:rPr>
                <w:sz w:val="24"/>
              </w:rPr>
            </w:pPr>
            <w:r>
              <w:rPr>
                <w:sz w:val="24"/>
              </w:rPr>
              <w:t>иметь представление о нормальном распределении и примерах нормально распределенных случайных</w:t>
            </w:r>
            <w:r>
              <w:rPr>
                <w:spacing w:val="-5"/>
                <w:sz w:val="24"/>
              </w:rPr>
              <w:t xml:space="preserve"> </w:t>
            </w:r>
            <w:r>
              <w:rPr>
                <w:sz w:val="24"/>
              </w:rPr>
              <w:t>величин;</w:t>
            </w:r>
          </w:p>
          <w:p w:rsidR="00D32710" w:rsidRDefault="00263490" w:rsidP="00516D3C">
            <w:pPr>
              <w:pStyle w:val="TableParagraph"/>
              <w:numPr>
                <w:ilvl w:val="0"/>
                <w:numId w:val="124"/>
              </w:numPr>
              <w:tabs>
                <w:tab w:val="left" w:pos="465"/>
                <w:tab w:val="left" w:pos="466"/>
              </w:tabs>
              <w:ind w:right="141"/>
              <w:rPr>
                <w:sz w:val="24"/>
              </w:rPr>
            </w:pPr>
            <w:r>
              <w:rPr>
                <w:sz w:val="24"/>
              </w:rPr>
              <w:t>иметь представление о корреляции случайных</w:t>
            </w:r>
            <w:r>
              <w:rPr>
                <w:spacing w:val="-6"/>
                <w:sz w:val="24"/>
              </w:rPr>
              <w:t xml:space="preserve"> </w:t>
            </w:r>
            <w:r>
              <w:rPr>
                <w:sz w:val="24"/>
              </w:rPr>
              <w:t>величин.</w:t>
            </w:r>
          </w:p>
          <w:p w:rsidR="00D32710" w:rsidRDefault="00D32710">
            <w:pPr>
              <w:pStyle w:val="TableParagraph"/>
              <w:spacing w:before="10"/>
            </w:pPr>
          </w:p>
          <w:p w:rsidR="00D32710" w:rsidRDefault="00263490">
            <w:pPr>
              <w:pStyle w:val="TableParagraph"/>
              <w:ind w:left="465" w:right="25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24"/>
              </w:numPr>
              <w:tabs>
                <w:tab w:val="left" w:pos="465"/>
                <w:tab w:val="left" w:pos="466"/>
              </w:tabs>
              <w:spacing w:before="2"/>
              <w:ind w:right="175"/>
              <w:rPr>
                <w:sz w:val="24"/>
              </w:rPr>
            </w:pPr>
            <w:r>
              <w:rPr>
                <w:sz w:val="24"/>
              </w:rPr>
              <w:t xml:space="preserve">вычислять или оценивать вероятности событий в </w:t>
            </w:r>
            <w:r>
              <w:rPr>
                <w:spacing w:val="-3"/>
                <w:sz w:val="24"/>
              </w:rPr>
              <w:t xml:space="preserve">реальной </w:t>
            </w:r>
            <w:r>
              <w:rPr>
                <w:sz w:val="24"/>
              </w:rPr>
              <w:t>жизни;</w:t>
            </w:r>
          </w:p>
          <w:p w:rsidR="00D32710" w:rsidRDefault="00263490" w:rsidP="00516D3C">
            <w:pPr>
              <w:pStyle w:val="TableParagraph"/>
              <w:numPr>
                <w:ilvl w:val="0"/>
                <w:numId w:val="124"/>
              </w:numPr>
              <w:tabs>
                <w:tab w:val="left" w:pos="465"/>
                <w:tab w:val="left" w:pos="466"/>
              </w:tabs>
              <w:ind w:right="334"/>
              <w:rPr>
                <w:sz w:val="24"/>
              </w:rPr>
            </w:pPr>
            <w:r>
              <w:rPr>
                <w:sz w:val="24"/>
              </w:rPr>
              <w:t>выбирать методы подходящего представления и обработки</w:t>
            </w:r>
            <w:r>
              <w:rPr>
                <w:spacing w:val="-1"/>
                <w:sz w:val="24"/>
              </w:rPr>
              <w:t xml:space="preserve"> </w:t>
            </w:r>
            <w:r>
              <w:rPr>
                <w:spacing w:val="-3"/>
                <w:sz w:val="24"/>
              </w:rPr>
              <w:t>данных</w:t>
            </w:r>
          </w:p>
        </w:tc>
        <w:tc>
          <w:tcPr>
            <w:tcW w:w="2295" w:type="dxa"/>
          </w:tcPr>
          <w:p w:rsidR="00D32710" w:rsidRDefault="00263490">
            <w:pPr>
              <w:pStyle w:val="TableParagraph"/>
              <w:ind w:left="463" w:right="107"/>
              <w:rPr>
                <w:i/>
                <w:sz w:val="24"/>
              </w:rPr>
            </w:pPr>
            <w:r>
              <w:rPr>
                <w:i/>
                <w:sz w:val="24"/>
              </w:rPr>
              <w:t xml:space="preserve">представление </w:t>
            </w:r>
            <w:r>
              <w:rPr>
                <w:i/>
                <w:spacing w:val="-12"/>
                <w:sz w:val="24"/>
              </w:rPr>
              <w:t xml:space="preserve">о </w:t>
            </w:r>
            <w:r>
              <w:rPr>
                <w:i/>
                <w:sz w:val="24"/>
              </w:rPr>
              <w:t>деревьях и уметь применять при решении</w:t>
            </w:r>
            <w:r>
              <w:rPr>
                <w:i/>
                <w:spacing w:val="-2"/>
                <w:sz w:val="24"/>
              </w:rPr>
              <w:t xml:space="preserve"> </w:t>
            </w:r>
            <w:r>
              <w:rPr>
                <w:i/>
                <w:sz w:val="24"/>
              </w:rPr>
              <w:t>задач;</w:t>
            </w:r>
          </w:p>
          <w:p w:rsidR="00D32710" w:rsidRDefault="00263490" w:rsidP="00516D3C">
            <w:pPr>
              <w:pStyle w:val="TableParagraph"/>
              <w:numPr>
                <w:ilvl w:val="0"/>
                <w:numId w:val="123"/>
              </w:numPr>
              <w:tabs>
                <w:tab w:val="left" w:pos="463"/>
                <w:tab w:val="left" w:pos="464"/>
              </w:tabs>
              <w:ind w:right="237"/>
              <w:rPr>
                <w:rFonts w:ascii="Symbol" w:hAnsi="Symbol"/>
                <w:i/>
                <w:sz w:val="24"/>
              </w:rPr>
            </w:pPr>
            <w:r>
              <w:rPr>
                <w:i/>
                <w:sz w:val="24"/>
              </w:rPr>
              <w:t xml:space="preserve">владеть понятием связность и уметь применять компоненты связности при решении </w:t>
            </w:r>
            <w:r>
              <w:rPr>
                <w:i/>
                <w:spacing w:val="-3"/>
                <w:sz w:val="24"/>
              </w:rPr>
              <w:t>задач;</w:t>
            </w:r>
          </w:p>
          <w:p w:rsidR="00D32710" w:rsidRDefault="00263490" w:rsidP="00516D3C">
            <w:pPr>
              <w:pStyle w:val="TableParagraph"/>
              <w:numPr>
                <w:ilvl w:val="0"/>
                <w:numId w:val="123"/>
              </w:numPr>
              <w:tabs>
                <w:tab w:val="left" w:pos="463"/>
                <w:tab w:val="left" w:pos="464"/>
              </w:tabs>
              <w:ind w:right="142"/>
              <w:rPr>
                <w:rFonts w:ascii="Symbol" w:hAnsi="Symbol"/>
                <w:i/>
                <w:sz w:val="24"/>
              </w:rPr>
            </w:pPr>
            <w:r>
              <w:rPr>
                <w:i/>
                <w:sz w:val="24"/>
              </w:rPr>
              <w:t xml:space="preserve">уметь осуществлять пути по </w:t>
            </w:r>
            <w:r>
              <w:rPr>
                <w:i/>
                <w:spacing w:val="-4"/>
                <w:sz w:val="24"/>
              </w:rPr>
              <w:t xml:space="preserve">ребрам, </w:t>
            </w:r>
            <w:r>
              <w:rPr>
                <w:i/>
                <w:sz w:val="24"/>
              </w:rPr>
              <w:t>обходы ребер и вершин</w:t>
            </w:r>
            <w:r>
              <w:rPr>
                <w:i/>
                <w:spacing w:val="-3"/>
                <w:sz w:val="24"/>
              </w:rPr>
              <w:t xml:space="preserve"> </w:t>
            </w:r>
            <w:r>
              <w:rPr>
                <w:i/>
                <w:sz w:val="24"/>
              </w:rPr>
              <w:t>графа;</w:t>
            </w:r>
          </w:p>
          <w:p w:rsidR="00D32710" w:rsidRDefault="00263490" w:rsidP="00516D3C">
            <w:pPr>
              <w:pStyle w:val="TableParagraph"/>
              <w:numPr>
                <w:ilvl w:val="0"/>
                <w:numId w:val="123"/>
              </w:numPr>
              <w:tabs>
                <w:tab w:val="left" w:pos="463"/>
                <w:tab w:val="left" w:pos="464"/>
              </w:tabs>
              <w:ind w:right="113"/>
              <w:rPr>
                <w:rFonts w:ascii="Symbol" w:hAnsi="Symbol"/>
                <w:i/>
                <w:sz w:val="24"/>
              </w:rPr>
            </w:pPr>
            <w:r>
              <w:rPr>
                <w:i/>
                <w:sz w:val="24"/>
              </w:rPr>
              <w:t xml:space="preserve">иметь представление об эйлеровом и гамильтоновом пути, иметь представление </w:t>
            </w:r>
            <w:r>
              <w:rPr>
                <w:i/>
                <w:spacing w:val="-12"/>
                <w:sz w:val="24"/>
              </w:rPr>
              <w:t xml:space="preserve">о </w:t>
            </w:r>
            <w:r>
              <w:rPr>
                <w:i/>
                <w:sz w:val="24"/>
              </w:rPr>
              <w:t>трудности задачи нахождения гамильтонова пути;</w:t>
            </w:r>
          </w:p>
          <w:p w:rsidR="00D32710" w:rsidRDefault="00263490" w:rsidP="00516D3C">
            <w:pPr>
              <w:pStyle w:val="TableParagraph"/>
              <w:numPr>
                <w:ilvl w:val="0"/>
                <w:numId w:val="123"/>
              </w:numPr>
              <w:tabs>
                <w:tab w:val="left" w:pos="463"/>
                <w:tab w:val="left" w:pos="464"/>
              </w:tabs>
              <w:ind w:right="237"/>
              <w:rPr>
                <w:rFonts w:ascii="Symbol" w:hAnsi="Symbol"/>
                <w:i/>
                <w:color w:val="404040"/>
                <w:sz w:val="24"/>
              </w:rPr>
            </w:pPr>
            <w:r>
              <w:rPr>
                <w:i/>
                <w:sz w:val="24"/>
              </w:rPr>
              <w:t xml:space="preserve">владеть понятиями конечные и счетные множества и уметь их применять при решении </w:t>
            </w:r>
            <w:r>
              <w:rPr>
                <w:i/>
                <w:spacing w:val="-3"/>
                <w:sz w:val="24"/>
              </w:rPr>
              <w:t>задач;</w:t>
            </w:r>
          </w:p>
          <w:p w:rsidR="00D32710" w:rsidRDefault="00263490" w:rsidP="00516D3C">
            <w:pPr>
              <w:pStyle w:val="TableParagraph"/>
              <w:numPr>
                <w:ilvl w:val="0"/>
                <w:numId w:val="123"/>
              </w:numPr>
              <w:tabs>
                <w:tab w:val="left" w:pos="463"/>
                <w:tab w:val="left" w:pos="464"/>
              </w:tabs>
              <w:ind w:right="142"/>
              <w:rPr>
                <w:rFonts w:ascii="Symbol" w:hAnsi="Symbol"/>
                <w:i/>
                <w:color w:val="404040"/>
                <w:sz w:val="24"/>
              </w:rPr>
            </w:pPr>
            <w:r>
              <w:rPr>
                <w:i/>
                <w:sz w:val="24"/>
              </w:rPr>
              <w:t xml:space="preserve">уметь применять метод </w:t>
            </w:r>
            <w:r>
              <w:rPr>
                <w:i/>
                <w:spacing w:val="-1"/>
                <w:sz w:val="24"/>
              </w:rPr>
              <w:t xml:space="preserve">математическо </w:t>
            </w:r>
            <w:r>
              <w:rPr>
                <w:i/>
                <w:sz w:val="24"/>
              </w:rPr>
              <w:t>й</w:t>
            </w:r>
            <w:r>
              <w:rPr>
                <w:i/>
                <w:spacing w:val="-1"/>
                <w:sz w:val="24"/>
              </w:rPr>
              <w:t xml:space="preserve"> </w:t>
            </w:r>
            <w:r>
              <w:rPr>
                <w:i/>
                <w:sz w:val="24"/>
              </w:rPr>
              <w:t>индукции;</w:t>
            </w:r>
          </w:p>
          <w:p w:rsidR="00D32710" w:rsidRDefault="00263490" w:rsidP="00516D3C">
            <w:pPr>
              <w:pStyle w:val="TableParagraph"/>
              <w:numPr>
                <w:ilvl w:val="0"/>
                <w:numId w:val="123"/>
              </w:numPr>
              <w:tabs>
                <w:tab w:val="left" w:pos="463"/>
                <w:tab w:val="left" w:pos="464"/>
              </w:tabs>
              <w:ind w:right="569"/>
              <w:rPr>
                <w:rFonts w:ascii="Symbol" w:hAnsi="Symbol"/>
                <w:i/>
                <w:color w:val="404040"/>
                <w:sz w:val="24"/>
              </w:rPr>
            </w:pPr>
            <w:r>
              <w:rPr>
                <w:i/>
                <w:sz w:val="24"/>
              </w:rPr>
              <w:t xml:space="preserve">уметь применять принцип Дирихле </w:t>
            </w:r>
            <w:r>
              <w:rPr>
                <w:i/>
                <w:spacing w:val="-6"/>
                <w:sz w:val="24"/>
              </w:rPr>
              <w:t>при</w:t>
            </w:r>
          </w:p>
          <w:p w:rsidR="00D32710" w:rsidRDefault="00263490">
            <w:pPr>
              <w:pStyle w:val="TableParagraph"/>
              <w:spacing w:line="266" w:lineRule="exact"/>
              <w:ind w:left="463"/>
              <w:rPr>
                <w:i/>
                <w:sz w:val="24"/>
              </w:rPr>
            </w:pPr>
            <w:r>
              <w:rPr>
                <w:i/>
                <w:sz w:val="24"/>
              </w:rPr>
              <w:t>решении задач</w:t>
            </w:r>
          </w:p>
        </w:tc>
      </w:tr>
      <w:tr w:rsidR="00D32710">
        <w:trPr>
          <w:trHeight w:val="846"/>
        </w:trPr>
        <w:tc>
          <w:tcPr>
            <w:tcW w:w="1066" w:type="dxa"/>
          </w:tcPr>
          <w:p w:rsidR="00D32710" w:rsidRDefault="00263490">
            <w:pPr>
              <w:pStyle w:val="TableParagraph"/>
              <w:ind w:left="107" w:right="141"/>
              <w:rPr>
                <w:b/>
                <w:i/>
                <w:sz w:val="24"/>
              </w:rPr>
            </w:pPr>
            <w:r>
              <w:rPr>
                <w:b/>
                <w:i/>
                <w:sz w:val="24"/>
              </w:rPr>
              <w:t>Тексто вые задачи</w:t>
            </w:r>
          </w:p>
        </w:tc>
        <w:tc>
          <w:tcPr>
            <w:tcW w:w="2175" w:type="dxa"/>
          </w:tcPr>
          <w:p w:rsidR="00D32710" w:rsidRDefault="00263490" w:rsidP="00516D3C">
            <w:pPr>
              <w:pStyle w:val="TableParagraph"/>
              <w:numPr>
                <w:ilvl w:val="0"/>
                <w:numId w:val="122"/>
              </w:numPr>
              <w:tabs>
                <w:tab w:val="left" w:pos="462"/>
                <w:tab w:val="left" w:pos="463"/>
              </w:tabs>
              <w:spacing w:before="8" w:line="276" w:lineRule="exact"/>
              <w:ind w:left="462" w:right="556"/>
              <w:rPr>
                <w:sz w:val="24"/>
              </w:rPr>
            </w:pPr>
            <w:r>
              <w:rPr>
                <w:sz w:val="24"/>
              </w:rPr>
              <w:t>Решать несложные текстовые</w:t>
            </w:r>
          </w:p>
        </w:tc>
        <w:tc>
          <w:tcPr>
            <w:tcW w:w="2112" w:type="dxa"/>
          </w:tcPr>
          <w:p w:rsidR="00D32710" w:rsidRDefault="00263490" w:rsidP="00516D3C">
            <w:pPr>
              <w:pStyle w:val="TableParagraph"/>
              <w:numPr>
                <w:ilvl w:val="0"/>
                <w:numId w:val="121"/>
              </w:numPr>
              <w:tabs>
                <w:tab w:val="left" w:pos="465"/>
                <w:tab w:val="left" w:pos="466"/>
              </w:tabs>
              <w:spacing w:before="8" w:line="276" w:lineRule="exact"/>
              <w:ind w:right="161"/>
              <w:rPr>
                <w:i/>
                <w:sz w:val="24"/>
              </w:rPr>
            </w:pPr>
            <w:r>
              <w:rPr>
                <w:i/>
                <w:sz w:val="24"/>
              </w:rPr>
              <w:t xml:space="preserve">Решать задачи </w:t>
            </w:r>
            <w:r>
              <w:rPr>
                <w:i/>
                <w:spacing w:val="-3"/>
                <w:sz w:val="24"/>
              </w:rPr>
              <w:t xml:space="preserve">разных </w:t>
            </w:r>
            <w:r>
              <w:rPr>
                <w:i/>
                <w:sz w:val="24"/>
              </w:rPr>
              <w:t>типов, в</w:t>
            </w:r>
            <w:r>
              <w:rPr>
                <w:i/>
                <w:spacing w:val="-6"/>
                <w:sz w:val="24"/>
              </w:rPr>
              <w:t xml:space="preserve"> </w:t>
            </w:r>
            <w:r>
              <w:rPr>
                <w:i/>
                <w:sz w:val="24"/>
              </w:rPr>
              <w:t>том</w:t>
            </w:r>
          </w:p>
        </w:tc>
        <w:tc>
          <w:tcPr>
            <w:tcW w:w="2698" w:type="dxa"/>
          </w:tcPr>
          <w:p w:rsidR="00D32710" w:rsidRDefault="00263490" w:rsidP="00516D3C">
            <w:pPr>
              <w:pStyle w:val="TableParagraph"/>
              <w:numPr>
                <w:ilvl w:val="0"/>
                <w:numId w:val="120"/>
              </w:numPr>
              <w:tabs>
                <w:tab w:val="left" w:pos="465"/>
                <w:tab w:val="left" w:pos="466"/>
              </w:tabs>
              <w:spacing w:before="8" w:line="276" w:lineRule="exact"/>
              <w:ind w:right="160"/>
              <w:rPr>
                <w:sz w:val="24"/>
              </w:rPr>
            </w:pPr>
            <w:r>
              <w:rPr>
                <w:sz w:val="24"/>
              </w:rPr>
              <w:t xml:space="preserve">Решать разные задачи </w:t>
            </w:r>
            <w:r>
              <w:rPr>
                <w:spacing w:val="-3"/>
                <w:sz w:val="24"/>
              </w:rPr>
              <w:t xml:space="preserve">повышенной </w:t>
            </w:r>
            <w:r>
              <w:rPr>
                <w:sz w:val="24"/>
              </w:rPr>
              <w:t>трудности;</w:t>
            </w:r>
          </w:p>
        </w:tc>
        <w:tc>
          <w:tcPr>
            <w:tcW w:w="2295" w:type="dxa"/>
          </w:tcPr>
          <w:p w:rsidR="00D32710" w:rsidRDefault="00263490" w:rsidP="00516D3C">
            <w:pPr>
              <w:pStyle w:val="TableParagraph"/>
              <w:numPr>
                <w:ilvl w:val="0"/>
                <w:numId w:val="119"/>
              </w:numPr>
              <w:tabs>
                <w:tab w:val="left" w:pos="464"/>
              </w:tabs>
              <w:spacing w:before="8" w:line="276" w:lineRule="exact"/>
              <w:ind w:right="472"/>
              <w:jc w:val="both"/>
              <w:rPr>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tc>
      </w:tr>
    </w:tbl>
    <w:p w:rsidR="00D32710" w:rsidRDefault="00D32710">
      <w:pPr>
        <w:spacing w:line="276" w:lineRule="exact"/>
        <w:jc w:val="both"/>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04"/>
        </w:trPr>
        <w:tc>
          <w:tcPr>
            <w:tcW w:w="1066" w:type="dxa"/>
          </w:tcPr>
          <w:p w:rsidR="00D32710" w:rsidRDefault="00D32710">
            <w:pPr>
              <w:pStyle w:val="TableParagraph"/>
              <w:rPr>
                <w:sz w:val="24"/>
              </w:rPr>
            </w:pPr>
          </w:p>
        </w:tc>
        <w:tc>
          <w:tcPr>
            <w:tcW w:w="2175" w:type="dxa"/>
          </w:tcPr>
          <w:p w:rsidR="00D32710" w:rsidRDefault="00263490">
            <w:pPr>
              <w:pStyle w:val="TableParagraph"/>
              <w:ind w:left="462" w:right="212"/>
              <w:rPr>
                <w:sz w:val="24"/>
              </w:rPr>
            </w:pPr>
            <w:r>
              <w:rPr>
                <w:sz w:val="24"/>
              </w:rPr>
              <w:t>задачи разных типов;</w:t>
            </w:r>
          </w:p>
          <w:p w:rsidR="00D32710" w:rsidRDefault="00263490" w:rsidP="00516D3C">
            <w:pPr>
              <w:pStyle w:val="TableParagraph"/>
              <w:numPr>
                <w:ilvl w:val="0"/>
                <w:numId w:val="118"/>
              </w:numPr>
              <w:tabs>
                <w:tab w:val="left" w:pos="462"/>
                <w:tab w:val="left" w:pos="463"/>
              </w:tabs>
              <w:ind w:left="462" w:right="120"/>
              <w:rPr>
                <w:sz w:val="24"/>
              </w:rPr>
            </w:pPr>
            <w:r>
              <w:rPr>
                <w:sz w:val="24"/>
              </w:rPr>
              <w:t>анализировать условие задачи, при необходимости строить для ее решения математическу ю</w:t>
            </w:r>
            <w:r>
              <w:rPr>
                <w:spacing w:val="-1"/>
                <w:sz w:val="24"/>
              </w:rPr>
              <w:t xml:space="preserve"> </w:t>
            </w:r>
            <w:r>
              <w:rPr>
                <w:sz w:val="24"/>
              </w:rPr>
              <w:t>модель;</w:t>
            </w:r>
          </w:p>
          <w:p w:rsidR="00D32710" w:rsidRDefault="00263490" w:rsidP="00516D3C">
            <w:pPr>
              <w:pStyle w:val="TableParagraph"/>
              <w:numPr>
                <w:ilvl w:val="0"/>
                <w:numId w:val="118"/>
              </w:numPr>
              <w:tabs>
                <w:tab w:val="left" w:pos="462"/>
                <w:tab w:val="left" w:pos="463"/>
              </w:tabs>
              <w:ind w:left="462" w:right="186"/>
              <w:rPr>
                <w:sz w:val="24"/>
              </w:rPr>
            </w:pPr>
            <w:r>
              <w:rPr>
                <w:sz w:val="24"/>
              </w:rPr>
              <w:t>понимать и использовать для решения задачи информацию, представленну ю в виде текстовой и символьной записи, схем, таблиц, диаграмм, графиков, рисунков;</w:t>
            </w:r>
          </w:p>
          <w:p w:rsidR="00D32710" w:rsidRDefault="00263490" w:rsidP="00516D3C">
            <w:pPr>
              <w:pStyle w:val="TableParagraph"/>
              <w:numPr>
                <w:ilvl w:val="0"/>
                <w:numId w:val="118"/>
              </w:numPr>
              <w:tabs>
                <w:tab w:val="left" w:pos="462"/>
                <w:tab w:val="left" w:pos="463"/>
              </w:tabs>
              <w:ind w:left="462" w:right="155"/>
              <w:rPr>
                <w:sz w:val="24"/>
              </w:rPr>
            </w:pPr>
            <w:r>
              <w:rPr>
                <w:sz w:val="24"/>
              </w:rPr>
              <w:t xml:space="preserve">действовать </w:t>
            </w:r>
            <w:r>
              <w:rPr>
                <w:spacing w:val="-6"/>
                <w:sz w:val="24"/>
              </w:rPr>
              <w:t xml:space="preserve">по </w:t>
            </w:r>
            <w:r>
              <w:rPr>
                <w:sz w:val="24"/>
              </w:rPr>
              <w:t>алгоритму, содержащемус я в условии задачи;</w:t>
            </w:r>
          </w:p>
          <w:p w:rsidR="00D32710" w:rsidRDefault="00263490" w:rsidP="00516D3C">
            <w:pPr>
              <w:pStyle w:val="TableParagraph"/>
              <w:numPr>
                <w:ilvl w:val="0"/>
                <w:numId w:val="118"/>
              </w:numPr>
              <w:tabs>
                <w:tab w:val="left" w:pos="462"/>
                <w:tab w:val="left" w:pos="463"/>
              </w:tabs>
              <w:ind w:left="462" w:right="338"/>
              <w:rPr>
                <w:sz w:val="24"/>
              </w:rPr>
            </w:pPr>
            <w:r>
              <w:rPr>
                <w:spacing w:val="-1"/>
                <w:sz w:val="24"/>
              </w:rPr>
              <w:t xml:space="preserve">использовать </w:t>
            </w:r>
            <w:r>
              <w:rPr>
                <w:sz w:val="24"/>
              </w:rPr>
              <w:t>логические рассуждения при решении задачи;</w:t>
            </w:r>
          </w:p>
          <w:p w:rsidR="00D32710" w:rsidRDefault="00263490" w:rsidP="00516D3C">
            <w:pPr>
              <w:pStyle w:val="TableParagraph"/>
              <w:numPr>
                <w:ilvl w:val="0"/>
                <w:numId w:val="118"/>
              </w:numPr>
              <w:tabs>
                <w:tab w:val="left" w:pos="462"/>
                <w:tab w:val="left" w:pos="463"/>
              </w:tabs>
              <w:ind w:left="462" w:right="276"/>
              <w:rPr>
                <w:sz w:val="24"/>
              </w:rPr>
            </w:pPr>
            <w:r>
              <w:rPr>
                <w:sz w:val="24"/>
              </w:rPr>
              <w:t>работать с избыточными условиями, выбирая из всей информации, данные, необходимые для решения задачи;</w:t>
            </w:r>
          </w:p>
          <w:p w:rsidR="00D32710" w:rsidRDefault="00263490" w:rsidP="00516D3C">
            <w:pPr>
              <w:pStyle w:val="TableParagraph"/>
              <w:numPr>
                <w:ilvl w:val="0"/>
                <w:numId w:val="118"/>
              </w:numPr>
              <w:tabs>
                <w:tab w:val="left" w:pos="462"/>
                <w:tab w:val="left" w:pos="463"/>
              </w:tabs>
              <w:ind w:left="462" w:right="295"/>
              <w:rPr>
                <w:sz w:val="24"/>
              </w:rPr>
            </w:pPr>
            <w:r>
              <w:rPr>
                <w:spacing w:val="-1"/>
                <w:sz w:val="24"/>
              </w:rPr>
              <w:t xml:space="preserve">осуществлять </w:t>
            </w:r>
            <w:r>
              <w:rPr>
                <w:sz w:val="24"/>
              </w:rPr>
              <w:t>несложный перебор возможных решений,</w:t>
            </w:r>
          </w:p>
          <w:p w:rsidR="00D32710" w:rsidRDefault="00263490">
            <w:pPr>
              <w:pStyle w:val="TableParagraph"/>
              <w:spacing w:line="266" w:lineRule="exact"/>
              <w:ind w:left="462"/>
              <w:rPr>
                <w:sz w:val="24"/>
              </w:rPr>
            </w:pPr>
            <w:r>
              <w:rPr>
                <w:sz w:val="24"/>
              </w:rPr>
              <w:t>выбирая из них</w:t>
            </w:r>
          </w:p>
        </w:tc>
        <w:tc>
          <w:tcPr>
            <w:tcW w:w="2112" w:type="dxa"/>
          </w:tcPr>
          <w:p w:rsidR="00D32710" w:rsidRDefault="00263490">
            <w:pPr>
              <w:pStyle w:val="TableParagraph"/>
              <w:ind w:left="465" w:right="332"/>
              <w:jc w:val="both"/>
              <w:rPr>
                <w:i/>
                <w:sz w:val="24"/>
              </w:rPr>
            </w:pPr>
            <w:r>
              <w:rPr>
                <w:i/>
                <w:sz w:val="24"/>
              </w:rPr>
              <w:t>числе задачи повышенной трудности;</w:t>
            </w:r>
          </w:p>
          <w:p w:rsidR="00D32710" w:rsidRDefault="00263490" w:rsidP="00516D3C">
            <w:pPr>
              <w:pStyle w:val="TableParagraph"/>
              <w:numPr>
                <w:ilvl w:val="0"/>
                <w:numId w:val="117"/>
              </w:numPr>
              <w:tabs>
                <w:tab w:val="left" w:pos="465"/>
                <w:tab w:val="left" w:pos="466"/>
              </w:tabs>
              <w:ind w:right="160"/>
              <w:rPr>
                <w:i/>
                <w:sz w:val="24"/>
              </w:rPr>
            </w:pPr>
            <w:r>
              <w:rPr>
                <w:i/>
                <w:sz w:val="24"/>
              </w:rPr>
              <w:t xml:space="preserve">выбирать оптимальный метод решения задачи, </w:t>
            </w:r>
            <w:r>
              <w:rPr>
                <w:i/>
                <w:spacing w:val="-1"/>
                <w:sz w:val="24"/>
              </w:rPr>
              <w:t xml:space="preserve">рассматривая </w:t>
            </w:r>
            <w:r>
              <w:rPr>
                <w:i/>
                <w:sz w:val="24"/>
              </w:rPr>
              <w:t>различные методы;</w:t>
            </w:r>
          </w:p>
          <w:p w:rsidR="00D32710" w:rsidRDefault="00263490" w:rsidP="00516D3C">
            <w:pPr>
              <w:pStyle w:val="TableParagraph"/>
              <w:numPr>
                <w:ilvl w:val="0"/>
                <w:numId w:val="117"/>
              </w:numPr>
              <w:tabs>
                <w:tab w:val="left" w:pos="465"/>
                <w:tab w:val="left" w:pos="466"/>
              </w:tabs>
              <w:ind w:right="173"/>
              <w:rPr>
                <w:i/>
                <w:sz w:val="24"/>
              </w:rPr>
            </w:pPr>
            <w:r>
              <w:rPr>
                <w:i/>
                <w:sz w:val="24"/>
              </w:rPr>
              <w:t xml:space="preserve">строить модель решения задачи, проводить </w:t>
            </w:r>
            <w:r>
              <w:rPr>
                <w:i/>
                <w:spacing w:val="-1"/>
                <w:sz w:val="24"/>
              </w:rPr>
              <w:t xml:space="preserve">доказательны </w:t>
            </w:r>
            <w:r>
              <w:rPr>
                <w:i/>
                <w:sz w:val="24"/>
              </w:rPr>
              <w:t>е рассуждения;</w:t>
            </w:r>
          </w:p>
          <w:p w:rsidR="00D32710" w:rsidRDefault="00263490" w:rsidP="00516D3C">
            <w:pPr>
              <w:pStyle w:val="TableParagraph"/>
              <w:numPr>
                <w:ilvl w:val="0"/>
                <w:numId w:val="117"/>
              </w:numPr>
              <w:tabs>
                <w:tab w:val="left" w:pos="465"/>
                <w:tab w:val="left" w:pos="466"/>
              </w:tabs>
              <w:spacing w:line="292" w:lineRule="exact"/>
              <w:ind w:hanging="359"/>
              <w:rPr>
                <w:i/>
                <w:sz w:val="24"/>
              </w:rPr>
            </w:pPr>
            <w:r>
              <w:rPr>
                <w:i/>
                <w:sz w:val="24"/>
              </w:rPr>
              <w:t>решать</w:t>
            </w:r>
          </w:p>
          <w:p w:rsidR="00D32710" w:rsidRDefault="00263490">
            <w:pPr>
              <w:pStyle w:val="TableParagraph"/>
              <w:ind w:left="465" w:right="143"/>
              <w:rPr>
                <w:i/>
                <w:sz w:val="24"/>
              </w:rPr>
            </w:pPr>
            <w:r>
              <w:rPr>
                <w:i/>
                <w:sz w:val="24"/>
              </w:rPr>
              <w:t>задачи, требующие перебора вариантов, проверки условий, выбора оптимального результата;</w:t>
            </w:r>
          </w:p>
          <w:p w:rsidR="00D32710" w:rsidRDefault="00263490" w:rsidP="00516D3C">
            <w:pPr>
              <w:pStyle w:val="TableParagraph"/>
              <w:numPr>
                <w:ilvl w:val="0"/>
                <w:numId w:val="117"/>
              </w:numPr>
              <w:tabs>
                <w:tab w:val="left" w:pos="465"/>
                <w:tab w:val="left" w:pos="466"/>
              </w:tabs>
              <w:ind w:right="116"/>
              <w:rPr>
                <w:i/>
                <w:sz w:val="24"/>
              </w:rPr>
            </w:pPr>
            <w:r>
              <w:rPr>
                <w:i/>
                <w:sz w:val="24"/>
              </w:rPr>
              <w:t xml:space="preserve">анализироват ь и </w:t>
            </w:r>
            <w:r>
              <w:rPr>
                <w:i/>
                <w:spacing w:val="-1"/>
                <w:sz w:val="24"/>
              </w:rPr>
              <w:t xml:space="preserve">интерпретиро </w:t>
            </w:r>
            <w:r>
              <w:rPr>
                <w:i/>
                <w:sz w:val="24"/>
              </w:rPr>
              <w:t xml:space="preserve">вать результаты в контексте условия задачи, выбирать решения, не </w:t>
            </w:r>
            <w:r>
              <w:rPr>
                <w:i/>
                <w:spacing w:val="-1"/>
                <w:sz w:val="24"/>
              </w:rPr>
              <w:t xml:space="preserve">противоречащ </w:t>
            </w:r>
            <w:r>
              <w:rPr>
                <w:i/>
                <w:sz w:val="24"/>
              </w:rPr>
              <w:t>ие</w:t>
            </w:r>
            <w:r>
              <w:rPr>
                <w:i/>
                <w:spacing w:val="-5"/>
                <w:sz w:val="24"/>
              </w:rPr>
              <w:t xml:space="preserve"> </w:t>
            </w:r>
            <w:r>
              <w:rPr>
                <w:i/>
                <w:sz w:val="24"/>
              </w:rPr>
              <w:t>контексту;</w:t>
            </w:r>
          </w:p>
          <w:p w:rsidR="00D32710" w:rsidRDefault="00263490" w:rsidP="00516D3C">
            <w:pPr>
              <w:pStyle w:val="TableParagraph"/>
              <w:numPr>
                <w:ilvl w:val="0"/>
                <w:numId w:val="117"/>
              </w:numPr>
              <w:tabs>
                <w:tab w:val="left" w:pos="465"/>
                <w:tab w:val="left" w:pos="466"/>
              </w:tabs>
              <w:ind w:right="148"/>
              <w:rPr>
                <w:i/>
                <w:sz w:val="24"/>
              </w:rPr>
            </w:pPr>
            <w:r>
              <w:rPr>
                <w:i/>
                <w:sz w:val="24"/>
              </w:rPr>
              <w:t>переводить при решении задачи информацию из одной формы в другую, используя при необходимост</w:t>
            </w:r>
          </w:p>
        </w:tc>
        <w:tc>
          <w:tcPr>
            <w:tcW w:w="2698" w:type="dxa"/>
          </w:tcPr>
          <w:p w:rsidR="00D32710" w:rsidRDefault="00263490" w:rsidP="00516D3C">
            <w:pPr>
              <w:pStyle w:val="TableParagraph"/>
              <w:numPr>
                <w:ilvl w:val="0"/>
                <w:numId w:val="116"/>
              </w:numPr>
              <w:tabs>
                <w:tab w:val="left" w:pos="465"/>
                <w:tab w:val="left" w:pos="466"/>
              </w:tabs>
              <w:ind w:right="167"/>
              <w:rPr>
                <w:sz w:val="24"/>
              </w:rPr>
            </w:pPr>
            <w:r>
              <w:rPr>
                <w:sz w:val="24"/>
              </w:rPr>
              <w:t xml:space="preserve">анализировать условие задачи, выбирать оптимальный </w:t>
            </w:r>
            <w:r>
              <w:rPr>
                <w:spacing w:val="-4"/>
                <w:sz w:val="24"/>
              </w:rPr>
              <w:t xml:space="preserve">метод </w:t>
            </w:r>
            <w:r>
              <w:rPr>
                <w:sz w:val="24"/>
              </w:rPr>
              <w:t>решения задачи, рассматривая различные</w:t>
            </w:r>
            <w:r>
              <w:rPr>
                <w:spacing w:val="-4"/>
                <w:sz w:val="24"/>
              </w:rPr>
              <w:t xml:space="preserve"> </w:t>
            </w:r>
            <w:r>
              <w:rPr>
                <w:sz w:val="24"/>
              </w:rPr>
              <w:t>методы;</w:t>
            </w:r>
          </w:p>
          <w:p w:rsidR="00D32710" w:rsidRDefault="00263490" w:rsidP="00516D3C">
            <w:pPr>
              <w:pStyle w:val="TableParagraph"/>
              <w:numPr>
                <w:ilvl w:val="0"/>
                <w:numId w:val="116"/>
              </w:numPr>
              <w:tabs>
                <w:tab w:val="left" w:pos="465"/>
                <w:tab w:val="left" w:pos="466"/>
              </w:tabs>
              <w:ind w:right="461"/>
              <w:rPr>
                <w:sz w:val="24"/>
              </w:rPr>
            </w:pPr>
            <w:r>
              <w:rPr>
                <w:sz w:val="24"/>
              </w:rPr>
              <w:t xml:space="preserve">строить модель решения задачи, проводить доказательные рассуждения </w:t>
            </w:r>
            <w:r>
              <w:rPr>
                <w:spacing w:val="-5"/>
                <w:sz w:val="24"/>
              </w:rPr>
              <w:t xml:space="preserve">при </w:t>
            </w:r>
            <w:r>
              <w:rPr>
                <w:sz w:val="24"/>
              </w:rPr>
              <w:t>решении</w:t>
            </w:r>
            <w:r>
              <w:rPr>
                <w:spacing w:val="-3"/>
                <w:sz w:val="24"/>
              </w:rPr>
              <w:t xml:space="preserve"> </w:t>
            </w:r>
            <w:r>
              <w:rPr>
                <w:sz w:val="24"/>
              </w:rPr>
              <w:t>задачи;</w:t>
            </w:r>
          </w:p>
          <w:p w:rsidR="00D32710" w:rsidRDefault="00263490" w:rsidP="00516D3C">
            <w:pPr>
              <w:pStyle w:val="TableParagraph"/>
              <w:numPr>
                <w:ilvl w:val="0"/>
                <w:numId w:val="116"/>
              </w:numPr>
              <w:tabs>
                <w:tab w:val="left" w:pos="465"/>
                <w:tab w:val="left" w:pos="466"/>
              </w:tabs>
              <w:ind w:right="130"/>
              <w:rPr>
                <w:sz w:val="24"/>
              </w:rPr>
            </w:pPr>
            <w:r>
              <w:rPr>
                <w:sz w:val="24"/>
              </w:rPr>
              <w:t xml:space="preserve">решать задачи, требующие перебора </w:t>
            </w:r>
            <w:r>
              <w:rPr>
                <w:spacing w:val="-3"/>
                <w:sz w:val="24"/>
              </w:rPr>
              <w:t xml:space="preserve">вариантов, </w:t>
            </w:r>
            <w:r>
              <w:rPr>
                <w:sz w:val="24"/>
              </w:rPr>
              <w:t>проверки условий, выбора оптимального результата;</w:t>
            </w:r>
          </w:p>
          <w:p w:rsidR="00D32710" w:rsidRDefault="00263490" w:rsidP="00516D3C">
            <w:pPr>
              <w:pStyle w:val="TableParagraph"/>
              <w:numPr>
                <w:ilvl w:val="0"/>
                <w:numId w:val="116"/>
              </w:numPr>
              <w:tabs>
                <w:tab w:val="left" w:pos="465"/>
                <w:tab w:val="left" w:pos="466"/>
              </w:tabs>
              <w:ind w:right="334"/>
              <w:rPr>
                <w:sz w:val="24"/>
              </w:rPr>
            </w:pPr>
            <w:r>
              <w:rPr>
                <w:sz w:val="24"/>
              </w:rPr>
              <w:t xml:space="preserve">анализировать и интерпретировать полученные решения в контексте </w:t>
            </w:r>
            <w:r>
              <w:rPr>
                <w:spacing w:val="-3"/>
                <w:sz w:val="24"/>
              </w:rPr>
              <w:t xml:space="preserve">условия </w:t>
            </w:r>
            <w:r>
              <w:rPr>
                <w:sz w:val="24"/>
              </w:rPr>
              <w:t>задачи, выбирать решения, не противоречащие контексту;</w:t>
            </w:r>
          </w:p>
          <w:p w:rsidR="00D32710" w:rsidRDefault="00263490" w:rsidP="00516D3C">
            <w:pPr>
              <w:pStyle w:val="TableParagraph"/>
              <w:numPr>
                <w:ilvl w:val="0"/>
                <w:numId w:val="116"/>
              </w:numPr>
              <w:tabs>
                <w:tab w:val="left" w:pos="465"/>
                <w:tab w:val="left" w:pos="466"/>
              </w:tabs>
              <w:ind w:right="477"/>
              <w:rPr>
                <w:sz w:val="24"/>
              </w:rPr>
            </w:pPr>
            <w:r>
              <w:rPr>
                <w:sz w:val="24"/>
              </w:rPr>
              <w:t>переводить при решении задачи информацию из одной формы записи в</w:t>
            </w:r>
            <w:r>
              <w:rPr>
                <w:spacing w:val="-11"/>
                <w:sz w:val="24"/>
              </w:rPr>
              <w:t xml:space="preserve"> </w:t>
            </w:r>
            <w:r>
              <w:rPr>
                <w:sz w:val="24"/>
              </w:rPr>
              <w:t>другую, используя при необходимости схемы, таблицы, графики, диаграммы.</w:t>
            </w:r>
          </w:p>
          <w:p w:rsidR="00D32710" w:rsidRDefault="00D32710">
            <w:pPr>
              <w:pStyle w:val="TableParagraph"/>
              <w:spacing w:before="8"/>
            </w:pPr>
          </w:p>
          <w:p w:rsidR="00D32710" w:rsidRDefault="00263490">
            <w:pPr>
              <w:pStyle w:val="TableParagraph"/>
              <w:ind w:left="465" w:right="25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16"/>
              </w:numPr>
              <w:tabs>
                <w:tab w:val="left" w:pos="465"/>
                <w:tab w:val="left" w:pos="466"/>
              </w:tabs>
              <w:spacing w:before="2"/>
              <w:ind w:right="329"/>
              <w:rPr>
                <w:sz w:val="24"/>
              </w:rPr>
            </w:pPr>
            <w:r>
              <w:rPr>
                <w:sz w:val="24"/>
              </w:rPr>
              <w:t>решать практические задачи и задачи из других</w:t>
            </w:r>
            <w:r>
              <w:rPr>
                <w:spacing w:val="-2"/>
                <w:sz w:val="24"/>
              </w:rPr>
              <w:t xml:space="preserve"> </w:t>
            </w:r>
            <w:r>
              <w:rPr>
                <w:sz w:val="24"/>
              </w:rPr>
              <w:t>предметов</w:t>
            </w:r>
          </w:p>
        </w:tc>
        <w:tc>
          <w:tcPr>
            <w:tcW w:w="2295" w:type="dxa"/>
          </w:tcPr>
          <w:p w:rsidR="00D32710" w:rsidRDefault="00D32710">
            <w:pPr>
              <w:pStyle w:val="TableParagraph"/>
              <w:rPr>
                <w:sz w:val="24"/>
              </w:rPr>
            </w:pP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887"/>
        </w:trPr>
        <w:tc>
          <w:tcPr>
            <w:tcW w:w="1066" w:type="dxa"/>
          </w:tcPr>
          <w:p w:rsidR="00D32710" w:rsidRDefault="00D32710">
            <w:pPr>
              <w:pStyle w:val="TableParagraph"/>
              <w:rPr>
                <w:sz w:val="24"/>
              </w:rPr>
            </w:pPr>
          </w:p>
        </w:tc>
        <w:tc>
          <w:tcPr>
            <w:tcW w:w="2175" w:type="dxa"/>
          </w:tcPr>
          <w:p w:rsidR="00D32710" w:rsidRDefault="00263490">
            <w:pPr>
              <w:pStyle w:val="TableParagraph"/>
              <w:ind w:left="462" w:right="201"/>
              <w:rPr>
                <w:sz w:val="24"/>
              </w:rPr>
            </w:pPr>
            <w:r>
              <w:rPr>
                <w:sz w:val="24"/>
              </w:rPr>
              <w:t>оптимальное по критериям, сформулирова нным в условии;</w:t>
            </w:r>
          </w:p>
          <w:p w:rsidR="00D32710" w:rsidRDefault="00263490" w:rsidP="00516D3C">
            <w:pPr>
              <w:pStyle w:val="TableParagraph"/>
              <w:numPr>
                <w:ilvl w:val="0"/>
                <w:numId w:val="115"/>
              </w:numPr>
              <w:tabs>
                <w:tab w:val="left" w:pos="462"/>
                <w:tab w:val="left" w:pos="463"/>
              </w:tabs>
              <w:ind w:left="462" w:right="169"/>
              <w:rPr>
                <w:rFonts w:ascii="Symbol" w:hAnsi="Symbol"/>
                <w:color w:val="404040"/>
                <w:sz w:val="24"/>
              </w:rPr>
            </w:pPr>
            <w:r>
              <w:rPr>
                <w:sz w:val="24"/>
              </w:rPr>
              <w:t>анализировать и интерпретиров ать полученные решения в контексте условия задачи, выбирать решения, не противоречащ ие</w:t>
            </w:r>
            <w:r>
              <w:rPr>
                <w:spacing w:val="-4"/>
                <w:sz w:val="24"/>
              </w:rPr>
              <w:t xml:space="preserve"> </w:t>
            </w:r>
            <w:r>
              <w:rPr>
                <w:sz w:val="24"/>
              </w:rPr>
              <w:t>контексту;</w:t>
            </w:r>
          </w:p>
          <w:p w:rsidR="00D32710" w:rsidRDefault="00263490" w:rsidP="00516D3C">
            <w:pPr>
              <w:pStyle w:val="TableParagraph"/>
              <w:numPr>
                <w:ilvl w:val="0"/>
                <w:numId w:val="115"/>
              </w:numPr>
              <w:tabs>
                <w:tab w:val="left" w:pos="462"/>
                <w:tab w:val="left" w:pos="463"/>
              </w:tabs>
              <w:ind w:left="462" w:right="108"/>
              <w:rPr>
                <w:rFonts w:ascii="Symbol" w:hAnsi="Symbol"/>
                <w:sz w:val="24"/>
              </w:rPr>
            </w:pPr>
            <w:r>
              <w:rPr>
                <w:sz w:val="24"/>
              </w:rPr>
              <w:t>решать задачи на расчет стоимости покупок,</w:t>
            </w:r>
            <w:r>
              <w:rPr>
                <w:spacing w:val="-9"/>
                <w:sz w:val="24"/>
              </w:rPr>
              <w:t xml:space="preserve"> </w:t>
            </w:r>
            <w:r>
              <w:rPr>
                <w:sz w:val="24"/>
              </w:rPr>
              <w:t>услуг, поездок и</w:t>
            </w:r>
            <w:r>
              <w:rPr>
                <w:spacing w:val="-4"/>
                <w:sz w:val="24"/>
              </w:rPr>
              <w:t xml:space="preserve"> </w:t>
            </w:r>
            <w:r>
              <w:rPr>
                <w:sz w:val="24"/>
              </w:rPr>
              <w:t>т.п.;</w:t>
            </w:r>
          </w:p>
          <w:p w:rsidR="00D32710" w:rsidRDefault="00263490" w:rsidP="00516D3C">
            <w:pPr>
              <w:pStyle w:val="TableParagraph"/>
              <w:numPr>
                <w:ilvl w:val="0"/>
                <w:numId w:val="115"/>
              </w:numPr>
              <w:tabs>
                <w:tab w:val="left" w:pos="462"/>
                <w:tab w:val="left" w:pos="463"/>
              </w:tabs>
              <w:ind w:left="462" w:right="184"/>
              <w:rPr>
                <w:rFonts w:ascii="Symbol" w:hAnsi="Symbol"/>
                <w:sz w:val="24"/>
              </w:rPr>
            </w:pPr>
            <w:r>
              <w:rPr>
                <w:sz w:val="24"/>
              </w:rPr>
              <w:t>решать несложные задачи, связанные с долевым участием во владении фирмой, предприятием, недвижимость ю;</w:t>
            </w:r>
          </w:p>
          <w:p w:rsidR="00D32710" w:rsidRDefault="00263490" w:rsidP="00516D3C">
            <w:pPr>
              <w:pStyle w:val="TableParagraph"/>
              <w:numPr>
                <w:ilvl w:val="0"/>
                <w:numId w:val="115"/>
              </w:numPr>
              <w:tabs>
                <w:tab w:val="left" w:pos="462"/>
                <w:tab w:val="left" w:pos="463"/>
              </w:tabs>
              <w:ind w:left="462" w:right="147"/>
              <w:rPr>
                <w:rFonts w:ascii="Symbol" w:hAnsi="Symbol"/>
                <w:sz w:val="24"/>
              </w:rPr>
            </w:pPr>
            <w:r>
              <w:rPr>
                <w:sz w:val="24"/>
              </w:rPr>
              <w:t xml:space="preserve">решать задачи на простые проценты (системы скидок, комиссии) и </w:t>
            </w:r>
            <w:r>
              <w:rPr>
                <w:spacing w:val="-6"/>
                <w:sz w:val="24"/>
              </w:rPr>
              <w:t xml:space="preserve">на </w:t>
            </w:r>
            <w:r>
              <w:rPr>
                <w:sz w:val="24"/>
              </w:rPr>
              <w:t>вычисление сложных процентов в различных схемах вкладов, кредитов и ипотек;</w:t>
            </w:r>
          </w:p>
          <w:p w:rsidR="00D32710" w:rsidRDefault="00263490" w:rsidP="00516D3C">
            <w:pPr>
              <w:pStyle w:val="TableParagraph"/>
              <w:numPr>
                <w:ilvl w:val="0"/>
                <w:numId w:val="115"/>
              </w:numPr>
              <w:tabs>
                <w:tab w:val="left" w:pos="462"/>
                <w:tab w:val="left" w:pos="463"/>
              </w:tabs>
              <w:spacing w:before="10" w:line="274" w:lineRule="exact"/>
              <w:ind w:left="462" w:right="308"/>
              <w:rPr>
                <w:rFonts w:ascii="Symbol" w:hAnsi="Symbol"/>
                <w:sz w:val="24"/>
              </w:rPr>
            </w:pPr>
            <w:r>
              <w:rPr>
                <w:sz w:val="24"/>
              </w:rPr>
              <w:t>решать практические</w:t>
            </w:r>
          </w:p>
        </w:tc>
        <w:tc>
          <w:tcPr>
            <w:tcW w:w="2112" w:type="dxa"/>
          </w:tcPr>
          <w:p w:rsidR="00D32710" w:rsidRDefault="00263490">
            <w:pPr>
              <w:pStyle w:val="TableParagraph"/>
              <w:ind w:left="465" w:right="373"/>
              <w:rPr>
                <w:i/>
                <w:sz w:val="24"/>
              </w:rPr>
            </w:pPr>
            <w:r>
              <w:rPr>
                <w:i/>
                <w:sz w:val="24"/>
              </w:rPr>
              <w:t>и схемы, таблицы, графики, диаграммы;</w:t>
            </w:r>
          </w:p>
          <w:p w:rsidR="00D32710" w:rsidRDefault="00D32710">
            <w:pPr>
              <w:pStyle w:val="TableParagraph"/>
              <w:rPr>
                <w:sz w:val="23"/>
              </w:rPr>
            </w:pPr>
          </w:p>
          <w:p w:rsidR="00D32710" w:rsidRDefault="00263490">
            <w:pPr>
              <w:pStyle w:val="TableParagraph"/>
              <w:ind w:left="465" w:right="34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14"/>
              </w:numPr>
              <w:tabs>
                <w:tab w:val="left" w:pos="465"/>
                <w:tab w:val="left" w:pos="466"/>
              </w:tabs>
              <w:spacing w:before="2" w:line="292" w:lineRule="exact"/>
              <w:ind w:hanging="359"/>
              <w:rPr>
                <w:i/>
                <w:sz w:val="24"/>
              </w:rPr>
            </w:pPr>
            <w:r>
              <w:rPr>
                <w:i/>
                <w:sz w:val="24"/>
              </w:rPr>
              <w:t>решать</w:t>
            </w:r>
          </w:p>
          <w:p w:rsidR="00D32710" w:rsidRDefault="00263490">
            <w:pPr>
              <w:pStyle w:val="TableParagraph"/>
              <w:ind w:left="465" w:right="185"/>
              <w:rPr>
                <w:i/>
                <w:sz w:val="24"/>
              </w:rPr>
            </w:pPr>
            <w:r>
              <w:rPr>
                <w:i/>
                <w:sz w:val="24"/>
              </w:rPr>
              <w:t>практические задачи и задачи из других предметов</w:t>
            </w:r>
          </w:p>
        </w:tc>
        <w:tc>
          <w:tcPr>
            <w:tcW w:w="2698" w:type="dxa"/>
          </w:tcPr>
          <w:p w:rsidR="00D32710" w:rsidRDefault="00D32710">
            <w:pPr>
              <w:pStyle w:val="TableParagraph"/>
              <w:rPr>
                <w:sz w:val="24"/>
              </w:rPr>
            </w:pPr>
          </w:p>
        </w:tc>
        <w:tc>
          <w:tcPr>
            <w:tcW w:w="2295" w:type="dxa"/>
          </w:tcPr>
          <w:p w:rsidR="00D32710" w:rsidRDefault="00D32710">
            <w:pPr>
              <w:pStyle w:val="TableParagraph"/>
              <w:rPr>
                <w:sz w:val="24"/>
              </w:rPr>
            </w:pP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009"/>
        </w:trPr>
        <w:tc>
          <w:tcPr>
            <w:tcW w:w="1066" w:type="dxa"/>
          </w:tcPr>
          <w:p w:rsidR="00D32710" w:rsidRDefault="00D32710">
            <w:pPr>
              <w:pStyle w:val="TableParagraph"/>
              <w:rPr>
                <w:sz w:val="24"/>
              </w:rPr>
            </w:pPr>
          </w:p>
        </w:tc>
        <w:tc>
          <w:tcPr>
            <w:tcW w:w="2175" w:type="dxa"/>
          </w:tcPr>
          <w:p w:rsidR="00D32710" w:rsidRDefault="00263490">
            <w:pPr>
              <w:pStyle w:val="TableParagraph"/>
              <w:ind w:left="462" w:right="94"/>
              <w:rPr>
                <w:sz w:val="24"/>
              </w:rPr>
            </w:pPr>
            <w:r>
              <w:rPr>
                <w:sz w:val="24"/>
              </w:rPr>
              <w:t>задачи, требующие использования отрицательных чисел: на определение температуры, на определение положения на временнóй оси (до нашей эры и после), на движение денежных средств (приход/расход</w:t>
            </w:r>
          </w:p>
          <w:p w:rsidR="00D32710" w:rsidRDefault="00263490">
            <w:pPr>
              <w:pStyle w:val="TableParagraph"/>
              <w:ind w:left="462" w:right="131"/>
              <w:rPr>
                <w:sz w:val="24"/>
              </w:rPr>
            </w:pPr>
            <w:r>
              <w:rPr>
                <w:sz w:val="24"/>
              </w:rPr>
              <w:t>), на определение глубины/высот ы и т.п.;</w:t>
            </w:r>
          </w:p>
          <w:p w:rsidR="00D32710" w:rsidRDefault="00263490" w:rsidP="00516D3C">
            <w:pPr>
              <w:pStyle w:val="TableParagraph"/>
              <w:numPr>
                <w:ilvl w:val="0"/>
                <w:numId w:val="113"/>
              </w:numPr>
              <w:tabs>
                <w:tab w:val="left" w:pos="462"/>
                <w:tab w:val="left" w:pos="463"/>
              </w:tabs>
              <w:ind w:left="462" w:right="99"/>
              <w:rPr>
                <w:rFonts w:ascii="Symbol" w:hAnsi="Symbol"/>
                <w:sz w:val="24"/>
              </w:rPr>
            </w:pPr>
            <w:r>
              <w:rPr>
                <w:sz w:val="24"/>
              </w:rPr>
              <w:t xml:space="preserve">использовать понятие масштаба для нахождения расстояний и длин на картах, планах местности, планах помещений, выкройках, </w:t>
            </w:r>
            <w:r>
              <w:rPr>
                <w:spacing w:val="-4"/>
                <w:sz w:val="24"/>
              </w:rPr>
              <w:t xml:space="preserve">при </w:t>
            </w:r>
            <w:r>
              <w:rPr>
                <w:sz w:val="24"/>
              </w:rPr>
              <w:t>работе на компьютере и т.п.</w:t>
            </w:r>
          </w:p>
          <w:p w:rsidR="00D32710" w:rsidRDefault="00263490">
            <w:pPr>
              <w:pStyle w:val="TableParagraph"/>
              <w:ind w:left="462" w:right="407"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13"/>
              </w:numPr>
              <w:tabs>
                <w:tab w:val="left" w:pos="462"/>
                <w:tab w:val="left" w:pos="463"/>
              </w:tabs>
              <w:ind w:left="462" w:right="119"/>
              <w:rPr>
                <w:rFonts w:ascii="Symbol" w:hAnsi="Symbol"/>
                <w:color w:val="404040"/>
                <w:sz w:val="24"/>
              </w:rPr>
            </w:pPr>
            <w:r>
              <w:rPr>
                <w:sz w:val="24"/>
              </w:rPr>
              <w:t xml:space="preserve">решать несложные практические задачи, возникающие </w:t>
            </w:r>
            <w:r>
              <w:rPr>
                <w:spacing w:val="-11"/>
                <w:sz w:val="24"/>
              </w:rPr>
              <w:t xml:space="preserve">в </w:t>
            </w:r>
            <w:r>
              <w:rPr>
                <w:sz w:val="24"/>
              </w:rPr>
              <w:t>ситуациях</w:t>
            </w:r>
          </w:p>
          <w:p w:rsidR="00D32710" w:rsidRDefault="00263490">
            <w:pPr>
              <w:pStyle w:val="TableParagraph"/>
              <w:spacing w:line="270" w:lineRule="atLeast"/>
              <w:ind w:left="462" w:right="260"/>
              <w:rPr>
                <w:sz w:val="24"/>
              </w:rPr>
            </w:pPr>
            <w:r>
              <w:rPr>
                <w:sz w:val="24"/>
              </w:rPr>
              <w:t>повседневной жизни</w:t>
            </w:r>
          </w:p>
        </w:tc>
        <w:tc>
          <w:tcPr>
            <w:tcW w:w="2112" w:type="dxa"/>
          </w:tcPr>
          <w:p w:rsidR="00D32710" w:rsidRDefault="00D32710">
            <w:pPr>
              <w:pStyle w:val="TableParagraph"/>
              <w:rPr>
                <w:sz w:val="24"/>
              </w:rPr>
            </w:pPr>
          </w:p>
        </w:tc>
        <w:tc>
          <w:tcPr>
            <w:tcW w:w="2698" w:type="dxa"/>
          </w:tcPr>
          <w:p w:rsidR="00D32710" w:rsidRDefault="00D32710">
            <w:pPr>
              <w:pStyle w:val="TableParagraph"/>
              <w:rPr>
                <w:sz w:val="24"/>
              </w:rPr>
            </w:pPr>
          </w:p>
        </w:tc>
        <w:tc>
          <w:tcPr>
            <w:tcW w:w="2295" w:type="dxa"/>
          </w:tcPr>
          <w:p w:rsidR="00D32710" w:rsidRDefault="00D32710">
            <w:pPr>
              <w:pStyle w:val="TableParagraph"/>
              <w:rPr>
                <w:sz w:val="24"/>
              </w:rPr>
            </w:pPr>
          </w:p>
        </w:tc>
      </w:tr>
      <w:tr w:rsidR="00D32710">
        <w:trPr>
          <w:trHeight w:val="844"/>
        </w:trPr>
        <w:tc>
          <w:tcPr>
            <w:tcW w:w="1066" w:type="dxa"/>
          </w:tcPr>
          <w:p w:rsidR="00D32710" w:rsidRDefault="00263490">
            <w:pPr>
              <w:pStyle w:val="TableParagraph"/>
              <w:ind w:left="107" w:right="99"/>
              <w:rPr>
                <w:b/>
                <w:i/>
                <w:sz w:val="24"/>
              </w:rPr>
            </w:pPr>
            <w:r>
              <w:rPr>
                <w:b/>
                <w:i/>
                <w:sz w:val="24"/>
              </w:rPr>
              <w:t>Геомет рия</w:t>
            </w:r>
          </w:p>
        </w:tc>
        <w:tc>
          <w:tcPr>
            <w:tcW w:w="2175" w:type="dxa"/>
          </w:tcPr>
          <w:p w:rsidR="00D32710" w:rsidRDefault="00263490" w:rsidP="00516D3C">
            <w:pPr>
              <w:pStyle w:val="TableParagraph"/>
              <w:numPr>
                <w:ilvl w:val="0"/>
                <w:numId w:val="112"/>
              </w:numPr>
              <w:tabs>
                <w:tab w:val="left" w:pos="462"/>
                <w:tab w:val="left" w:pos="463"/>
              </w:tabs>
              <w:spacing w:line="237" w:lineRule="auto"/>
              <w:ind w:left="462" w:right="369"/>
              <w:rPr>
                <w:sz w:val="24"/>
              </w:rPr>
            </w:pPr>
            <w:r>
              <w:rPr>
                <w:sz w:val="24"/>
              </w:rPr>
              <w:t>Оперировать на</w:t>
            </w:r>
            <w:r>
              <w:rPr>
                <w:spacing w:val="-2"/>
                <w:sz w:val="24"/>
              </w:rPr>
              <w:t xml:space="preserve"> </w:t>
            </w:r>
            <w:r>
              <w:rPr>
                <w:sz w:val="24"/>
              </w:rPr>
              <w:t>базовом</w:t>
            </w:r>
          </w:p>
          <w:p w:rsidR="00D32710" w:rsidRDefault="00263490">
            <w:pPr>
              <w:pStyle w:val="TableParagraph"/>
              <w:spacing w:line="269" w:lineRule="exact"/>
              <w:ind w:left="462"/>
              <w:rPr>
                <w:sz w:val="24"/>
              </w:rPr>
            </w:pPr>
            <w:r>
              <w:rPr>
                <w:sz w:val="24"/>
              </w:rPr>
              <w:t>уровне</w:t>
            </w:r>
          </w:p>
        </w:tc>
        <w:tc>
          <w:tcPr>
            <w:tcW w:w="2112" w:type="dxa"/>
          </w:tcPr>
          <w:p w:rsidR="00D32710" w:rsidRDefault="00263490" w:rsidP="00516D3C">
            <w:pPr>
              <w:pStyle w:val="TableParagraph"/>
              <w:numPr>
                <w:ilvl w:val="0"/>
                <w:numId w:val="111"/>
              </w:numPr>
              <w:tabs>
                <w:tab w:val="left" w:pos="465"/>
                <w:tab w:val="left" w:pos="466"/>
              </w:tabs>
              <w:spacing w:line="237" w:lineRule="auto"/>
              <w:ind w:right="250"/>
              <w:rPr>
                <w:i/>
                <w:sz w:val="24"/>
              </w:rPr>
            </w:pPr>
            <w:r>
              <w:rPr>
                <w:i/>
                <w:spacing w:val="-1"/>
                <w:sz w:val="24"/>
              </w:rPr>
              <w:t xml:space="preserve">Оперировать </w:t>
            </w:r>
            <w:r>
              <w:rPr>
                <w:i/>
                <w:sz w:val="24"/>
              </w:rPr>
              <w:t>понятиями:</w:t>
            </w:r>
          </w:p>
          <w:p w:rsidR="00D32710" w:rsidRDefault="00263490">
            <w:pPr>
              <w:pStyle w:val="TableParagraph"/>
              <w:spacing w:line="269" w:lineRule="exact"/>
              <w:ind w:left="465"/>
              <w:rPr>
                <w:i/>
                <w:sz w:val="24"/>
              </w:rPr>
            </w:pPr>
            <w:r>
              <w:rPr>
                <w:i/>
                <w:sz w:val="24"/>
              </w:rPr>
              <w:t>точка,</w:t>
            </w:r>
          </w:p>
        </w:tc>
        <w:tc>
          <w:tcPr>
            <w:tcW w:w="2698" w:type="dxa"/>
          </w:tcPr>
          <w:p w:rsidR="00D32710" w:rsidRDefault="00263490" w:rsidP="00516D3C">
            <w:pPr>
              <w:pStyle w:val="TableParagraph"/>
              <w:numPr>
                <w:ilvl w:val="0"/>
                <w:numId w:val="110"/>
              </w:numPr>
              <w:tabs>
                <w:tab w:val="left" w:pos="465"/>
                <w:tab w:val="left" w:pos="466"/>
              </w:tabs>
              <w:spacing w:line="281" w:lineRule="exact"/>
              <w:rPr>
                <w:sz w:val="24"/>
              </w:rPr>
            </w:pPr>
            <w:r>
              <w:rPr>
                <w:sz w:val="24"/>
              </w:rPr>
              <w:t>Владеть</w:t>
            </w:r>
          </w:p>
          <w:p w:rsidR="00D32710" w:rsidRDefault="00263490">
            <w:pPr>
              <w:pStyle w:val="TableParagraph"/>
              <w:spacing w:before="1" w:line="276" w:lineRule="exact"/>
              <w:ind w:left="465" w:right="407"/>
              <w:rPr>
                <w:sz w:val="24"/>
              </w:rPr>
            </w:pPr>
            <w:r>
              <w:rPr>
                <w:sz w:val="24"/>
              </w:rPr>
              <w:t>геометрическими понятиями при</w:t>
            </w:r>
          </w:p>
        </w:tc>
        <w:tc>
          <w:tcPr>
            <w:tcW w:w="2295" w:type="dxa"/>
          </w:tcPr>
          <w:p w:rsidR="00D32710" w:rsidRDefault="00263490" w:rsidP="00516D3C">
            <w:pPr>
              <w:pStyle w:val="TableParagraph"/>
              <w:numPr>
                <w:ilvl w:val="0"/>
                <w:numId w:val="109"/>
              </w:numPr>
              <w:tabs>
                <w:tab w:val="left" w:pos="463"/>
                <w:tab w:val="left" w:pos="464"/>
              </w:tabs>
              <w:spacing w:line="237" w:lineRule="auto"/>
              <w:ind w:right="292"/>
              <w:rPr>
                <w:i/>
                <w:sz w:val="24"/>
              </w:rPr>
            </w:pPr>
            <w:r>
              <w:rPr>
                <w:i/>
                <w:sz w:val="24"/>
              </w:rPr>
              <w:t xml:space="preserve">Иметь </w:t>
            </w:r>
            <w:r>
              <w:rPr>
                <w:i/>
                <w:spacing w:val="-1"/>
                <w:sz w:val="24"/>
              </w:rPr>
              <w:t>представление</w:t>
            </w:r>
          </w:p>
          <w:p w:rsidR="00D32710" w:rsidRDefault="00263490">
            <w:pPr>
              <w:pStyle w:val="TableParagraph"/>
              <w:spacing w:line="269" w:lineRule="exact"/>
              <w:ind w:left="463"/>
              <w:rPr>
                <w:i/>
                <w:sz w:val="24"/>
              </w:rPr>
            </w:pPr>
            <w:r>
              <w:rPr>
                <w:i/>
                <w:sz w:val="24"/>
              </w:rPr>
              <w:t>об</w:t>
            </w:r>
          </w:p>
        </w:tc>
      </w:tr>
    </w:tbl>
    <w:p w:rsidR="00D32710" w:rsidRDefault="00D32710">
      <w:pPr>
        <w:spacing w:line="269" w:lineRule="exact"/>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4130"/>
        </w:trPr>
        <w:tc>
          <w:tcPr>
            <w:tcW w:w="1066" w:type="dxa"/>
          </w:tcPr>
          <w:p w:rsidR="00D32710" w:rsidRDefault="00D32710">
            <w:pPr>
              <w:pStyle w:val="TableParagraph"/>
              <w:rPr>
                <w:sz w:val="24"/>
              </w:rPr>
            </w:pPr>
          </w:p>
        </w:tc>
        <w:tc>
          <w:tcPr>
            <w:tcW w:w="2175" w:type="dxa"/>
          </w:tcPr>
          <w:p w:rsidR="00D32710" w:rsidRDefault="00263490">
            <w:pPr>
              <w:pStyle w:val="TableParagraph"/>
              <w:ind w:left="462" w:right="148"/>
              <w:rPr>
                <w:sz w:val="24"/>
              </w:rPr>
            </w:pPr>
            <w:r>
              <w:rPr>
                <w:sz w:val="24"/>
              </w:rPr>
              <w:t xml:space="preserve">понятиями: точка, прямая, плоскость в пространстве, параллельност ь и </w:t>
            </w:r>
            <w:r>
              <w:rPr>
                <w:spacing w:val="-1"/>
                <w:sz w:val="24"/>
              </w:rPr>
              <w:t xml:space="preserve">перпендикуляр </w:t>
            </w:r>
            <w:r>
              <w:rPr>
                <w:sz w:val="24"/>
              </w:rPr>
              <w:t>ность прямых и</w:t>
            </w:r>
            <w:r>
              <w:rPr>
                <w:spacing w:val="-1"/>
                <w:sz w:val="24"/>
              </w:rPr>
              <w:t xml:space="preserve"> </w:t>
            </w:r>
            <w:r>
              <w:rPr>
                <w:sz w:val="24"/>
              </w:rPr>
              <w:t>плоскостей;</w:t>
            </w:r>
          </w:p>
          <w:p w:rsidR="00D32710" w:rsidRDefault="00263490" w:rsidP="00516D3C">
            <w:pPr>
              <w:pStyle w:val="TableParagraph"/>
              <w:numPr>
                <w:ilvl w:val="0"/>
                <w:numId w:val="108"/>
              </w:numPr>
              <w:tabs>
                <w:tab w:val="left" w:pos="462"/>
                <w:tab w:val="left" w:pos="463"/>
              </w:tabs>
              <w:ind w:left="462" w:right="130"/>
              <w:rPr>
                <w:sz w:val="24"/>
              </w:rPr>
            </w:pPr>
            <w:r>
              <w:rPr>
                <w:sz w:val="24"/>
              </w:rPr>
              <w:t xml:space="preserve">распознавать основные </w:t>
            </w:r>
            <w:r>
              <w:rPr>
                <w:spacing w:val="-5"/>
                <w:sz w:val="24"/>
              </w:rPr>
              <w:t xml:space="preserve">виды </w:t>
            </w:r>
            <w:r>
              <w:rPr>
                <w:sz w:val="24"/>
              </w:rPr>
              <w:t>многограннико в (призма, пирамида, прямоугольны й параллелепипе д,</w:t>
            </w:r>
            <w:r>
              <w:rPr>
                <w:spacing w:val="-1"/>
                <w:sz w:val="24"/>
              </w:rPr>
              <w:t xml:space="preserve"> </w:t>
            </w:r>
            <w:r>
              <w:rPr>
                <w:sz w:val="24"/>
              </w:rPr>
              <w:t>куб);</w:t>
            </w:r>
          </w:p>
          <w:p w:rsidR="00D32710" w:rsidRDefault="00263490" w:rsidP="00516D3C">
            <w:pPr>
              <w:pStyle w:val="TableParagraph"/>
              <w:numPr>
                <w:ilvl w:val="0"/>
                <w:numId w:val="108"/>
              </w:numPr>
              <w:tabs>
                <w:tab w:val="left" w:pos="462"/>
                <w:tab w:val="left" w:pos="463"/>
              </w:tabs>
              <w:ind w:left="462" w:right="201"/>
              <w:rPr>
                <w:sz w:val="24"/>
              </w:rPr>
            </w:pPr>
            <w:r>
              <w:rPr>
                <w:sz w:val="24"/>
              </w:rPr>
              <w:t xml:space="preserve">изображать изучаемые фигуры от руки и с применением простых чертежных </w:t>
            </w:r>
            <w:r>
              <w:rPr>
                <w:spacing w:val="-1"/>
                <w:sz w:val="24"/>
              </w:rPr>
              <w:t>инструментов;</w:t>
            </w:r>
          </w:p>
          <w:p w:rsidR="00D32710" w:rsidRDefault="00263490" w:rsidP="00516D3C">
            <w:pPr>
              <w:pStyle w:val="TableParagraph"/>
              <w:numPr>
                <w:ilvl w:val="0"/>
                <w:numId w:val="108"/>
              </w:numPr>
              <w:tabs>
                <w:tab w:val="left" w:pos="462"/>
                <w:tab w:val="left" w:pos="463"/>
              </w:tabs>
              <w:ind w:left="462" w:right="250"/>
              <w:rPr>
                <w:i/>
                <w:sz w:val="24"/>
              </w:rPr>
            </w:pPr>
            <w:r>
              <w:rPr>
                <w:sz w:val="24"/>
              </w:rPr>
              <w:t xml:space="preserve">делать (выносные) плоские чертежи из рисунков простых объемных фигур: вид сверху, </w:t>
            </w:r>
            <w:r>
              <w:rPr>
                <w:spacing w:val="-4"/>
                <w:sz w:val="24"/>
              </w:rPr>
              <w:t xml:space="preserve">сбоку, </w:t>
            </w:r>
            <w:r>
              <w:rPr>
                <w:sz w:val="24"/>
              </w:rPr>
              <w:t>снизу</w:t>
            </w:r>
            <w:r>
              <w:rPr>
                <w:i/>
                <w:sz w:val="24"/>
              </w:rPr>
              <w:t>;</w:t>
            </w:r>
          </w:p>
          <w:p w:rsidR="00D32710" w:rsidRDefault="00263490" w:rsidP="00516D3C">
            <w:pPr>
              <w:pStyle w:val="TableParagraph"/>
              <w:numPr>
                <w:ilvl w:val="0"/>
                <w:numId w:val="108"/>
              </w:numPr>
              <w:tabs>
                <w:tab w:val="left" w:pos="462"/>
                <w:tab w:val="left" w:pos="463"/>
              </w:tabs>
              <w:ind w:left="462" w:right="172"/>
              <w:rPr>
                <w:sz w:val="24"/>
              </w:rPr>
            </w:pPr>
            <w:r>
              <w:rPr>
                <w:sz w:val="24"/>
              </w:rPr>
              <w:t xml:space="preserve">извлекать информацию </w:t>
            </w:r>
            <w:r>
              <w:rPr>
                <w:spacing w:val="-12"/>
                <w:sz w:val="24"/>
              </w:rPr>
              <w:t xml:space="preserve">о </w:t>
            </w:r>
            <w:r>
              <w:rPr>
                <w:sz w:val="24"/>
              </w:rPr>
              <w:t>пространствен ных геометрически х фигурах, представленну ю на чертежах и</w:t>
            </w:r>
            <w:r>
              <w:rPr>
                <w:spacing w:val="-1"/>
                <w:sz w:val="24"/>
              </w:rPr>
              <w:t xml:space="preserve"> </w:t>
            </w:r>
            <w:r>
              <w:rPr>
                <w:sz w:val="24"/>
              </w:rPr>
              <w:t>рисунках;</w:t>
            </w:r>
          </w:p>
          <w:p w:rsidR="00D32710" w:rsidRDefault="00263490" w:rsidP="00516D3C">
            <w:pPr>
              <w:pStyle w:val="TableParagraph"/>
              <w:numPr>
                <w:ilvl w:val="0"/>
                <w:numId w:val="108"/>
              </w:numPr>
              <w:tabs>
                <w:tab w:val="left" w:pos="462"/>
                <w:tab w:val="left" w:pos="463"/>
              </w:tabs>
              <w:ind w:left="462" w:right="254"/>
              <w:rPr>
                <w:sz w:val="24"/>
              </w:rPr>
            </w:pPr>
            <w:r>
              <w:rPr>
                <w:sz w:val="24"/>
              </w:rPr>
              <w:t xml:space="preserve">применять теорему Пифагора </w:t>
            </w:r>
            <w:r>
              <w:rPr>
                <w:spacing w:val="-5"/>
                <w:sz w:val="24"/>
              </w:rPr>
              <w:t xml:space="preserve">при </w:t>
            </w:r>
            <w:r>
              <w:rPr>
                <w:sz w:val="24"/>
              </w:rPr>
              <w:t>вычислении элементов</w:t>
            </w:r>
          </w:p>
        </w:tc>
        <w:tc>
          <w:tcPr>
            <w:tcW w:w="2112" w:type="dxa"/>
          </w:tcPr>
          <w:p w:rsidR="00D32710" w:rsidRDefault="00263490">
            <w:pPr>
              <w:pStyle w:val="TableParagraph"/>
              <w:ind w:left="465" w:right="139"/>
              <w:rPr>
                <w:i/>
                <w:sz w:val="24"/>
              </w:rPr>
            </w:pPr>
            <w:r>
              <w:rPr>
                <w:i/>
                <w:sz w:val="24"/>
              </w:rPr>
              <w:t xml:space="preserve">прямая, плоскость в </w:t>
            </w:r>
            <w:r>
              <w:rPr>
                <w:i/>
                <w:spacing w:val="-1"/>
                <w:sz w:val="24"/>
              </w:rPr>
              <w:t>пространстве</w:t>
            </w:r>
          </w:p>
          <w:p w:rsidR="00D32710" w:rsidRDefault="00263490">
            <w:pPr>
              <w:pStyle w:val="TableParagraph"/>
              <w:ind w:left="465"/>
              <w:rPr>
                <w:i/>
                <w:sz w:val="24"/>
              </w:rPr>
            </w:pPr>
            <w:r>
              <w:rPr>
                <w:i/>
                <w:sz w:val="24"/>
              </w:rPr>
              <w:t>,</w:t>
            </w:r>
          </w:p>
          <w:p w:rsidR="00D32710" w:rsidRDefault="00263490">
            <w:pPr>
              <w:pStyle w:val="TableParagraph"/>
              <w:ind w:left="465" w:right="88"/>
              <w:rPr>
                <w:i/>
                <w:sz w:val="24"/>
              </w:rPr>
            </w:pPr>
            <w:r>
              <w:rPr>
                <w:i/>
                <w:sz w:val="24"/>
              </w:rPr>
              <w:t>параллельност ь и перпендикуляр ность прямых и</w:t>
            </w:r>
            <w:r>
              <w:rPr>
                <w:i/>
                <w:spacing w:val="-2"/>
                <w:sz w:val="24"/>
              </w:rPr>
              <w:t xml:space="preserve"> </w:t>
            </w:r>
            <w:r>
              <w:rPr>
                <w:i/>
                <w:sz w:val="24"/>
              </w:rPr>
              <w:t>плоскостей;</w:t>
            </w:r>
          </w:p>
          <w:p w:rsidR="00D32710" w:rsidRDefault="00263490" w:rsidP="00516D3C">
            <w:pPr>
              <w:pStyle w:val="TableParagraph"/>
              <w:numPr>
                <w:ilvl w:val="0"/>
                <w:numId w:val="107"/>
              </w:numPr>
              <w:tabs>
                <w:tab w:val="left" w:pos="465"/>
                <w:tab w:val="left" w:pos="466"/>
              </w:tabs>
              <w:ind w:right="99"/>
              <w:rPr>
                <w:i/>
                <w:sz w:val="24"/>
              </w:rPr>
            </w:pPr>
            <w:r>
              <w:rPr>
                <w:i/>
                <w:sz w:val="24"/>
              </w:rPr>
              <w:t xml:space="preserve">применять </w:t>
            </w:r>
            <w:r>
              <w:rPr>
                <w:i/>
                <w:spacing w:val="-4"/>
                <w:sz w:val="24"/>
              </w:rPr>
              <w:t xml:space="preserve">для </w:t>
            </w:r>
            <w:r>
              <w:rPr>
                <w:i/>
                <w:sz w:val="24"/>
              </w:rPr>
              <w:t xml:space="preserve">решения задач геометрическ ие факты, если условия применения заданы в </w:t>
            </w:r>
            <w:r>
              <w:rPr>
                <w:i/>
                <w:spacing w:val="-4"/>
                <w:sz w:val="24"/>
              </w:rPr>
              <w:t xml:space="preserve">явной </w:t>
            </w:r>
            <w:r>
              <w:rPr>
                <w:i/>
                <w:sz w:val="24"/>
              </w:rPr>
              <w:t>форме;</w:t>
            </w:r>
          </w:p>
          <w:p w:rsidR="00D32710" w:rsidRDefault="00263490" w:rsidP="00516D3C">
            <w:pPr>
              <w:pStyle w:val="TableParagraph"/>
              <w:numPr>
                <w:ilvl w:val="0"/>
                <w:numId w:val="107"/>
              </w:numPr>
              <w:tabs>
                <w:tab w:val="left" w:pos="465"/>
                <w:tab w:val="left" w:pos="466"/>
              </w:tabs>
              <w:spacing w:line="292" w:lineRule="exact"/>
              <w:ind w:hanging="359"/>
              <w:rPr>
                <w:i/>
                <w:sz w:val="24"/>
              </w:rPr>
            </w:pPr>
            <w:r>
              <w:rPr>
                <w:i/>
                <w:sz w:val="24"/>
              </w:rPr>
              <w:t>решать</w:t>
            </w:r>
          </w:p>
          <w:p w:rsidR="00D32710" w:rsidRDefault="00263490">
            <w:pPr>
              <w:pStyle w:val="TableParagraph"/>
              <w:ind w:left="465" w:right="184"/>
              <w:rPr>
                <w:i/>
                <w:sz w:val="24"/>
              </w:rPr>
            </w:pPr>
            <w:r>
              <w:rPr>
                <w:i/>
                <w:sz w:val="24"/>
              </w:rPr>
              <w:t>задачи на нахождение геометрическ их величин по образцам или алгоритмам;</w:t>
            </w:r>
          </w:p>
          <w:p w:rsidR="00D32710" w:rsidRDefault="00263490" w:rsidP="00516D3C">
            <w:pPr>
              <w:pStyle w:val="TableParagraph"/>
              <w:numPr>
                <w:ilvl w:val="0"/>
                <w:numId w:val="107"/>
              </w:numPr>
              <w:tabs>
                <w:tab w:val="left" w:pos="465"/>
                <w:tab w:val="left" w:pos="466"/>
              </w:tabs>
              <w:ind w:right="104"/>
              <w:rPr>
                <w:i/>
                <w:sz w:val="24"/>
              </w:rPr>
            </w:pPr>
            <w:r>
              <w:rPr>
                <w:i/>
                <w:sz w:val="24"/>
              </w:rPr>
              <w:t>делать (выносные) плоские чертежи из рисунков объемных фигур, в том числе рисовать вид сверху, сбоку, строить сечения многограннико в;</w:t>
            </w:r>
          </w:p>
          <w:p w:rsidR="00D32710" w:rsidRDefault="00263490" w:rsidP="00516D3C">
            <w:pPr>
              <w:pStyle w:val="TableParagraph"/>
              <w:numPr>
                <w:ilvl w:val="0"/>
                <w:numId w:val="107"/>
              </w:numPr>
              <w:tabs>
                <w:tab w:val="left" w:pos="465"/>
                <w:tab w:val="left" w:pos="466"/>
              </w:tabs>
              <w:ind w:right="106"/>
              <w:rPr>
                <w:i/>
                <w:sz w:val="24"/>
              </w:rPr>
            </w:pPr>
            <w:r>
              <w:rPr>
                <w:i/>
                <w:sz w:val="24"/>
              </w:rPr>
              <w:t xml:space="preserve">извлекать, интерпретиро вать и </w:t>
            </w:r>
            <w:r>
              <w:rPr>
                <w:i/>
                <w:spacing w:val="-1"/>
                <w:sz w:val="24"/>
              </w:rPr>
              <w:t xml:space="preserve">преобразовыва </w:t>
            </w:r>
            <w:r>
              <w:rPr>
                <w:i/>
                <w:sz w:val="24"/>
              </w:rPr>
              <w:t xml:space="preserve">ть информацию о геометрическ их фигурах, </w:t>
            </w:r>
            <w:r>
              <w:rPr>
                <w:i/>
                <w:spacing w:val="-1"/>
                <w:sz w:val="24"/>
              </w:rPr>
              <w:t xml:space="preserve">представленну </w:t>
            </w:r>
            <w:r>
              <w:rPr>
                <w:i/>
                <w:sz w:val="24"/>
              </w:rPr>
              <w:t>ю на чертежах;</w:t>
            </w:r>
          </w:p>
          <w:p w:rsidR="00D32710" w:rsidRDefault="00263490" w:rsidP="00516D3C">
            <w:pPr>
              <w:pStyle w:val="TableParagraph"/>
              <w:numPr>
                <w:ilvl w:val="0"/>
                <w:numId w:val="107"/>
              </w:numPr>
              <w:tabs>
                <w:tab w:val="left" w:pos="465"/>
                <w:tab w:val="left" w:pos="466"/>
              </w:tabs>
              <w:spacing w:line="294" w:lineRule="exact"/>
              <w:ind w:hanging="359"/>
              <w:rPr>
                <w:i/>
                <w:sz w:val="24"/>
              </w:rPr>
            </w:pPr>
            <w:r>
              <w:rPr>
                <w:i/>
                <w:sz w:val="24"/>
              </w:rPr>
              <w:t>применять</w:t>
            </w:r>
          </w:p>
        </w:tc>
        <w:tc>
          <w:tcPr>
            <w:tcW w:w="2698" w:type="dxa"/>
          </w:tcPr>
          <w:p w:rsidR="00D32710" w:rsidRDefault="00263490">
            <w:pPr>
              <w:pStyle w:val="TableParagraph"/>
              <w:ind w:left="465" w:right="500"/>
              <w:rPr>
                <w:sz w:val="24"/>
              </w:rPr>
            </w:pPr>
            <w:r>
              <w:rPr>
                <w:sz w:val="24"/>
              </w:rPr>
              <w:t>решении задач и проведении математических рассуждений;</w:t>
            </w:r>
          </w:p>
          <w:p w:rsidR="00D32710" w:rsidRDefault="00263490" w:rsidP="00516D3C">
            <w:pPr>
              <w:pStyle w:val="TableParagraph"/>
              <w:numPr>
                <w:ilvl w:val="0"/>
                <w:numId w:val="106"/>
              </w:numPr>
              <w:tabs>
                <w:tab w:val="left" w:pos="465"/>
                <w:tab w:val="left" w:pos="466"/>
              </w:tabs>
              <w:ind w:right="98"/>
              <w:rPr>
                <w:sz w:val="24"/>
              </w:rPr>
            </w:pPr>
            <w:r>
              <w:rPr>
                <w:sz w:val="24"/>
              </w:rPr>
              <w:t xml:space="preserve">самостоятельно формулировать определения геометрических фигур, выдвигать гипотезы о новых свойствах и признаках геометрических фигур и обосновывать или опровергать их, обобщать или конкретизировать результаты на новых классах фигур, проводить в несложных случаях классификацию фигур по </w:t>
            </w:r>
            <w:r>
              <w:rPr>
                <w:spacing w:val="-3"/>
                <w:sz w:val="24"/>
              </w:rPr>
              <w:t xml:space="preserve">различным </w:t>
            </w:r>
            <w:r>
              <w:rPr>
                <w:sz w:val="24"/>
              </w:rPr>
              <w:t>основаниям;</w:t>
            </w:r>
          </w:p>
          <w:p w:rsidR="00D32710" w:rsidRDefault="00263490" w:rsidP="00516D3C">
            <w:pPr>
              <w:pStyle w:val="TableParagraph"/>
              <w:numPr>
                <w:ilvl w:val="0"/>
                <w:numId w:val="106"/>
              </w:numPr>
              <w:tabs>
                <w:tab w:val="left" w:pos="465"/>
                <w:tab w:val="left" w:pos="466"/>
              </w:tabs>
              <w:ind w:right="180"/>
              <w:rPr>
                <w:sz w:val="24"/>
              </w:rPr>
            </w:pPr>
            <w:r>
              <w:rPr>
                <w:sz w:val="24"/>
              </w:rPr>
              <w:t xml:space="preserve">исследовать чертежи, включая комбинации фигур, извлекать, интерпретировать </w:t>
            </w:r>
            <w:r>
              <w:rPr>
                <w:spacing w:val="-11"/>
                <w:sz w:val="24"/>
              </w:rPr>
              <w:t xml:space="preserve">и </w:t>
            </w:r>
            <w:r>
              <w:rPr>
                <w:sz w:val="24"/>
              </w:rPr>
              <w:t>преобразовывать информацию, представленную на чертежах;</w:t>
            </w:r>
          </w:p>
          <w:p w:rsidR="00D32710" w:rsidRDefault="00263490" w:rsidP="00516D3C">
            <w:pPr>
              <w:pStyle w:val="TableParagraph"/>
              <w:numPr>
                <w:ilvl w:val="0"/>
                <w:numId w:val="106"/>
              </w:numPr>
              <w:tabs>
                <w:tab w:val="left" w:pos="465"/>
                <w:tab w:val="left" w:pos="466"/>
              </w:tabs>
              <w:ind w:right="198"/>
              <w:rPr>
                <w:sz w:val="24"/>
              </w:rPr>
            </w:pPr>
            <w:r>
              <w:rPr>
                <w:sz w:val="24"/>
              </w:rPr>
              <w:t xml:space="preserve">решать задачи геометрического содержания, в том числе в ситуациях, когда алгоритм решения не </w:t>
            </w:r>
            <w:r>
              <w:rPr>
                <w:spacing w:val="-3"/>
                <w:sz w:val="24"/>
              </w:rPr>
              <w:t xml:space="preserve">следует </w:t>
            </w:r>
            <w:r>
              <w:rPr>
                <w:sz w:val="24"/>
              </w:rPr>
              <w:t>явно из условия, выполнять необходимые для решения задачи дополнительные построения, исследовать возможность применения теорем и формул</w:t>
            </w:r>
            <w:r>
              <w:rPr>
                <w:spacing w:val="-2"/>
                <w:sz w:val="24"/>
              </w:rPr>
              <w:t xml:space="preserve"> </w:t>
            </w:r>
            <w:r>
              <w:rPr>
                <w:sz w:val="24"/>
              </w:rPr>
              <w:t>для</w:t>
            </w:r>
          </w:p>
          <w:p w:rsidR="00D32710" w:rsidRDefault="00263490">
            <w:pPr>
              <w:pStyle w:val="TableParagraph"/>
              <w:spacing w:line="267" w:lineRule="exact"/>
              <w:ind w:left="465"/>
              <w:rPr>
                <w:sz w:val="24"/>
              </w:rPr>
            </w:pPr>
            <w:r>
              <w:rPr>
                <w:sz w:val="24"/>
              </w:rPr>
              <w:t>решения задач;</w:t>
            </w:r>
          </w:p>
        </w:tc>
        <w:tc>
          <w:tcPr>
            <w:tcW w:w="2295" w:type="dxa"/>
          </w:tcPr>
          <w:p w:rsidR="00D32710" w:rsidRDefault="00263490">
            <w:pPr>
              <w:pStyle w:val="TableParagraph"/>
              <w:ind w:left="463" w:right="96"/>
              <w:rPr>
                <w:i/>
                <w:sz w:val="24"/>
              </w:rPr>
            </w:pPr>
            <w:r>
              <w:rPr>
                <w:i/>
                <w:sz w:val="24"/>
              </w:rPr>
              <w:t>аксиоматическо м методе;</w:t>
            </w:r>
          </w:p>
          <w:p w:rsidR="00D32710" w:rsidRDefault="00263490" w:rsidP="00516D3C">
            <w:pPr>
              <w:pStyle w:val="TableParagraph"/>
              <w:numPr>
                <w:ilvl w:val="0"/>
                <w:numId w:val="105"/>
              </w:numPr>
              <w:tabs>
                <w:tab w:val="left" w:pos="463"/>
                <w:tab w:val="left" w:pos="464"/>
              </w:tabs>
              <w:ind w:right="151"/>
              <w:rPr>
                <w:rFonts w:ascii="Symbol" w:hAnsi="Symbol"/>
                <w:i/>
                <w:color w:val="404040"/>
                <w:sz w:val="24"/>
              </w:rPr>
            </w:pPr>
            <w:r>
              <w:rPr>
                <w:i/>
                <w:sz w:val="24"/>
              </w:rPr>
              <w:t xml:space="preserve">владеть понятием геометрические места точек в пространстве </w:t>
            </w:r>
            <w:r>
              <w:rPr>
                <w:i/>
                <w:spacing w:val="-12"/>
                <w:sz w:val="24"/>
              </w:rPr>
              <w:t xml:space="preserve">и </w:t>
            </w:r>
            <w:r>
              <w:rPr>
                <w:i/>
                <w:sz w:val="24"/>
              </w:rPr>
              <w:t>уметь применять их для решения задач;</w:t>
            </w:r>
          </w:p>
          <w:p w:rsidR="00D32710" w:rsidRDefault="00263490" w:rsidP="00516D3C">
            <w:pPr>
              <w:pStyle w:val="TableParagraph"/>
              <w:numPr>
                <w:ilvl w:val="0"/>
                <w:numId w:val="105"/>
              </w:numPr>
              <w:tabs>
                <w:tab w:val="left" w:pos="463"/>
                <w:tab w:val="left" w:pos="464"/>
              </w:tabs>
              <w:ind w:right="287"/>
              <w:rPr>
                <w:rFonts w:ascii="Symbol" w:hAnsi="Symbol"/>
                <w:i/>
                <w:color w:val="404040"/>
                <w:sz w:val="24"/>
              </w:rPr>
            </w:pPr>
            <w:r>
              <w:rPr>
                <w:i/>
                <w:sz w:val="24"/>
              </w:rPr>
              <w:t xml:space="preserve">уметь применять </w:t>
            </w:r>
            <w:r>
              <w:rPr>
                <w:i/>
                <w:spacing w:val="-5"/>
                <w:sz w:val="24"/>
              </w:rPr>
              <w:t xml:space="preserve">для </w:t>
            </w:r>
            <w:r>
              <w:rPr>
                <w:i/>
                <w:sz w:val="24"/>
              </w:rPr>
              <w:t>решения задач свойства плоских и двугранных углов, трехгранного угла, теоремы косинусов и синусов для трехгранного угла;</w:t>
            </w:r>
          </w:p>
          <w:p w:rsidR="00D32710" w:rsidRDefault="00263490" w:rsidP="00516D3C">
            <w:pPr>
              <w:pStyle w:val="TableParagraph"/>
              <w:numPr>
                <w:ilvl w:val="0"/>
                <w:numId w:val="105"/>
              </w:numPr>
              <w:tabs>
                <w:tab w:val="left" w:pos="463"/>
                <w:tab w:val="left" w:pos="464"/>
              </w:tabs>
              <w:ind w:right="162"/>
              <w:rPr>
                <w:rFonts w:ascii="Symbol" w:hAnsi="Symbol"/>
                <w:i/>
                <w:color w:val="404040"/>
                <w:sz w:val="24"/>
              </w:rPr>
            </w:pPr>
            <w:r>
              <w:rPr>
                <w:i/>
                <w:sz w:val="24"/>
              </w:rPr>
              <w:t xml:space="preserve">владеть понятием перпендикулярн ое сечение призмы и </w:t>
            </w:r>
            <w:r>
              <w:rPr>
                <w:i/>
                <w:spacing w:val="-4"/>
                <w:sz w:val="24"/>
              </w:rPr>
              <w:t xml:space="preserve">уметь </w:t>
            </w:r>
            <w:r>
              <w:rPr>
                <w:i/>
                <w:sz w:val="24"/>
              </w:rPr>
              <w:t>применять его при решении задач;</w:t>
            </w:r>
          </w:p>
          <w:p w:rsidR="00D32710" w:rsidRDefault="00263490" w:rsidP="00516D3C">
            <w:pPr>
              <w:pStyle w:val="TableParagraph"/>
              <w:numPr>
                <w:ilvl w:val="0"/>
                <w:numId w:val="105"/>
              </w:numPr>
              <w:tabs>
                <w:tab w:val="left" w:pos="463"/>
                <w:tab w:val="left" w:pos="464"/>
              </w:tabs>
              <w:ind w:right="105"/>
              <w:rPr>
                <w:rFonts w:ascii="Symbol" w:hAnsi="Symbol"/>
                <w:i/>
                <w:color w:val="BEBEBE"/>
                <w:sz w:val="24"/>
              </w:rPr>
            </w:pPr>
            <w:r>
              <w:rPr>
                <w:i/>
                <w:sz w:val="24"/>
              </w:rPr>
              <w:t xml:space="preserve">иметь представление о </w:t>
            </w:r>
            <w:r>
              <w:rPr>
                <w:i/>
                <w:spacing w:val="-1"/>
                <w:sz w:val="24"/>
              </w:rPr>
              <w:t xml:space="preserve">двойственности </w:t>
            </w:r>
            <w:r>
              <w:rPr>
                <w:i/>
                <w:sz w:val="24"/>
              </w:rPr>
              <w:t>правильных многогранников;</w:t>
            </w:r>
          </w:p>
          <w:p w:rsidR="00D32710" w:rsidRDefault="00263490" w:rsidP="00516D3C">
            <w:pPr>
              <w:pStyle w:val="TableParagraph"/>
              <w:numPr>
                <w:ilvl w:val="0"/>
                <w:numId w:val="105"/>
              </w:numPr>
              <w:tabs>
                <w:tab w:val="left" w:pos="463"/>
                <w:tab w:val="left" w:pos="464"/>
              </w:tabs>
              <w:ind w:right="138"/>
              <w:rPr>
                <w:rFonts w:ascii="Symbol" w:hAnsi="Symbol"/>
                <w:i/>
                <w:color w:val="BEBEBE"/>
                <w:sz w:val="24"/>
              </w:rPr>
            </w:pPr>
            <w:r>
              <w:rPr>
                <w:i/>
                <w:sz w:val="24"/>
              </w:rPr>
              <w:t>владеть понятиями центральное и параллельное проектирование и применять их при построении сечений многогранников методом проекций;</w:t>
            </w:r>
          </w:p>
          <w:p w:rsidR="00D32710" w:rsidRDefault="00263490" w:rsidP="00516D3C">
            <w:pPr>
              <w:pStyle w:val="TableParagraph"/>
              <w:numPr>
                <w:ilvl w:val="0"/>
                <w:numId w:val="105"/>
              </w:numPr>
              <w:tabs>
                <w:tab w:val="left" w:pos="463"/>
                <w:tab w:val="left" w:pos="464"/>
              </w:tabs>
              <w:spacing w:line="237" w:lineRule="auto"/>
              <w:ind w:right="113"/>
              <w:rPr>
                <w:rFonts w:ascii="Symbol" w:hAnsi="Symbol"/>
                <w:i/>
                <w:color w:val="404040"/>
                <w:sz w:val="24"/>
              </w:rPr>
            </w:pPr>
            <w:r>
              <w:rPr>
                <w:i/>
                <w:sz w:val="24"/>
              </w:rPr>
              <w:t>иметь представление</w:t>
            </w:r>
            <w:r>
              <w:rPr>
                <w:i/>
                <w:spacing w:val="-7"/>
                <w:sz w:val="24"/>
              </w:rPr>
              <w:t xml:space="preserve"> </w:t>
            </w:r>
            <w:r>
              <w:rPr>
                <w:i/>
                <w:spacing w:val="-12"/>
                <w:sz w:val="24"/>
              </w:rPr>
              <w:t>о</w:t>
            </w:r>
          </w:p>
        </w:tc>
      </w:tr>
    </w:tbl>
    <w:p w:rsidR="00D32710" w:rsidRDefault="00D32710">
      <w:pPr>
        <w:spacing w:line="237" w:lineRule="auto"/>
        <w:rPr>
          <w:rFonts w:ascii="Symbol" w:hAnsi="Symbol"/>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57"/>
        </w:trPr>
        <w:tc>
          <w:tcPr>
            <w:tcW w:w="1066" w:type="dxa"/>
          </w:tcPr>
          <w:p w:rsidR="00D32710" w:rsidRDefault="00D32710">
            <w:pPr>
              <w:pStyle w:val="TableParagraph"/>
              <w:rPr>
                <w:sz w:val="24"/>
              </w:rPr>
            </w:pPr>
          </w:p>
        </w:tc>
        <w:tc>
          <w:tcPr>
            <w:tcW w:w="2175" w:type="dxa"/>
          </w:tcPr>
          <w:p w:rsidR="00D32710" w:rsidRDefault="00263490">
            <w:pPr>
              <w:pStyle w:val="TableParagraph"/>
              <w:ind w:left="462" w:right="179"/>
              <w:rPr>
                <w:sz w:val="24"/>
              </w:rPr>
            </w:pPr>
            <w:r>
              <w:rPr>
                <w:sz w:val="24"/>
              </w:rPr>
              <w:t>стереометриче ских фигур;</w:t>
            </w:r>
          </w:p>
          <w:p w:rsidR="00D32710" w:rsidRDefault="00263490" w:rsidP="00516D3C">
            <w:pPr>
              <w:pStyle w:val="TableParagraph"/>
              <w:numPr>
                <w:ilvl w:val="0"/>
                <w:numId w:val="104"/>
              </w:numPr>
              <w:tabs>
                <w:tab w:val="left" w:pos="462"/>
                <w:tab w:val="left" w:pos="463"/>
              </w:tabs>
              <w:ind w:left="462" w:right="133"/>
              <w:rPr>
                <w:sz w:val="24"/>
              </w:rPr>
            </w:pPr>
            <w:r>
              <w:rPr>
                <w:sz w:val="24"/>
              </w:rPr>
              <w:t>находить объемы и площади поверхностей простейших многограннико в с применением формул;</w:t>
            </w:r>
          </w:p>
          <w:p w:rsidR="00D32710" w:rsidRDefault="00263490" w:rsidP="00516D3C">
            <w:pPr>
              <w:pStyle w:val="TableParagraph"/>
              <w:numPr>
                <w:ilvl w:val="0"/>
                <w:numId w:val="104"/>
              </w:numPr>
              <w:tabs>
                <w:tab w:val="left" w:pos="462"/>
                <w:tab w:val="left" w:pos="463"/>
              </w:tabs>
              <w:ind w:left="462" w:right="108"/>
              <w:rPr>
                <w:sz w:val="24"/>
              </w:rPr>
            </w:pPr>
            <w:r>
              <w:rPr>
                <w:sz w:val="24"/>
              </w:rPr>
              <w:t xml:space="preserve">распознавать основные виды тел вращения (конус, цилиндр, </w:t>
            </w:r>
            <w:r>
              <w:rPr>
                <w:spacing w:val="-4"/>
                <w:sz w:val="24"/>
              </w:rPr>
              <w:t xml:space="preserve">сфера </w:t>
            </w:r>
            <w:r>
              <w:rPr>
                <w:sz w:val="24"/>
              </w:rPr>
              <w:t>и</w:t>
            </w:r>
            <w:r>
              <w:rPr>
                <w:spacing w:val="-1"/>
                <w:sz w:val="24"/>
              </w:rPr>
              <w:t xml:space="preserve"> </w:t>
            </w:r>
            <w:r>
              <w:rPr>
                <w:sz w:val="24"/>
              </w:rPr>
              <w:t>шар);</w:t>
            </w:r>
          </w:p>
          <w:p w:rsidR="00D32710" w:rsidRDefault="00263490" w:rsidP="00516D3C">
            <w:pPr>
              <w:pStyle w:val="TableParagraph"/>
              <w:numPr>
                <w:ilvl w:val="0"/>
                <w:numId w:val="104"/>
              </w:numPr>
              <w:tabs>
                <w:tab w:val="left" w:pos="462"/>
                <w:tab w:val="left" w:pos="463"/>
              </w:tabs>
              <w:ind w:left="462" w:right="133"/>
              <w:rPr>
                <w:sz w:val="24"/>
              </w:rPr>
            </w:pPr>
            <w:r>
              <w:rPr>
                <w:sz w:val="24"/>
              </w:rPr>
              <w:t>находить объемы и площади поверхностей простейших многограннико в и тел вращения с применением формул.</w:t>
            </w:r>
          </w:p>
          <w:p w:rsidR="00D32710" w:rsidRDefault="00D32710">
            <w:pPr>
              <w:pStyle w:val="TableParagraph"/>
              <w:spacing w:before="9"/>
            </w:pPr>
          </w:p>
          <w:p w:rsidR="00D32710" w:rsidRDefault="00263490">
            <w:pPr>
              <w:pStyle w:val="TableParagraph"/>
              <w:spacing w:before="1"/>
              <w:ind w:left="462" w:right="407"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104"/>
              </w:numPr>
              <w:tabs>
                <w:tab w:val="left" w:pos="462"/>
                <w:tab w:val="left" w:pos="463"/>
              </w:tabs>
              <w:spacing w:before="2"/>
              <w:ind w:left="462" w:right="187"/>
              <w:rPr>
                <w:sz w:val="24"/>
              </w:rPr>
            </w:pPr>
            <w:r>
              <w:rPr>
                <w:sz w:val="24"/>
              </w:rPr>
              <w:t xml:space="preserve">соотносить абстрактные </w:t>
            </w:r>
            <w:r>
              <w:rPr>
                <w:spacing w:val="-1"/>
                <w:sz w:val="24"/>
              </w:rPr>
              <w:t xml:space="preserve">геометрически </w:t>
            </w:r>
            <w:r>
              <w:rPr>
                <w:sz w:val="24"/>
              </w:rPr>
              <w:t>е понятия и факты с реальными жизненными объектами и ситуациями;</w:t>
            </w:r>
          </w:p>
          <w:p w:rsidR="00D32710" w:rsidRDefault="00263490" w:rsidP="00516D3C">
            <w:pPr>
              <w:pStyle w:val="TableParagraph"/>
              <w:numPr>
                <w:ilvl w:val="0"/>
                <w:numId w:val="104"/>
              </w:numPr>
              <w:tabs>
                <w:tab w:val="left" w:pos="462"/>
                <w:tab w:val="left" w:pos="463"/>
              </w:tabs>
              <w:ind w:left="462" w:right="187"/>
              <w:rPr>
                <w:sz w:val="24"/>
              </w:rPr>
            </w:pPr>
            <w:r>
              <w:rPr>
                <w:sz w:val="24"/>
              </w:rPr>
              <w:t xml:space="preserve">использовать свойства пространствен ных </w:t>
            </w:r>
            <w:r>
              <w:rPr>
                <w:spacing w:val="-1"/>
                <w:sz w:val="24"/>
              </w:rPr>
              <w:t xml:space="preserve">геометрически </w:t>
            </w:r>
            <w:r>
              <w:rPr>
                <w:sz w:val="24"/>
              </w:rPr>
              <w:t>х фигур для решения типовых</w:t>
            </w:r>
            <w:r>
              <w:rPr>
                <w:spacing w:val="-3"/>
                <w:sz w:val="24"/>
              </w:rPr>
              <w:t xml:space="preserve"> </w:t>
            </w:r>
            <w:r>
              <w:rPr>
                <w:sz w:val="24"/>
              </w:rPr>
              <w:t>задач</w:t>
            </w:r>
          </w:p>
        </w:tc>
        <w:tc>
          <w:tcPr>
            <w:tcW w:w="2112" w:type="dxa"/>
          </w:tcPr>
          <w:p w:rsidR="00D32710" w:rsidRDefault="00263490">
            <w:pPr>
              <w:pStyle w:val="TableParagraph"/>
              <w:ind w:left="465" w:right="136"/>
              <w:rPr>
                <w:i/>
                <w:sz w:val="24"/>
              </w:rPr>
            </w:pPr>
            <w:r>
              <w:rPr>
                <w:i/>
                <w:sz w:val="24"/>
              </w:rPr>
              <w:t>геометрическ ие факты для решения задач, в том числе предполагающ их несколько шагов решения;</w:t>
            </w:r>
          </w:p>
          <w:p w:rsidR="00D32710" w:rsidRDefault="00263490" w:rsidP="00516D3C">
            <w:pPr>
              <w:pStyle w:val="TableParagraph"/>
              <w:numPr>
                <w:ilvl w:val="0"/>
                <w:numId w:val="103"/>
              </w:numPr>
              <w:tabs>
                <w:tab w:val="left" w:pos="465"/>
                <w:tab w:val="left" w:pos="466"/>
              </w:tabs>
              <w:ind w:right="143"/>
              <w:rPr>
                <w:i/>
                <w:sz w:val="24"/>
              </w:rPr>
            </w:pPr>
            <w:r>
              <w:rPr>
                <w:i/>
                <w:sz w:val="24"/>
              </w:rPr>
              <w:t>описывать взаимное расположение прямых и плоскостей в пространстве</w:t>
            </w:r>
          </w:p>
          <w:p w:rsidR="00D32710" w:rsidRDefault="00263490">
            <w:pPr>
              <w:pStyle w:val="TableParagraph"/>
              <w:spacing w:line="273" w:lineRule="exact"/>
              <w:ind w:left="465"/>
              <w:rPr>
                <w:i/>
                <w:sz w:val="24"/>
              </w:rPr>
            </w:pPr>
            <w:r>
              <w:rPr>
                <w:i/>
                <w:w w:val="99"/>
                <w:sz w:val="24"/>
              </w:rPr>
              <w:t>;</w:t>
            </w:r>
          </w:p>
          <w:p w:rsidR="00D32710" w:rsidRDefault="00263490" w:rsidP="00516D3C">
            <w:pPr>
              <w:pStyle w:val="TableParagraph"/>
              <w:numPr>
                <w:ilvl w:val="0"/>
                <w:numId w:val="103"/>
              </w:numPr>
              <w:tabs>
                <w:tab w:val="left" w:pos="465"/>
                <w:tab w:val="left" w:pos="466"/>
              </w:tabs>
              <w:ind w:right="102"/>
              <w:rPr>
                <w:i/>
                <w:sz w:val="24"/>
              </w:rPr>
            </w:pPr>
            <w:r>
              <w:rPr>
                <w:i/>
                <w:sz w:val="24"/>
              </w:rPr>
              <w:t>формулироват ь свойства и признаки фигур;</w:t>
            </w:r>
          </w:p>
          <w:p w:rsidR="00D32710" w:rsidRDefault="00263490" w:rsidP="00516D3C">
            <w:pPr>
              <w:pStyle w:val="TableParagraph"/>
              <w:numPr>
                <w:ilvl w:val="0"/>
                <w:numId w:val="103"/>
              </w:numPr>
              <w:tabs>
                <w:tab w:val="left" w:pos="465"/>
                <w:tab w:val="left" w:pos="466"/>
              </w:tabs>
              <w:ind w:right="143"/>
              <w:rPr>
                <w:i/>
                <w:sz w:val="24"/>
              </w:rPr>
            </w:pPr>
            <w:r>
              <w:rPr>
                <w:i/>
                <w:sz w:val="24"/>
              </w:rPr>
              <w:t xml:space="preserve">доказывать геометрическ ие </w:t>
            </w:r>
            <w:r>
              <w:rPr>
                <w:i/>
                <w:spacing w:val="-1"/>
                <w:sz w:val="24"/>
              </w:rPr>
              <w:t>утверждения</w:t>
            </w:r>
            <w:r>
              <w:rPr>
                <w:i/>
                <w:color w:val="FF0000"/>
                <w:spacing w:val="-1"/>
                <w:sz w:val="24"/>
              </w:rPr>
              <w:t>;</w:t>
            </w:r>
          </w:p>
          <w:p w:rsidR="00D32710" w:rsidRDefault="00263490" w:rsidP="00516D3C">
            <w:pPr>
              <w:pStyle w:val="TableParagraph"/>
              <w:numPr>
                <w:ilvl w:val="0"/>
                <w:numId w:val="103"/>
              </w:numPr>
              <w:tabs>
                <w:tab w:val="left" w:pos="465"/>
                <w:tab w:val="left" w:pos="466"/>
              </w:tabs>
              <w:ind w:right="96"/>
              <w:rPr>
                <w:i/>
                <w:sz w:val="24"/>
              </w:rPr>
            </w:pPr>
            <w:r>
              <w:rPr>
                <w:i/>
                <w:sz w:val="24"/>
              </w:rPr>
              <w:t>владеть стандартной классификацие й пространстве нных фигур (пирамиды, призмы, параллелепипе ды);</w:t>
            </w:r>
          </w:p>
          <w:p w:rsidR="00D32710" w:rsidRDefault="00263490" w:rsidP="00516D3C">
            <w:pPr>
              <w:pStyle w:val="TableParagraph"/>
              <w:numPr>
                <w:ilvl w:val="0"/>
                <w:numId w:val="103"/>
              </w:numPr>
              <w:tabs>
                <w:tab w:val="left" w:pos="465"/>
                <w:tab w:val="left" w:pos="466"/>
              </w:tabs>
              <w:ind w:right="204"/>
              <w:rPr>
                <w:i/>
                <w:sz w:val="24"/>
              </w:rPr>
            </w:pPr>
            <w:r>
              <w:rPr>
                <w:i/>
                <w:sz w:val="24"/>
              </w:rPr>
              <w:t xml:space="preserve">находить объемы и площади поверхностей </w:t>
            </w:r>
            <w:r>
              <w:rPr>
                <w:i/>
                <w:spacing w:val="-1"/>
                <w:sz w:val="24"/>
              </w:rPr>
              <w:t xml:space="preserve">геометрическ </w:t>
            </w:r>
            <w:r>
              <w:rPr>
                <w:i/>
                <w:sz w:val="24"/>
              </w:rPr>
              <w:t>их тел с применением формул;</w:t>
            </w:r>
          </w:p>
          <w:p w:rsidR="00D32710" w:rsidRDefault="00263490" w:rsidP="00516D3C">
            <w:pPr>
              <w:pStyle w:val="TableParagraph"/>
              <w:numPr>
                <w:ilvl w:val="0"/>
                <w:numId w:val="103"/>
              </w:numPr>
              <w:tabs>
                <w:tab w:val="left" w:pos="465"/>
                <w:tab w:val="left" w:pos="466"/>
              </w:tabs>
              <w:ind w:right="146"/>
              <w:rPr>
                <w:i/>
                <w:sz w:val="24"/>
              </w:rPr>
            </w:pPr>
            <w:r>
              <w:rPr>
                <w:i/>
                <w:sz w:val="24"/>
              </w:rPr>
              <w:t xml:space="preserve">вычислять расстояния и углы в </w:t>
            </w:r>
            <w:r>
              <w:rPr>
                <w:i/>
                <w:spacing w:val="-1"/>
                <w:sz w:val="24"/>
              </w:rPr>
              <w:t>пространстве</w:t>
            </w:r>
          </w:p>
          <w:p w:rsidR="00D32710" w:rsidRDefault="00263490">
            <w:pPr>
              <w:pStyle w:val="TableParagraph"/>
              <w:spacing w:line="273" w:lineRule="exact"/>
              <w:ind w:left="465"/>
              <w:rPr>
                <w:i/>
                <w:sz w:val="24"/>
              </w:rPr>
            </w:pPr>
            <w:r>
              <w:rPr>
                <w:i/>
                <w:color w:val="FF0000"/>
                <w:sz w:val="24"/>
              </w:rPr>
              <w:t>.</w:t>
            </w:r>
          </w:p>
          <w:p w:rsidR="00D32710" w:rsidRDefault="00D32710">
            <w:pPr>
              <w:pStyle w:val="TableParagraph"/>
              <w:spacing w:before="1"/>
              <w:rPr>
                <w:sz w:val="23"/>
              </w:rPr>
            </w:pPr>
          </w:p>
          <w:p w:rsidR="00D32710" w:rsidRDefault="00263490">
            <w:pPr>
              <w:pStyle w:val="TableParagraph"/>
              <w:ind w:left="465" w:right="341" w:hanging="358"/>
              <w:rPr>
                <w:i/>
                <w:sz w:val="24"/>
              </w:rPr>
            </w:pPr>
            <w:r>
              <w:rPr>
                <w:i/>
                <w:sz w:val="24"/>
              </w:rPr>
              <w:t>В повседневной жизни и при</w:t>
            </w:r>
          </w:p>
        </w:tc>
        <w:tc>
          <w:tcPr>
            <w:tcW w:w="2698" w:type="dxa"/>
          </w:tcPr>
          <w:p w:rsidR="00D32710" w:rsidRDefault="00263490" w:rsidP="00516D3C">
            <w:pPr>
              <w:pStyle w:val="TableParagraph"/>
              <w:numPr>
                <w:ilvl w:val="0"/>
                <w:numId w:val="102"/>
              </w:numPr>
              <w:tabs>
                <w:tab w:val="left" w:pos="465"/>
                <w:tab w:val="left" w:pos="466"/>
              </w:tabs>
              <w:ind w:right="443"/>
              <w:rPr>
                <w:sz w:val="24"/>
              </w:rPr>
            </w:pPr>
            <w:r>
              <w:rPr>
                <w:sz w:val="24"/>
              </w:rPr>
              <w:t xml:space="preserve">уметь формулировать </w:t>
            </w:r>
            <w:r>
              <w:rPr>
                <w:spacing w:val="-14"/>
                <w:sz w:val="24"/>
              </w:rPr>
              <w:t xml:space="preserve">и </w:t>
            </w:r>
            <w:r>
              <w:rPr>
                <w:sz w:val="24"/>
              </w:rPr>
              <w:t>доказывать геометрические утверждения;</w:t>
            </w:r>
          </w:p>
          <w:p w:rsidR="00D32710" w:rsidRDefault="00263490" w:rsidP="00516D3C">
            <w:pPr>
              <w:pStyle w:val="TableParagraph"/>
              <w:numPr>
                <w:ilvl w:val="0"/>
                <w:numId w:val="102"/>
              </w:numPr>
              <w:tabs>
                <w:tab w:val="left" w:pos="465"/>
                <w:tab w:val="left" w:pos="466"/>
              </w:tabs>
              <w:ind w:right="152"/>
              <w:rPr>
                <w:sz w:val="24"/>
              </w:rPr>
            </w:pPr>
            <w:r>
              <w:rPr>
                <w:sz w:val="24"/>
              </w:rPr>
              <w:t>владеть понятиями стереометрии: призма, параллелепипед, пирамида,</w:t>
            </w:r>
            <w:r>
              <w:rPr>
                <w:spacing w:val="-16"/>
                <w:sz w:val="24"/>
              </w:rPr>
              <w:t xml:space="preserve"> </w:t>
            </w:r>
            <w:r>
              <w:rPr>
                <w:sz w:val="24"/>
              </w:rPr>
              <w:t>тетраэдр;</w:t>
            </w:r>
          </w:p>
          <w:p w:rsidR="00D32710" w:rsidRDefault="00263490" w:rsidP="00516D3C">
            <w:pPr>
              <w:pStyle w:val="TableParagraph"/>
              <w:numPr>
                <w:ilvl w:val="0"/>
                <w:numId w:val="102"/>
              </w:numPr>
              <w:tabs>
                <w:tab w:val="left" w:pos="465"/>
                <w:tab w:val="left" w:pos="466"/>
              </w:tabs>
              <w:ind w:right="171"/>
              <w:rPr>
                <w:sz w:val="24"/>
              </w:rPr>
            </w:pPr>
            <w:r>
              <w:rPr>
                <w:sz w:val="24"/>
              </w:rPr>
              <w:t xml:space="preserve">иметь представления об аксиомах стереометрии и следствиях из них </w:t>
            </w:r>
            <w:r>
              <w:rPr>
                <w:spacing w:val="-11"/>
                <w:sz w:val="24"/>
              </w:rPr>
              <w:t xml:space="preserve">и </w:t>
            </w:r>
            <w:r>
              <w:rPr>
                <w:sz w:val="24"/>
              </w:rPr>
              <w:t>уметь применять их при решении</w:t>
            </w:r>
            <w:r>
              <w:rPr>
                <w:spacing w:val="-7"/>
                <w:sz w:val="24"/>
              </w:rPr>
              <w:t xml:space="preserve"> </w:t>
            </w:r>
            <w:r>
              <w:rPr>
                <w:sz w:val="24"/>
              </w:rPr>
              <w:t>задач;</w:t>
            </w:r>
          </w:p>
          <w:p w:rsidR="00D32710" w:rsidRDefault="00263490" w:rsidP="00516D3C">
            <w:pPr>
              <w:pStyle w:val="TableParagraph"/>
              <w:numPr>
                <w:ilvl w:val="0"/>
                <w:numId w:val="102"/>
              </w:numPr>
              <w:tabs>
                <w:tab w:val="left" w:pos="465"/>
                <w:tab w:val="left" w:pos="466"/>
              </w:tabs>
              <w:ind w:right="161"/>
              <w:rPr>
                <w:sz w:val="24"/>
              </w:rPr>
            </w:pPr>
            <w:r>
              <w:rPr>
                <w:sz w:val="24"/>
              </w:rPr>
              <w:t xml:space="preserve">уметь строить сечения многогранников с использованием различных </w:t>
            </w:r>
            <w:r>
              <w:rPr>
                <w:spacing w:val="-3"/>
                <w:sz w:val="24"/>
              </w:rPr>
              <w:t xml:space="preserve">методов, </w:t>
            </w:r>
            <w:r>
              <w:rPr>
                <w:sz w:val="24"/>
              </w:rPr>
              <w:t>в том числе и метода</w:t>
            </w:r>
            <w:r>
              <w:rPr>
                <w:spacing w:val="-2"/>
                <w:sz w:val="24"/>
              </w:rPr>
              <w:t xml:space="preserve"> </w:t>
            </w:r>
            <w:r>
              <w:rPr>
                <w:sz w:val="24"/>
              </w:rPr>
              <w:t>следов;</w:t>
            </w:r>
          </w:p>
          <w:p w:rsidR="00D32710" w:rsidRDefault="00263490" w:rsidP="00516D3C">
            <w:pPr>
              <w:pStyle w:val="TableParagraph"/>
              <w:numPr>
                <w:ilvl w:val="0"/>
                <w:numId w:val="102"/>
              </w:numPr>
              <w:tabs>
                <w:tab w:val="left" w:pos="465"/>
                <w:tab w:val="left" w:pos="466"/>
              </w:tabs>
              <w:ind w:right="113"/>
              <w:rPr>
                <w:sz w:val="24"/>
              </w:rPr>
            </w:pPr>
            <w:r>
              <w:rPr>
                <w:sz w:val="24"/>
              </w:rPr>
              <w:t xml:space="preserve">иметь представление о скрещивающихся прямых в пространстве и уметь находить </w:t>
            </w:r>
            <w:r>
              <w:rPr>
                <w:spacing w:val="-3"/>
                <w:sz w:val="24"/>
              </w:rPr>
              <w:t xml:space="preserve">угол </w:t>
            </w:r>
            <w:r>
              <w:rPr>
                <w:sz w:val="24"/>
              </w:rPr>
              <w:t>и расстояние между ними;</w:t>
            </w:r>
          </w:p>
          <w:p w:rsidR="00D32710" w:rsidRDefault="00263490" w:rsidP="00516D3C">
            <w:pPr>
              <w:pStyle w:val="TableParagraph"/>
              <w:numPr>
                <w:ilvl w:val="0"/>
                <w:numId w:val="102"/>
              </w:numPr>
              <w:tabs>
                <w:tab w:val="left" w:pos="465"/>
                <w:tab w:val="left" w:pos="466"/>
              </w:tabs>
              <w:ind w:right="202"/>
              <w:rPr>
                <w:sz w:val="24"/>
              </w:rPr>
            </w:pPr>
            <w:r>
              <w:rPr>
                <w:sz w:val="24"/>
              </w:rPr>
              <w:t xml:space="preserve">применять </w:t>
            </w:r>
            <w:r>
              <w:rPr>
                <w:spacing w:val="-3"/>
                <w:sz w:val="24"/>
              </w:rPr>
              <w:t xml:space="preserve">теоремы </w:t>
            </w:r>
            <w:r>
              <w:rPr>
                <w:sz w:val="24"/>
              </w:rPr>
              <w:t>о параллельности прямых и плоскостей в пространстве при решении</w:t>
            </w:r>
            <w:r>
              <w:rPr>
                <w:spacing w:val="-1"/>
                <w:sz w:val="24"/>
              </w:rPr>
              <w:t xml:space="preserve"> </w:t>
            </w:r>
            <w:r>
              <w:rPr>
                <w:sz w:val="24"/>
              </w:rPr>
              <w:t>задач;</w:t>
            </w:r>
          </w:p>
          <w:p w:rsidR="00D32710" w:rsidRDefault="00263490" w:rsidP="00516D3C">
            <w:pPr>
              <w:pStyle w:val="TableParagraph"/>
              <w:numPr>
                <w:ilvl w:val="0"/>
                <w:numId w:val="102"/>
              </w:numPr>
              <w:tabs>
                <w:tab w:val="left" w:pos="465"/>
                <w:tab w:val="left" w:pos="466"/>
              </w:tabs>
              <w:ind w:right="143"/>
              <w:rPr>
                <w:sz w:val="24"/>
              </w:rPr>
            </w:pPr>
            <w:r>
              <w:rPr>
                <w:sz w:val="24"/>
              </w:rPr>
              <w:t>уметь применять параллельное проектирование для изображения</w:t>
            </w:r>
            <w:r>
              <w:rPr>
                <w:spacing w:val="-10"/>
                <w:sz w:val="24"/>
              </w:rPr>
              <w:t xml:space="preserve"> </w:t>
            </w:r>
            <w:r>
              <w:rPr>
                <w:sz w:val="24"/>
              </w:rPr>
              <w:t>фигур;</w:t>
            </w:r>
          </w:p>
          <w:p w:rsidR="00D32710" w:rsidRDefault="00263490" w:rsidP="00516D3C">
            <w:pPr>
              <w:pStyle w:val="TableParagraph"/>
              <w:numPr>
                <w:ilvl w:val="0"/>
                <w:numId w:val="102"/>
              </w:numPr>
              <w:tabs>
                <w:tab w:val="left" w:pos="465"/>
                <w:tab w:val="left" w:pos="466"/>
              </w:tabs>
              <w:ind w:right="208"/>
              <w:rPr>
                <w:sz w:val="24"/>
              </w:rPr>
            </w:pPr>
            <w:r>
              <w:rPr>
                <w:sz w:val="24"/>
              </w:rPr>
              <w:t xml:space="preserve">уметь применять </w:t>
            </w:r>
            <w:r>
              <w:rPr>
                <w:spacing w:val="-1"/>
                <w:sz w:val="24"/>
              </w:rPr>
              <w:t xml:space="preserve">перпендикулярност </w:t>
            </w:r>
            <w:r>
              <w:rPr>
                <w:sz w:val="24"/>
              </w:rPr>
              <w:t>и прямой и плоскости при решении</w:t>
            </w:r>
            <w:r>
              <w:rPr>
                <w:spacing w:val="-1"/>
                <w:sz w:val="24"/>
              </w:rPr>
              <w:t xml:space="preserve"> </w:t>
            </w:r>
            <w:r>
              <w:rPr>
                <w:sz w:val="24"/>
              </w:rPr>
              <w:t>задач;</w:t>
            </w:r>
          </w:p>
          <w:p w:rsidR="00D32710" w:rsidRDefault="00263490" w:rsidP="00516D3C">
            <w:pPr>
              <w:pStyle w:val="TableParagraph"/>
              <w:numPr>
                <w:ilvl w:val="0"/>
                <w:numId w:val="102"/>
              </w:numPr>
              <w:tabs>
                <w:tab w:val="left" w:pos="465"/>
                <w:tab w:val="left" w:pos="466"/>
              </w:tabs>
              <w:spacing w:line="237" w:lineRule="auto"/>
              <w:ind w:right="266"/>
              <w:rPr>
                <w:sz w:val="24"/>
              </w:rPr>
            </w:pPr>
            <w:r>
              <w:rPr>
                <w:sz w:val="24"/>
              </w:rPr>
              <w:t>владеть понятиями ортогональное</w:t>
            </w:r>
          </w:p>
          <w:p w:rsidR="00D32710" w:rsidRDefault="00263490">
            <w:pPr>
              <w:pStyle w:val="TableParagraph"/>
              <w:spacing w:line="269" w:lineRule="exact"/>
              <w:ind w:left="465"/>
              <w:rPr>
                <w:sz w:val="24"/>
              </w:rPr>
            </w:pPr>
            <w:r>
              <w:rPr>
                <w:sz w:val="24"/>
              </w:rPr>
              <w:t>проектирование,</w:t>
            </w:r>
          </w:p>
        </w:tc>
        <w:tc>
          <w:tcPr>
            <w:tcW w:w="2295" w:type="dxa"/>
          </w:tcPr>
          <w:p w:rsidR="00D32710" w:rsidRDefault="00263490">
            <w:pPr>
              <w:pStyle w:val="TableParagraph"/>
              <w:ind w:left="463" w:right="92"/>
              <w:rPr>
                <w:i/>
                <w:sz w:val="24"/>
              </w:rPr>
            </w:pPr>
            <w:r>
              <w:rPr>
                <w:i/>
                <w:sz w:val="24"/>
              </w:rPr>
              <w:t>развертке многогранника и кратчайшем пути на поверхности многогранника;</w:t>
            </w:r>
          </w:p>
          <w:p w:rsidR="00D32710" w:rsidRDefault="00263490" w:rsidP="00516D3C">
            <w:pPr>
              <w:pStyle w:val="TableParagraph"/>
              <w:numPr>
                <w:ilvl w:val="0"/>
                <w:numId w:val="101"/>
              </w:numPr>
              <w:tabs>
                <w:tab w:val="left" w:pos="463"/>
                <w:tab w:val="left" w:pos="464"/>
              </w:tabs>
              <w:ind w:right="112"/>
              <w:rPr>
                <w:rFonts w:ascii="Symbol" w:hAnsi="Symbol"/>
                <w:i/>
                <w:color w:val="404040"/>
                <w:sz w:val="24"/>
              </w:rPr>
            </w:pPr>
            <w:r>
              <w:rPr>
                <w:i/>
                <w:sz w:val="24"/>
              </w:rPr>
              <w:t xml:space="preserve">иметь представление </w:t>
            </w:r>
            <w:r>
              <w:rPr>
                <w:i/>
                <w:spacing w:val="-12"/>
                <w:sz w:val="24"/>
              </w:rPr>
              <w:t xml:space="preserve">о </w:t>
            </w:r>
            <w:r>
              <w:rPr>
                <w:i/>
                <w:sz w:val="24"/>
              </w:rPr>
              <w:t>конических сечениях;</w:t>
            </w:r>
          </w:p>
          <w:p w:rsidR="00D32710" w:rsidRDefault="00263490" w:rsidP="00516D3C">
            <w:pPr>
              <w:pStyle w:val="TableParagraph"/>
              <w:numPr>
                <w:ilvl w:val="0"/>
                <w:numId w:val="101"/>
              </w:numPr>
              <w:tabs>
                <w:tab w:val="left" w:pos="463"/>
                <w:tab w:val="left" w:pos="464"/>
              </w:tabs>
              <w:ind w:right="113"/>
              <w:rPr>
                <w:rFonts w:ascii="Symbol" w:hAnsi="Symbol"/>
                <w:i/>
                <w:color w:val="404040"/>
                <w:sz w:val="24"/>
              </w:rPr>
            </w:pPr>
            <w:r>
              <w:rPr>
                <w:i/>
                <w:sz w:val="24"/>
              </w:rPr>
              <w:t xml:space="preserve">иметь представление </w:t>
            </w:r>
            <w:r>
              <w:rPr>
                <w:i/>
                <w:spacing w:val="-12"/>
                <w:sz w:val="24"/>
              </w:rPr>
              <w:t xml:space="preserve">о </w:t>
            </w:r>
            <w:r>
              <w:rPr>
                <w:i/>
                <w:sz w:val="24"/>
              </w:rPr>
              <w:t>касающихся сферах и комбинации тел вращения и уметь применять их при решении задач;</w:t>
            </w:r>
          </w:p>
          <w:p w:rsidR="00D32710" w:rsidRDefault="00263490" w:rsidP="00516D3C">
            <w:pPr>
              <w:pStyle w:val="TableParagraph"/>
              <w:numPr>
                <w:ilvl w:val="0"/>
                <w:numId w:val="101"/>
              </w:numPr>
              <w:tabs>
                <w:tab w:val="left" w:pos="463"/>
                <w:tab w:val="left" w:pos="464"/>
              </w:tabs>
              <w:ind w:right="259"/>
              <w:rPr>
                <w:rFonts w:ascii="Symbol" w:hAnsi="Symbol"/>
                <w:i/>
                <w:color w:val="404040"/>
                <w:sz w:val="24"/>
              </w:rPr>
            </w:pPr>
            <w:r>
              <w:rPr>
                <w:i/>
                <w:sz w:val="24"/>
              </w:rPr>
              <w:t xml:space="preserve">применять при решении задач формулу расстояния </w:t>
            </w:r>
            <w:r>
              <w:rPr>
                <w:i/>
                <w:spacing w:val="-7"/>
                <w:sz w:val="24"/>
              </w:rPr>
              <w:t xml:space="preserve">от </w:t>
            </w:r>
            <w:r>
              <w:rPr>
                <w:i/>
                <w:sz w:val="24"/>
              </w:rPr>
              <w:t>точки до плоскости;</w:t>
            </w:r>
          </w:p>
          <w:p w:rsidR="00D32710" w:rsidRDefault="00263490" w:rsidP="00516D3C">
            <w:pPr>
              <w:pStyle w:val="TableParagraph"/>
              <w:numPr>
                <w:ilvl w:val="0"/>
                <w:numId w:val="101"/>
              </w:numPr>
              <w:tabs>
                <w:tab w:val="left" w:pos="463"/>
                <w:tab w:val="left" w:pos="464"/>
              </w:tabs>
              <w:ind w:right="210"/>
              <w:rPr>
                <w:rFonts w:ascii="Symbol" w:hAnsi="Symbol"/>
                <w:i/>
                <w:color w:val="404040"/>
                <w:sz w:val="24"/>
              </w:rPr>
            </w:pPr>
            <w:r>
              <w:rPr>
                <w:i/>
                <w:sz w:val="24"/>
              </w:rPr>
              <w:t>владеть разными способами задания</w:t>
            </w:r>
            <w:r>
              <w:rPr>
                <w:i/>
                <w:spacing w:val="-8"/>
                <w:sz w:val="24"/>
              </w:rPr>
              <w:t xml:space="preserve"> </w:t>
            </w:r>
            <w:r>
              <w:rPr>
                <w:i/>
                <w:sz w:val="24"/>
              </w:rPr>
              <w:t>прямой уравнениями и уметь применять при решении</w:t>
            </w:r>
            <w:r>
              <w:rPr>
                <w:i/>
                <w:spacing w:val="-4"/>
                <w:sz w:val="24"/>
              </w:rPr>
              <w:t xml:space="preserve"> </w:t>
            </w:r>
            <w:r>
              <w:rPr>
                <w:i/>
                <w:sz w:val="24"/>
              </w:rPr>
              <w:t>задач;</w:t>
            </w:r>
          </w:p>
          <w:p w:rsidR="00D32710" w:rsidRDefault="00263490" w:rsidP="00516D3C">
            <w:pPr>
              <w:pStyle w:val="TableParagraph"/>
              <w:numPr>
                <w:ilvl w:val="0"/>
                <w:numId w:val="101"/>
              </w:numPr>
              <w:tabs>
                <w:tab w:val="left" w:pos="463"/>
                <w:tab w:val="left" w:pos="464"/>
              </w:tabs>
              <w:ind w:right="137"/>
              <w:rPr>
                <w:rFonts w:ascii="Symbol" w:hAnsi="Symbol"/>
                <w:i/>
                <w:sz w:val="24"/>
              </w:rPr>
            </w:pPr>
            <w:r>
              <w:rPr>
                <w:i/>
                <w:sz w:val="24"/>
              </w:rPr>
              <w:t xml:space="preserve">применять при решении задач </w:t>
            </w:r>
            <w:r>
              <w:rPr>
                <w:i/>
                <w:spacing w:val="-12"/>
                <w:sz w:val="24"/>
              </w:rPr>
              <w:t xml:space="preserve">и </w:t>
            </w:r>
            <w:r>
              <w:rPr>
                <w:i/>
                <w:sz w:val="24"/>
              </w:rPr>
              <w:t>доказательстве теорем векторный метод и метод координат;</w:t>
            </w:r>
          </w:p>
          <w:p w:rsidR="00D32710" w:rsidRDefault="00263490" w:rsidP="00516D3C">
            <w:pPr>
              <w:pStyle w:val="TableParagraph"/>
              <w:numPr>
                <w:ilvl w:val="0"/>
                <w:numId w:val="101"/>
              </w:numPr>
              <w:tabs>
                <w:tab w:val="left" w:pos="463"/>
                <w:tab w:val="left" w:pos="464"/>
              </w:tabs>
              <w:ind w:right="104"/>
              <w:rPr>
                <w:rFonts w:ascii="Symbol" w:hAnsi="Symbol"/>
                <w:i/>
                <w:sz w:val="24"/>
              </w:rPr>
            </w:pPr>
            <w:r>
              <w:rPr>
                <w:i/>
                <w:sz w:val="24"/>
              </w:rPr>
              <w:t>иметь представление об аксиомах объема, применять формулы объемов прямоугольного параллелепипеда</w:t>
            </w:r>
          </w:p>
        </w:tc>
      </w:tr>
    </w:tbl>
    <w:p w:rsidR="00D32710" w:rsidRDefault="00D32710">
      <w:pPr>
        <w:rPr>
          <w:rFonts w:ascii="Symbol" w:hAnsi="Symbol"/>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23"/>
        </w:trPr>
        <w:tc>
          <w:tcPr>
            <w:tcW w:w="1066" w:type="dxa"/>
          </w:tcPr>
          <w:p w:rsidR="00D32710" w:rsidRDefault="00D32710">
            <w:pPr>
              <w:pStyle w:val="TableParagraph"/>
              <w:rPr>
                <w:sz w:val="24"/>
              </w:rPr>
            </w:pPr>
          </w:p>
        </w:tc>
        <w:tc>
          <w:tcPr>
            <w:tcW w:w="2175" w:type="dxa"/>
          </w:tcPr>
          <w:p w:rsidR="00D32710" w:rsidRDefault="00263490">
            <w:pPr>
              <w:pStyle w:val="TableParagraph"/>
              <w:ind w:left="462" w:right="189"/>
              <w:rPr>
                <w:sz w:val="24"/>
              </w:rPr>
            </w:pPr>
            <w:r>
              <w:rPr>
                <w:sz w:val="24"/>
              </w:rPr>
              <w:t>практического содержания;</w:t>
            </w:r>
          </w:p>
          <w:p w:rsidR="00D32710" w:rsidRDefault="00263490" w:rsidP="00516D3C">
            <w:pPr>
              <w:pStyle w:val="TableParagraph"/>
              <w:numPr>
                <w:ilvl w:val="0"/>
                <w:numId w:val="100"/>
              </w:numPr>
              <w:tabs>
                <w:tab w:val="left" w:pos="462"/>
                <w:tab w:val="left" w:pos="463"/>
              </w:tabs>
              <w:ind w:left="462" w:right="103"/>
              <w:rPr>
                <w:sz w:val="24"/>
              </w:rPr>
            </w:pPr>
            <w:r>
              <w:rPr>
                <w:sz w:val="24"/>
              </w:rPr>
              <w:t>соотносить площади поверхностей тел одинаковой формы различного размера;</w:t>
            </w:r>
          </w:p>
          <w:p w:rsidR="00D32710" w:rsidRDefault="00263490" w:rsidP="00516D3C">
            <w:pPr>
              <w:pStyle w:val="TableParagraph"/>
              <w:numPr>
                <w:ilvl w:val="0"/>
                <w:numId w:val="100"/>
              </w:numPr>
              <w:tabs>
                <w:tab w:val="left" w:pos="462"/>
                <w:tab w:val="left" w:pos="463"/>
              </w:tabs>
              <w:ind w:left="462" w:right="494"/>
              <w:rPr>
                <w:sz w:val="24"/>
              </w:rPr>
            </w:pPr>
            <w:r>
              <w:rPr>
                <w:sz w:val="24"/>
              </w:rPr>
              <w:t>соотносить объемы сосудов одинаковой формы различного размера;</w:t>
            </w:r>
          </w:p>
          <w:p w:rsidR="00D32710" w:rsidRDefault="00263490" w:rsidP="00516D3C">
            <w:pPr>
              <w:pStyle w:val="TableParagraph"/>
              <w:numPr>
                <w:ilvl w:val="0"/>
                <w:numId w:val="100"/>
              </w:numPr>
              <w:tabs>
                <w:tab w:val="left" w:pos="462"/>
                <w:tab w:val="left" w:pos="463"/>
              </w:tabs>
              <w:ind w:left="462" w:right="133"/>
              <w:rPr>
                <w:sz w:val="24"/>
              </w:rPr>
            </w:pPr>
            <w:r>
              <w:rPr>
                <w:sz w:val="24"/>
              </w:rPr>
              <w:t>оценивать форму правильного многогранника после спилов, срезов и т.п. (определять количество вершин, ребер и граней полученных многограннико в)</w:t>
            </w:r>
          </w:p>
        </w:tc>
        <w:tc>
          <w:tcPr>
            <w:tcW w:w="2112" w:type="dxa"/>
          </w:tcPr>
          <w:p w:rsidR="00D32710" w:rsidRDefault="00263490">
            <w:pPr>
              <w:pStyle w:val="TableParagraph"/>
              <w:ind w:left="465" w:right="411"/>
              <w:rPr>
                <w:i/>
                <w:sz w:val="24"/>
              </w:rPr>
            </w:pPr>
            <w:r>
              <w:rPr>
                <w:i/>
                <w:sz w:val="24"/>
              </w:rPr>
              <w:t>изучении других предметов:</w:t>
            </w:r>
          </w:p>
          <w:p w:rsidR="00D32710" w:rsidRDefault="00263490" w:rsidP="00516D3C">
            <w:pPr>
              <w:pStyle w:val="TableParagraph"/>
              <w:numPr>
                <w:ilvl w:val="0"/>
                <w:numId w:val="99"/>
              </w:numPr>
              <w:tabs>
                <w:tab w:val="left" w:pos="465"/>
                <w:tab w:val="left" w:pos="466"/>
              </w:tabs>
              <w:ind w:right="96"/>
              <w:rPr>
                <w:i/>
                <w:sz w:val="24"/>
              </w:rPr>
            </w:pPr>
            <w:r>
              <w:rPr>
                <w:i/>
                <w:sz w:val="24"/>
              </w:rPr>
              <w:t>использовать свойства геометрическ их фигур для решения задач практического характера и задач из других областей знаний</w:t>
            </w:r>
          </w:p>
        </w:tc>
        <w:tc>
          <w:tcPr>
            <w:tcW w:w="2698" w:type="dxa"/>
          </w:tcPr>
          <w:p w:rsidR="00D32710" w:rsidRDefault="00263490">
            <w:pPr>
              <w:pStyle w:val="TableParagraph"/>
              <w:ind w:left="465" w:right="185"/>
              <w:rPr>
                <w:sz w:val="24"/>
              </w:rPr>
            </w:pPr>
            <w:r>
              <w:rPr>
                <w:sz w:val="24"/>
              </w:rPr>
              <w:t>наклонные и их проекции, уметь применять теорему о трех перпендикулярах при решении задач;</w:t>
            </w:r>
          </w:p>
          <w:p w:rsidR="00D32710" w:rsidRDefault="00263490" w:rsidP="00516D3C">
            <w:pPr>
              <w:pStyle w:val="TableParagraph"/>
              <w:numPr>
                <w:ilvl w:val="0"/>
                <w:numId w:val="98"/>
              </w:numPr>
              <w:tabs>
                <w:tab w:val="left" w:pos="465"/>
                <w:tab w:val="left" w:pos="466"/>
              </w:tabs>
              <w:ind w:right="135"/>
              <w:rPr>
                <w:sz w:val="24"/>
              </w:rPr>
            </w:pPr>
            <w:r>
              <w:rPr>
                <w:sz w:val="24"/>
              </w:rPr>
              <w:t>владеть понятиями расстояние между фигурами в пространстве, общий перпендикуляр</w:t>
            </w:r>
            <w:r>
              <w:rPr>
                <w:spacing w:val="-13"/>
                <w:sz w:val="24"/>
              </w:rPr>
              <w:t xml:space="preserve"> </w:t>
            </w:r>
            <w:r>
              <w:rPr>
                <w:sz w:val="24"/>
              </w:rPr>
              <w:t>двух скрещивающихся прямых и уметь применять их при решении</w:t>
            </w:r>
            <w:r>
              <w:rPr>
                <w:spacing w:val="-1"/>
                <w:sz w:val="24"/>
              </w:rPr>
              <w:t xml:space="preserve"> </w:t>
            </w:r>
            <w:r>
              <w:rPr>
                <w:sz w:val="24"/>
              </w:rPr>
              <w:t>задач;</w:t>
            </w:r>
          </w:p>
          <w:p w:rsidR="00D32710" w:rsidRDefault="00263490" w:rsidP="00516D3C">
            <w:pPr>
              <w:pStyle w:val="TableParagraph"/>
              <w:numPr>
                <w:ilvl w:val="0"/>
                <w:numId w:val="98"/>
              </w:numPr>
              <w:tabs>
                <w:tab w:val="left" w:pos="465"/>
                <w:tab w:val="left" w:pos="466"/>
              </w:tabs>
              <w:ind w:right="218"/>
              <w:rPr>
                <w:sz w:val="24"/>
              </w:rPr>
            </w:pPr>
            <w:r>
              <w:rPr>
                <w:sz w:val="24"/>
              </w:rPr>
              <w:t xml:space="preserve">владеть понятием угол между </w:t>
            </w:r>
            <w:r>
              <w:rPr>
                <w:spacing w:val="-4"/>
                <w:sz w:val="24"/>
              </w:rPr>
              <w:t xml:space="preserve">прямой </w:t>
            </w:r>
            <w:r>
              <w:rPr>
                <w:sz w:val="24"/>
              </w:rPr>
              <w:t>и плоскостью и уметь применять его при решении задач;</w:t>
            </w:r>
          </w:p>
          <w:p w:rsidR="00D32710" w:rsidRDefault="00263490" w:rsidP="00516D3C">
            <w:pPr>
              <w:pStyle w:val="TableParagraph"/>
              <w:numPr>
                <w:ilvl w:val="0"/>
                <w:numId w:val="98"/>
              </w:numPr>
              <w:tabs>
                <w:tab w:val="left" w:pos="465"/>
                <w:tab w:val="left" w:pos="466"/>
              </w:tabs>
              <w:ind w:right="266"/>
              <w:rPr>
                <w:sz w:val="24"/>
              </w:rPr>
            </w:pPr>
            <w:r>
              <w:rPr>
                <w:sz w:val="24"/>
              </w:rPr>
              <w:t xml:space="preserve">владеть понятиями двугранный </w:t>
            </w:r>
            <w:r>
              <w:rPr>
                <w:spacing w:val="-3"/>
                <w:sz w:val="24"/>
              </w:rPr>
              <w:t xml:space="preserve">угол, </w:t>
            </w:r>
            <w:r>
              <w:rPr>
                <w:sz w:val="24"/>
              </w:rPr>
              <w:t>угол между плоскостями, перпендикулярные плоскости и уметь применять их при решении</w:t>
            </w:r>
            <w:r>
              <w:rPr>
                <w:spacing w:val="-1"/>
                <w:sz w:val="24"/>
              </w:rPr>
              <w:t xml:space="preserve"> </w:t>
            </w:r>
            <w:r>
              <w:rPr>
                <w:sz w:val="24"/>
              </w:rPr>
              <w:t>задач;</w:t>
            </w:r>
          </w:p>
          <w:p w:rsidR="00D32710" w:rsidRDefault="00263490" w:rsidP="00516D3C">
            <w:pPr>
              <w:pStyle w:val="TableParagraph"/>
              <w:numPr>
                <w:ilvl w:val="0"/>
                <w:numId w:val="98"/>
              </w:numPr>
              <w:tabs>
                <w:tab w:val="left" w:pos="465"/>
                <w:tab w:val="left" w:pos="466"/>
              </w:tabs>
              <w:ind w:right="170"/>
              <w:rPr>
                <w:sz w:val="24"/>
              </w:rPr>
            </w:pPr>
            <w:r>
              <w:rPr>
                <w:sz w:val="24"/>
              </w:rPr>
              <w:t>владеть понятиями призма, параллелепипед и применять свойства параллелепипеда при решении</w:t>
            </w:r>
            <w:r>
              <w:rPr>
                <w:spacing w:val="-6"/>
                <w:sz w:val="24"/>
              </w:rPr>
              <w:t xml:space="preserve"> </w:t>
            </w:r>
            <w:r>
              <w:rPr>
                <w:sz w:val="24"/>
              </w:rPr>
              <w:t>задач;</w:t>
            </w:r>
          </w:p>
          <w:p w:rsidR="00D32710" w:rsidRDefault="00263490" w:rsidP="00516D3C">
            <w:pPr>
              <w:pStyle w:val="TableParagraph"/>
              <w:numPr>
                <w:ilvl w:val="0"/>
                <w:numId w:val="98"/>
              </w:numPr>
              <w:tabs>
                <w:tab w:val="left" w:pos="465"/>
                <w:tab w:val="left" w:pos="466"/>
              </w:tabs>
              <w:ind w:right="310"/>
              <w:rPr>
                <w:sz w:val="24"/>
              </w:rPr>
            </w:pPr>
            <w:r>
              <w:rPr>
                <w:sz w:val="24"/>
              </w:rPr>
              <w:t xml:space="preserve">владеть понятием прямоугольный параллелепипед и применять его </w:t>
            </w:r>
            <w:r>
              <w:rPr>
                <w:spacing w:val="-4"/>
                <w:sz w:val="24"/>
              </w:rPr>
              <w:t xml:space="preserve">при </w:t>
            </w:r>
            <w:r>
              <w:rPr>
                <w:sz w:val="24"/>
              </w:rPr>
              <w:t>решении</w:t>
            </w:r>
            <w:r>
              <w:rPr>
                <w:spacing w:val="-1"/>
                <w:sz w:val="24"/>
              </w:rPr>
              <w:t xml:space="preserve"> </w:t>
            </w:r>
            <w:r>
              <w:rPr>
                <w:sz w:val="24"/>
              </w:rPr>
              <w:t>задач;</w:t>
            </w:r>
          </w:p>
          <w:p w:rsidR="00D32710" w:rsidRDefault="00263490" w:rsidP="00516D3C">
            <w:pPr>
              <w:pStyle w:val="TableParagraph"/>
              <w:numPr>
                <w:ilvl w:val="0"/>
                <w:numId w:val="98"/>
              </w:numPr>
              <w:tabs>
                <w:tab w:val="left" w:pos="465"/>
                <w:tab w:val="left" w:pos="466"/>
              </w:tabs>
              <w:ind w:right="231"/>
              <w:rPr>
                <w:sz w:val="24"/>
              </w:rPr>
            </w:pPr>
            <w:r>
              <w:rPr>
                <w:sz w:val="24"/>
              </w:rPr>
              <w:t>владеть понятиями пирамида, виды пирамид, элементы правильной пирамиды и уметь применять их при решении</w:t>
            </w:r>
            <w:r>
              <w:rPr>
                <w:spacing w:val="-1"/>
                <w:sz w:val="24"/>
              </w:rPr>
              <w:t xml:space="preserve"> </w:t>
            </w:r>
            <w:r>
              <w:rPr>
                <w:sz w:val="24"/>
              </w:rPr>
              <w:t>задач;</w:t>
            </w:r>
          </w:p>
          <w:p w:rsidR="00D32710" w:rsidRDefault="00263490" w:rsidP="00516D3C">
            <w:pPr>
              <w:pStyle w:val="TableParagraph"/>
              <w:numPr>
                <w:ilvl w:val="0"/>
                <w:numId w:val="98"/>
              </w:numPr>
              <w:tabs>
                <w:tab w:val="left" w:pos="465"/>
                <w:tab w:val="left" w:pos="466"/>
              </w:tabs>
              <w:spacing w:before="8" w:line="274" w:lineRule="exact"/>
              <w:ind w:right="543"/>
              <w:rPr>
                <w:sz w:val="24"/>
              </w:rPr>
            </w:pPr>
            <w:r>
              <w:rPr>
                <w:sz w:val="24"/>
              </w:rPr>
              <w:t>иметь представление</w:t>
            </w:r>
            <w:r>
              <w:rPr>
                <w:spacing w:val="-7"/>
                <w:sz w:val="24"/>
              </w:rPr>
              <w:t xml:space="preserve"> </w:t>
            </w:r>
            <w:r>
              <w:rPr>
                <w:spacing w:val="-10"/>
                <w:sz w:val="24"/>
              </w:rPr>
              <w:t>о</w:t>
            </w:r>
          </w:p>
        </w:tc>
        <w:tc>
          <w:tcPr>
            <w:tcW w:w="2295" w:type="dxa"/>
          </w:tcPr>
          <w:p w:rsidR="00D32710" w:rsidRDefault="00263490">
            <w:pPr>
              <w:pStyle w:val="TableParagraph"/>
              <w:ind w:left="463" w:right="221"/>
              <w:rPr>
                <w:i/>
                <w:sz w:val="24"/>
              </w:rPr>
            </w:pPr>
            <w:r>
              <w:rPr>
                <w:i/>
                <w:sz w:val="24"/>
              </w:rPr>
              <w:t xml:space="preserve">, призмы и пирамиды, тетраэдра при решении </w:t>
            </w:r>
            <w:r>
              <w:rPr>
                <w:i/>
                <w:spacing w:val="-3"/>
                <w:sz w:val="24"/>
              </w:rPr>
              <w:t>задач;</w:t>
            </w:r>
          </w:p>
          <w:p w:rsidR="00D32710" w:rsidRDefault="00263490" w:rsidP="00516D3C">
            <w:pPr>
              <w:pStyle w:val="TableParagraph"/>
              <w:numPr>
                <w:ilvl w:val="0"/>
                <w:numId w:val="97"/>
              </w:numPr>
              <w:tabs>
                <w:tab w:val="left" w:pos="463"/>
                <w:tab w:val="left" w:pos="464"/>
              </w:tabs>
              <w:ind w:right="237"/>
              <w:rPr>
                <w:i/>
                <w:sz w:val="24"/>
              </w:rPr>
            </w:pPr>
            <w:r>
              <w:rPr>
                <w:i/>
                <w:sz w:val="24"/>
              </w:rPr>
              <w:t xml:space="preserve">применять теоремы об отношениях объемов при решении </w:t>
            </w:r>
            <w:r>
              <w:rPr>
                <w:i/>
                <w:spacing w:val="-3"/>
                <w:sz w:val="24"/>
              </w:rPr>
              <w:t>задач;</w:t>
            </w:r>
          </w:p>
          <w:p w:rsidR="00D32710" w:rsidRDefault="00263490" w:rsidP="00516D3C">
            <w:pPr>
              <w:pStyle w:val="TableParagraph"/>
              <w:numPr>
                <w:ilvl w:val="0"/>
                <w:numId w:val="97"/>
              </w:numPr>
              <w:tabs>
                <w:tab w:val="left" w:pos="463"/>
                <w:tab w:val="left" w:pos="464"/>
              </w:tabs>
              <w:ind w:right="259"/>
              <w:rPr>
                <w:i/>
                <w:sz w:val="24"/>
              </w:rPr>
            </w:pPr>
            <w:r>
              <w:rPr>
                <w:i/>
                <w:sz w:val="24"/>
              </w:rPr>
              <w:t xml:space="preserve">применять интеграл для вычисления объемов и поверхностей тел вращения, вычисления площади сферического пояса и </w:t>
            </w:r>
            <w:r>
              <w:rPr>
                <w:i/>
                <w:spacing w:val="-3"/>
                <w:sz w:val="24"/>
              </w:rPr>
              <w:t xml:space="preserve">объема </w:t>
            </w:r>
            <w:r>
              <w:rPr>
                <w:i/>
                <w:sz w:val="24"/>
              </w:rPr>
              <w:t>шарового</w:t>
            </w:r>
            <w:r>
              <w:rPr>
                <w:i/>
                <w:spacing w:val="1"/>
                <w:sz w:val="24"/>
              </w:rPr>
              <w:t xml:space="preserve"> </w:t>
            </w:r>
            <w:r>
              <w:rPr>
                <w:i/>
                <w:spacing w:val="-4"/>
                <w:sz w:val="24"/>
              </w:rPr>
              <w:t>слоя;</w:t>
            </w:r>
          </w:p>
          <w:p w:rsidR="00D32710" w:rsidRDefault="00263490" w:rsidP="00516D3C">
            <w:pPr>
              <w:pStyle w:val="TableParagraph"/>
              <w:numPr>
                <w:ilvl w:val="0"/>
                <w:numId w:val="97"/>
              </w:numPr>
              <w:tabs>
                <w:tab w:val="left" w:pos="463"/>
                <w:tab w:val="left" w:pos="464"/>
              </w:tabs>
              <w:ind w:right="112"/>
              <w:rPr>
                <w:i/>
                <w:sz w:val="24"/>
              </w:rPr>
            </w:pPr>
            <w:r>
              <w:rPr>
                <w:i/>
                <w:sz w:val="24"/>
              </w:rPr>
              <w:t xml:space="preserve">иметь представление </w:t>
            </w:r>
            <w:r>
              <w:rPr>
                <w:i/>
                <w:spacing w:val="-12"/>
                <w:sz w:val="24"/>
              </w:rPr>
              <w:t xml:space="preserve">о </w:t>
            </w:r>
            <w:r>
              <w:rPr>
                <w:i/>
                <w:sz w:val="24"/>
              </w:rPr>
              <w:t>движениях в пространстве: параллельном переносе, симметрии относительно плоскости, центральной симметрии, повороте относительно прямой, винтовой симметрии, уметь применять их при решении задач;</w:t>
            </w:r>
          </w:p>
          <w:p w:rsidR="00D32710" w:rsidRDefault="00263490" w:rsidP="00516D3C">
            <w:pPr>
              <w:pStyle w:val="TableParagraph"/>
              <w:numPr>
                <w:ilvl w:val="0"/>
                <w:numId w:val="97"/>
              </w:numPr>
              <w:tabs>
                <w:tab w:val="left" w:pos="463"/>
                <w:tab w:val="left" w:pos="464"/>
              </w:tabs>
              <w:ind w:right="113"/>
              <w:rPr>
                <w:i/>
                <w:sz w:val="24"/>
              </w:rPr>
            </w:pPr>
            <w:r>
              <w:rPr>
                <w:i/>
                <w:sz w:val="24"/>
              </w:rPr>
              <w:t xml:space="preserve">иметь представление </w:t>
            </w:r>
            <w:r>
              <w:rPr>
                <w:i/>
                <w:spacing w:val="-12"/>
                <w:sz w:val="24"/>
              </w:rPr>
              <w:t xml:space="preserve">о </w:t>
            </w:r>
            <w:r>
              <w:rPr>
                <w:i/>
                <w:sz w:val="24"/>
              </w:rPr>
              <w:t>площади ортогональной проекции;</w:t>
            </w:r>
          </w:p>
          <w:p w:rsidR="00D32710" w:rsidRDefault="00263490" w:rsidP="00516D3C">
            <w:pPr>
              <w:pStyle w:val="TableParagraph"/>
              <w:numPr>
                <w:ilvl w:val="0"/>
                <w:numId w:val="97"/>
              </w:numPr>
              <w:tabs>
                <w:tab w:val="left" w:pos="463"/>
                <w:tab w:val="left" w:pos="464"/>
              </w:tabs>
              <w:ind w:right="113"/>
              <w:rPr>
                <w:i/>
                <w:sz w:val="24"/>
              </w:rPr>
            </w:pPr>
            <w:r>
              <w:rPr>
                <w:i/>
                <w:sz w:val="24"/>
              </w:rPr>
              <w:t xml:space="preserve">иметь представление </w:t>
            </w:r>
            <w:r>
              <w:rPr>
                <w:i/>
                <w:spacing w:val="-12"/>
                <w:sz w:val="24"/>
              </w:rPr>
              <w:t xml:space="preserve">о </w:t>
            </w:r>
            <w:r>
              <w:rPr>
                <w:i/>
                <w:sz w:val="24"/>
              </w:rPr>
              <w:t>трехгранном и многогранном угле</w:t>
            </w:r>
            <w:r>
              <w:rPr>
                <w:i/>
                <w:spacing w:val="-2"/>
                <w:sz w:val="24"/>
              </w:rPr>
              <w:t xml:space="preserve"> </w:t>
            </w:r>
            <w:r>
              <w:rPr>
                <w:i/>
                <w:sz w:val="24"/>
              </w:rPr>
              <w:t>и</w:t>
            </w: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3940"/>
        </w:trPr>
        <w:tc>
          <w:tcPr>
            <w:tcW w:w="1066" w:type="dxa"/>
          </w:tcPr>
          <w:p w:rsidR="00D32710" w:rsidRDefault="00D32710">
            <w:pPr>
              <w:pStyle w:val="TableParagraph"/>
              <w:rPr>
                <w:sz w:val="24"/>
              </w:rPr>
            </w:pPr>
          </w:p>
        </w:tc>
        <w:tc>
          <w:tcPr>
            <w:tcW w:w="2175" w:type="dxa"/>
          </w:tcPr>
          <w:p w:rsidR="00D32710" w:rsidRDefault="00D32710">
            <w:pPr>
              <w:pStyle w:val="TableParagraph"/>
              <w:rPr>
                <w:sz w:val="24"/>
              </w:rPr>
            </w:pPr>
          </w:p>
        </w:tc>
        <w:tc>
          <w:tcPr>
            <w:tcW w:w="2112" w:type="dxa"/>
          </w:tcPr>
          <w:p w:rsidR="00D32710" w:rsidRDefault="00D32710">
            <w:pPr>
              <w:pStyle w:val="TableParagraph"/>
              <w:rPr>
                <w:sz w:val="24"/>
              </w:rPr>
            </w:pPr>
          </w:p>
        </w:tc>
        <w:tc>
          <w:tcPr>
            <w:tcW w:w="2698" w:type="dxa"/>
          </w:tcPr>
          <w:p w:rsidR="00D32710" w:rsidRDefault="00263490">
            <w:pPr>
              <w:pStyle w:val="TableParagraph"/>
              <w:ind w:left="465" w:right="464"/>
              <w:rPr>
                <w:sz w:val="24"/>
              </w:rPr>
            </w:pPr>
            <w:r>
              <w:rPr>
                <w:sz w:val="24"/>
              </w:rPr>
              <w:t>теореме Эйлера, правильных многогранниках;</w:t>
            </w:r>
          </w:p>
          <w:p w:rsidR="00D32710" w:rsidRDefault="00263490" w:rsidP="00516D3C">
            <w:pPr>
              <w:pStyle w:val="TableParagraph"/>
              <w:numPr>
                <w:ilvl w:val="0"/>
                <w:numId w:val="96"/>
              </w:numPr>
              <w:tabs>
                <w:tab w:val="left" w:pos="465"/>
                <w:tab w:val="left" w:pos="466"/>
              </w:tabs>
              <w:ind w:right="352"/>
              <w:rPr>
                <w:sz w:val="24"/>
              </w:rPr>
            </w:pPr>
            <w:r>
              <w:rPr>
                <w:sz w:val="24"/>
              </w:rPr>
              <w:t xml:space="preserve">владеть понятием площади поверхностей многогранников </w:t>
            </w:r>
            <w:r>
              <w:rPr>
                <w:spacing w:val="-13"/>
                <w:sz w:val="24"/>
              </w:rPr>
              <w:t xml:space="preserve">и </w:t>
            </w:r>
            <w:r>
              <w:rPr>
                <w:sz w:val="24"/>
              </w:rPr>
              <w:t>уметь применять его при решении задач;</w:t>
            </w:r>
          </w:p>
          <w:p w:rsidR="00D32710" w:rsidRDefault="00263490" w:rsidP="00516D3C">
            <w:pPr>
              <w:pStyle w:val="TableParagraph"/>
              <w:numPr>
                <w:ilvl w:val="0"/>
                <w:numId w:val="96"/>
              </w:numPr>
              <w:tabs>
                <w:tab w:val="left" w:pos="465"/>
                <w:tab w:val="left" w:pos="466"/>
              </w:tabs>
              <w:ind w:right="266"/>
              <w:rPr>
                <w:sz w:val="24"/>
              </w:rPr>
            </w:pPr>
            <w:r>
              <w:rPr>
                <w:sz w:val="24"/>
              </w:rPr>
              <w:t>владеть понятиями тела вращения (цилиндр, конус, шар и сфера), их сечения и уметь применять их при решении</w:t>
            </w:r>
            <w:r>
              <w:rPr>
                <w:spacing w:val="-1"/>
                <w:sz w:val="24"/>
              </w:rPr>
              <w:t xml:space="preserve"> </w:t>
            </w:r>
            <w:r>
              <w:rPr>
                <w:sz w:val="24"/>
              </w:rPr>
              <w:t>задач;</w:t>
            </w:r>
          </w:p>
          <w:p w:rsidR="00D32710" w:rsidRDefault="00263490" w:rsidP="00516D3C">
            <w:pPr>
              <w:pStyle w:val="TableParagraph"/>
              <w:numPr>
                <w:ilvl w:val="0"/>
                <w:numId w:val="96"/>
              </w:numPr>
              <w:tabs>
                <w:tab w:val="left" w:pos="465"/>
                <w:tab w:val="left" w:pos="466"/>
              </w:tabs>
              <w:ind w:right="110"/>
              <w:rPr>
                <w:sz w:val="24"/>
              </w:rPr>
            </w:pPr>
            <w:r>
              <w:rPr>
                <w:sz w:val="24"/>
              </w:rPr>
              <w:t xml:space="preserve">владеть понятиями касательные </w:t>
            </w:r>
            <w:r>
              <w:rPr>
                <w:spacing w:val="-3"/>
                <w:sz w:val="24"/>
              </w:rPr>
              <w:t xml:space="preserve">прямые </w:t>
            </w:r>
            <w:r>
              <w:rPr>
                <w:sz w:val="24"/>
              </w:rPr>
              <w:t>и плоскости и уметь применять из при решении</w:t>
            </w:r>
            <w:r>
              <w:rPr>
                <w:spacing w:val="-1"/>
                <w:sz w:val="24"/>
              </w:rPr>
              <w:t xml:space="preserve"> </w:t>
            </w:r>
            <w:r>
              <w:rPr>
                <w:sz w:val="24"/>
              </w:rPr>
              <w:t>задач;</w:t>
            </w:r>
          </w:p>
          <w:p w:rsidR="00D32710" w:rsidRDefault="00263490" w:rsidP="00516D3C">
            <w:pPr>
              <w:pStyle w:val="TableParagraph"/>
              <w:numPr>
                <w:ilvl w:val="0"/>
                <w:numId w:val="96"/>
              </w:numPr>
              <w:tabs>
                <w:tab w:val="left" w:pos="465"/>
                <w:tab w:val="left" w:pos="466"/>
              </w:tabs>
              <w:ind w:right="127"/>
              <w:rPr>
                <w:sz w:val="24"/>
              </w:rPr>
            </w:pPr>
            <w:r>
              <w:rPr>
                <w:sz w:val="24"/>
              </w:rPr>
              <w:t xml:space="preserve">иметь представления о вписанных и описанных сферах </w:t>
            </w:r>
            <w:r>
              <w:rPr>
                <w:spacing w:val="-12"/>
                <w:sz w:val="24"/>
              </w:rPr>
              <w:t xml:space="preserve">и </w:t>
            </w:r>
            <w:r>
              <w:rPr>
                <w:sz w:val="24"/>
              </w:rPr>
              <w:t>уметь применять их при решении</w:t>
            </w:r>
            <w:r>
              <w:rPr>
                <w:spacing w:val="-5"/>
                <w:sz w:val="24"/>
              </w:rPr>
              <w:t xml:space="preserve"> </w:t>
            </w:r>
            <w:r>
              <w:rPr>
                <w:sz w:val="24"/>
              </w:rPr>
              <w:t>задач;</w:t>
            </w:r>
          </w:p>
          <w:p w:rsidR="00D32710" w:rsidRDefault="00263490" w:rsidP="00516D3C">
            <w:pPr>
              <w:pStyle w:val="TableParagraph"/>
              <w:numPr>
                <w:ilvl w:val="0"/>
                <w:numId w:val="96"/>
              </w:numPr>
              <w:tabs>
                <w:tab w:val="left" w:pos="465"/>
                <w:tab w:val="left" w:pos="466"/>
              </w:tabs>
              <w:ind w:right="266"/>
              <w:rPr>
                <w:sz w:val="24"/>
              </w:rPr>
            </w:pPr>
            <w:r>
              <w:rPr>
                <w:sz w:val="24"/>
              </w:rPr>
              <w:t>владеть понятиями объем, объемы многогранников, тел вращения и применять их при решении</w:t>
            </w:r>
            <w:r>
              <w:rPr>
                <w:spacing w:val="-1"/>
                <w:sz w:val="24"/>
              </w:rPr>
              <w:t xml:space="preserve"> </w:t>
            </w:r>
            <w:r>
              <w:rPr>
                <w:sz w:val="24"/>
              </w:rPr>
              <w:t>задач;</w:t>
            </w:r>
          </w:p>
          <w:p w:rsidR="00D32710" w:rsidRDefault="00263490" w:rsidP="00516D3C">
            <w:pPr>
              <w:pStyle w:val="TableParagraph"/>
              <w:numPr>
                <w:ilvl w:val="0"/>
                <w:numId w:val="96"/>
              </w:numPr>
              <w:tabs>
                <w:tab w:val="left" w:pos="465"/>
                <w:tab w:val="left" w:pos="466"/>
              </w:tabs>
              <w:ind w:right="172"/>
              <w:rPr>
                <w:sz w:val="24"/>
              </w:rPr>
            </w:pPr>
            <w:r>
              <w:rPr>
                <w:sz w:val="24"/>
              </w:rPr>
              <w:t>иметь представление о развертке цилиндра и конуса, площади поверхности цилиндра и конуса, уметь применять</w:t>
            </w:r>
            <w:r>
              <w:rPr>
                <w:spacing w:val="-9"/>
                <w:sz w:val="24"/>
              </w:rPr>
              <w:t xml:space="preserve"> </w:t>
            </w:r>
            <w:r>
              <w:rPr>
                <w:sz w:val="24"/>
              </w:rPr>
              <w:t>их при решении</w:t>
            </w:r>
            <w:r>
              <w:rPr>
                <w:spacing w:val="-6"/>
                <w:sz w:val="24"/>
              </w:rPr>
              <w:t xml:space="preserve"> </w:t>
            </w:r>
            <w:r>
              <w:rPr>
                <w:sz w:val="24"/>
              </w:rPr>
              <w:t>задач;</w:t>
            </w:r>
          </w:p>
          <w:p w:rsidR="00D32710" w:rsidRDefault="00263490" w:rsidP="00516D3C">
            <w:pPr>
              <w:pStyle w:val="TableParagraph"/>
              <w:numPr>
                <w:ilvl w:val="0"/>
                <w:numId w:val="96"/>
              </w:numPr>
              <w:tabs>
                <w:tab w:val="left" w:pos="465"/>
                <w:tab w:val="left" w:pos="466"/>
              </w:tabs>
              <w:ind w:right="412"/>
              <w:rPr>
                <w:sz w:val="24"/>
              </w:rPr>
            </w:pPr>
            <w:r>
              <w:rPr>
                <w:sz w:val="24"/>
              </w:rPr>
              <w:t xml:space="preserve">иметь представление о площади сферы </w:t>
            </w:r>
            <w:r>
              <w:rPr>
                <w:spacing w:val="-16"/>
                <w:sz w:val="24"/>
              </w:rPr>
              <w:t xml:space="preserve">и </w:t>
            </w:r>
            <w:r>
              <w:rPr>
                <w:sz w:val="24"/>
              </w:rPr>
              <w:t>уметь применять его при решении задач;</w:t>
            </w:r>
          </w:p>
          <w:p w:rsidR="00D32710" w:rsidRDefault="00263490" w:rsidP="00516D3C">
            <w:pPr>
              <w:pStyle w:val="TableParagraph"/>
              <w:numPr>
                <w:ilvl w:val="0"/>
                <w:numId w:val="96"/>
              </w:numPr>
              <w:tabs>
                <w:tab w:val="left" w:pos="465"/>
                <w:tab w:val="left" w:pos="466"/>
              </w:tabs>
              <w:spacing w:before="5" w:line="276" w:lineRule="exact"/>
              <w:ind w:right="837"/>
              <w:rPr>
                <w:sz w:val="24"/>
              </w:rPr>
            </w:pPr>
            <w:r>
              <w:rPr>
                <w:sz w:val="24"/>
              </w:rPr>
              <w:t xml:space="preserve">уметь </w:t>
            </w:r>
            <w:r>
              <w:rPr>
                <w:spacing w:val="-3"/>
                <w:sz w:val="24"/>
              </w:rPr>
              <w:t xml:space="preserve">решать </w:t>
            </w:r>
            <w:r>
              <w:rPr>
                <w:sz w:val="24"/>
              </w:rPr>
              <w:t>задачи</w:t>
            </w:r>
            <w:r>
              <w:rPr>
                <w:spacing w:val="-1"/>
                <w:sz w:val="24"/>
              </w:rPr>
              <w:t xml:space="preserve"> </w:t>
            </w:r>
            <w:r>
              <w:rPr>
                <w:sz w:val="24"/>
              </w:rPr>
              <w:t>на</w:t>
            </w:r>
          </w:p>
        </w:tc>
        <w:tc>
          <w:tcPr>
            <w:tcW w:w="2295" w:type="dxa"/>
          </w:tcPr>
          <w:p w:rsidR="00D32710" w:rsidRDefault="00263490">
            <w:pPr>
              <w:pStyle w:val="TableParagraph"/>
              <w:ind w:left="463" w:right="219"/>
              <w:rPr>
                <w:i/>
                <w:sz w:val="24"/>
              </w:rPr>
            </w:pPr>
            <w:r>
              <w:rPr>
                <w:i/>
                <w:sz w:val="24"/>
              </w:rPr>
              <w:t>применять свойства плоских углов многогранного угла при решении задач;</w:t>
            </w:r>
          </w:p>
          <w:p w:rsidR="00D32710" w:rsidRDefault="00263490" w:rsidP="00516D3C">
            <w:pPr>
              <w:pStyle w:val="TableParagraph"/>
              <w:numPr>
                <w:ilvl w:val="0"/>
                <w:numId w:val="95"/>
              </w:numPr>
              <w:tabs>
                <w:tab w:val="left" w:pos="463"/>
                <w:tab w:val="left" w:pos="464"/>
              </w:tabs>
              <w:ind w:right="109"/>
              <w:rPr>
                <w:i/>
                <w:sz w:val="24"/>
              </w:rPr>
            </w:pPr>
            <w:r>
              <w:rPr>
                <w:i/>
                <w:sz w:val="24"/>
              </w:rPr>
              <w:t xml:space="preserve">иметь представления </w:t>
            </w:r>
            <w:r>
              <w:rPr>
                <w:i/>
                <w:spacing w:val="-12"/>
                <w:sz w:val="24"/>
              </w:rPr>
              <w:t xml:space="preserve">о </w:t>
            </w:r>
            <w:r>
              <w:rPr>
                <w:i/>
                <w:sz w:val="24"/>
              </w:rPr>
              <w:t>преобразовании подобия, гомотетии и уметь применять их при решении задач;</w:t>
            </w:r>
          </w:p>
          <w:p w:rsidR="00D32710" w:rsidRDefault="00263490" w:rsidP="00516D3C">
            <w:pPr>
              <w:pStyle w:val="TableParagraph"/>
              <w:numPr>
                <w:ilvl w:val="0"/>
                <w:numId w:val="95"/>
              </w:numPr>
              <w:tabs>
                <w:tab w:val="left" w:pos="523"/>
                <w:tab w:val="left" w:pos="524"/>
              </w:tabs>
              <w:ind w:right="215"/>
              <w:rPr>
                <w:i/>
                <w:sz w:val="24"/>
              </w:rPr>
            </w:pPr>
            <w:r>
              <w:tab/>
            </w:r>
            <w:r>
              <w:rPr>
                <w:i/>
                <w:sz w:val="24"/>
              </w:rPr>
              <w:t xml:space="preserve">уметь решать задачи на плоскости методами </w:t>
            </w:r>
            <w:r>
              <w:rPr>
                <w:i/>
                <w:spacing w:val="-1"/>
                <w:sz w:val="24"/>
              </w:rPr>
              <w:t>стереометрии;</w:t>
            </w:r>
          </w:p>
          <w:p w:rsidR="00D32710" w:rsidRDefault="00263490" w:rsidP="00516D3C">
            <w:pPr>
              <w:pStyle w:val="TableParagraph"/>
              <w:numPr>
                <w:ilvl w:val="0"/>
                <w:numId w:val="95"/>
              </w:numPr>
              <w:tabs>
                <w:tab w:val="left" w:pos="463"/>
                <w:tab w:val="left" w:pos="464"/>
              </w:tabs>
              <w:ind w:right="318"/>
              <w:rPr>
                <w:i/>
                <w:sz w:val="24"/>
              </w:rPr>
            </w:pPr>
            <w:r>
              <w:rPr>
                <w:i/>
                <w:sz w:val="24"/>
              </w:rPr>
              <w:t xml:space="preserve">уметь применять формулы объемов при решении </w:t>
            </w:r>
            <w:r>
              <w:rPr>
                <w:i/>
                <w:spacing w:val="-4"/>
                <w:sz w:val="24"/>
              </w:rPr>
              <w:t>задач</w:t>
            </w:r>
          </w:p>
        </w:tc>
      </w:tr>
    </w:tbl>
    <w:p w:rsidR="00D32710" w:rsidRDefault="00D32710">
      <w:pPr>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8592"/>
        </w:trPr>
        <w:tc>
          <w:tcPr>
            <w:tcW w:w="1066" w:type="dxa"/>
          </w:tcPr>
          <w:p w:rsidR="00D32710" w:rsidRDefault="00D32710">
            <w:pPr>
              <w:pStyle w:val="TableParagraph"/>
              <w:rPr>
                <w:sz w:val="24"/>
              </w:rPr>
            </w:pPr>
          </w:p>
        </w:tc>
        <w:tc>
          <w:tcPr>
            <w:tcW w:w="2175" w:type="dxa"/>
          </w:tcPr>
          <w:p w:rsidR="00D32710" w:rsidRDefault="00D32710">
            <w:pPr>
              <w:pStyle w:val="TableParagraph"/>
              <w:rPr>
                <w:sz w:val="24"/>
              </w:rPr>
            </w:pPr>
          </w:p>
        </w:tc>
        <w:tc>
          <w:tcPr>
            <w:tcW w:w="2112" w:type="dxa"/>
          </w:tcPr>
          <w:p w:rsidR="00D32710" w:rsidRDefault="00D32710">
            <w:pPr>
              <w:pStyle w:val="TableParagraph"/>
              <w:rPr>
                <w:sz w:val="24"/>
              </w:rPr>
            </w:pPr>
          </w:p>
        </w:tc>
        <w:tc>
          <w:tcPr>
            <w:tcW w:w="2698" w:type="dxa"/>
          </w:tcPr>
          <w:p w:rsidR="00D32710" w:rsidRDefault="00263490">
            <w:pPr>
              <w:pStyle w:val="TableParagraph"/>
              <w:ind w:left="465" w:right="335"/>
              <w:rPr>
                <w:sz w:val="24"/>
              </w:rPr>
            </w:pPr>
            <w:r>
              <w:rPr>
                <w:sz w:val="24"/>
              </w:rPr>
              <w:t>комбинации многогранников и тел вращения;</w:t>
            </w:r>
          </w:p>
          <w:p w:rsidR="00D32710" w:rsidRDefault="00263490" w:rsidP="00516D3C">
            <w:pPr>
              <w:pStyle w:val="TableParagraph"/>
              <w:numPr>
                <w:ilvl w:val="0"/>
                <w:numId w:val="94"/>
              </w:numPr>
              <w:tabs>
                <w:tab w:val="left" w:pos="465"/>
                <w:tab w:val="left" w:pos="466"/>
              </w:tabs>
              <w:ind w:right="173"/>
              <w:rPr>
                <w:sz w:val="24"/>
              </w:rPr>
            </w:pPr>
            <w:r>
              <w:rPr>
                <w:sz w:val="24"/>
              </w:rPr>
              <w:t xml:space="preserve">иметь представление о подобии в пространстве и уметь решать задачи на отношение </w:t>
            </w:r>
            <w:r>
              <w:rPr>
                <w:spacing w:val="-3"/>
                <w:sz w:val="24"/>
              </w:rPr>
              <w:t xml:space="preserve">объемов </w:t>
            </w:r>
            <w:r>
              <w:rPr>
                <w:sz w:val="24"/>
              </w:rPr>
              <w:t>и площадей поверхностей подобных фигур.</w:t>
            </w:r>
          </w:p>
          <w:p w:rsidR="00D32710" w:rsidRDefault="00263490">
            <w:pPr>
              <w:pStyle w:val="TableParagraph"/>
              <w:ind w:left="465" w:right="251" w:hanging="358"/>
              <w:rPr>
                <w:i/>
                <w:sz w:val="24"/>
              </w:rPr>
            </w:pPr>
            <w:r>
              <w:rPr>
                <w:i/>
                <w:sz w:val="24"/>
              </w:rPr>
              <w:t>В повседневной жизни и при изучении других предметов:</w:t>
            </w:r>
          </w:p>
          <w:p w:rsidR="00D32710" w:rsidRDefault="00263490" w:rsidP="00516D3C">
            <w:pPr>
              <w:pStyle w:val="TableParagraph"/>
              <w:numPr>
                <w:ilvl w:val="0"/>
                <w:numId w:val="94"/>
              </w:numPr>
              <w:tabs>
                <w:tab w:val="left" w:pos="465"/>
                <w:tab w:val="left" w:pos="466"/>
              </w:tabs>
              <w:ind w:right="113"/>
              <w:rPr>
                <w:sz w:val="24"/>
              </w:rPr>
            </w:pPr>
            <w:r>
              <w:rPr>
                <w:sz w:val="24"/>
              </w:rPr>
              <w:t xml:space="preserve">составлять с использованием свойств геометрических фигур математические модели для </w:t>
            </w:r>
            <w:r>
              <w:rPr>
                <w:spacing w:val="-3"/>
                <w:sz w:val="24"/>
              </w:rPr>
              <w:t xml:space="preserve">решения </w:t>
            </w:r>
            <w:r>
              <w:rPr>
                <w:sz w:val="24"/>
              </w:rPr>
              <w:t>задач практического характера и задач из смежных дисциплин, исследовать полученные модели и</w:t>
            </w:r>
            <w:r>
              <w:rPr>
                <w:spacing w:val="-3"/>
                <w:sz w:val="24"/>
              </w:rPr>
              <w:t xml:space="preserve"> </w:t>
            </w:r>
            <w:r>
              <w:rPr>
                <w:sz w:val="24"/>
              </w:rPr>
              <w:t>интерпретировать</w:t>
            </w:r>
          </w:p>
          <w:p w:rsidR="00D32710" w:rsidRDefault="00263490">
            <w:pPr>
              <w:pStyle w:val="TableParagraph"/>
              <w:spacing w:line="267" w:lineRule="exact"/>
              <w:ind w:left="465"/>
              <w:rPr>
                <w:sz w:val="24"/>
              </w:rPr>
            </w:pPr>
            <w:r>
              <w:rPr>
                <w:sz w:val="24"/>
              </w:rPr>
              <w:t>результат</w:t>
            </w:r>
          </w:p>
        </w:tc>
        <w:tc>
          <w:tcPr>
            <w:tcW w:w="2295" w:type="dxa"/>
          </w:tcPr>
          <w:p w:rsidR="00D32710" w:rsidRDefault="00D32710">
            <w:pPr>
              <w:pStyle w:val="TableParagraph"/>
              <w:rPr>
                <w:sz w:val="24"/>
              </w:rPr>
            </w:pPr>
          </w:p>
        </w:tc>
      </w:tr>
      <w:tr w:rsidR="00D32710">
        <w:trPr>
          <w:trHeight w:val="5330"/>
        </w:trPr>
        <w:tc>
          <w:tcPr>
            <w:tcW w:w="1066" w:type="dxa"/>
          </w:tcPr>
          <w:p w:rsidR="00D32710" w:rsidRDefault="00263490">
            <w:pPr>
              <w:pStyle w:val="TableParagraph"/>
              <w:ind w:left="107" w:right="128"/>
              <w:jc w:val="both"/>
              <w:rPr>
                <w:b/>
                <w:i/>
                <w:sz w:val="24"/>
              </w:rPr>
            </w:pPr>
            <w:r>
              <w:rPr>
                <w:b/>
                <w:i/>
                <w:sz w:val="24"/>
              </w:rPr>
              <w:t>Вектор ы и</w:t>
            </w:r>
          </w:p>
          <w:p w:rsidR="00D32710" w:rsidRDefault="00263490">
            <w:pPr>
              <w:pStyle w:val="TableParagraph"/>
              <w:ind w:left="107" w:right="157"/>
              <w:jc w:val="both"/>
              <w:rPr>
                <w:b/>
                <w:i/>
                <w:sz w:val="24"/>
              </w:rPr>
            </w:pPr>
            <w:r>
              <w:rPr>
                <w:b/>
                <w:i/>
                <w:sz w:val="24"/>
              </w:rPr>
              <w:t>коорди наты в простр анстве</w:t>
            </w:r>
          </w:p>
        </w:tc>
        <w:tc>
          <w:tcPr>
            <w:tcW w:w="2175" w:type="dxa"/>
          </w:tcPr>
          <w:p w:rsidR="00D32710" w:rsidRDefault="00263490" w:rsidP="00516D3C">
            <w:pPr>
              <w:pStyle w:val="TableParagraph"/>
              <w:numPr>
                <w:ilvl w:val="0"/>
                <w:numId w:val="93"/>
              </w:numPr>
              <w:tabs>
                <w:tab w:val="left" w:pos="462"/>
                <w:tab w:val="left" w:pos="463"/>
              </w:tabs>
              <w:ind w:left="462" w:right="267"/>
              <w:rPr>
                <w:sz w:val="24"/>
              </w:rPr>
            </w:pPr>
            <w:r>
              <w:rPr>
                <w:sz w:val="24"/>
              </w:rPr>
              <w:t>Оперировать на базовом уровне понятием декартовы координаты в пространстве</w:t>
            </w:r>
            <w:r>
              <w:rPr>
                <w:color w:val="FF0000"/>
                <w:sz w:val="24"/>
              </w:rPr>
              <w:t>;</w:t>
            </w:r>
          </w:p>
          <w:p w:rsidR="00D32710" w:rsidRDefault="00263490" w:rsidP="00516D3C">
            <w:pPr>
              <w:pStyle w:val="TableParagraph"/>
              <w:numPr>
                <w:ilvl w:val="0"/>
                <w:numId w:val="93"/>
              </w:numPr>
              <w:tabs>
                <w:tab w:val="left" w:pos="462"/>
                <w:tab w:val="left" w:pos="463"/>
              </w:tabs>
              <w:ind w:left="462" w:right="155"/>
              <w:rPr>
                <w:sz w:val="24"/>
              </w:rPr>
            </w:pPr>
            <w:r>
              <w:rPr>
                <w:sz w:val="24"/>
              </w:rPr>
              <w:t xml:space="preserve">находить координаты вершин куба и </w:t>
            </w:r>
            <w:r>
              <w:rPr>
                <w:spacing w:val="-1"/>
                <w:sz w:val="24"/>
              </w:rPr>
              <w:t xml:space="preserve">прямоугольног </w:t>
            </w:r>
            <w:r>
              <w:rPr>
                <w:sz w:val="24"/>
              </w:rPr>
              <w:t>о параллелепипе да</w:t>
            </w:r>
          </w:p>
        </w:tc>
        <w:tc>
          <w:tcPr>
            <w:tcW w:w="2112" w:type="dxa"/>
          </w:tcPr>
          <w:p w:rsidR="00D32710" w:rsidRDefault="00263490" w:rsidP="00516D3C">
            <w:pPr>
              <w:pStyle w:val="TableParagraph"/>
              <w:numPr>
                <w:ilvl w:val="0"/>
                <w:numId w:val="92"/>
              </w:numPr>
              <w:tabs>
                <w:tab w:val="left" w:pos="465"/>
                <w:tab w:val="left" w:pos="466"/>
              </w:tabs>
              <w:ind w:right="146"/>
              <w:rPr>
                <w:i/>
                <w:sz w:val="24"/>
              </w:rPr>
            </w:pPr>
            <w:r>
              <w:rPr>
                <w:i/>
                <w:sz w:val="24"/>
              </w:rPr>
              <w:t xml:space="preserve">Оперировать понятиями декартовы координаты в </w:t>
            </w:r>
            <w:r>
              <w:rPr>
                <w:i/>
                <w:spacing w:val="-1"/>
                <w:sz w:val="24"/>
              </w:rPr>
              <w:t>пространстве</w:t>
            </w:r>
          </w:p>
          <w:p w:rsidR="00D32710" w:rsidRDefault="00263490">
            <w:pPr>
              <w:pStyle w:val="TableParagraph"/>
              <w:ind w:left="465" w:right="201"/>
              <w:rPr>
                <w:i/>
                <w:sz w:val="24"/>
              </w:rPr>
            </w:pPr>
            <w:r>
              <w:rPr>
                <w:i/>
                <w:sz w:val="24"/>
              </w:rPr>
              <w:t>, вектор, модуль вектора, равенство векторов, координаты вектора, угол между векторами, скалярное произведение векторов, коллинеарные векторы;</w:t>
            </w:r>
          </w:p>
        </w:tc>
        <w:tc>
          <w:tcPr>
            <w:tcW w:w="2698" w:type="dxa"/>
          </w:tcPr>
          <w:p w:rsidR="00D32710" w:rsidRDefault="00263490" w:rsidP="00516D3C">
            <w:pPr>
              <w:pStyle w:val="TableParagraph"/>
              <w:numPr>
                <w:ilvl w:val="0"/>
                <w:numId w:val="91"/>
              </w:numPr>
              <w:tabs>
                <w:tab w:val="left" w:pos="465"/>
                <w:tab w:val="left" w:pos="466"/>
              </w:tabs>
              <w:spacing w:line="237" w:lineRule="auto"/>
              <w:ind w:right="218"/>
              <w:rPr>
                <w:sz w:val="24"/>
              </w:rPr>
            </w:pPr>
            <w:r>
              <w:rPr>
                <w:sz w:val="24"/>
              </w:rPr>
              <w:t xml:space="preserve">Владеть </w:t>
            </w:r>
            <w:r>
              <w:rPr>
                <w:spacing w:val="-3"/>
                <w:sz w:val="24"/>
              </w:rPr>
              <w:t xml:space="preserve">понятиями </w:t>
            </w:r>
            <w:r>
              <w:rPr>
                <w:sz w:val="24"/>
              </w:rPr>
              <w:t>векторы и их координаты;</w:t>
            </w:r>
          </w:p>
          <w:p w:rsidR="00D32710" w:rsidRDefault="00263490" w:rsidP="00516D3C">
            <w:pPr>
              <w:pStyle w:val="TableParagraph"/>
              <w:numPr>
                <w:ilvl w:val="0"/>
                <w:numId w:val="91"/>
              </w:numPr>
              <w:tabs>
                <w:tab w:val="left" w:pos="465"/>
                <w:tab w:val="left" w:pos="466"/>
              </w:tabs>
              <w:spacing w:line="237" w:lineRule="auto"/>
              <w:ind w:right="473"/>
              <w:rPr>
                <w:sz w:val="24"/>
              </w:rPr>
            </w:pPr>
            <w:r>
              <w:rPr>
                <w:sz w:val="24"/>
              </w:rPr>
              <w:t xml:space="preserve">уметь </w:t>
            </w:r>
            <w:r>
              <w:rPr>
                <w:spacing w:val="-3"/>
                <w:sz w:val="24"/>
              </w:rPr>
              <w:t xml:space="preserve">выполнять </w:t>
            </w:r>
            <w:r>
              <w:rPr>
                <w:sz w:val="24"/>
              </w:rPr>
              <w:t>операции над векторами;</w:t>
            </w:r>
          </w:p>
          <w:p w:rsidR="00D32710" w:rsidRDefault="00263490" w:rsidP="00516D3C">
            <w:pPr>
              <w:pStyle w:val="TableParagraph"/>
              <w:numPr>
                <w:ilvl w:val="0"/>
                <w:numId w:val="91"/>
              </w:numPr>
              <w:tabs>
                <w:tab w:val="left" w:pos="465"/>
                <w:tab w:val="left" w:pos="466"/>
              </w:tabs>
              <w:spacing w:before="2"/>
              <w:ind w:right="640"/>
              <w:rPr>
                <w:sz w:val="24"/>
              </w:rPr>
            </w:pPr>
            <w:r>
              <w:rPr>
                <w:sz w:val="24"/>
              </w:rPr>
              <w:t>использовать скалярное произведение векторов при решении</w:t>
            </w:r>
            <w:r>
              <w:rPr>
                <w:spacing w:val="4"/>
                <w:sz w:val="24"/>
              </w:rPr>
              <w:t xml:space="preserve"> </w:t>
            </w:r>
            <w:r>
              <w:rPr>
                <w:spacing w:val="-4"/>
                <w:sz w:val="24"/>
              </w:rPr>
              <w:t>задач;</w:t>
            </w:r>
          </w:p>
          <w:p w:rsidR="00D32710" w:rsidRDefault="00263490" w:rsidP="00516D3C">
            <w:pPr>
              <w:pStyle w:val="TableParagraph"/>
              <w:numPr>
                <w:ilvl w:val="0"/>
                <w:numId w:val="91"/>
              </w:numPr>
              <w:tabs>
                <w:tab w:val="left" w:pos="465"/>
                <w:tab w:val="left" w:pos="466"/>
              </w:tabs>
              <w:ind w:right="140"/>
              <w:rPr>
                <w:sz w:val="24"/>
              </w:rPr>
            </w:pPr>
            <w:r>
              <w:rPr>
                <w:sz w:val="24"/>
              </w:rPr>
              <w:t xml:space="preserve">применять уравнение плоскости, </w:t>
            </w:r>
            <w:r>
              <w:rPr>
                <w:spacing w:val="-3"/>
                <w:sz w:val="24"/>
              </w:rPr>
              <w:t xml:space="preserve">формулу </w:t>
            </w:r>
            <w:r>
              <w:rPr>
                <w:sz w:val="24"/>
              </w:rPr>
              <w:t>расстояния между точками, уравнение сферы при решении задач;</w:t>
            </w:r>
          </w:p>
          <w:p w:rsidR="00D32710" w:rsidRDefault="00263490" w:rsidP="00516D3C">
            <w:pPr>
              <w:pStyle w:val="TableParagraph"/>
              <w:numPr>
                <w:ilvl w:val="0"/>
                <w:numId w:val="91"/>
              </w:numPr>
              <w:tabs>
                <w:tab w:val="left" w:pos="465"/>
                <w:tab w:val="left" w:pos="466"/>
              </w:tabs>
              <w:spacing w:line="286" w:lineRule="exact"/>
              <w:rPr>
                <w:sz w:val="24"/>
              </w:rPr>
            </w:pPr>
            <w:r>
              <w:rPr>
                <w:sz w:val="24"/>
              </w:rPr>
              <w:t>применять</w:t>
            </w:r>
            <w:r>
              <w:rPr>
                <w:spacing w:val="-2"/>
                <w:sz w:val="24"/>
              </w:rPr>
              <w:t xml:space="preserve"> </w:t>
            </w:r>
            <w:r>
              <w:rPr>
                <w:sz w:val="24"/>
              </w:rPr>
              <w:t>векторы</w:t>
            </w:r>
          </w:p>
        </w:tc>
        <w:tc>
          <w:tcPr>
            <w:tcW w:w="2295" w:type="dxa"/>
          </w:tcPr>
          <w:p w:rsidR="00D32710" w:rsidRDefault="00263490" w:rsidP="00516D3C">
            <w:pPr>
              <w:pStyle w:val="TableParagraph"/>
              <w:numPr>
                <w:ilvl w:val="0"/>
                <w:numId w:val="90"/>
              </w:numPr>
              <w:tabs>
                <w:tab w:val="left" w:pos="464"/>
              </w:tabs>
              <w:spacing w:line="237" w:lineRule="auto"/>
              <w:ind w:right="472"/>
              <w:jc w:val="both"/>
              <w:rPr>
                <w:rFonts w:ascii="Symbol" w:hAnsi="Symbol"/>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p w:rsidR="00D32710" w:rsidRDefault="00263490" w:rsidP="00516D3C">
            <w:pPr>
              <w:pStyle w:val="TableParagraph"/>
              <w:numPr>
                <w:ilvl w:val="0"/>
                <w:numId w:val="90"/>
              </w:numPr>
              <w:tabs>
                <w:tab w:val="left" w:pos="463"/>
                <w:tab w:val="left" w:pos="464"/>
              </w:tabs>
              <w:ind w:right="104"/>
              <w:rPr>
                <w:rFonts w:ascii="Symbol" w:hAnsi="Symbol"/>
                <w:i/>
                <w:color w:val="404040"/>
                <w:sz w:val="24"/>
              </w:rPr>
            </w:pPr>
            <w:r>
              <w:rPr>
                <w:i/>
                <w:sz w:val="24"/>
              </w:rPr>
              <w:t>находить объем параллелепипеда и тетраэдра, заданных координатами своих</w:t>
            </w:r>
            <w:r>
              <w:rPr>
                <w:i/>
                <w:spacing w:val="-1"/>
                <w:sz w:val="24"/>
              </w:rPr>
              <w:t xml:space="preserve"> </w:t>
            </w:r>
            <w:r>
              <w:rPr>
                <w:i/>
                <w:sz w:val="24"/>
              </w:rPr>
              <w:t>вершин;</w:t>
            </w:r>
          </w:p>
          <w:p w:rsidR="00D32710" w:rsidRDefault="00263490" w:rsidP="00516D3C">
            <w:pPr>
              <w:pStyle w:val="TableParagraph"/>
              <w:numPr>
                <w:ilvl w:val="0"/>
                <w:numId w:val="90"/>
              </w:numPr>
              <w:tabs>
                <w:tab w:val="left" w:pos="463"/>
                <w:tab w:val="left" w:pos="464"/>
              </w:tabs>
              <w:spacing w:line="237" w:lineRule="auto"/>
              <w:ind w:right="251"/>
              <w:rPr>
                <w:rFonts w:ascii="Symbol" w:hAnsi="Symbol"/>
                <w:i/>
                <w:color w:val="404040"/>
                <w:sz w:val="24"/>
              </w:rPr>
            </w:pPr>
            <w:r>
              <w:rPr>
                <w:i/>
                <w:sz w:val="24"/>
              </w:rPr>
              <w:t xml:space="preserve">задавать прямую в </w:t>
            </w:r>
            <w:r>
              <w:rPr>
                <w:i/>
                <w:spacing w:val="-1"/>
                <w:sz w:val="24"/>
              </w:rPr>
              <w:t>пространстве;</w:t>
            </w:r>
          </w:p>
          <w:p w:rsidR="00D32710" w:rsidRDefault="00263490" w:rsidP="00516D3C">
            <w:pPr>
              <w:pStyle w:val="TableParagraph"/>
              <w:numPr>
                <w:ilvl w:val="0"/>
                <w:numId w:val="90"/>
              </w:numPr>
              <w:tabs>
                <w:tab w:val="left" w:pos="463"/>
                <w:tab w:val="left" w:pos="464"/>
              </w:tabs>
              <w:spacing w:before="2"/>
              <w:ind w:right="264"/>
              <w:rPr>
                <w:rFonts w:ascii="Symbol" w:hAnsi="Symbol"/>
                <w:i/>
                <w:color w:val="404040"/>
                <w:sz w:val="24"/>
              </w:rPr>
            </w:pPr>
            <w:r>
              <w:rPr>
                <w:i/>
                <w:sz w:val="24"/>
              </w:rPr>
              <w:t xml:space="preserve">находить расстояние </w:t>
            </w:r>
            <w:r>
              <w:rPr>
                <w:i/>
                <w:spacing w:val="-7"/>
                <w:sz w:val="24"/>
              </w:rPr>
              <w:t xml:space="preserve">от </w:t>
            </w:r>
            <w:r>
              <w:rPr>
                <w:i/>
                <w:sz w:val="24"/>
              </w:rPr>
              <w:t>точки до плоскости в системе координат;</w:t>
            </w:r>
          </w:p>
          <w:p w:rsidR="00D32710" w:rsidRDefault="00263490" w:rsidP="00516D3C">
            <w:pPr>
              <w:pStyle w:val="TableParagraph"/>
              <w:numPr>
                <w:ilvl w:val="0"/>
                <w:numId w:val="90"/>
              </w:numPr>
              <w:tabs>
                <w:tab w:val="left" w:pos="463"/>
                <w:tab w:val="left" w:pos="464"/>
              </w:tabs>
              <w:spacing w:line="286" w:lineRule="exact"/>
              <w:rPr>
                <w:rFonts w:ascii="Symbol" w:hAnsi="Symbol"/>
                <w:i/>
                <w:color w:val="404040"/>
                <w:sz w:val="24"/>
              </w:rPr>
            </w:pPr>
            <w:r>
              <w:rPr>
                <w:i/>
                <w:sz w:val="24"/>
              </w:rPr>
              <w:t>находить</w:t>
            </w:r>
          </w:p>
        </w:tc>
      </w:tr>
    </w:tbl>
    <w:p w:rsidR="00D32710" w:rsidRDefault="00D32710">
      <w:pPr>
        <w:spacing w:line="286" w:lineRule="exact"/>
        <w:rPr>
          <w:rFonts w:ascii="Symbol" w:hAnsi="Symbol"/>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8333"/>
        </w:trPr>
        <w:tc>
          <w:tcPr>
            <w:tcW w:w="1066" w:type="dxa"/>
          </w:tcPr>
          <w:p w:rsidR="00D32710" w:rsidRDefault="00D32710">
            <w:pPr>
              <w:pStyle w:val="TableParagraph"/>
              <w:rPr>
                <w:sz w:val="24"/>
              </w:rPr>
            </w:pPr>
          </w:p>
        </w:tc>
        <w:tc>
          <w:tcPr>
            <w:tcW w:w="2175" w:type="dxa"/>
          </w:tcPr>
          <w:p w:rsidR="00D32710" w:rsidRDefault="00D32710">
            <w:pPr>
              <w:pStyle w:val="TableParagraph"/>
              <w:rPr>
                <w:sz w:val="24"/>
              </w:rPr>
            </w:pPr>
          </w:p>
        </w:tc>
        <w:tc>
          <w:tcPr>
            <w:tcW w:w="2112" w:type="dxa"/>
          </w:tcPr>
          <w:p w:rsidR="00D32710" w:rsidRDefault="00263490" w:rsidP="00516D3C">
            <w:pPr>
              <w:pStyle w:val="TableParagraph"/>
              <w:numPr>
                <w:ilvl w:val="0"/>
                <w:numId w:val="89"/>
              </w:numPr>
              <w:tabs>
                <w:tab w:val="left" w:pos="465"/>
                <w:tab w:val="left" w:pos="466"/>
              </w:tabs>
              <w:ind w:right="100"/>
              <w:rPr>
                <w:i/>
                <w:sz w:val="24"/>
              </w:rPr>
            </w:pPr>
            <w:r>
              <w:rPr>
                <w:i/>
                <w:sz w:val="24"/>
              </w:rPr>
              <w:t>находить расстояние между двумя точками, сумму векторов и произведение вектора на число, угол между векторами, скалярное произведение, раскладывать вектор по двум неколлинеарны м</w:t>
            </w:r>
            <w:r>
              <w:rPr>
                <w:i/>
                <w:spacing w:val="-2"/>
                <w:sz w:val="24"/>
              </w:rPr>
              <w:t xml:space="preserve"> </w:t>
            </w:r>
            <w:r>
              <w:rPr>
                <w:i/>
                <w:sz w:val="24"/>
              </w:rPr>
              <w:t>векторам;</w:t>
            </w:r>
          </w:p>
          <w:p w:rsidR="00D32710" w:rsidRDefault="00263490" w:rsidP="00516D3C">
            <w:pPr>
              <w:pStyle w:val="TableParagraph"/>
              <w:numPr>
                <w:ilvl w:val="0"/>
                <w:numId w:val="89"/>
              </w:numPr>
              <w:tabs>
                <w:tab w:val="left" w:pos="465"/>
                <w:tab w:val="left" w:pos="466"/>
              </w:tabs>
              <w:ind w:right="297"/>
              <w:rPr>
                <w:i/>
                <w:sz w:val="24"/>
              </w:rPr>
            </w:pPr>
            <w:r>
              <w:rPr>
                <w:i/>
                <w:sz w:val="24"/>
              </w:rPr>
              <w:t xml:space="preserve">задавать плоскость уравнением </w:t>
            </w:r>
            <w:r>
              <w:rPr>
                <w:i/>
                <w:spacing w:val="-15"/>
                <w:sz w:val="24"/>
              </w:rPr>
              <w:t xml:space="preserve">в </w:t>
            </w:r>
            <w:r>
              <w:rPr>
                <w:i/>
                <w:sz w:val="24"/>
              </w:rPr>
              <w:t>декартовой системе координат;</w:t>
            </w:r>
          </w:p>
          <w:p w:rsidR="00D32710" w:rsidRDefault="00263490" w:rsidP="00516D3C">
            <w:pPr>
              <w:pStyle w:val="TableParagraph"/>
              <w:numPr>
                <w:ilvl w:val="0"/>
                <w:numId w:val="89"/>
              </w:numPr>
              <w:tabs>
                <w:tab w:val="left" w:pos="465"/>
                <w:tab w:val="left" w:pos="466"/>
              </w:tabs>
              <w:spacing w:line="291" w:lineRule="exact"/>
              <w:ind w:hanging="359"/>
              <w:rPr>
                <w:i/>
                <w:sz w:val="24"/>
              </w:rPr>
            </w:pPr>
            <w:r>
              <w:rPr>
                <w:i/>
                <w:sz w:val="24"/>
              </w:rPr>
              <w:t>решать</w:t>
            </w:r>
          </w:p>
          <w:p w:rsidR="00D32710" w:rsidRDefault="00263490">
            <w:pPr>
              <w:pStyle w:val="TableParagraph"/>
              <w:ind w:left="465" w:right="342"/>
              <w:rPr>
                <w:i/>
                <w:sz w:val="24"/>
              </w:rPr>
            </w:pPr>
            <w:r>
              <w:rPr>
                <w:i/>
                <w:sz w:val="24"/>
              </w:rPr>
              <w:t>простейшие задачи введением векторного</w:t>
            </w:r>
          </w:p>
          <w:p w:rsidR="00D32710" w:rsidRDefault="00263490">
            <w:pPr>
              <w:pStyle w:val="TableParagraph"/>
              <w:spacing w:line="269" w:lineRule="exact"/>
              <w:ind w:left="465"/>
              <w:rPr>
                <w:i/>
                <w:sz w:val="24"/>
              </w:rPr>
            </w:pPr>
            <w:r>
              <w:rPr>
                <w:i/>
                <w:sz w:val="24"/>
              </w:rPr>
              <w:t>базиса</w:t>
            </w:r>
          </w:p>
        </w:tc>
        <w:tc>
          <w:tcPr>
            <w:tcW w:w="2698" w:type="dxa"/>
          </w:tcPr>
          <w:p w:rsidR="00D32710" w:rsidRDefault="00263490">
            <w:pPr>
              <w:pStyle w:val="TableParagraph"/>
              <w:ind w:left="465" w:right="108"/>
              <w:rPr>
                <w:sz w:val="24"/>
              </w:rPr>
            </w:pPr>
            <w:r>
              <w:rPr>
                <w:sz w:val="24"/>
              </w:rPr>
              <w:t>и метод координат в пространстве при решении задач</w:t>
            </w:r>
          </w:p>
        </w:tc>
        <w:tc>
          <w:tcPr>
            <w:tcW w:w="2295" w:type="dxa"/>
          </w:tcPr>
          <w:p w:rsidR="00D32710" w:rsidRDefault="00263490">
            <w:pPr>
              <w:pStyle w:val="TableParagraph"/>
              <w:ind w:left="463"/>
              <w:rPr>
                <w:i/>
                <w:sz w:val="24"/>
              </w:rPr>
            </w:pPr>
            <w:r>
              <w:rPr>
                <w:i/>
                <w:sz w:val="24"/>
              </w:rPr>
              <w:t>расстояние между скрещивающими ся прямыми, заданными в системе координат</w:t>
            </w:r>
          </w:p>
        </w:tc>
      </w:tr>
      <w:tr w:rsidR="00D32710">
        <w:trPr>
          <w:trHeight w:val="5572"/>
        </w:trPr>
        <w:tc>
          <w:tcPr>
            <w:tcW w:w="1066" w:type="dxa"/>
          </w:tcPr>
          <w:p w:rsidR="00D32710" w:rsidRDefault="00263490">
            <w:pPr>
              <w:pStyle w:val="TableParagraph"/>
              <w:ind w:left="107" w:right="186"/>
              <w:rPr>
                <w:b/>
                <w:i/>
                <w:sz w:val="24"/>
              </w:rPr>
            </w:pPr>
            <w:r>
              <w:rPr>
                <w:b/>
                <w:i/>
                <w:sz w:val="24"/>
              </w:rPr>
              <w:t>Истор ия матем атики</w:t>
            </w:r>
          </w:p>
        </w:tc>
        <w:tc>
          <w:tcPr>
            <w:tcW w:w="2175" w:type="dxa"/>
          </w:tcPr>
          <w:p w:rsidR="00D32710" w:rsidRDefault="00263490" w:rsidP="00516D3C">
            <w:pPr>
              <w:pStyle w:val="TableParagraph"/>
              <w:numPr>
                <w:ilvl w:val="0"/>
                <w:numId w:val="88"/>
              </w:numPr>
              <w:tabs>
                <w:tab w:val="left" w:pos="462"/>
                <w:tab w:val="left" w:pos="463"/>
              </w:tabs>
              <w:ind w:left="462" w:right="263"/>
              <w:rPr>
                <w:sz w:val="24"/>
              </w:rPr>
            </w:pPr>
            <w:r>
              <w:rPr>
                <w:sz w:val="24"/>
              </w:rPr>
              <w:t xml:space="preserve">Описывать отдельные выдающиеся результаты, полученные в ходе </w:t>
            </w:r>
            <w:r>
              <w:rPr>
                <w:spacing w:val="-3"/>
                <w:sz w:val="24"/>
              </w:rPr>
              <w:t xml:space="preserve">развития </w:t>
            </w:r>
            <w:r>
              <w:rPr>
                <w:sz w:val="24"/>
              </w:rPr>
              <w:t>математики как</w:t>
            </w:r>
            <w:r>
              <w:rPr>
                <w:spacing w:val="-2"/>
                <w:sz w:val="24"/>
              </w:rPr>
              <w:t xml:space="preserve"> </w:t>
            </w:r>
            <w:r>
              <w:rPr>
                <w:sz w:val="24"/>
              </w:rPr>
              <w:t>науки;</w:t>
            </w:r>
          </w:p>
          <w:p w:rsidR="00D32710" w:rsidRDefault="00263490" w:rsidP="00516D3C">
            <w:pPr>
              <w:pStyle w:val="TableParagraph"/>
              <w:numPr>
                <w:ilvl w:val="0"/>
                <w:numId w:val="88"/>
              </w:numPr>
              <w:tabs>
                <w:tab w:val="left" w:pos="462"/>
                <w:tab w:val="left" w:pos="463"/>
              </w:tabs>
              <w:ind w:left="462" w:right="161"/>
              <w:rPr>
                <w:sz w:val="24"/>
              </w:rPr>
            </w:pPr>
            <w:r>
              <w:rPr>
                <w:sz w:val="24"/>
              </w:rPr>
              <w:t xml:space="preserve">знать примеры </w:t>
            </w:r>
            <w:r>
              <w:rPr>
                <w:spacing w:val="-1"/>
                <w:sz w:val="24"/>
              </w:rPr>
              <w:t xml:space="preserve">математически </w:t>
            </w:r>
            <w:r>
              <w:rPr>
                <w:sz w:val="24"/>
              </w:rPr>
              <w:t>х открытий и их авторов в связи с отечественной и всемирной историей;</w:t>
            </w:r>
          </w:p>
          <w:p w:rsidR="00D32710" w:rsidRDefault="00263490" w:rsidP="00516D3C">
            <w:pPr>
              <w:pStyle w:val="TableParagraph"/>
              <w:numPr>
                <w:ilvl w:val="0"/>
                <w:numId w:val="88"/>
              </w:numPr>
              <w:tabs>
                <w:tab w:val="left" w:pos="462"/>
                <w:tab w:val="left" w:pos="463"/>
              </w:tabs>
              <w:spacing w:line="237" w:lineRule="auto"/>
              <w:ind w:left="462" w:right="192"/>
              <w:rPr>
                <w:sz w:val="24"/>
              </w:rPr>
            </w:pPr>
            <w:r>
              <w:rPr>
                <w:sz w:val="24"/>
              </w:rPr>
              <w:t xml:space="preserve">понимать </w:t>
            </w:r>
            <w:r>
              <w:rPr>
                <w:spacing w:val="-4"/>
                <w:sz w:val="24"/>
              </w:rPr>
              <w:t xml:space="preserve">роль </w:t>
            </w:r>
            <w:r>
              <w:rPr>
                <w:sz w:val="24"/>
              </w:rPr>
              <w:t>математики в развитии</w:t>
            </w:r>
          </w:p>
          <w:p w:rsidR="00D32710" w:rsidRDefault="00263490">
            <w:pPr>
              <w:pStyle w:val="TableParagraph"/>
              <w:spacing w:line="272" w:lineRule="exact"/>
              <w:ind w:left="462"/>
              <w:rPr>
                <w:sz w:val="24"/>
              </w:rPr>
            </w:pPr>
            <w:r>
              <w:rPr>
                <w:sz w:val="24"/>
              </w:rPr>
              <w:t>России</w:t>
            </w:r>
          </w:p>
        </w:tc>
        <w:tc>
          <w:tcPr>
            <w:tcW w:w="2112" w:type="dxa"/>
          </w:tcPr>
          <w:p w:rsidR="00D32710" w:rsidRDefault="00263490" w:rsidP="00516D3C">
            <w:pPr>
              <w:pStyle w:val="TableParagraph"/>
              <w:numPr>
                <w:ilvl w:val="0"/>
                <w:numId w:val="87"/>
              </w:numPr>
              <w:tabs>
                <w:tab w:val="left" w:pos="465"/>
                <w:tab w:val="left" w:pos="466"/>
              </w:tabs>
              <w:ind w:right="104"/>
              <w:rPr>
                <w:i/>
                <w:sz w:val="24"/>
              </w:rPr>
            </w:pPr>
            <w:r>
              <w:rPr>
                <w:i/>
                <w:sz w:val="24"/>
              </w:rPr>
              <w:t>Представлять вклад выдающихся математиков в развитие математики</w:t>
            </w:r>
            <w:r>
              <w:rPr>
                <w:i/>
                <w:spacing w:val="-9"/>
                <w:sz w:val="24"/>
              </w:rPr>
              <w:t xml:space="preserve"> </w:t>
            </w:r>
            <w:r>
              <w:rPr>
                <w:i/>
                <w:sz w:val="24"/>
              </w:rPr>
              <w:t>и иных научных областей;</w:t>
            </w:r>
          </w:p>
          <w:p w:rsidR="00D32710" w:rsidRDefault="00263490" w:rsidP="00516D3C">
            <w:pPr>
              <w:pStyle w:val="TableParagraph"/>
              <w:numPr>
                <w:ilvl w:val="0"/>
                <w:numId w:val="87"/>
              </w:numPr>
              <w:tabs>
                <w:tab w:val="left" w:pos="465"/>
                <w:tab w:val="left" w:pos="466"/>
              </w:tabs>
              <w:ind w:right="120"/>
              <w:rPr>
                <w:i/>
                <w:sz w:val="24"/>
              </w:rPr>
            </w:pPr>
            <w:r>
              <w:rPr>
                <w:i/>
                <w:sz w:val="24"/>
              </w:rPr>
              <w:t>понимать роль математики</w:t>
            </w:r>
            <w:r>
              <w:rPr>
                <w:i/>
                <w:spacing w:val="-9"/>
                <w:sz w:val="24"/>
              </w:rPr>
              <w:t xml:space="preserve"> </w:t>
            </w:r>
            <w:r>
              <w:rPr>
                <w:i/>
                <w:sz w:val="24"/>
              </w:rPr>
              <w:t>в развитии России</w:t>
            </w:r>
          </w:p>
        </w:tc>
        <w:tc>
          <w:tcPr>
            <w:tcW w:w="2698" w:type="dxa"/>
          </w:tcPr>
          <w:p w:rsidR="00D32710" w:rsidRDefault="00263490" w:rsidP="00516D3C">
            <w:pPr>
              <w:pStyle w:val="TableParagraph"/>
              <w:numPr>
                <w:ilvl w:val="0"/>
                <w:numId w:val="86"/>
              </w:numPr>
              <w:tabs>
                <w:tab w:val="left" w:pos="465"/>
                <w:tab w:val="left" w:pos="466"/>
              </w:tabs>
              <w:ind w:right="142"/>
              <w:rPr>
                <w:sz w:val="24"/>
              </w:rPr>
            </w:pPr>
            <w:r>
              <w:rPr>
                <w:sz w:val="24"/>
              </w:rPr>
              <w:t xml:space="preserve">Иметь представление о вкладе </w:t>
            </w:r>
            <w:r>
              <w:rPr>
                <w:spacing w:val="-3"/>
                <w:sz w:val="24"/>
              </w:rPr>
              <w:t xml:space="preserve">выдающихся </w:t>
            </w:r>
            <w:r>
              <w:rPr>
                <w:sz w:val="24"/>
              </w:rPr>
              <w:t>математиков в развитие</w:t>
            </w:r>
            <w:r>
              <w:rPr>
                <w:spacing w:val="-3"/>
                <w:sz w:val="24"/>
              </w:rPr>
              <w:t xml:space="preserve"> </w:t>
            </w:r>
            <w:r>
              <w:rPr>
                <w:sz w:val="24"/>
              </w:rPr>
              <w:t>науки;</w:t>
            </w:r>
          </w:p>
          <w:p w:rsidR="00D32710" w:rsidRDefault="00263490" w:rsidP="00516D3C">
            <w:pPr>
              <w:pStyle w:val="TableParagraph"/>
              <w:numPr>
                <w:ilvl w:val="0"/>
                <w:numId w:val="86"/>
              </w:numPr>
              <w:tabs>
                <w:tab w:val="left" w:pos="465"/>
                <w:tab w:val="left" w:pos="466"/>
              </w:tabs>
              <w:spacing w:line="237" w:lineRule="auto"/>
              <w:ind w:right="511"/>
              <w:rPr>
                <w:sz w:val="24"/>
              </w:rPr>
            </w:pPr>
            <w:r>
              <w:rPr>
                <w:sz w:val="24"/>
              </w:rPr>
              <w:t>понимать роль математики в развитии</w:t>
            </w:r>
            <w:r>
              <w:rPr>
                <w:spacing w:val="1"/>
                <w:sz w:val="24"/>
              </w:rPr>
              <w:t xml:space="preserve"> </w:t>
            </w:r>
            <w:r>
              <w:rPr>
                <w:spacing w:val="-3"/>
                <w:sz w:val="24"/>
              </w:rPr>
              <w:t>России</w:t>
            </w:r>
          </w:p>
        </w:tc>
        <w:tc>
          <w:tcPr>
            <w:tcW w:w="2295" w:type="dxa"/>
          </w:tcPr>
          <w:p w:rsidR="00D32710" w:rsidRDefault="00263490">
            <w:pPr>
              <w:pStyle w:val="TableParagraph"/>
              <w:ind w:left="106" w:right="830"/>
              <w:jc w:val="both"/>
              <w:rPr>
                <w:i/>
                <w:sz w:val="24"/>
              </w:rPr>
            </w:pPr>
            <w:r>
              <w:rPr>
                <w:i/>
                <w:sz w:val="24"/>
              </w:rPr>
              <w:t>Достижение результатов раздела II</w:t>
            </w:r>
          </w:p>
        </w:tc>
      </w:tr>
    </w:tbl>
    <w:p w:rsidR="00D32710" w:rsidRDefault="00D32710">
      <w:pPr>
        <w:jc w:val="both"/>
        <w:rPr>
          <w:sz w:val="24"/>
        </w:rPr>
        <w:sectPr w:rsidR="00D32710">
          <w:pgSz w:w="11910" w:h="16840"/>
          <w:pgMar w:top="1120" w:right="440" w:bottom="1460" w:left="20" w:header="0" w:footer="126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66"/>
        <w:gridCol w:w="2175"/>
        <w:gridCol w:w="2112"/>
        <w:gridCol w:w="2698"/>
        <w:gridCol w:w="2295"/>
      </w:tblGrid>
      <w:tr w:rsidR="00D32710">
        <w:trPr>
          <w:trHeight w:val="11128"/>
        </w:trPr>
        <w:tc>
          <w:tcPr>
            <w:tcW w:w="1066" w:type="dxa"/>
          </w:tcPr>
          <w:p w:rsidR="00D32710" w:rsidRDefault="00263490">
            <w:pPr>
              <w:pStyle w:val="TableParagraph"/>
              <w:ind w:left="107" w:right="183"/>
              <w:rPr>
                <w:b/>
                <w:i/>
                <w:sz w:val="24"/>
              </w:rPr>
            </w:pPr>
            <w:r>
              <w:rPr>
                <w:b/>
                <w:i/>
                <w:sz w:val="24"/>
              </w:rPr>
              <w:lastRenderedPageBreak/>
              <w:t>Метод ы матем атики</w:t>
            </w:r>
          </w:p>
        </w:tc>
        <w:tc>
          <w:tcPr>
            <w:tcW w:w="2175" w:type="dxa"/>
          </w:tcPr>
          <w:p w:rsidR="00D32710" w:rsidRDefault="00263490" w:rsidP="00516D3C">
            <w:pPr>
              <w:pStyle w:val="TableParagraph"/>
              <w:numPr>
                <w:ilvl w:val="0"/>
                <w:numId w:val="85"/>
              </w:numPr>
              <w:tabs>
                <w:tab w:val="left" w:pos="462"/>
                <w:tab w:val="left" w:pos="463"/>
              </w:tabs>
              <w:ind w:left="462" w:right="161"/>
              <w:rPr>
                <w:sz w:val="24"/>
              </w:rPr>
            </w:pPr>
            <w:r>
              <w:rPr>
                <w:sz w:val="24"/>
              </w:rPr>
              <w:t xml:space="preserve">Применять известные методы при решении стандартных </w:t>
            </w:r>
            <w:r>
              <w:rPr>
                <w:spacing w:val="-1"/>
                <w:sz w:val="24"/>
              </w:rPr>
              <w:t xml:space="preserve">математически </w:t>
            </w:r>
            <w:r>
              <w:rPr>
                <w:sz w:val="24"/>
              </w:rPr>
              <w:t>х</w:t>
            </w:r>
            <w:r>
              <w:rPr>
                <w:spacing w:val="1"/>
                <w:sz w:val="24"/>
              </w:rPr>
              <w:t xml:space="preserve"> </w:t>
            </w:r>
            <w:r>
              <w:rPr>
                <w:sz w:val="24"/>
              </w:rPr>
              <w:t>задач;</w:t>
            </w:r>
          </w:p>
          <w:p w:rsidR="00D32710" w:rsidRDefault="00263490" w:rsidP="00516D3C">
            <w:pPr>
              <w:pStyle w:val="TableParagraph"/>
              <w:numPr>
                <w:ilvl w:val="0"/>
                <w:numId w:val="85"/>
              </w:numPr>
              <w:tabs>
                <w:tab w:val="left" w:pos="462"/>
                <w:tab w:val="left" w:pos="463"/>
              </w:tabs>
              <w:ind w:left="462" w:right="132"/>
              <w:rPr>
                <w:sz w:val="24"/>
              </w:rPr>
            </w:pPr>
            <w:r>
              <w:rPr>
                <w:sz w:val="24"/>
              </w:rPr>
              <w:t xml:space="preserve">замечать и </w:t>
            </w:r>
            <w:r>
              <w:rPr>
                <w:spacing w:val="-1"/>
                <w:sz w:val="24"/>
              </w:rPr>
              <w:t xml:space="preserve">характеризоват </w:t>
            </w:r>
            <w:r>
              <w:rPr>
                <w:sz w:val="24"/>
              </w:rPr>
              <w:t>ь математически е закономерност и в окружающей действительно сти;</w:t>
            </w:r>
          </w:p>
          <w:p w:rsidR="00D32710" w:rsidRDefault="00263490" w:rsidP="00516D3C">
            <w:pPr>
              <w:pStyle w:val="TableParagraph"/>
              <w:numPr>
                <w:ilvl w:val="0"/>
                <w:numId w:val="85"/>
              </w:numPr>
              <w:tabs>
                <w:tab w:val="left" w:pos="462"/>
                <w:tab w:val="left" w:pos="463"/>
              </w:tabs>
              <w:ind w:left="462" w:right="152"/>
              <w:rPr>
                <w:sz w:val="24"/>
              </w:rPr>
            </w:pPr>
            <w:r>
              <w:rPr>
                <w:sz w:val="24"/>
              </w:rPr>
              <w:t xml:space="preserve">приводить примеры математически х закономерност ей в природе, </w:t>
            </w:r>
            <w:r>
              <w:rPr>
                <w:spacing w:val="-14"/>
                <w:sz w:val="24"/>
              </w:rPr>
              <w:t xml:space="preserve">в </w:t>
            </w:r>
            <w:r>
              <w:rPr>
                <w:sz w:val="24"/>
              </w:rPr>
              <w:t>том числе характеризую щих красоту и совершенство окружающего мира и произведений искусства</w:t>
            </w:r>
          </w:p>
        </w:tc>
        <w:tc>
          <w:tcPr>
            <w:tcW w:w="2112" w:type="dxa"/>
          </w:tcPr>
          <w:p w:rsidR="00D32710" w:rsidRDefault="00263490" w:rsidP="00516D3C">
            <w:pPr>
              <w:pStyle w:val="TableParagraph"/>
              <w:numPr>
                <w:ilvl w:val="0"/>
                <w:numId w:val="84"/>
              </w:numPr>
              <w:tabs>
                <w:tab w:val="left" w:pos="465"/>
                <w:tab w:val="left" w:pos="466"/>
              </w:tabs>
              <w:ind w:right="150"/>
              <w:rPr>
                <w:i/>
                <w:sz w:val="24"/>
              </w:rPr>
            </w:pPr>
            <w:r>
              <w:rPr>
                <w:i/>
                <w:sz w:val="24"/>
              </w:rPr>
              <w:t xml:space="preserve">Использовать основные методы доказательст ва, проводить доказательст во и выполнять </w:t>
            </w:r>
            <w:r>
              <w:rPr>
                <w:i/>
                <w:spacing w:val="-1"/>
                <w:sz w:val="24"/>
              </w:rPr>
              <w:t>опровержение</w:t>
            </w:r>
          </w:p>
          <w:p w:rsidR="00D32710" w:rsidRDefault="00263490">
            <w:pPr>
              <w:pStyle w:val="TableParagraph"/>
              <w:spacing w:line="273" w:lineRule="exact"/>
              <w:ind w:left="465"/>
              <w:rPr>
                <w:i/>
                <w:sz w:val="24"/>
              </w:rPr>
            </w:pPr>
            <w:r>
              <w:rPr>
                <w:i/>
                <w:w w:val="99"/>
                <w:sz w:val="24"/>
              </w:rPr>
              <w:t>;</w:t>
            </w:r>
          </w:p>
          <w:p w:rsidR="00D32710" w:rsidRDefault="00263490" w:rsidP="00516D3C">
            <w:pPr>
              <w:pStyle w:val="TableParagraph"/>
              <w:numPr>
                <w:ilvl w:val="0"/>
                <w:numId w:val="84"/>
              </w:numPr>
              <w:tabs>
                <w:tab w:val="left" w:pos="465"/>
                <w:tab w:val="left" w:pos="466"/>
              </w:tabs>
              <w:ind w:right="189"/>
              <w:rPr>
                <w:i/>
                <w:sz w:val="24"/>
              </w:rPr>
            </w:pPr>
            <w:r>
              <w:rPr>
                <w:i/>
                <w:sz w:val="24"/>
              </w:rPr>
              <w:t xml:space="preserve">применять основные методы решения </w:t>
            </w:r>
            <w:r>
              <w:rPr>
                <w:i/>
                <w:spacing w:val="-1"/>
                <w:sz w:val="24"/>
              </w:rPr>
              <w:t xml:space="preserve">математичес </w:t>
            </w:r>
            <w:r>
              <w:rPr>
                <w:i/>
                <w:sz w:val="24"/>
              </w:rPr>
              <w:t>ких</w:t>
            </w:r>
            <w:r>
              <w:rPr>
                <w:i/>
                <w:spacing w:val="-1"/>
                <w:sz w:val="24"/>
              </w:rPr>
              <w:t xml:space="preserve"> </w:t>
            </w:r>
            <w:r>
              <w:rPr>
                <w:i/>
                <w:sz w:val="24"/>
              </w:rPr>
              <w:t>задач;</w:t>
            </w:r>
          </w:p>
          <w:p w:rsidR="00D32710" w:rsidRDefault="00263490" w:rsidP="00516D3C">
            <w:pPr>
              <w:pStyle w:val="TableParagraph"/>
              <w:numPr>
                <w:ilvl w:val="0"/>
                <w:numId w:val="84"/>
              </w:numPr>
              <w:tabs>
                <w:tab w:val="left" w:pos="465"/>
                <w:tab w:val="left" w:pos="466"/>
              </w:tabs>
              <w:ind w:right="102"/>
              <w:rPr>
                <w:i/>
                <w:sz w:val="24"/>
              </w:rPr>
            </w:pPr>
            <w:r>
              <w:rPr>
                <w:i/>
                <w:sz w:val="24"/>
              </w:rPr>
              <w:t xml:space="preserve">на основе математичес ких закономернос тей в природе </w:t>
            </w:r>
            <w:r>
              <w:rPr>
                <w:i/>
                <w:spacing w:val="-1"/>
                <w:sz w:val="24"/>
              </w:rPr>
              <w:t xml:space="preserve">характеризова </w:t>
            </w:r>
            <w:r>
              <w:rPr>
                <w:i/>
                <w:sz w:val="24"/>
              </w:rPr>
              <w:t>ть красоту и совершенство окружающего мира и произведений искусства;</w:t>
            </w:r>
          </w:p>
          <w:p w:rsidR="00D32710" w:rsidRDefault="00263490" w:rsidP="00516D3C">
            <w:pPr>
              <w:pStyle w:val="TableParagraph"/>
              <w:numPr>
                <w:ilvl w:val="0"/>
                <w:numId w:val="84"/>
              </w:numPr>
              <w:tabs>
                <w:tab w:val="left" w:pos="465"/>
                <w:tab w:val="left" w:pos="466"/>
              </w:tabs>
              <w:ind w:right="141"/>
              <w:rPr>
                <w:i/>
                <w:sz w:val="24"/>
              </w:rPr>
            </w:pPr>
            <w:r>
              <w:rPr>
                <w:i/>
                <w:sz w:val="24"/>
              </w:rPr>
              <w:t xml:space="preserve">применять простейшие программные средства и электронно- коммуникацио нные </w:t>
            </w:r>
            <w:r>
              <w:rPr>
                <w:i/>
                <w:spacing w:val="-3"/>
                <w:sz w:val="24"/>
              </w:rPr>
              <w:t xml:space="preserve">системы </w:t>
            </w:r>
            <w:r>
              <w:rPr>
                <w:i/>
                <w:sz w:val="24"/>
              </w:rPr>
              <w:t>при решении математичес ких</w:t>
            </w:r>
            <w:r>
              <w:rPr>
                <w:i/>
                <w:spacing w:val="-1"/>
                <w:sz w:val="24"/>
              </w:rPr>
              <w:t xml:space="preserve"> </w:t>
            </w:r>
            <w:r>
              <w:rPr>
                <w:i/>
                <w:sz w:val="24"/>
              </w:rPr>
              <w:t>задач</w:t>
            </w:r>
          </w:p>
        </w:tc>
        <w:tc>
          <w:tcPr>
            <w:tcW w:w="2698" w:type="dxa"/>
          </w:tcPr>
          <w:p w:rsidR="00D32710" w:rsidRDefault="00263490" w:rsidP="00516D3C">
            <w:pPr>
              <w:pStyle w:val="TableParagraph"/>
              <w:numPr>
                <w:ilvl w:val="0"/>
                <w:numId w:val="83"/>
              </w:numPr>
              <w:tabs>
                <w:tab w:val="left" w:pos="465"/>
                <w:tab w:val="left" w:pos="466"/>
              </w:tabs>
              <w:ind w:right="438"/>
              <w:rPr>
                <w:sz w:val="24"/>
              </w:rPr>
            </w:pPr>
            <w:r>
              <w:rPr>
                <w:spacing w:val="-3"/>
                <w:sz w:val="24"/>
              </w:rPr>
              <w:t xml:space="preserve">Использовать основные методы доказательства, проводить доказательство </w:t>
            </w:r>
            <w:r>
              <w:rPr>
                <w:sz w:val="24"/>
              </w:rPr>
              <w:t xml:space="preserve">и </w:t>
            </w:r>
            <w:r>
              <w:rPr>
                <w:spacing w:val="-3"/>
                <w:sz w:val="24"/>
              </w:rPr>
              <w:t>выполнять опровержение;</w:t>
            </w:r>
          </w:p>
          <w:p w:rsidR="00D32710" w:rsidRDefault="00263490" w:rsidP="00516D3C">
            <w:pPr>
              <w:pStyle w:val="TableParagraph"/>
              <w:numPr>
                <w:ilvl w:val="0"/>
                <w:numId w:val="83"/>
              </w:numPr>
              <w:tabs>
                <w:tab w:val="left" w:pos="465"/>
                <w:tab w:val="left" w:pos="466"/>
              </w:tabs>
              <w:ind w:right="121"/>
              <w:rPr>
                <w:sz w:val="24"/>
              </w:rPr>
            </w:pPr>
            <w:r>
              <w:rPr>
                <w:spacing w:val="-3"/>
                <w:sz w:val="24"/>
              </w:rPr>
              <w:t>применять основные методы решения математических задач;</w:t>
            </w:r>
          </w:p>
          <w:p w:rsidR="00D32710" w:rsidRDefault="00263490" w:rsidP="00516D3C">
            <w:pPr>
              <w:pStyle w:val="TableParagraph"/>
              <w:numPr>
                <w:ilvl w:val="0"/>
                <w:numId w:val="83"/>
              </w:numPr>
              <w:tabs>
                <w:tab w:val="left" w:pos="465"/>
                <w:tab w:val="left" w:pos="466"/>
              </w:tabs>
              <w:ind w:right="246"/>
              <w:rPr>
                <w:sz w:val="24"/>
              </w:rPr>
            </w:pPr>
            <w:r>
              <w:rPr>
                <w:sz w:val="24"/>
              </w:rPr>
              <w:t xml:space="preserve">на </w:t>
            </w:r>
            <w:r>
              <w:rPr>
                <w:spacing w:val="-3"/>
                <w:sz w:val="24"/>
              </w:rPr>
              <w:t xml:space="preserve">основе математических закономерностей </w:t>
            </w:r>
            <w:r>
              <w:rPr>
                <w:sz w:val="24"/>
              </w:rPr>
              <w:t xml:space="preserve">в </w:t>
            </w:r>
            <w:r>
              <w:rPr>
                <w:spacing w:val="-3"/>
                <w:sz w:val="24"/>
              </w:rPr>
              <w:t xml:space="preserve">природе характеризовать </w:t>
            </w:r>
            <w:r>
              <w:rPr>
                <w:sz w:val="24"/>
              </w:rPr>
              <w:t xml:space="preserve">красоту и </w:t>
            </w:r>
            <w:r>
              <w:rPr>
                <w:spacing w:val="-3"/>
                <w:sz w:val="24"/>
              </w:rPr>
              <w:t xml:space="preserve">совершенство окружающего мира </w:t>
            </w:r>
            <w:r>
              <w:rPr>
                <w:sz w:val="24"/>
              </w:rPr>
              <w:t xml:space="preserve">и </w:t>
            </w:r>
            <w:r>
              <w:rPr>
                <w:spacing w:val="-3"/>
                <w:sz w:val="24"/>
              </w:rPr>
              <w:t>произведений искусства;</w:t>
            </w:r>
          </w:p>
          <w:p w:rsidR="00D32710" w:rsidRDefault="00263490" w:rsidP="00516D3C">
            <w:pPr>
              <w:pStyle w:val="TableParagraph"/>
              <w:numPr>
                <w:ilvl w:val="0"/>
                <w:numId w:val="83"/>
              </w:numPr>
              <w:tabs>
                <w:tab w:val="left" w:pos="465"/>
                <w:tab w:val="left" w:pos="466"/>
              </w:tabs>
              <w:ind w:right="208"/>
              <w:rPr>
                <w:sz w:val="24"/>
              </w:rPr>
            </w:pPr>
            <w:r>
              <w:rPr>
                <w:spacing w:val="-3"/>
                <w:sz w:val="24"/>
              </w:rPr>
              <w:t xml:space="preserve">применять простейшие программные средства </w:t>
            </w:r>
            <w:r>
              <w:rPr>
                <w:sz w:val="24"/>
              </w:rPr>
              <w:t xml:space="preserve">и </w:t>
            </w:r>
            <w:r>
              <w:rPr>
                <w:spacing w:val="-3"/>
                <w:sz w:val="24"/>
              </w:rPr>
              <w:t xml:space="preserve">электронно- коммуникационные системы </w:t>
            </w:r>
            <w:r>
              <w:rPr>
                <w:sz w:val="24"/>
              </w:rPr>
              <w:t xml:space="preserve">при </w:t>
            </w:r>
            <w:r>
              <w:rPr>
                <w:spacing w:val="-3"/>
                <w:sz w:val="24"/>
              </w:rPr>
              <w:t>решении математических задач;</w:t>
            </w:r>
          </w:p>
          <w:p w:rsidR="00D32710" w:rsidRDefault="00263490" w:rsidP="00516D3C">
            <w:pPr>
              <w:pStyle w:val="TableParagraph"/>
              <w:numPr>
                <w:ilvl w:val="0"/>
                <w:numId w:val="83"/>
              </w:numPr>
              <w:tabs>
                <w:tab w:val="left" w:pos="465"/>
                <w:tab w:val="left" w:pos="466"/>
              </w:tabs>
              <w:ind w:right="585"/>
              <w:rPr>
                <w:sz w:val="24"/>
              </w:rPr>
            </w:pPr>
            <w:r>
              <w:rPr>
                <w:spacing w:val="-3"/>
                <w:sz w:val="24"/>
              </w:rPr>
              <w:t xml:space="preserve">пользоваться прикладными программами </w:t>
            </w:r>
            <w:r>
              <w:rPr>
                <w:sz w:val="24"/>
              </w:rPr>
              <w:t xml:space="preserve">и </w:t>
            </w:r>
            <w:r>
              <w:rPr>
                <w:spacing w:val="-3"/>
                <w:sz w:val="24"/>
              </w:rPr>
              <w:t xml:space="preserve">программами символьных вычислений </w:t>
            </w:r>
            <w:r>
              <w:rPr>
                <w:sz w:val="24"/>
              </w:rPr>
              <w:t xml:space="preserve">для </w:t>
            </w:r>
            <w:r>
              <w:rPr>
                <w:spacing w:val="-3"/>
                <w:sz w:val="24"/>
              </w:rPr>
              <w:t>исследования математических</w:t>
            </w:r>
          </w:p>
          <w:p w:rsidR="00D32710" w:rsidRDefault="00263490">
            <w:pPr>
              <w:pStyle w:val="TableParagraph"/>
              <w:spacing w:line="267" w:lineRule="exact"/>
              <w:ind w:left="465"/>
              <w:rPr>
                <w:sz w:val="24"/>
              </w:rPr>
            </w:pPr>
            <w:r>
              <w:rPr>
                <w:sz w:val="24"/>
              </w:rPr>
              <w:t>объектов</w:t>
            </w:r>
          </w:p>
        </w:tc>
        <w:tc>
          <w:tcPr>
            <w:tcW w:w="2295" w:type="dxa"/>
          </w:tcPr>
          <w:p w:rsidR="00D32710" w:rsidRDefault="00263490" w:rsidP="00516D3C">
            <w:pPr>
              <w:pStyle w:val="TableParagraph"/>
              <w:numPr>
                <w:ilvl w:val="0"/>
                <w:numId w:val="82"/>
              </w:numPr>
              <w:tabs>
                <w:tab w:val="left" w:pos="464"/>
              </w:tabs>
              <w:spacing w:line="237" w:lineRule="auto"/>
              <w:ind w:right="472"/>
              <w:jc w:val="both"/>
              <w:rPr>
                <w:i/>
                <w:sz w:val="24"/>
              </w:rPr>
            </w:pPr>
            <w:r>
              <w:rPr>
                <w:i/>
                <w:spacing w:val="-1"/>
                <w:sz w:val="24"/>
              </w:rPr>
              <w:t xml:space="preserve">Достижение </w:t>
            </w:r>
            <w:r>
              <w:rPr>
                <w:i/>
                <w:sz w:val="24"/>
              </w:rPr>
              <w:t>результатов раздела</w:t>
            </w:r>
            <w:r>
              <w:rPr>
                <w:i/>
                <w:spacing w:val="-1"/>
                <w:sz w:val="24"/>
              </w:rPr>
              <w:t xml:space="preserve"> </w:t>
            </w:r>
            <w:r>
              <w:rPr>
                <w:i/>
                <w:sz w:val="24"/>
              </w:rPr>
              <w:t>II;</w:t>
            </w:r>
          </w:p>
          <w:p w:rsidR="00D32710" w:rsidRDefault="00263490" w:rsidP="00516D3C">
            <w:pPr>
              <w:pStyle w:val="TableParagraph"/>
              <w:numPr>
                <w:ilvl w:val="0"/>
                <w:numId w:val="82"/>
              </w:numPr>
              <w:tabs>
                <w:tab w:val="left" w:pos="463"/>
                <w:tab w:val="left" w:pos="464"/>
              </w:tabs>
              <w:ind w:right="142"/>
              <w:rPr>
                <w:i/>
                <w:sz w:val="24"/>
              </w:rPr>
            </w:pPr>
            <w:r>
              <w:rPr>
                <w:i/>
                <w:sz w:val="24"/>
              </w:rPr>
              <w:t xml:space="preserve">применять </w:t>
            </w:r>
            <w:r>
              <w:rPr>
                <w:i/>
                <w:spacing w:val="-1"/>
                <w:sz w:val="24"/>
              </w:rPr>
              <w:t xml:space="preserve">математически </w:t>
            </w:r>
            <w:r>
              <w:rPr>
                <w:i/>
                <w:sz w:val="24"/>
              </w:rPr>
              <w:t>е знания к исследованию окружающего мира (моделирование физических процессов, задачи экономики)</w:t>
            </w:r>
          </w:p>
        </w:tc>
      </w:tr>
    </w:tbl>
    <w:p w:rsidR="00D32710" w:rsidRDefault="00D32710">
      <w:pPr>
        <w:rPr>
          <w:sz w:val="24"/>
        </w:rPr>
        <w:sectPr w:rsidR="00D32710">
          <w:pgSz w:w="11910" w:h="16840"/>
          <w:pgMar w:top="1120" w:right="440" w:bottom="1460" w:left="20" w:header="0" w:footer="1264" w:gutter="0"/>
          <w:cols w:space="720"/>
        </w:sectPr>
      </w:pPr>
    </w:p>
    <w:p w:rsidR="00D32710" w:rsidRDefault="00263490">
      <w:pPr>
        <w:pStyle w:val="1"/>
        <w:spacing w:before="62"/>
        <w:jc w:val="left"/>
      </w:pPr>
      <w:bookmarkStart w:id="16" w:name="_bookmark15"/>
      <w:bookmarkEnd w:id="16"/>
      <w:r>
        <w:lastRenderedPageBreak/>
        <w:t>Информатика</w:t>
      </w:r>
    </w:p>
    <w:p w:rsidR="00D32710" w:rsidRDefault="00D32710">
      <w:pPr>
        <w:pStyle w:val="a3"/>
        <w:spacing w:before="1"/>
        <w:ind w:left="0"/>
        <w:jc w:val="left"/>
        <w:rPr>
          <w:b/>
          <w:sz w:val="26"/>
        </w:rPr>
      </w:pPr>
    </w:p>
    <w:p w:rsidR="00D32710" w:rsidRDefault="00263490">
      <w:pPr>
        <w:spacing w:before="1" w:line="360" w:lineRule="auto"/>
        <w:ind w:left="832" w:right="692" w:firstLine="708"/>
        <w:jc w:val="both"/>
        <w:rPr>
          <w:b/>
          <w:sz w:val="28"/>
        </w:rPr>
      </w:pPr>
      <w:r>
        <w:rPr>
          <w:b/>
          <w:sz w:val="28"/>
        </w:rPr>
        <w:t>В результате изучения учебного предмета «Информатика» на уровне среднего общего образования:</w:t>
      </w:r>
    </w:p>
    <w:p w:rsidR="00D32710" w:rsidRDefault="00263490">
      <w:pPr>
        <w:spacing w:line="321" w:lineRule="exact"/>
        <w:ind w:left="1540"/>
        <w:jc w:val="both"/>
        <w:rPr>
          <w:b/>
          <w:sz w:val="28"/>
        </w:rPr>
      </w:pPr>
      <w:r>
        <w:rPr>
          <w:b/>
          <w:sz w:val="28"/>
        </w:rPr>
        <w:t>Выпускник на базовом уровне научится:</w:t>
      </w:r>
    </w:p>
    <w:p w:rsidR="00D32710" w:rsidRDefault="00263490" w:rsidP="00516D3C">
      <w:pPr>
        <w:pStyle w:val="a5"/>
        <w:numPr>
          <w:ilvl w:val="0"/>
          <w:numId w:val="201"/>
        </w:numPr>
        <w:tabs>
          <w:tab w:val="left" w:pos="1541"/>
        </w:tabs>
        <w:spacing w:before="155" w:line="362" w:lineRule="auto"/>
        <w:ind w:right="687" w:firstLine="283"/>
        <w:rPr>
          <w:sz w:val="28"/>
        </w:rPr>
      </w:pPr>
      <w:r>
        <w:rPr>
          <w:sz w:val="28"/>
        </w:rPr>
        <w:t>определять информационный объем графических и звуковых данных при заданных условиях</w:t>
      </w:r>
      <w:r>
        <w:rPr>
          <w:spacing w:val="-1"/>
          <w:sz w:val="28"/>
        </w:rPr>
        <w:t xml:space="preserve"> </w:t>
      </w:r>
      <w:r>
        <w:rPr>
          <w:sz w:val="28"/>
        </w:rPr>
        <w:t>дискретизации;</w:t>
      </w:r>
    </w:p>
    <w:p w:rsidR="00D32710" w:rsidRDefault="00263490" w:rsidP="00516D3C">
      <w:pPr>
        <w:pStyle w:val="a5"/>
        <w:numPr>
          <w:ilvl w:val="0"/>
          <w:numId w:val="201"/>
        </w:numPr>
        <w:tabs>
          <w:tab w:val="left" w:pos="1541"/>
        </w:tabs>
        <w:spacing w:line="360" w:lineRule="auto"/>
        <w:ind w:right="687" w:firstLine="283"/>
        <w:rPr>
          <w:sz w:val="28"/>
        </w:rPr>
      </w:pPr>
      <w:r>
        <w:rPr>
          <w:sz w:val="28"/>
        </w:rPr>
        <w:t>строить логическое выражение по заданной таблице истинности; решать несложные логические</w:t>
      </w:r>
      <w:r>
        <w:rPr>
          <w:spacing w:val="-1"/>
          <w:sz w:val="28"/>
        </w:rPr>
        <w:t xml:space="preserve"> </w:t>
      </w:r>
      <w:r>
        <w:rPr>
          <w:sz w:val="28"/>
        </w:rPr>
        <w:t>уравнения;</w:t>
      </w:r>
    </w:p>
    <w:p w:rsidR="00D32710" w:rsidRDefault="00263490" w:rsidP="00516D3C">
      <w:pPr>
        <w:pStyle w:val="a5"/>
        <w:numPr>
          <w:ilvl w:val="0"/>
          <w:numId w:val="201"/>
        </w:numPr>
        <w:tabs>
          <w:tab w:val="left" w:pos="1541"/>
        </w:tabs>
        <w:spacing w:line="321" w:lineRule="exact"/>
        <w:ind w:left="1540" w:hanging="426"/>
        <w:rPr>
          <w:sz w:val="28"/>
        </w:rPr>
      </w:pPr>
      <w:r>
        <w:rPr>
          <w:sz w:val="28"/>
        </w:rPr>
        <w:t>находить оптимальный путь во взвешенном</w:t>
      </w:r>
      <w:r>
        <w:rPr>
          <w:spacing w:val="-8"/>
          <w:sz w:val="28"/>
        </w:rPr>
        <w:t xml:space="preserve"> </w:t>
      </w:r>
      <w:r>
        <w:rPr>
          <w:sz w:val="28"/>
        </w:rPr>
        <w:t>графе;</w:t>
      </w:r>
    </w:p>
    <w:p w:rsidR="00D32710" w:rsidRDefault="00263490" w:rsidP="00516D3C">
      <w:pPr>
        <w:pStyle w:val="a5"/>
        <w:numPr>
          <w:ilvl w:val="0"/>
          <w:numId w:val="201"/>
        </w:numPr>
        <w:tabs>
          <w:tab w:val="left" w:pos="1541"/>
        </w:tabs>
        <w:spacing w:before="158" w:line="360" w:lineRule="auto"/>
        <w:ind w:right="686" w:firstLine="283"/>
        <w:rPr>
          <w:sz w:val="28"/>
        </w:rPr>
      </w:pPr>
      <w:r>
        <w:rPr>
          <w:sz w:val="28"/>
        </w:rPr>
        <w:t>определять результат выполнения алгоритма при заданных исходных данных; узнавать изученные алгоритмы обработки чисел и числовых последовательностей; создавать на их основе несложные программы анализа данных; читать и понимать несложные программы, написанные на выбранном для изучения универсальном алгоритмическом языке высокого</w:t>
      </w:r>
      <w:r>
        <w:rPr>
          <w:spacing w:val="-1"/>
          <w:sz w:val="28"/>
        </w:rPr>
        <w:t xml:space="preserve"> </w:t>
      </w:r>
      <w:r>
        <w:rPr>
          <w:sz w:val="28"/>
        </w:rPr>
        <w:t>уровня;</w:t>
      </w:r>
    </w:p>
    <w:p w:rsidR="00D32710" w:rsidRDefault="00263490" w:rsidP="00516D3C">
      <w:pPr>
        <w:pStyle w:val="a5"/>
        <w:numPr>
          <w:ilvl w:val="0"/>
          <w:numId w:val="201"/>
        </w:numPr>
        <w:tabs>
          <w:tab w:val="left" w:pos="1541"/>
        </w:tabs>
        <w:spacing w:line="360" w:lineRule="auto"/>
        <w:ind w:right="686" w:firstLine="283"/>
        <w:rPr>
          <w:sz w:val="28"/>
        </w:rPr>
      </w:pPr>
      <w:r>
        <w:rPr>
          <w:sz w:val="28"/>
        </w:rPr>
        <w:t>выполнять пошагово (с использованием компьютера или вручную) несложные алгоритмы управления исполнителями и анализа числовых и текстовых данных;</w:t>
      </w:r>
    </w:p>
    <w:p w:rsidR="00D32710" w:rsidRDefault="00263490" w:rsidP="00516D3C">
      <w:pPr>
        <w:pStyle w:val="a5"/>
        <w:numPr>
          <w:ilvl w:val="0"/>
          <w:numId w:val="201"/>
        </w:numPr>
        <w:tabs>
          <w:tab w:val="left" w:pos="1541"/>
        </w:tabs>
        <w:spacing w:before="1" w:line="360" w:lineRule="auto"/>
        <w:ind w:right="688" w:firstLine="283"/>
        <w:rPr>
          <w:sz w:val="28"/>
        </w:rPr>
      </w:pPr>
      <w:r>
        <w:rPr>
          <w:sz w:val="28"/>
        </w:rPr>
        <w:t>создавать на алгоритмическом языке программы для решения типовых задач базового уровня из различных предметных областей с использованием основных алгоритмических</w:t>
      </w:r>
      <w:r>
        <w:rPr>
          <w:spacing w:val="2"/>
          <w:sz w:val="28"/>
        </w:rPr>
        <w:t xml:space="preserve"> </w:t>
      </w:r>
      <w:r>
        <w:rPr>
          <w:sz w:val="28"/>
        </w:rPr>
        <w:t>конструкций;</w:t>
      </w:r>
    </w:p>
    <w:p w:rsidR="00D32710" w:rsidRDefault="00263490" w:rsidP="00516D3C">
      <w:pPr>
        <w:pStyle w:val="a5"/>
        <w:numPr>
          <w:ilvl w:val="0"/>
          <w:numId w:val="201"/>
        </w:numPr>
        <w:tabs>
          <w:tab w:val="left" w:pos="1541"/>
        </w:tabs>
        <w:spacing w:line="360" w:lineRule="auto"/>
        <w:ind w:right="685" w:firstLine="283"/>
        <w:rPr>
          <w:sz w:val="28"/>
        </w:rPr>
      </w:pPr>
      <w:r>
        <w:rPr>
          <w:sz w:val="28"/>
        </w:rPr>
        <w:t>использовать готовые прикладные компьютерные программы в соответствии с типом решаемых задач и по выбранной</w:t>
      </w:r>
      <w:r>
        <w:rPr>
          <w:spacing w:val="-8"/>
          <w:sz w:val="28"/>
        </w:rPr>
        <w:t xml:space="preserve"> </w:t>
      </w:r>
      <w:r>
        <w:rPr>
          <w:sz w:val="28"/>
        </w:rPr>
        <w:t>специализации;</w:t>
      </w:r>
    </w:p>
    <w:p w:rsidR="00D32710" w:rsidRDefault="00263490" w:rsidP="00516D3C">
      <w:pPr>
        <w:pStyle w:val="a5"/>
        <w:numPr>
          <w:ilvl w:val="0"/>
          <w:numId w:val="201"/>
        </w:numPr>
        <w:tabs>
          <w:tab w:val="left" w:pos="1541"/>
        </w:tabs>
        <w:spacing w:line="360" w:lineRule="auto"/>
        <w:ind w:right="685" w:firstLine="283"/>
        <w:rPr>
          <w:sz w:val="28"/>
        </w:rPr>
      </w:pPr>
      <w:r>
        <w:rPr>
          <w:sz w:val="28"/>
        </w:rPr>
        <w:t>понимать и использовать основные понятия, связанные со сложностью вычислений (время работы, размер используемой</w:t>
      </w:r>
      <w:r>
        <w:rPr>
          <w:spacing w:val="-3"/>
          <w:sz w:val="28"/>
        </w:rPr>
        <w:t xml:space="preserve"> </w:t>
      </w:r>
      <w:r>
        <w:rPr>
          <w:sz w:val="28"/>
        </w:rPr>
        <w:t>памяти);</w:t>
      </w:r>
    </w:p>
    <w:p w:rsidR="00D32710" w:rsidRDefault="00263490" w:rsidP="00516D3C">
      <w:pPr>
        <w:pStyle w:val="a5"/>
        <w:numPr>
          <w:ilvl w:val="0"/>
          <w:numId w:val="201"/>
        </w:numPr>
        <w:tabs>
          <w:tab w:val="left" w:pos="1541"/>
        </w:tabs>
        <w:spacing w:line="360" w:lineRule="auto"/>
        <w:ind w:right="686" w:firstLine="283"/>
        <w:rPr>
          <w:sz w:val="28"/>
        </w:rPr>
      </w:pPr>
      <w:r>
        <w:rPr>
          <w:sz w:val="28"/>
        </w:rPr>
        <w:t>использовать компьютерно-математические модели для анализа соответствующих объектов и процессов, в том числе оценивать числовые параметры моделируемых объектов и процессов, а также интерпретировать результаты, получаемые в ходе моделирования реальных процессов; представлять результаты математического моделирования в наглядном виде, готовить полученные данные для</w:t>
      </w:r>
      <w:r>
        <w:rPr>
          <w:spacing w:val="-4"/>
          <w:sz w:val="28"/>
        </w:rPr>
        <w:t xml:space="preserve"> </w:t>
      </w:r>
      <w:r>
        <w:rPr>
          <w:sz w:val="28"/>
        </w:rPr>
        <w:t>публикации;</w:t>
      </w:r>
    </w:p>
    <w:p w:rsidR="00D32710" w:rsidRDefault="00D32710">
      <w:pPr>
        <w:spacing w:line="360" w:lineRule="auto"/>
        <w:jc w:val="both"/>
        <w:rPr>
          <w:sz w:val="28"/>
        </w:rPr>
        <w:sectPr w:rsidR="00D32710" w:rsidSect="000C041B">
          <w:footerReference w:type="default" r:id="rId17"/>
          <w:pgSz w:w="11910" w:h="16840"/>
          <w:pgMar w:top="200" w:right="440" w:bottom="480" w:left="20" w:header="0" w:footer="294" w:gutter="0"/>
          <w:pgNumType w:start="97"/>
          <w:cols w:space="720"/>
        </w:sectPr>
      </w:pPr>
    </w:p>
    <w:p w:rsidR="00D32710" w:rsidRDefault="00263490" w:rsidP="00516D3C">
      <w:pPr>
        <w:pStyle w:val="a5"/>
        <w:numPr>
          <w:ilvl w:val="0"/>
          <w:numId w:val="201"/>
        </w:numPr>
        <w:tabs>
          <w:tab w:val="left" w:pos="1541"/>
        </w:tabs>
        <w:spacing w:before="77" w:line="360" w:lineRule="auto"/>
        <w:ind w:right="687" w:firstLine="283"/>
        <w:rPr>
          <w:sz w:val="28"/>
        </w:rPr>
      </w:pPr>
      <w:r>
        <w:rPr>
          <w:sz w:val="28"/>
        </w:rPr>
        <w:lastRenderedPageBreak/>
        <w:t>аргументировать выбор программного обеспечения и технических средств ИКТ для решения профессиональных и учебных задач, используя знания о принципах построения персонального компьютера и классификации его программного</w:t>
      </w:r>
      <w:r>
        <w:rPr>
          <w:spacing w:val="-1"/>
          <w:sz w:val="28"/>
        </w:rPr>
        <w:t xml:space="preserve"> </w:t>
      </w:r>
      <w:r>
        <w:rPr>
          <w:sz w:val="28"/>
        </w:rPr>
        <w:t>обеспечения;</w:t>
      </w:r>
    </w:p>
    <w:p w:rsidR="00D32710" w:rsidRDefault="00263490" w:rsidP="00516D3C">
      <w:pPr>
        <w:pStyle w:val="a5"/>
        <w:numPr>
          <w:ilvl w:val="0"/>
          <w:numId w:val="201"/>
        </w:numPr>
        <w:tabs>
          <w:tab w:val="left" w:pos="1541"/>
        </w:tabs>
        <w:spacing w:before="1" w:line="360" w:lineRule="auto"/>
        <w:ind w:right="686" w:firstLine="358"/>
        <w:rPr>
          <w:sz w:val="28"/>
        </w:rPr>
      </w:pPr>
      <w:r>
        <w:rPr>
          <w:sz w:val="28"/>
        </w:rPr>
        <w:t>использовать электронные таблицы для выполнения учебных заданий из различных предметных областей;</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использовать табличные (реляционные) базы данных, в частности составлять запросы в базах данных (в том числе вычисляемые запросы), выполнять сортировку и поиск записей в БД; описывать базы данных и средства доступа к ним; наполнять разработанную базу</w:t>
      </w:r>
      <w:r>
        <w:rPr>
          <w:spacing w:val="-7"/>
          <w:sz w:val="28"/>
        </w:rPr>
        <w:t xml:space="preserve"> </w:t>
      </w:r>
      <w:r>
        <w:rPr>
          <w:sz w:val="28"/>
        </w:rPr>
        <w:t>данных;</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создавать структурированные текстовые документы и демонстрационные материалы с использованием возможностей современных программных</w:t>
      </w:r>
      <w:r>
        <w:rPr>
          <w:spacing w:val="-16"/>
          <w:sz w:val="28"/>
        </w:rPr>
        <w:t xml:space="preserve"> </w:t>
      </w:r>
      <w:r>
        <w:rPr>
          <w:sz w:val="28"/>
        </w:rPr>
        <w:t>средств;</w:t>
      </w:r>
    </w:p>
    <w:p w:rsidR="00D32710" w:rsidRDefault="00263490" w:rsidP="00516D3C">
      <w:pPr>
        <w:pStyle w:val="a5"/>
        <w:numPr>
          <w:ilvl w:val="0"/>
          <w:numId w:val="201"/>
        </w:numPr>
        <w:tabs>
          <w:tab w:val="left" w:pos="1541"/>
        </w:tabs>
        <w:spacing w:line="360" w:lineRule="auto"/>
        <w:ind w:right="690" w:firstLine="283"/>
        <w:rPr>
          <w:sz w:val="28"/>
        </w:rPr>
      </w:pPr>
      <w:r>
        <w:rPr>
          <w:sz w:val="28"/>
        </w:rPr>
        <w:t>применять антивирусные программы для обеспечения стабильной работы технических средств</w:t>
      </w:r>
      <w:r>
        <w:rPr>
          <w:spacing w:val="1"/>
          <w:sz w:val="28"/>
        </w:rPr>
        <w:t xml:space="preserve"> </w:t>
      </w:r>
      <w:r>
        <w:rPr>
          <w:sz w:val="28"/>
        </w:rPr>
        <w:t>ИКТ;</w:t>
      </w:r>
    </w:p>
    <w:p w:rsidR="00D32710" w:rsidRDefault="00263490" w:rsidP="00516D3C">
      <w:pPr>
        <w:pStyle w:val="a5"/>
        <w:numPr>
          <w:ilvl w:val="0"/>
          <w:numId w:val="201"/>
        </w:numPr>
        <w:tabs>
          <w:tab w:val="left" w:pos="1541"/>
        </w:tabs>
        <w:spacing w:line="360" w:lineRule="auto"/>
        <w:ind w:right="686" w:firstLine="283"/>
        <w:rPr>
          <w:sz w:val="28"/>
        </w:rPr>
      </w:pPr>
      <w:r>
        <w:rPr>
          <w:sz w:val="28"/>
        </w:rPr>
        <w:t>соблюдать санитарно-гигиенические требования при работе за персональным компьютером в соответствии с нормами действующих</w:t>
      </w:r>
      <w:r>
        <w:rPr>
          <w:spacing w:val="-11"/>
          <w:sz w:val="28"/>
        </w:rPr>
        <w:t xml:space="preserve"> </w:t>
      </w:r>
      <w:r>
        <w:rPr>
          <w:sz w:val="28"/>
        </w:rPr>
        <w:t>СанПиН.</w:t>
      </w:r>
    </w:p>
    <w:p w:rsidR="00D32710" w:rsidRDefault="00D32710">
      <w:pPr>
        <w:pStyle w:val="a3"/>
        <w:spacing w:before="4"/>
        <w:ind w:left="0"/>
        <w:jc w:val="left"/>
        <w:rPr>
          <w:sz w:val="42"/>
        </w:rPr>
      </w:pPr>
    </w:p>
    <w:p w:rsidR="00D32710" w:rsidRDefault="00263490">
      <w:pPr>
        <w:pStyle w:val="1"/>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8" w:line="360" w:lineRule="auto"/>
        <w:ind w:right="686" w:firstLine="283"/>
        <w:rPr>
          <w:i/>
          <w:sz w:val="28"/>
        </w:rPr>
      </w:pPr>
      <w:r>
        <w:rPr>
          <w:i/>
          <w:sz w:val="28"/>
        </w:rPr>
        <w:t>выполнять эквивалентные преобразования логических выражений, используя законы алгебры логики, в том числе и при составлении поисковых запросов;</w:t>
      </w:r>
    </w:p>
    <w:p w:rsidR="00D32710" w:rsidRDefault="00263490" w:rsidP="00516D3C">
      <w:pPr>
        <w:pStyle w:val="a5"/>
        <w:numPr>
          <w:ilvl w:val="0"/>
          <w:numId w:val="201"/>
        </w:numPr>
        <w:tabs>
          <w:tab w:val="left" w:pos="1541"/>
        </w:tabs>
        <w:spacing w:line="360" w:lineRule="auto"/>
        <w:ind w:right="685" w:firstLine="283"/>
        <w:rPr>
          <w:i/>
          <w:sz w:val="28"/>
        </w:rPr>
      </w:pPr>
      <w:r>
        <w:rPr>
          <w:i/>
          <w:sz w:val="28"/>
        </w:rPr>
        <w:t>переводить заданное натуральное число из двоичной записи в восьмеричную и шестнадцатеричную и обратно; сравнивать, складывать и вычитать числа, записанные в двоичной, восьмеричной и шестнадцатеричной системах</w:t>
      </w:r>
      <w:r>
        <w:rPr>
          <w:i/>
          <w:spacing w:val="-32"/>
          <w:sz w:val="28"/>
        </w:rPr>
        <w:t xml:space="preserve"> </w:t>
      </w:r>
      <w:r>
        <w:rPr>
          <w:i/>
          <w:sz w:val="28"/>
        </w:rPr>
        <w:t>счисления;</w:t>
      </w:r>
    </w:p>
    <w:p w:rsidR="00D32710" w:rsidRDefault="00263490" w:rsidP="00516D3C">
      <w:pPr>
        <w:pStyle w:val="a5"/>
        <w:numPr>
          <w:ilvl w:val="0"/>
          <w:numId w:val="201"/>
        </w:numPr>
        <w:tabs>
          <w:tab w:val="left" w:pos="1541"/>
        </w:tabs>
        <w:spacing w:line="360" w:lineRule="auto"/>
        <w:ind w:right="687" w:firstLine="283"/>
        <w:rPr>
          <w:i/>
          <w:sz w:val="28"/>
        </w:rPr>
      </w:pPr>
      <w:r>
        <w:rPr>
          <w:i/>
          <w:sz w:val="28"/>
        </w:rPr>
        <w:t>использовать знания о графах, деревьях и списках при описании реальных объектов и</w:t>
      </w:r>
      <w:r>
        <w:rPr>
          <w:i/>
          <w:spacing w:val="-3"/>
          <w:sz w:val="28"/>
        </w:rPr>
        <w:t xml:space="preserve"> </w:t>
      </w:r>
      <w:r>
        <w:rPr>
          <w:i/>
          <w:sz w:val="28"/>
        </w:rPr>
        <w:t>процессов;</w:t>
      </w:r>
    </w:p>
    <w:p w:rsidR="00D32710" w:rsidRDefault="00263490" w:rsidP="00516D3C">
      <w:pPr>
        <w:pStyle w:val="a5"/>
        <w:numPr>
          <w:ilvl w:val="0"/>
          <w:numId w:val="201"/>
        </w:numPr>
        <w:tabs>
          <w:tab w:val="left" w:pos="1541"/>
        </w:tabs>
        <w:spacing w:line="360" w:lineRule="auto"/>
        <w:ind w:right="686" w:firstLine="283"/>
        <w:rPr>
          <w:i/>
          <w:sz w:val="28"/>
        </w:rPr>
      </w:pPr>
      <w:r>
        <w:rPr>
          <w:i/>
          <w:sz w:val="28"/>
        </w:rPr>
        <w:t>строить неравномерные коды, допускающие однозначное декодирование сообщений, используя условие Фано; использовать знания о кодах, которые позволяют обнаруживать ошибки при передаче данных, а также о помехоустойчивых кодах</w:t>
      </w:r>
      <w:r>
        <w:rPr>
          <w:i/>
          <w:spacing w:val="-3"/>
          <w:sz w:val="28"/>
        </w:rPr>
        <w:t xml:space="preserve"> </w:t>
      </w:r>
      <w:r>
        <w:rPr>
          <w:i/>
          <w:sz w:val="28"/>
        </w:rPr>
        <w:t>;</w:t>
      </w:r>
    </w:p>
    <w:p w:rsidR="00D32710" w:rsidRDefault="00D32710">
      <w:pPr>
        <w:spacing w:line="360" w:lineRule="auto"/>
        <w:jc w:val="both"/>
        <w:rPr>
          <w:sz w:val="28"/>
        </w:rPr>
        <w:sectPr w:rsidR="00D32710">
          <w:pgSz w:w="11910" w:h="16840"/>
          <w:pgMar w:top="180" w:right="440" w:bottom="480" w:left="20" w:header="0" w:footer="294" w:gutter="0"/>
          <w:cols w:space="720"/>
        </w:sectPr>
      </w:pPr>
    </w:p>
    <w:p w:rsidR="00D32710" w:rsidRDefault="00263490" w:rsidP="00516D3C">
      <w:pPr>
        <w:pStyle w:val="a5"/>
        <w:numPr>
          <w:ilvl w:val="0"/>
          <w:numId w:val="201"/>
        </w:numPr>
        <w:tabs>
          <w:tab w:val="left" w:pos="1541"/>
        </w:tabs>
        <w:spacing w:before="77" w:line="360" w:lineRule="auto"/>
        <w:ind w:right="687" w:firstLine="283"/>
        <w:rPr>
          <w:i/>
          <w:sz w:val="28"/>
        </w:rPr>
      </w:pPr>
      <w:r>
        <w:rPr>
          <w:i/>
          <w:sz w:val="28"/>
        </w:rPr>
        <w:lastRenderedPageBreak/>
        <w:t>понимать важность дискретизации данных; использовать знания о постановках задач поиска и сортировки; их роли при решении задач анализа данных;</w:t>
      </w:r>
    </w:p>
    <w:p w:rsidR="00D32710" w:rsidRDefault="00263490" w:rsidP="00516D3C">
      <w:pPr>
        <w:pStyle w:val="a5"/>
        <w:numPr>
          <w:ilvl w:val="0"/>
          <w:numId w:val="201"/>
        </w:numPr>
        <w:tabs>
          <w:tab w:val="left" w:pos="1541"/>
        </w:tabs>
        <w:spacing w:before="2" w:line="360" w:lineRule="auto"/>
        <w:ind w:right="685" w:firstLine="283"/>
        <w:rPr>
          <w:i/>
          <w:sz w:val="28"/>
        </w:rPr>
      </w:pPr>
      <w:r>
        <w:rPr>
          <w:i/>
          <w:sz w:val="28"/>
        </w:rPr>
        <w:t>использовать навыки и опыт разработки программ в выбранной среде программирования, включая тестирование и отладку программ; использовать основные управляющие конструкции последовательного программирования и библиотеки прикладных программ; выполнять созданные</w:t>
      </w:r>
      <w:r>
        <w:rPr>
          <w:i/>
          <w:spacing w:val="-6"/>
          <w:sz w:val="28"/>
        </w:rPr>
        <w:t xml:space="preserve"> </w:t>
      </w:r>
      <w:r>
        <w:rPr>
          <w:i/>
          <w:sz w:val="28"/>
        </w:rPr>
        <w:t>программы;</w:t>
      </w:r>
    </w:p>
    <w:p w:rsidR="00D32710" w:rsidRDefault="00263490" w:rsidP="00516D3C">
      <w:pPr>
        <w:pStyle w:val="a5"/>
        <w:numPr>
          <w:ilvl w:val="0"/>
          <w:numId w:val="201"/>
        </w:numPr>
        <w:tabs>
          <w:tab w:val="left" w:pos="1541"/>
        </w:tabs>
        <w:spacing w:line="360" w:lineRule="auto"/>
        <w:ind w:right="686" w:firstLine="283"/>
        <w:rPr>
          <w:i/>
          <w:sz w:val="28"/>
        </w:rPr>
      </w:pPr>
      <w:r>
        <w:rPr>
          <w:i/>
          <w:sz w:val="28"/>
        </w:rPr>
        <w:t>разрабатывать и использовать компьютерно-математические модели; оценивать числовые параметры моделируемых объектов и процессов; интерпретировать результаты, получаемые в ходе моделирования реальных процессов; анализировать готовые модели на предмет соответствия реальному объекту или</w:t>
      </w:r>
      <w:r>
        <w:rPr>
          <w:i/>
          <w:spacing w:val="-6"/>
          <w:sz w:val="28"/>
        </w:rPr>
        <w:t xml:space="preserve"> </w:t>
      </w:r>
      <w:r>
        <w:rPr>
          <w:i/>
          <w:sz w:val="28"/>
        </w:rPr>
        <w:t>процессу;</w:t>
      </w:r>
    </w:p>
    <w:p w:rsidR="00D32710" w:rsidRDefault="00263490" w:rsidP="00516D3C">
      <w:pPr>
        <w:pStyle w:val="a5"/>
        <w:numPr>
          <w:ilvl w:val="0"/>
          <w:numId w:val="201"/>
        </w:numPr>
        <w:tabs>
          <w:tab w:val="left" w:pos="1541"/>
        </w:tabs>
        <w:spacing w:line="360" w:lineRule="auto"/>
        <w:ind w:right="688" w:firstLine="283"/>
        <w:rPr>
          <w:i/>
          <w:sz w:val="28"/>
        </w:rPr>
      </w:pPr>
      <w:r>
        <w:rPr>
          <w:i/>
          <w:sz w:val="28"/>
        </w:rPr>
        <w:t>применять базы данных и справочные системы при решении задач, возникающих в ходе учебной деятельности и вне ее; создавать учебные многотабличные базы</w:t>
      </w:r>
      <w:r>
        <w:rPr>
          <w:i/>
          <w:spacing w:val="-1"/>
          <w:sz w:val="28"/>
        </w:rPr>
        <w:t xml:space="preserve"> </w:t>
      </w:r>
      <w:r>
        <w:rPr>
          <w:i/>
          <w:sz w:val="28"/>
        </w:rPr>
        <w:t>данных;</w:t>
      </w:r>
    </w:p>
    <w:p w:rsidR="00D32710" w:rsidRDefault="00263490" w:rsidP="00516D3C">
      <w:pPr>
        <w:pStyle w:val="a5"/>
        <w:numPr>
          <w:ilvl w:val="0"/>
          <w:numId w:val="201"/>
        </w:numPr>
        <w:tabs>
          <w:tab w:val="left" w:pos="1541"/>
        </w:tabs>
        <w:spacing w:before="1" w:line="360" w:lineRule="auto"/>
        <w:ind w:right="686" w:firstLine="283"/>
        <w:rPr>
          <w:i/>
          <w:sz w:val="28"/>
        </w:rPr>
      </w:pPr>
      <w:r>
        <w:rPr>
          <w:i/>
          <w:sz w:val="28"/>
        </w:rPr>
        <w:t>классифицировать программное обеспечение в соответствии с кругом выполняемых</w:t>
      </w:r>
      <w:r>
        <w:rPr>
          <w:i/>
          <w:spacing w:val="-1"/>
          <w:sz w:val="28"/>
        </w:rPr>
        <w:t xml:space="preserve"> </w:t>
      </w:r>
      <w:r>
        <w:rPr>
          <w:i/>
          <w:sz w:val="28"/>
        </w:rPr>
        <w:t>задач;</w:t>
      </w:r>
    </w:p>
    <w:p w:rsidR="00D32710" w:rsidRDefault="00263490" w:rsidP="00516D3C">
      <w:pPr>
        <w:pStyle w:val="a5"/>
        <w:numPr>
          <w:ilvl w:val="0"/>
          <w:numId w:val="201"/>
        </w:numPr>
        <w:tabs>
          <w:tab w:val="left" w:pos="1541"/>
        </w:tabs>
        <w:spacing w:line="360" w:lineRule="auto"/>
        <w:ind w:right="687" w:firstLine="283"/>
        <w:rPr>
          <w:i/>
          <w:sz w:val="28"/>
        </w:rPr>
      </w:pPr>
      <w:r>
        <w:rPr>
          <w:i/>
          <w:sz w:val="28"/>
        </w:rPr>
        <w:t>понимать основные принципы устройства современного компьютера и мобильных электронных устройств; использовать правила безопасной и экономичной работы с компьютерами и мобильными</w:t>
      </w:r>
      <w:r>
        <w:rPr>
          <w:i/>
          <w:spacing w:val="-7"/>
          <w:sz w:val="28"/>
        </w:rPr>
        <w:t xml:space="preserve"> </w:t>
      </w:r>
      <w:r>
        <w:rPr>
          <w:i/>
          <w:sz w:val="28"/>
        </w:rPr>
        <w:t>устройствами;</w:t>
      </w:r>
    </w:p>
    <w:p w:rsidR="00D32710" w:rsidRDefault="00263490" w:rsidP="00516D3C">
      <w:pPr>
        <w:pStyle w:val="a5"/>
        <w:numPr>
          <w:ilvl w:val="0"/>
          <w:numId w:val="201"/>
        </w:numPr>
        <w:tabs>
          <w:tab w:val="left" w:pos="1541"/>
        </w:tabs>
        <w:spacing w:line="360" w:lineRule="auto"/>
        <w:ind w:right="686" w:firstLine="283"/>
        <w:rPr>
          <w:i/>
          <w:sz w:val="28"/>
        </w:rPr>
      </w:pPr>
      <w:r>
        <w:rPr>
          <w:i/>
          <w:sz w:val="28"/>
        </w:rPr>
        <w:t>понимать общие принципы разработки и функционирования интернет- приложений; создавать веб-страницы; использовать принципы обеспечения информационной безопасности, способы и средства обеспечения надежного функционирования средств ИКТ;</w:t>
      </w:r>
    </w:p>
    <w:p w:rsidR="00D32710" w:rsidRDefault="00263490" w:rsidP="00516D3C">
      <w:pPr>
        <w:pStyle w:val="a5"/>
        <w:numPr>
          <w:ilvl w:val="0"/>
          <w:numId w:val="201"/>
        </w:numPr>
        <w:tabs>
          <w:tab w:val="left" w:pos="1541"/>
        </w:tabs>
        <w:ind w:left="1540" w:hanging="426"/>
        <w:rPr>
          <w:i/>
          <w:sz w:val="28"/>
        </w:rPr>
      </w:pPr>
      <w:r>
        <w:rPr>
          <w:i/>
          <w:sz w:val="28"/>
        </w:rPr>
        <w:t>критически оценивать информацию, полученную из сети</w:t>
      </w:r>
      <w:r>
        <w:rPr>
          <w:i/>
          <w:spacing w:val="-8"/>
          <w:sz w:val="28"/>
        </w:rPr>
        <w:t xml:space="preserve"> </w:t>
      </w:r>
      <w:r>
        <w:rPr>
          <w:i/>
          <w:sz w:val="28"/>
        </w:rPr>
        <w:t>Интернет.</w:t>
      </w:r>
    </w:p>
    <w:p w:rsidR="00D32710" w:rsidRDefault="00D32710">
      <w:pPr>
        <w:pStyle w:val="a3"/>
        <w:ind w:left="0"/>
        <w:jc w:val="left"/>
        <w:rPr>
          <w:i/>
          <w:sz w:val="30"/>
        </w:rPr>
      </w:pPr>
    </w:p>
    <w:p w:rsidR="00D32710" w:rsidRDefault="00D32710">
      <w:pPr>
        <w:pStyle w:val="a3"/>
        <w:spacing w:before="4"/>
        <w:ind w:left="0"/>
        <w:jc w:val="left"/>
        <w:rPr>
          <w:i/>
          <w:sz w:val="26"/>
        </w:rPr>
      </w:pPr>
    </w:p>
    <w:p w:rsidR="00D32710" w:rsidRDefault="00263490">
      <w:pPr>
        <w:pStyle w:val="1"/>
      </w:pPr>
      <w:r>
        <w:t>Выпускник на углубленном уровне</w:t>
      </w:r>
      <w:r>
        <w:rPr>
          <w:spacing w:val="-12"/>
        </w:rPr>
        <w:t xml:space="preserve"> </w:t>
      </w:r>
      <w:r>
        <w:t>научится:</w:t>
      </w:r>
    </w:p>
    <w:p w:rsidR="00D32710" w:rsidRDefault="00263490" w:rsidP="00516D3C">
      <w:pPr>
        <w:pStyle w:val="a5"/>
        <w:numPr>
          <w:ilvl w:val="0"/>
          <w:numId w:val="201"/>
        </w:numPr>
        <w:tabs>
          <w:tab w:val="left" w:pos="1541"/>
        </w:tabs>
        <w:spacing w:before="158" w:line="360" w:lineRule="auto"/>
        <w:ind w:right="685" w:firstLine="283"/>
        <w:rPr>
          <w:sz w:val="28"/>
        </w:rPr>
      </w:pPr>
      <w:r>
        <w:rPr>
          <w:sz w:val="28"/>
        </w:rPr>
        <w:t xml:space="preserve">кодировать и декодировать тексты по заданной кодовой таблице; строить неравномерные коды, допускающие однозначное декодирование сообщений, используя условие Фано; понимать задачи построения кода, обеспечивающего по возможности меньшую среднюю длину сообщения при известной частоте </w:t>
      </w:r>
      <w:r>
        <w:rPr>
          <w:sz w:val="28"/>
        </w:rPr>
        <w:lastRenderedPageBreak/>
        <w:t>символов, и кода, допускающего диагностику</w:t>
      </w:r>
      <w:r>
        <w:rPr>
          <w:spacing w:val="-7"/>
          <w:sz w:val="28"/>
        </w:rPr>
        <w:t xml:space="preserve"> </w:t>
      </w:r>
      <w:r>
        <w:rPr>
          <w:sz w:val="28"/>
        </w:rPr>
        <w:t>ошибок;</w:t>
      </w:r>
    </w:p>
    <w:p w:rsidR="00D32710" w:rsidRDefault="00263490" w:rsidP="00516D3C">
      <w:pPr>
        <w:pStyle w:val="a5"/>
        <w:numPr>
          <w:ilvl w:val="0"/>
          <w:numId w:val="201"/>
        </w:numPr>
        <w:tabs>
          <w:tab w:val="left" w:pos="1541"/>
        </w:tabs>
        <w:spacing w:before="77" w:line="360" w:lineRule="auto"/>
        <w:ind w:right="686" w:firstLine="283"/>
        <w:rPr>
          <w:sz w:val="28"/>
        </w:rPr>
      </w:pPr>
      <w:r>
        <w:rPr>
          <w:sz w:val="28"/>
        </w:rPr>
        <w:t>строить логические выражения с помощью операций дизъюнкции, конъюнкции, отрицания, импликации, эквиваленции; выполнять эквивалентные преобразования этих выражений, используя законы алгебры логики (в частности, свойства дизъюнкции, конъюнкции, правила де Моргана, связь импликации с дизъюнкцией);</w:t>
      </w:r>
    </w:p>
    <w:p w:rsidR="00D32710" w:rsidRDefault="00263490" w:rsidP="00516D3C">
      <w:pPr>
        <w:pStyle w:val="a5"/>
        <w:numPr>
          <w:ilvl w:val="0"/>
          <w:numId w:val="201"/>
        </w:numPr>
        <w:tabs>
          <w:tab w:val="left" w:pos="1541"/>
        </w:tabs>
        <w:spacing w:line="360" w:lineRule="auto"/>
        <w:ind w:right="685" w:firstLine="283"/>
        <w:rPr>
          <w:sz w:val="28"/>
        </w:rPr>
      </w:pPr>
      <w:r>
        <w:rPr>
          <w:sz w:val="28"/>
        </w:rPr>
        <w:t>строить таблицу истинности заданного логического выражения; строить логическое выражение в дизъюнктивной нормальной форме по заданной таблице истинности; определять истинность высказывания, составленного из элементарных высказываний с помощью логических операций, если известна истинность входящих в него элементарных высказываний; исследовать область истинности высказывания, содержащего переменные; решать логические уравнения;</w:t>
      </w:r>
    </w:p>
    <w:p w:rsidR="00D32710" w:rsidRDefault="00263490" w:rsidP="00516D3C">
      <w:pPr>
        <w:pStyle w:val="a5"/>
        <w:numPr>
          <w:ilvl w:val="0"/>
          <w:numId w:val="201"/>
        </w:numPr>
        <w:tabs>
          <w:tab w:val="left" w:pos="1541"/>
        </w:tabs>
        <w:spacing w:before="2" w:line="360" w:lineRule="auto"/>
        <w:ind w:right="686" w:firstLine="283"/>
        <w:rPr>
          <w:sz w:val="28"/>
        </w:rPr>
      </w:pPr>
      <w:r>
        <w:rPr>
          <w:sz w:val="28"/>
        </w:rPr>
        <w:t>строить дерево игры по заданному алгоритму; строить и обосновывать выигрышную стратегию</w:t>
      </w:r>
      <w:r>
        <w:rPr>
          <w:spacing w:val="-3"/>
          <w:sz w:val="28"/>
        </w:rPr>
        <w:t xml:space="preserve"> </w:t>
      </w:r>
      <w:r>
        <w:rPr>
          <w:sz w:val="28"/>
        </w:rPr>
        <w:t>игры;</w:t>
      </w:r>
    </w:p>
    <w:p w:rsidR="00D32710" w:rsidRDefault="00263490" w:rsidP="00516D3C">
      <w:pPr>
        <w:pStyle w:val="a5"/>
        <w:numPr>
          <w:ilvl w:val="0"/>
          <w:numId w:val="201"/>
        </w:numPr>
        <w:tabs>
          <w:tab w:val="left" w:pos="1541"/>
        </w:tabs>
        <w:spacing w:before="1" w:line="360" w:lineRule="auto"/>
        <w:ind w:right="688" w:firstLine="283"/>
        <w:rPr>
          <w:sz w:val="28"/>
        </w:rPr>
      </w:pPr>
      <w:r>
        <w:rPr>
          <w:sz w:val="28"/>
        </w:rPr>
        <w:t>записывать натуральные числа в системе счисления с данным основанием; использовать при решении задач свойства позиционной записи числа, в частности признак делимости числа на основание системы</w:t>
      </w:r>
      <w:r>
        <w:rPr>
          <w:spacing w:val="-8"/>
          <w:sz w:val="28"/>
        </w:rPr>
        <w:t xml:space="preserve"> </w:t>
      </w:r>
      <w:r>
        <w:rPr>
          <w:sz w:val="28"/>
        </w:rPr>
        <w:t>счисления;</w:t>
      </w:r>
    </w:p>
    <w:p w:rsidR="00D32710" w:rsidRDefault="00263490" w:rsidP="00516D3C">
      <w:pPr>
        <w:pStyle w:val="a5"/>
        <w:numPr>
          <w:ilvl w:val="0"/>
          <w:numId w:val="201"/>
        </w:numPr>
        <w:tabs>
          <w:tab w:val="left" w:pos="1541"/>
        </w:tabs>
        <w:spacing w:line="362" w:lineRule="auto"/>
        <w:ind w:right="686" w:firstLine="283"/>
        <w:rPr>
          <w:sz w:val="28"/>
        </w:rPr>
      </w:pPr>
      <w:r>
        <w:rPr>
          <w:sz w:val="28"/>
        </w:rPr>
        <w:t>записывать действительные числа в экспоненциальной форме; применять знания о представлении чисел в памяти</w:t>
      </w:r>
      <w:r>
        <w:rPr>
          <w:spacing w:val="-7"/>
          <w:sz w:val="28"/>
        </w:rPr>
        <w:t xml:space="preserve"> </w:t>
      </w:r>
      <w:r>
        <w:rPr>
          <w:sz w:val="28"/>
        </w:rPr>
        <w:t>компьютера;</w:t>
      </w:r>
    </w:p>
    <w:p w:rsidR="00D32710" w:rsidRDefault="00263490" w:rsidP="00516D3C">
      <w:pPr>
        <w:pStyle w:val="a5"/>
        <w:numPr>
          <w:ilvl w:val="0"/>
          <w:numId w:val="201"/>
        </w:numPr>
        <w:tabs>
          <w:tab w:val="left" w:pos="1541"/>
        </w:tabs>
        <w:spacing w:line="360" w:lineRule="auto"/>
        <w:ind w:right="685" w:firstLine="283"/>
        <w:rPr>
          <w:sz w:val="28"/>
        </w:rPr>
      </w:pPr>
      <w:r>
        <w:rPr>
          <w:sz w:val="28"/>
        </w:rPr>
        <w:t>описывать графы с помощью матриц смежности с указанием длин ребер (весовых матриц); решать алгоритмические задачи, связанные с анализом графов, в частности задачу построения оптимального пути между вершинами ориентированного ациклического графа и определения количества различных путей между</w:t>
      </w:r>
      <w:r>
        <w:rPr>
          <w:spacing w:val="-4"/>
          <w:sz w:val="28"/>
        </w:rPr>
        <w:t xml:space="preserve"> </w:t>
      </w:r>
      <w:r>
        <w:rPr>
          <w:sz w:val="28"/>
        </w:rPr>
        <w:t>вершинами;</w:t>
      </w:r>
    </w:p>
    <w:p w:rsidR="00D32710" w:rsidRDefault="00263490" w:rsidP="00516D3C">
      <w:pPr>
        <w:pStyle w:val="a5"/>
        <w:numPr>
          <w:ilvl w:val="0"/>
          <w:numId w:val="201"/>
        </w:numPr>
        <w:tabs>
          <w:tab w:val="left" w:pos="1541"/>
        </w:tabs>
        <w:spacing w:line="360" w:lineRule="auto"/>
        <w:ind w:right="688" w:firstLine="283"/>
        <w:rPr>
          <w:sz w:val="28"/>
        </w:rPr>
      </w:pPr>
      <w:r>
        <w:rPr>
          <w:sz w:val="28"/>
        </w:rPr>
        <w:t>формализовать понятие «алгоритм» с помощью одной из универсальных моделей вычислений (машина Тьюринга, машина Поста и др.); понимать содержание тезиса</w:t>
      </w:r>
      <w:r>
        <w:rPr>
          <w:spacing w:val="-3"/>
          <w:sz w:val="28"/>
        </w:rPr>
        <w:t xml:space="preserve"> </w:t>
      </w:r>
      <w:r>
        <w:rPr>
          <w:sz w:val="28"/>
        </w:rPr>
        <w:t>Черча–Тьюринга;</w:t>
      </w:r>
    </w:p>
    <w:p w:rsidR="00D32710" w:rsidRDefault="00263490" w:rsidP="00516D3C">
      <w:pPr>
        <w:pStyle w:val="a5"/>
        <w:numPr>
          <w:ilvl w:val="0"/>
          <w:numId w:val="201"/>
        </w:numPr>
        <w:tabs>
          <w:tab w:val="left" w:pos="1541"/>
        </w:tabs>
        <w:spacing w:line="360" w:lineRule="auto"/>
        <w:ind w:right="685" w:firstLine="283"/>
        <w:rPr>
          <w:sz w:val="28"/>
        </w:rPr>
      </w:pPr>
      <w:r>
        <w:rPr>
          <w:sz w:val="28"/>
        </w:rPr>
        <w:t xml:space="preserve">понимать и использовать основные понятия, связанные со сложностью вычислений (время работы и размер используемой памяти при заданных исходных данных; асимптотическая сложность алгоритма в зависимости от </w:t>
      </w:r>
      <w:r>
        <w:rPr>
          <w:sz w:val="28"/>
        </w:rPr>
        <w:lastRenderedPageBreak/>
        <w:t>размера исходных данных); определять сложность изучаемых в курсе базовых алгоритмов;</w:t>
      </w:r>
    </w:p>
    <w:p w:rsidR="00D32710" w:rsidRDefault="00263490" w:rsidP="00516D3C">
      <w:pPr>
        <w:pStyle w:val="a5"/>
        <w:numPr>
          <w:ilvl w:val="0"/>
          <w:numId w:val="201"/>
        </w:numPr>
        <w:tabs>
          <w:tab w:val="left" w:pos="1541"/>
        </w:tabs>
        <w:spacing w:before="77" w:line="360" w:lineRule="auto"/>
        <w:ind w:right="686" w:firstLine="283"/>
        <w:rPr>
          <w:sz w:val="28"/>
        </w:rPr>
      </w:pPr>
      <w:r>
        <w:rPr>
          <w:sz w:val="28"/>
        </w:rPr>
        <w:t>анализировать предложенный алгоритм, например определять, какие результаты возможны при заданном множестве исходных значений и при каких исходных значениях возможно получение указанных</w:t>
      </w:r>
      <w:r>
        <w:rPr>
          <w:spacing w:val="-3"/>
          <w:sz w:val="28"/>
        </w:rPr>
        <w:t xml:space="preserve"> </w:t>
      </w:r>
      <w:r>
        <w:rPr>
          <w:sz w:val="28"/>
        </w:rPr>
        <w:t>результатов;</w:t>
      </w:r>
    </w:p>
    <w:p w:rsidR="00D32710" w:rsidRDefault="00263490" w:rsidP="00516D3C">
      <w:pPr>
        <w:pStyle w:val="a5"/>
        <w:numPr>
          <w:ilvl w:val="0"/>
          <w:numId w:val="201"/>
        </w:numPr>
        <w:tabs>
          <w:tab w:val="left" w:pos="1541"/>
        </w:tabs>
        <w:spacing w:before="2" w:line="360" w:lineRule="auto"/>
        <w:ind w:right="686" w:firstLine="283"/>
        <w:rPr>
          <w:sz w:val="28"/>
        </w:rPr>
      </w:pPr>
      <w:r>
        <w:rPr>
          <w:sz w:val="28"/>
        </w:rPr>
        <w:t>создавать, анализировать и реализовывать в виде программ базовые алгоритмы, связанные с анализом элементарных функций (в том числе приближенных вычислений), записью чисел в позиционной системе счисления, делимостью целых чисел; линейной обработкой последовательностей и массивов чисел (в том числе алгоритмы сортировки), анализом строк, а также рекурсивные алгоритмы;</w:t>
      </w:r>
    </w:p>
    <w:p w:rsidR="00D32710" w:rsidRDefault="00263490" w:rsidP="00516D3C">
      <w:pPr>
        <w:pStyle w:val="a5"/>
        <w:numPr>
          <w:ilvl w:val="0"/>
          <w:numId w:val="201"/>
        </w:numPr>
        <w:tabs>
          <w:tab w:val="left" w:pos="1541"/>
        </w:tabs>
        <w:spacing w:line="360" w:lineRule="auto"/>
        <w:ind w:right="686" w:firstLine="283"/>
        <w:rPr>
          <w:sz w:val="28"/>
        </w:rPr>
      </w:pPr>
      <w:r>
        <w:rPr>
          <w:sz w:val="28"/>
        </w:rPr>
        <w:t>применять метод сохранения промежуточных результатов (метод динамического программирования) для создания полиномиальных (не переборных) алгоритмов решения различных задач; примеры: поиск минимального пути в ориентированном ациклическом графе, подсчет количества путей;</w:t>
      </w:r>
    </w:p>
    <w:p w:rsidR="00D32710" w:rsidRDefault="00263490" w:rsidP="00516D3C">
      <w:pPr>
        <w:pStyle w:val="a5"/>
        <w:numPr>
          <w:ilvl w:val="0"/>
          <w:numId w:val="201"/>
        </w:numPr>
        <w:tabs>
          <w:tab w:val="left" w:pos="1541"/>
        </w:tabs>
        <w:spacing w:before="1" w:line="360" w:lineRule="auto"/>
        <w:ind w:right="686" w:firstLine="283"/>
        <w:rPr>
          <w:sz w:val="28"/>
        </w:rPr>
      </w:pPr>
      <w:r>
        <w:rPr>
          <w:sz w:val="28"/>
        </w:rPr>
        <w:t>создавать собственные алгоритмы для решения прикладных задач на основе изученных алгоритмов и</w:t>
      </w:r>
      <w:r>
        <w:rPr>
          <w:spacing w:val="1"/>
          <w:sz w:val="28"/>
        </w:rPr>
        <w:t xml:space="preserve"> </w:t>
      </w:r>
      <w:r>
        <w:rPr>
          <w:sz w:val="28"/>
        </w:rPr>
        <w:t>методов;</w:t>
      </w:r>
    </w:p>
    <w:p w:rsidR="00D32710" w:rsidRDefault="00263490" w:rsidP="00516D3C">
      <w:pPr>
        <w:pStyle w:val="a5"/>
        <w:numPr>
          <w:ilvl w:val="0"/>
          <w:numId w:val="201"/>
        </w:numPr>
        <w:tabs>
          <w:tab w:val="left" w:pos="1541"/>
        </w:tabs>
        <w:spacing w:line="360" w:lineRule="auto"/>
        <w:ind w:right="687" w:firstLine="283"/>
        <w:rPr>
          <w:sz w:val="28"/>
        </w:rPr>
      </w:pPr>
      <w:r>
        <w:rPr>
          <w:sz w:val="28"/>
        </w:rPr>
        <w:t>применять при решении задач структуры данных: списки, словари, деревья, очереди; применять при составлении алгоритмов базовые операции со структурами данных;</w:t>
      </w:r>
    </w:p>
    <w:p w:rsidR="00D32710" w:rsidRDefault="00263490" w:rsidP="00516D3C">
      <w:pPr>
        <w:pStyle w:val="a5"/>
        <w:numPr>
          <w:ilvl w:val="0"/>
          <w:numId w:val="201"/>
        </w:numPr>
        <w:tabs>
          <w:tab w:val="left" w:pos="1541"/>
        </w:tabs>
        <w:spacing w:line="360" w:lineRule="auto"/>
        <w:ind w:right="688" w:firstLine="283"/>
        <w:rPr>
          <w:sz w:val="28"/>
        </w:rPr>
      </w:pPr>
      <w:r>
        <w:rPr>
          <w:sz w:val="28"/>
        </w:rPr>
        <w:t>использовать основные понятия, конструкции и структуры данных последовательного программирования, а также правила записи этих конструкций и структур в выбранном для изучения языке</w:t>
      </w:r>
      <w:r>
        <w:rPr>
          <w:spacing w:val="-7"/>
          <w:sz w:val="28"/>
        </w:rPr>
        <w:t xml:space="preserve"> </w:t>
      </w:r>
      <w:r>
        <w:rPr>
          <w:sz w:val="28"/>
        </w:rPr>
        <w:t>программирования;</w:t>
      </w:r>
    </w:p>
    <w:p w:rsidR="00D32710" w:rsidRDefault="00263490" w:rsidP="00516D3C">
      <w:pPr>
        <w:pStyle w:val="a5"/>
        <w:numPr>
          <w:ilvl w:val="0"/>
          <w:numId w:val="201"/>
        </w:numPr>
        <w:tabs>
          <w:tab w:val="left" w:pos="1541"/>
        </w:tabs>
        <w:spacing w:line="360" w:lineRule="auto"/>
        <w:ind w:right="685" w:firstLine="283"/>
        <w:rPr>
          <w:sz w:val="28"/>
        </w:rPr>
      </w:pPr>
      <w:r>
        <w:rPr>
          <w:sz w:val="28"/>
        </w:rPr>
        <w:t xml:space="preserve">использовать в программах данные различных типов; применять стандартные и собственные подпрограммы для обработки символьных строк; выполнять обработку данных, хранящихся в виде массивов различной размерности; выбирать тип цикла в зависимости от решаемой подзадачи; составлять циклы с использованием заранее определенного инварианта цикла; выполнять базовые операции с текстовыми и двоичными файлами; выделять подзадачи, решение которых необходимо для решения поставленной задачи в </w:t>
      </w:r>
      <w:r>
        <w:rPr>
          <w:sz w:val="28"/>
        </w:rPr>
        <w:lastRenderedPageBreak/>
        <w:t>полном объеме; реализовывать решения подзадач в виде подпрограмм, связывать подпрограммы в единую программу; использовать модульный принцип построения программ; использовать библиотеки стандартных</w:t>
      </w:r>
      <w:r>
        <w:rPr>
          <w:spacing w:val="-6"/>
          <w:sz w:val="28"/>
        </w:rPr>
        <w:t xml:space="preserve"> </w:t>
      </w:r>
      <w:r>
        <w:rPr>
          <w:sz w:val="28"/>
        </w:rPr>
        <w:t>подпрограмм;</w:t>
      </w:r>
    </w:p>
    <w:p w:rsidR="00D32710" w:rsidRDefault="00263490" w:rsidP="00516D3C">
      <w:pPr>
        <w:pStyle w:val="a5"/>
        <w:numPr>
          <w:ilvl w:val="0"/>
          <w:numId w:val="201"/>
        </w:numPr>
        <w:tabs>
          <w:tab w:val="left" w:pos="1541"/>
        </w:tabs>
        <w:spacing w:before="77"/>
        <w:ind w:left="1540" w:hanging="426"/>
        <w:rPr>
          <w:sz w:val="28"/>
        </w:rPr>
      </w:pPr>
      <w:r>
        <w:rPr>
          <w:sz w:val="28"/>
        </w:rPr>
        <w:t>применять алгоритмы поиска и сортировки при решении типовых</w:t>
      </w:r>
      <w:r>
        <w:rPr>
          <w:spacing w:val="-8"/>
          <w:sz w:val="28"/>
        </w:rPr>
        <w:t xml:space="preserve"> </w:t>
      </w:r>
      <w:r>
        <w:rPr>
          <w:sz w:val="28"/>
        </w:rPr>
        <w:t>задач;</w:t>
      </w:r>
    </w:p>
    <w:p w:rsidR="00D32710" w:rsidRDefault="00263490" w:rsidP="00516D3C">
      <w:pPr>
        <w:pStyle w:val="a5"/>
        <w:numPr>
          <w:ilvl w:val="0"/>
          <w:numId w:val="201"/>
        </w:numPr>
        <w:tabs>
          <w:tab w:val="left" w:pos="1541"/>
        </w:tabs>
        <w:spacing w:before="163" w:line="360" w:lineRule="auto"/>
        <w:ind w:right="686" w:firstLine="283"/>
        <w:rPr>
          <w:sz w:val="28"/>
        </w:rPr>
      </w:pPr>
      <w:r>
        <w:rPr>
          <w:sz w:val="28"/>
        </w:rPr>
        <w:t>выполнять объектно-ориентированный анализ задачи: выделять объекты, описывать на формальном языке их свойства и методы; реализовывать объектно- ориентированный подход для решения задач средней сложности на выбранном языке</w:t>
      </w:r>
      <w:r>
        <w:rPr>
          <w:spacing w:val="-3"/>
          <w:sz w:val="28"/>
        </w:rPr>
        <w:t xml:space="preserve"> </w:t>
      </w:r>
      <w:r>
        <w:rPr>
          <w:sz w:val="28"/>
        </w:rPr>
        <w:t>программирования;</w:t>
      </w:r>
    </w:p>
    <w:p w:rsidR="00D32710" w:rsidRDefault="00263490" w:rsidP="00516D3C">
      <w:pPr>
        <w:pStyle w:val="a5"/>
        <w:numPr>
          <w:ilvl w:val="0"/>
          <w:numId w:val="201"/>
        </w:numPr>
        <w:tabs>
          <w:tab w:val="left" w:pos="1541"/>
        </w:tabs>
        <w:spacing w:line="360" w:lineRule="auto"/>
        <w:ind w:right="686" w:firstLine="283"/>
        <w:rPr>
          <w:sz w:val="28"/>
        </w:rPr>
      </w:pPr>
      <w:r>
        <w:rPr>
          <w:sz w:val="28"/>
        </w:rPr>
        <w:t>выполнять отладку и тестирование программ в выбранной среде программирования; использовать при разработке программ стандартные библиотеки языка программирования и внешние библиотеки программ; создавать многокомпонентные программные продукты в среде</w:t>
      </w:r>
      <w:r>
        <w:rPr>
          <w:spacing w:val="-4"/>
          <w:sz w:val="28"/>
        </w:rPr>
        <w:t xml:space="preserve"> </w:t>
      </w:r>
      <w:r>
        <w:rPr>
          <w:sz w:val="28"/>
        </w:rPr>
        <w:t>программирования;</w:t>
      </w:r>
    </w:p>
    <w:p w:rsidR="00D32710" w:rsidRDefault="00263490" w:rsidP="00516D3C">
      <w:pPr>
        <w:pStyle w:val="a5"/>
        <w:numPr>
          <w:ilvl w:val="0"/>
          <w:numId w:val="201"/>
        </w:numPr>
        <w:tabs>
          <w:tab w:val="left" w:pos="1541"/>
        </w:tabs>
        <w:spacing w:line="362" w:lineRule="auto"/>
        <w:ind w:right="687" w:firstLine="283"/>
        <w:rPr>
          <w:sz w:val="28"/>
        </w:rPr>
      </w:pPr>
      <w:r>
        <w:rPr>
          <w:sz w:val="28"/>
        </w:rPr>
        <w:t>инсталлировать и деинсталлировать программные средства, необходимые для решения учебных задач по выбранной</w:t>
      </w:r>
      <w:r>
        <w:rPr>
          <w:spacing w:val="-3"/>
          <w:sz w:val="28"/>
        </w:rPr>
        <w:t xml:space="preserve"> </w:t>
      </w:r>
      <w:r>
        <w:rPr>
          <w:sz w:val="28"/>
        </w:rPr>
        <w:t>специализации;</w:t>
      </w:r>
    </w:p>
    <w:p w:rsidR="00D32710" w:rsidRDefault="00263490" w:rsidP="00516D3C">
      <w:pPr>
        <w:pStyle w:val="a5"/>
        <w:numPr>
          <w:ilvl w:val="0"/>
          <w:numId w:val="201"/>
        </w:numPr>
        <w:tabs>
          <w:tab w:val="left" w:pos="1611"/>
        </w:tabs>
        <w:spacing w:line="360" w:lineRule="auto"/>
        <w:ind w:right="687" w:firstLine="283"/>
        <w:rPr>
          <w:sz w:val="28"/>
        </w:rPr>
      </w:pPr>
      <w:r>
        <w:rPr>
          <w:sz w:val="28"/>
        </w:rPr>
        <w:t>пользоваться навыками формализации задачи; создавать описания программ, инструкции по их использованию и отчеты по выполненным проектным</w:t>
      </w:r>
      <w:r>
        <w:rPr>
          <w:spacing w:val="-1"/>
          <w:sz w:val="28"/>
        </w:rPr>
        <w:t xml:space="preserve"> </w:t>
      </w:r>
      <w:r>
        <w:rPr>
          <w:sz w:val="28"/>
        </w:rPr>
        <w:t>работам;</w:t>
      </w:r>
    </w:p>
    <w:p w:rsidR="00D32710" w:rsidRDefault="00263490" w:rsidP="00516D3C">
      <w:pPr>
        <w:pStyle w:val="a5"/>
        <w:numPr>
          <w:ilvl w:val="0"/>
          <w:numId w:val="201"/>
        </w:numPr>
        <w:tabs>
          <w:tab w:val="left" w:pos="1611"/>
        </w:tabs>
        <w:spacing w:line="360" w:lineRule="auto"/>
        <w:ind w:right="689" w:firstLine="283"/>
        <w:rPr>
          <w:sz w:val="28"/>
        </w:rPr>
      </w:pPr>
      <w:r>
        <w:rPr>
          <w:sz w:val="28"/>
        </w:rPr>
        <w:t>разрабатывать и использовать компьютерно-математические модели; анализировать соответствие модели реальному объекту или процессу; проводить эксперименты и статистическую обработку данных с помощью компьютера; интерпретировать результаты, получаемые в ходе моделирования реальных процессов; оценивать числовые параметры моделируемых объектов и</w:t>
      </w:r>
      <w:r>
        <w:rPr>
          <w:spacing w:val="-21"/>
          <w:sz w:val="28"/>
        </w:rPr>
        <w:t xml:space="preserve"> </w:t>
      </w:r>
      <w:r>
        <w:rPr>
          <w:sz w:val="28"/>
        </w:rPr>
        <w:t>процессов;</w:t>
      </w:r>
    </w:p>
    <w:p w:rsidR="00D32710" w:rsidRDefault="00263490" w:rsidP="00516D3C">
      <w:pPr>
        <w:pStyle w:val="a5"/>
        <w:numPr>
          <w:ilvl w:val="0"/>
          <w:numId w:val="201"/>
        </w:numPr>
        <w:tabs>
          <w:tab w:val="left" w:pos="1541"/>
        </w:tabs>
        <w:spacing w:line="360" w:lineRule="auto"/>
        <w:ind w:right="687" w:firstLine="283"/>
        <w:rPr>
          <w:sz w:val="28"/>
        </w:rPr>
      </w:pPr>
      <w:r>
        <w:rPr>
          <w:sz w:val="28"/>
        </w:rPr>
        <w:t>понимать основные принципы устройства и функционирования современных стационарных и мобильных компьютеров; выбирать конфигурацию компьютера в соответствии с решаемыми</w:t>
      </w:r>
      <w:r>
        <w:rPr>
          <w:spacing w:val="-2"/>
          <w:sz w:val="28"/>
        </w:rPr>
        <w:t xml:space="preserve"> </w:t>
      </w:r>
      <w:r>
        <w:rPr>
          <w:sz w:val="28"/>
        </w:rPr>
        <w:t>задачами;</w:t>
      </w:r>
    </w:p>
    <w:p w:rsidR="00D32710" w:rsidRDefault="00263490" w:rsidP="00516D3C">
      <w:pPr>
        <w:pStyle w:val="a5"/>
        <w:numPr>
          <w:ilvl w:val="0"/>
          <w:numId w:val="201"/>
        </w:numPr>
        <w:tabs>
          <w:tab w:val="left" w:pos="1541"/>
        </w:tabs>
        <w:spacing w:line="360" w:lineRule="auto"/>
        <w:ind w:right="687" w:firstLine="283"/>
        <w:rPr>
          <w:sz w:val="28"/>
        </w:rPr>
      </w:pPr>
      <w:r>
        <w:rPr>
          <w:sz w:val="28"/>
        </w:rPr>
        <w:t>понимать назначение, а также основные принципы устройства и работы современных операционных систем; знать виды и назначение системного программного</w:t>
      </w:r>
      <w:r>
        <w:rPr>
          <w:spacing w:val="-1"/>
          <w:sz w:val="28"/>
        </w:rPr>
        <w:t xml:space="preserve"> </w:t>
      </w:r>
      <w:r>
        <w:rPr>
          <w:sz w:val="28"/>
        </w:rPr>
        <w:t>обеспечения;</w:t>
      </w:r>
    </w:p>
    <w:p w:rsidR="00D32710" w:rsidRDefault="00263490" w:rsidP="00516D3C">
      <w:pPr>
        <w:pStyle w:val="a5"/>
        <w:numPr>
          <w:ilvl w:val="0"/>
          <w:numId w:val="201"/>
        </w:numPr>
        <w:tabs>
          <w:tab w:val="left" w:pos="1541"/>
        </w:tabs>
        <w:spacing w:line="360" w:lineRule="auto"/>
        <w:ind w:right="689" w:firstLine="283"/>
        <w:rPr>
          <w:sz w:val="28"/>
        </w:rPr>
      </w:pPr>
      <w:r>
        <w:rPr>
          <w:sz w:val="28"/>
        </w:rPr>
        <w:t>владеть принципами организации иерархических файловых систем и именования файлов; использовать шаблоны для описания группы</w:t>
      </w:r>
      <w:r>
        <w:rPr>
          <w:spacing w:val="-8"/>
          <w:sz w:val="28"/>
        </w:rPr>
        <w:t xml:space="preserve"> </w:t>
      </w:r>
      <w:r>
        <w:rPr>
          <w:sz w:val="28"/>
        </w:rPr>
        <w:t>файлов;</w:t>
      </w:r>
    </w:p>
    <w:p w:rsidR="00D32710" w:rsidRDefault="00263490" w:rsidP="00516D3C">
      <w:pPr>
        <w:pStyle w:val="a5"/>
        <w:numPr>
          <w:ilvl w:val="0"/>
          <w:numId w:val="201"/>
        </w:numPr>
        <w:tabs>
          <w:tab w:val="left" w:pos="1541"/>
        </w:tabs>
        <w:spacing w:line="360" w:lineRule="auto"/>
        <w:ind w:right="688" w:firstLine="283"/>
        <w:rPr>
          <w:sz w:val="28"/>
        </w:rPr>
      </w:pPr>
      <w:r>
        <w:rPr>
          <w:sz w:val="28"/>
        </w:rPr>
        <w:t xml:space="preserve">использовать на практике общие правила проведения исследовательского </w:t>
      </w:r>
      <w:r>
        <w:rPr>
          <w:sz w:val="28"/>
        </w:rPr>
        <w:lastRenderedPageBreak/>
        <w:t>проекта (постановка задачи, выбор методов исследования, подготовка исходных данных, проведение исследования, формулировка выводов, подготовка отчета); планировать и выполнять небольшие исследовательские</w:t>
      </w:r>
      <w:r>
        <w:rPr>
          <w:spacing w:val="-5"/>
          <w:sz w:val="28"/>
        </w:rPr>
        <w:t xml:space="preserve"> </w:t>
      </w:r>
      <w:r>
        <w:rPr>
          <w:sz w:val="28"/>
        </w:rPr>
        <w:t>проекты;</w:t>
      </w:r>
    </w:p>
    <w:p w:rsidR="00D32710" w:rsidRDefault="00263490" w:rsidP="00516D3C">
      <w:pPr>
        <w:pStyle w:val="a5"/>
        <w:numPr>
          <w:ilvl w:val="0"/>
          <w:numId w:val="201"/>
        </w:numPr>
        <w:tabs>
          <w:tab w:val="left" w:pos="1541"/>
        </w:tabs>
        <w:spacing w:before="77" w:line="360" w:lineRule="auto"/>
        <w:ind w:right="686" w:firstLine="283"/>
        <w:rPr>
          <w:sz w:val="28"/>
        </w:rPr>
      </w:pPr>
      <w:r>
        <w:rPr>
          <w:sz w:val="28"/>
        </w:rPr>
        <w:t>использовать динамические (электронные) таблицы, в том числе формулы с использованием абсолютной, относительной и смешанной адресации, выделение диапазона таблицы и упорядочивание (сортировку) его элементов; построение графиков и</w:t>
      </w:r>
      <w:r>
        <w:rPr>
          <w:spacing w:val="-3"/>
          <w:sz w:val="28"/>
        </w:rPr>
        <w:t xml:space="preserve"> </w:t>
      </w:r>
      <w:r>
        <w:rPr>
          <w:sz w:val="28"/>
        </w:rPr>
        <w:t>диаграмм;</w:t>
      </w:r>
    </w:p>
    <w:p w:rsidR="00D32710" w:rsidRDefault="00263490" w:rsidP="00516D3C">
      <w:pPr>
        <w:pStyle w:val="a5"/>
        <w:numPr>
          <w:ilvl w:val="0"/>
          <w:numId w:val="201"/>
        </w:numPr>
        <w:tabs>
          <w:tab w:val="left" w:pos="1541"/>
        </w:tabs>
        <w:spacing w:before="1" w:line="360" w:lineRule="auto"/>
        <w:ind w:right="686" w:firstLine="283"/>
        <w:rPr>
          <w:sz w:val="28"/>
        </w:rPr>
      </w:pPr>
      <w:r>
        <w:rPr>
          <w:sz w:val="28"/>
        </w:rPr>
        <w:t>владеть основными сведениями о табличных (реляционных) базах данных, их структуре, средствах создания и работы, в том числе выполнять отбор строк таблицы, удовлетворяющих определенному условию; описывать базы данных и средства доступа к ним; наполнять разработанную базу</w:t>
      </w:r>
      <w:r>
        <w:rPr>
          <w:spacing w:val="-11"/>
          <w:sz w:val="28"/>
        </w:rPr>
        <w:t xml:space="preserve"> </w:t>
      </w:r>
      <w:r>
        <w:rPr>
          <w:sz w:val="28"/>
        </w:rPr>
        <w:t>данных;</w:t>
      </w:r>
    </w:p>
    <w:p w:rsidR="00D32710" w:rsidRDefault="00263490" w:rsidP="00516D3C">
      <w:pPr>
        <w:pStyle w:val="a5"/>
        <w:numPr>
          <w:ilvl w:val="0"/>
          <w:numId w:val="201"/>
        </w:numPr>
        <w:tabs>
          <w:tab w:val="left" w:pos="1541"/>
        </w:tabs>
        <w:spacing w:line="360" w:lineRule="auto"/>
        <w:ind w:right="687" w:firstLine="283"/>
        <w:rPr>
          <w:sz w:val="28"/>
        </w:rPr>
      </w:pPr>
      <w:r>
        <w:rPr>
          <w:sz w:val="28"/>
        </w:rPr>
        <w:t>использовать компьютерные сети для обмена данными при решении прикладных задач;</w:t>
      </w:r>
    </w:p>
    <w:p w:rsidR="00D32710" w:rsidRDefault="00263490" w:rsidP="00516D3C">
      <w:pPr>
        <w:pStyle w:val="a5"/>
        <w:numPr>
          <w:ilvl w:val="0"/>
          <w:numId w:val="201"/>
        </w:numPr>
        <w:tabs>
          <w:tab w:val="left" w:pos="1541"/>
        </w:tabs>
        <w:spacing w:before="2" w:line="360" w:lineRule="auto"/>
        <w:ind w:right="686" w:firstLine="283"/>
        <w:rPr>
          <w:sz w:val="28"/>
        </w:rPr>
      </w:pPr>
      <w:r>
        <w:rPr>
          <w:sz w:val="28"/>
        </w:rPr>
        <w:t>организовывать на базовом уровне сетевое взаимодействие (настраивать работу протоколов сети TCP/IP и определять маску</w:t>
      </w:r>
      <w:r>
        <w:rPr>
          <w:spacing w:val="-12"/>
          <w:sz w:val="28"/>
        </w:rPr>
        <w:t xml:space="preserve"> </w:t>
      </w:r>
      <w:r>
        <w:rPr>
          <w:sz w:val="28"/>
        </w:rPr>
        <w:t>сети);</w:t>
      </w:r>
    </w:p>
    <w:p w:rsidR="00D32710" w:rsidRDefault="00263490" w:rsidP="00516D3C">
      <w:pPr>
        <w:pStyle w:val="a5"/>
        <w:numPr>
          <w:ilvl w:val="0"/>
          <w:numId w:val="201"/>
        </w:numPr>
        <w:tabs>
          <w:tab w:val="left" w:pos="1541"/>
        </w:tabs>
        <w:spacing w:line="321" w:lineRule="exact"/>
        <w:ind w:left="1540" w:hanging="426"/>
        <w:rPr>
          <w:sz w:val="28"/>
        </w:rPr>
      </w:pPr>
      <w:r>
        <w:rPr>
          <w:sz w:val="28"/>
        </w:rPr>
        <w:t>понимать структуру доменных имен; принципы IP-адресации узлов</w:t>
      </w:r>
      <w:r>
        <w:rPr>
          <w:spacing w:val="-8"/>
          <w:sz w:val="28"/>
        </w:rPr>
        <w:t xml:space="preserve"> </w:t>
      </w:r>
      <w:r>
        <w:rPr>
          <w:sz w:val="28"/>
        </w:rPr>
        <w:t>сети;</w:t>
      </w:r>
    </w:p>
    <w:p w:rsidR="00D32710" w:rsidRDefault="00263490" w:rsidP="00516D3C">
      <w:pPr>
        <w:pStyle w:val="a5"/>
        <w:numPr>
          <w:ilvl w:val="0"/>
          <w:numId w:val="201"/>
        </w:numPr>
        <w:tabs>
          <w:tab w:val="left" w:pos="1541"/>
        </w:tabs>
        <w:spacing w:before="161" w:line="362" w:lineRule="auto"/>
        <w:ind w:right="686" w:firstLine="283"/>
        <w:rPr>
          <w:sz w:val="28"/>
        </w:rPr>
      </w:pPr>
      <w:r>
        <w:rPr>
          <w:sz w:val="28"/>
        </w:rPr>
        <w:t>представлять общие принципы разработки и функционирования интернет- приложений (сайты, блоги и</w:t>
      </w:r>
      <w:r>
        <w:rPr>
          <w:spacing w:val="-3"/>
          <w:sz w:val="28"/>
        </w:rPr>
        <w:t xml:space="preserve"> </w:t>
      </w:r>
      <w:r>
        <w:rPr>
          <w:sz w:val="28"/>
        </w:rPr>
        <w:t>др.);</w:t>
      </w:r>
    </w:p>
    <w:p w:rsidR="00D32710" w:rsidRDefault="00263490" w:rsidP="00516D3C">
      <w:pPr>
        <w:pStyle w:val="a5"/>
        <w:numPr>
          <w:ilvl w:val="0"/>
          <w:numId w:val="201"/>
        </w:numPr>
        <w:tabs>
          <w:tab w:val="left" w:pos="1541"/>
        </w:tabs>
        <w:spacing w:line="360" w:lineRule="auto"/>
        <w:ind w:right="688" w:firstLine="283"/>
        <w:rPr>
          <w:sz w:val="28"/>
        </w:rPr>
      </w:pPr>
      <w:r>
        <w:rPr>
          <w:sz w:val="28"/>
        </w:rPr>
        <w:t>применять на практике принципы обеспечения информационной безопасности, способы и средства обеспечения надежного функционирования средств ИКТ; соблюдать при работе в сети нормы информационной этики и права (в том числе авторские</w:t>
      </w:r>
      <w:r>
        <w:rPr>
          <w:spacing w:val="-5"/>
          <w:sz w:val="28"/>
        </w:rPr>
        <w:t xml:space="preserve"> </w:t>
      </w:r>
      <w:r>
        <w:rPr>
          <w:sz w:val="28"/>
        </w:rPr>
        <w:t>права);</w:t>
      </w:r>
    </w:p>
    <w:p w:rsidR="00D32710" w:rsidRDefault="00263490" w:rsidP="00516D3C">
      <w:pPr>
        <w:pStyle w:val="a5"/>
        <w:numPr>
          <w:ilvl w:val="0"/>
          <w:numId w:val="201"/>
        </w:numPr>
        <w:tabs>
          <w:tab w:val="left" w:pos="1541"/>
        </w:tabs>
        <w:spacing w:line="360" w:lineRule="auto"/>
        <w:ind w:right="687" w:firstLine="283"/>
        <w:rPr>
          <w:sz w:val="28"/>
        </w:rPr>
      </w:pPr>
      <w:r>
        <w:rPr>
          <w:sz w:val="28"/>
        </w:rPr>
        <w:t>проектировать собственное автоматизированное место; следовать основам безопасной и экономичной работы с компьютерами и мобильными устройствами; соблюдать санитарно-гигиенические требования при работе за персональным компьютером в соответствии с нормами действующих</w:t>
      </w:r>
      <w:r>
        <w:rPr>
          <w:spacing w:val="-5"/>
          <w:sz w:val="28"/>
        </w:rPr>
        <w:t xml:space="preserve"> </w:t>
      </w:r>
      <w:r>
        <w:rPr>
          <w:sz w:val="28"/>
        </w:rPr>
        <w:t>СанПиН.</w:t>
      </w:r>
    </w:p>
    <w:p w:rsidR="00D32710" w:rsidRDefault="00263490">
      <w:pPr>
        <w:pStyle w:val="1"/>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6" w:line="360" w:lineRule="auto"/>
        <w:ind w:right="686" w:firstLine="283"/>
        <w:rPr>
          <w:i/>
          <w:sz w:val="28"/>
        </w:rPr>
      </w:pPr>
      <w:r>
        <w:rPr>
          <w:i/>
          <w:sz w:val="28"/>
        </w:rPr>
        <w:t>применять коды, исправляющие ошибки, возникшие при передаче информации; определять пропускную способность и помехозащищенность канала связи, искажение информации при передаче по каналам связи, а также использовать алгоритмы сжатия данных (алгоритм LZW и</w:t>
      </w:r>
      <w:r>
        <w:rPr>
          <w:i/>
          <w:spacing w:val="-7"/>
          <w:sz w:val="28"/>
        </w:rPr>
        <w:t xml:space="preserve"> </w:t>
      </w:r>
      <w:r>
        <w:rPr>
          <w:i/>
          <w:sz w:val="28"/>
        </w:rPr>
        <w:t>др.);</w:t>
      </w:r>
    </w:p>
    <w:p w:rsidR="00D32710" w:rsidRDefault="00263490" w:rsidP="00516D3C">
      <w:pPr>
        <w:pStyle w:val="a5"/>
        <w:numPr>
          <w:ilvl w:val="0"/>
          <w:numId w:val="201"/>
        </w:numPr>
        <w:tabs>
          <w:tab w:val="left" w:pos="1541"/>
        </w:tabs>
        <w:spacing w:line="360" w:lineRule="auto"/>
        <w:ind w:right="687" w:firstLine="283"/>
        <w:rPr>
          <w:i/>
          <w:sz w:val="28"/>
        </w:rPr>
      </w:pPr>
      <w:r>
        <w:rPr>
          <w:i/>
          <w:sz w:val="28"/>
        </w:rPr>
        <w:lastRenderedPageBreak/>
        <w:t>использовать графы, деревья, списки при описании объектов и процессов окружающего мира; использовать префиксные деревья и другие виды деревьев при решении алгоритмических задач, в том числе при анализе</w:t>
      </w:r>
      <w:r>
        <w:rPr>
          <w:i/>
          <w:spacing w:val="-15"/>
          <w:sz w:val="28"/>
        </w:rPr>
        <w:t xml:space="preserve"> </w:t>
      </w:r>
      <w:r>
        <w:rPr>
          <w:i/>
          <w:sz w:val="28"/>
        </w:rPr>
        <w:t>кодов;</w:t>
      </w:r>
    </w:p>
    <w:p w:rsidR="00D32710" w:rsidRDefault="00263490" w:rsidP="00516D3C">
      <w:pPr>
        <w:pStyle w:val="a5"/>
        <w:numPr>
          <w:ilvl w:val="0"/>
          <w:numId w:val="201"/>
        </w:numPr>
        <w:tabs>
          <w:tab w:val="left" w:pos="1541"/>
        </w:tabs>
        <w:spacing w:before="77"/>
        <w:ind w:left="1540" w:hanging="426"/>
        <w:rPr>
          <w:i/>
          <w:sz w:val="28"/>
        </w:rPr>
      </w:pPr>
      <w:r>
        <w:rPr>
          <w:i/>
          <w:sz w:val="28"/>
        </w:rPr>
        <w:t>использовать знания о методе «разделяй и</w:t>
      </w:r>
      <w:r>
        <w:rPr>
          <w:i/>
          <w:spacing w:val="-6"/>
          <w:sz w:val="28"/>
        </w:rPr>
        <w:t xml:space="preserve"> </w:t>
      </w:r>
      <w:r>
        <w:rPr>
          <w:i/>
          <w:sz w:val="28"/>
        </w:rPr>
        <w:t>властвуй»;</w:t>
      </w:r>
    </w:p>
    <w:p w:rsidR="00D32710" w:rsidRDefault="00263490" w:rsidP="00516D3C">
      <w:pPr>
        <w:pStyle w:val="a5"/>
        <w:numPr>
          <w:ilvl w:val="0"/>
          <w:numId w:val="201"/>
        </w:numPr>
        <w:tabs>
          <w:tab w:val="left" w:pos="1541"/>
        </w:tabs>
        <w:spacing w:before="163" w:line="360" w:lineRule="auto"/>
        <w:ind w:right="687" w:firstLine="283"/>
        <w:rPr>
          <w:i/>
          <w:sz w:val="28"/>
        </w:rPr>
      </w:pPr>
      <w:r>
        <w:rPr>
          <w:i/>
          <w:sz w:val="28"/>
        </w:rPr>
        <w:t>приводить примеры различных алгоритмов решения одной задачи, которые имеют различную сложность; использовать понятие переборного</w:t>
      </w:r>
      <w:r>
        <w:rPr>
          <w:i/>
          <w:spacing w:val="-23"/>
          <w:sz w:val="28"/>
        </w:rPr>
        <w:t xml:space="preserve"> </w:t>
      </w:r>
      <w:r>
        <w:rPr>
          <w:i/>
          <w:sz w:val="28"/>
        </w:rPr>
        <w:t>алгоритма;</w:t>
      </w:r>
    </w:p>
    <w:p w:rsidR="00D32710" w:rsidRDefault="00263490" w:rsidP="00516D3C">
      <w:pPr>
        <w:pStyle w:val="a5"/>
        <w:numPr>
          <w:ilvl w:val="0"/>
          <w:numId w:val="201"/>
        </w:numPr>
        <w:tabs>
          <w:tab w:val="left" w:pos="1541"/>
        </w:tabs>
        <w:spacing w:line="360" w:lineRule="auto"/>
        <w:ind w:right="686" w:firstLine="283"/>
        <w:rPr>
          <w:i/>
          <w:sz w:val="28"/>
        </w:rPr>
      </w:pPr>
      <w:r>
        <w:rPr>
          <w:i/>
          <w:sz w:val="28"/>
        </w:rPr>
        <w:t>использовать понятие универсального алгоритма и приводить примеры алгоритмически неразрешимых</w:t>
      </w:r>
      <w:r>
        <w:rPr>
          <w:i/>
          <w:spacing w:val="-1"/>
          <w:sz w:val="28"/>
        </w:rPr>
        <w:t xml:space="preserve"> </w:t>
      </w:r>
      <w:r>
        <w:rPr>
          <w:i/>
          <w:sz w:val="28"/>
        </w:rPr>
        <w:t>проблем;</w:t>
      </w:r>
    </w:p>
    <w:p w:rsidR="00D32710" w:rsidRDefault="00263490" w:rsidP="00516D3C">
      <w:pPr>
        <w:pStyle w:val="a5"/>
        <w:numPr>
          <w:ilvl w:val="0"/>
          <w:numId w:val="201"/>
        </w:numPr>
        <w:tabs>
          <w:tab w:val="left" w:pos="1541"/>
        </w:tabs>
        <w:spacing w:line="362" w:lineRule="auto"/>
        <w:ind w:right="687" w:firstLine="283"/>
        <w:rPr>
          <w:i/>
          <w:sz w:val="28"/>
        </w:rPr>
      </w:pPr>
      <w:r>
        <w:rPr>
          <w:i/>
          <w:sz w:val="28"/>
        </w:rPr>
        <w:t>использовать второй язык программирования; сравнивать преимущества и недостатки двух языков</w:t>
      </w:r>
      <w:r>
        <w:rPr>
          <w:i/>
          <w:spacing w:val="-1"/>
          <w:sz w:val="28"/>
        </w:rPr>
        <w:t xml:space="preserve"> </w:t>
      </w:r>
      <w:r>
        <w:rPr>
          <w:i/>
          <w:sz w:val="28"/>
        </w:rPr>
        <w:t>программирования;</w:t>
      </w:r>
    </w:p>
    <w:p w:rsidR="00D32710" w:rsidRDefault="00263490" w:rsidP="00516D3C">
      <w:pPr>
        <w:pStyle w:val="a5"/>
        <w:numPr>
          <w:ilvl w:val="0"/>
          <w:numId w:val="201"/>
        </w:numPr>
        <w:tabs>
          <w:tab w:val="left" w:pos="1541"/>
        </w:tabs>
        <w:spacing w:line="360" w:lineRule="auto"/>
        <w:ind w:right="690" w:firstLine="283"/>
        <w:rPr>
          <w:i/>
          <w:sz w:val="28"/>
        </w:rPr>
      </w:pPr>
      <w:r>
        <w:rPr>
          <w:i/>
          <w:sz w:val="28"/>
        </w:rPr>
        <w:t>создавать программы для учебных или проектных задач средней сложности;</w:t>
      </w:r>
    </w:p>
    <w:p w:rsidR="00D32710" w:rsidRDefault="00263490" w:rsidP="00516D3C">
      <w:pPr>
        <w:pStyle w:val="a5"/>
        <w:numPr>
          <w:ilvl w:val="0"/>
          <w:numId w:val="201"/>
        </w:numPr>
        <w:tabs>
          <w:tab w:val="left" w:pos="1541"/>
        </w:tabs>
        <w:spacing w:line="360" w:lineRule="auto"/>
        <w:ind w:right="686" w:firstLine="283"/>
        <w:rPr>
          <w:i/>
          <w:sz w:val="28"/>
        </w:rPr>
      </w:pPr>
      <w:r>
        <w:rPr>
          <w:i/>
          <w:sz w:val="28"/>
        </w:rPr>
        <w:t xml:space="preserve">использовать информационно-коммуникационные технологии </w:t>
      </w:r>
      <w:r>
        <w:rPr>
          <w:i/>
          <w:spacing w:val="-2"/>
          <w:sz w:val="28"/>
        </w:rPr>
        <w:t xml:space="preserve">при </w:t>
      </w:r>
      <w:r>
        <w:rPr>
          <w:i/>
          <w:sz w:val="28"/>
        </w:rPr>
        <w:t>моделировании и анализе процессов и явлений в соответствии с выбранным профилем;</w:t>
      </w:r>
    </w:p>
    <w:p w:rsidR="00D32710" w:rsidRDefault="00263490" w:rsidP="00516D3C">
      <w:pPr>
        <w:pStyle w:val="a5"/>
        <w:numPr>
          <w:ilvl w:val="0"/>
          <w:numId w:val="201"/>
        </w:numPr>
        <w:tabs>
          <w:tab w:val="left" w:pos="1541"/>
        </w:tabs>
        <w:spacing w:line="360" w:lineRule="auto"/>
        <w:ind w:right="686" w:firstLine="358"/>
        <w:rPr>
          <w:i/>
          <w:sz w:val="28"/>
        </w:rPr>
      </w:pPr>
      <w:r>
        <w:rPr>
          <w:i/>
          <w:sz w:val="28"/>
        </w:rPr>
        <w:t>осознанно подходить к выбору ИКТ-средств и программного обеспечения для решения задач, возникающих в ходе учебы и вне ее, для своих учебных и иных целей;</w:t>
      </w:r>
    </w:p>
    <w:p w:rsidR="00D32710" w:rsidRDefault="00263490" w:rsidP="00516D3C">
      <w:pPr>
        <w:pStyle w:val="a5"/>
        <w:numPr>
          <w:ilvl w:val="0"/>
          <w:numId w:val="201"/>
        </w:numPr>
        <w:tabs>
          <w:tab w:val="left" w:pos="1541"/>
        </w:tabs>
        <w:spacing w:line="360" w:lineRule="auto"/>
        <w:ind w:right="687" w:firstLine="283"/>
        <w:rPr>
          <w:i/>
          <w:sz w:val="28"/>
        </w:rPr>
      </w:pPr>
      <w:r>
        <w:rPr>
          <w:i/>
          <w:sz w:val="28"/>
        </w:rPr>
        <w:t>проводить (в несложных случаях) верификацию (проверку надежности и согласованности) исходных данных и валидацию (проверку достоверности) результатов натурных и компьютерных</w:t>
      </w:r>
      <w:r>
        <w:rPr>
          <w:i/>
          <w:spacing w:val="-3"/>
          <w:sz w:val="28"/>
        </w:rPr>
        <w:t xml:space="preserve"> </w:t>
      </w:r>
      <w:r>
        <w:rPr>
          <w:i/>
          <w:sz w:val="28"/>
        </w:rPr>
        <w:t>экспериментов;</w:t>
      </w:r>
    </w:p>
    <w:p w:rsidR="00D32710" w:rsidRDefault="00263490" w:rsidP="00516D3C">
      <w:pPr>
        <w:pStyle w:val="a5"/>
        <w:numPr>
          <w:ilvl w:val="0"/>
          <w:numId w:val="201"/>
        </w:numPr>
        <w:tabs>
          <w:tab w:val="left" w:pos="1541"/>
        </w:tabs>
        <w:spacing w:line="360" w:lineRule="auto"/>
        <w:ind w:right="688" w:firstLine="283"/>
        <w:rPr>
          <w:i/>
          <w:sz w:val="28"/>
        </w:rPr>
      </w:pPr>
      <w:r>
        <w:rPr>
          <w:i/>
          <w:sz w:val="28"/>
        </w:rPr>
        <w:t>использовать пакеты программ и сервисы обработки и представления данных, в том числе – статистической</w:t>
      </w:r>
      <w:r>
        <w:rPr>
          <w:i/>
          <w:spacing w:val="-5"/>
          <w:sz w:val="28"/>
        </w:rPr>
        <w:t xml:space="preserve"> </w:t>
      </w:r>
      <w:r>
        <w:rPr>
          <w:i/>
          <w:sz w:val="28"/>
        </w:rPr>
        <w:t>обработки;</w:t>
      </w:r>
    </w:p>
    <w:p w:rsidR="00D32710" w:rsidRDefault="00263490" w:rsidP="00516D3C">
      <w:pPr>
        <w:pStyle w:val="a5"/>
        <w:numPr>
          <w:ilvl w:val="0"/>
          <w:numId w:val="201"/>
        </w:numPr>
        <w:tabs>
          <w:tab w:val="left" w:pos="1541"/>
        </w:tabs>
        <w:spacing w:line="360" w:lineRule="auto"/>
        <w:ind w:right="685" w:firstLine="283"/>
        <w:rPr>
          <w:i/>
          <w:sz w:val="28"/>
        </w:rPr>
      </w:pPr>
      <w:r>
        <w:rPr>
          <w:i/>
          <w:sz w:val="28"/>
        </w:rPr>
        <w:t>использовать методы машинного обучения при анализе данных; использовать представление о проблеме хранения и обработки больших</w:t>
      </w:r>
      <w:r>
        <w:rPr>
          <w:i/>
          <w:spacing w:val="-28"/>
          <w:sz w:val="28"/>
        </w:rPr>
        <w:t xml:space="preserve"> </w:t>
      </w:r>
      <w:r>
        <w:rPr>
          <w:i/>
          <w:sz w:val="28"/>
        </w:rPr>
        <w:t>данных;</w:t>
      </w:r>
    </w:p>
    <w:p w:rsidR="00D32710" w:rsidRDefault="00263490" w:rsidP="00516D3C">
      <w:pPr>
        <w:pStyle w:val="a5"/>
        <w:numPr>
          <w:ilvl w:val="0"/>
          <w:numId w:val="201"/>
        </w:numPr>
        <w:tabs>
          <w:tab w:val="left" w:pos="1541"/>
        </w:tabs>
        <w:spacing w:line="362" w:lineRule="auto"/>
        <w:ind w:right="687" w:firstLine="283"/>
        <w:rPr>
          <w:i/>
          <w:sz w:val="28"/>
        </w:rPr>
      </w:pPr>
      <w:r>
        <w:rPr>
          <w:i/>
          <w:sz w:val="28"/>
        </w:rPr>
        <w:t>создавать многотабличные базы данных; работе с базами данных и справочными системами с помощью</w:t>
      </w:r>
      <w:r>
        <w:rPr>
          <w:i/>
          <w:spacing w:val="-3"/>
          <w:sz w:val="28"/>
        </w:rPr>
        <w:t xml:space="preserve"> </w:t>
      </w:r>
      <w:r>
        <w:rPr>
          <w:i/>
          <w:sz w:val="28"/>
        </w:rPr>
        <w:t>веб-интерфейса.</w:t>
      </w:r>
    </w:p>
    <w:p w:rsidR="00D32710" w:rsidRDefault="00263490">
      <w:pPr>
        <w:pStyle w:val="1"/>
        <w:spacing w:before="62"/>
        <w:ind w:left="832"/>
        <w:jc w:val="left"/>
      </w:pPr>
      <w:bookmarkStart w:id="17" w:name="_bookmark16"/>
      <w:bookmarkEnd w:id="17"/>
      <w:r>
        <w:t>Физика</w:t>
      </w:r>
    </w:p>
    <w:p w:rsidR="00D32710" w:rsidRDefault="00263490">
      <w:pPr>
        <w:spacing w:before="163" w:line="360" w:lineRule="auto"/>
        <w:ind w:left="832" w:firstLine="708"/>
        <w:rPr>
          <w:b/>
          <w:sz w:val="28"/>
        </w:rPr>
      </w:pPr>
      <w:r>
        <w:rPr>
          <w:b/>
          <w:sz w:val="28"/>
        </w:rPr>
        <w:t>В результате изучения учебного предмета «Физика» на уровне среднего общего образования:</w:t>
      </w:r>
    </w:p>
    <w:p w:rsidR="000C041B" w:rsidRDefault="000C041B">
      <w:pPr>
        <w:spacing w:line="321" w:lineRule="exact"/>
        <w:ind w:left="1540"/>
        <w:rPr>
          <w:b/>
          <w:sz w:val="28"/>
        </w:rPr>
      </w:pPr>
    </w:p>
    <w:p w:rsidR="000C041B" w:rsidRDefault="000C041B">
      <w:pPr>
        <w:spacing w:line="321" w:lineRule="exact"/>
        <w:ind w:left="1540"/>
        <w:rPr>
          <w:b/>
          <w:sz w:val="28"/>
        </w:rPr>
      </w:pPr>
    </w:p>
    <w:p w:rsidR="00D32710" w:rsidRDefault="00263490">
      <w:pPr>
        <w:spacing w:line="321" w:lineRule="exact"/>
        <w:ind w:left="1540"/>
        <w:rPr>
          <w:b/>
          <w:sz w:val="28"/>
        </w:rPr>
      </w:pPr>
      <w:r>
        <w:rPr>
          <w:b/>
          <w:sz w:val="28"/>
        </w:rPr>
        <w:lastRenderedPageBreak/>
        <w:t>Выпускник на базовом уровне</w:t>
      </w:r>
      <w:r>
        <w:rPr>
          <w:b/>
          <w:spacing w:val="-15"/>
          <w:sz w:val="28"/>
        </w:rPr>
        <w:t xml:space="preserve"> </w:t>
      </w:r>
      <w:r>
        <w:rPr>
          <w:b/>
          <w:sz w:val="28"/>
        </w:rPr>
        <w:t>научится:</w:t>
      </w:r>
    </w:p>
    <w:p w:rsidR="00D32710" w:rsidRDefault="00263490" w:rsidP="00516D3C">
      <w:pPr>
        <w:pStyle w:val="a5"/>
        <w:numPr>
          <w:ilvl w:val="0"/>
          <w:numId w:val="201"/>
        </w:numPr>
        <w:tabs>
          <w:tab w:val="left" w:pos="1541"/>
        </w:tabs>
        <w:spacing w:before="156" w:line="360" w:lineRule="auto"/>
        <w:ind w:right="686" w:firstLine="283"/>
        <w:rPr>
          <w:sz w:val="28"/>
        </w:rPr>
      </w:pPr>
      <w:r>
        <w:rPr>
          <w:sz w:val="28"/>
        </w:rPr>
        <w:t>демонстрировать на примерах роль и место физики в формировании современной научной картины мира, в развитии современной техники и технологий, в практической деятельности</w:t>
      </w:r>
      <w:r>
        <w:rPr>
          <w:spacing w:val="-1"/>
          <w:sz w:val="28"/>
        </w:rPr>
        <w:t xml:space="preserve"> </w:t>
      </w:r>
      <w:r>
        <w:rPr>
          <w:sz w:val="28"/>
        </w:rPr>
        <w:t>людей;</w:t>
      </w:r>
    </w:p>
    <w:p w:rsidR="00D32710" w:rsidRDefault="00263490" w:rsidP="00516D3C">
      <w:pPr>
        <w:pStyle w:val="a5"/>
        <w:numPr>
          <w:ilvl w:val="0"/>
          <w:numId w:val="201"/>
        </w:numPr>
        <w:tabs>
          <w:tab w:val="left" w:pos="1541"/>
        </w:tabs>
        <w:spacing w:line="360" w:lineRule="auto"/>
        <w:ind w:right="690" w:firstLine="283"/>
        <w:rPr>
          <w:sz w:val="28"/>
        </w:rPr>
      </w:pPr>
      <w:r>
        <w:rPr>
          <w:sz w:val="28"/>
        </w:rPr>
        <w:t>демонстрировать на примерах взаимосвязь между физикой и другими естественными</w:t>
      </w:r>
      <w:r>
        <w:rPr>
          <w:spacing w:val="-3"/>
          <w:sz w:val="28"/>
        </w:rPr>
        <w:t xml:space="preserve"> </w:t>
      </w:r>
      <w:r>
        <w:rPr>
          <w:sz w:val="28"/>
        </w:rPr>
        <w:t>науками;</w:t>
      </w:r>
    </w:p>
    <w:p w:rsidR="00D32710" w:rsidRDefault="00263490" w:rsidP="00516D3C">
      <w:pPr>
        <w:pStyle w:val="a5"/>
        <w:numPr>
          <w:ilvl w:val="0"/>
          <w:numId w:val="201"/>
        </w:numPr>
        <w:tabs>
          <w:tab w:val="left" w:pos="1541"/>
        </w:tabs>
        <w:spacing w:line="362" w:lineRule="auto"/>
        <w:ind w:right="686" w:firstLine="283"/>
        <w:rPr>
          <w:sz w:val="28"/>
        </w:rPr>
      </w:pPr>
      <w:r>
        <w:rPr>
          <w:sz w:val="28"/>
        </w:rPr>
        <w:t>устанавливать взаимосвязь естественно-научных явлений и применять основные физические модели для их описания и</w:t>
      </w:r>
      <w:r>
        <w:rPr>
          <w:spacing w:val="-9"/>
          <w:sz w:val="28"/>
        </w:rPr>
        <w:t xml:space="preserve"> </w:t>
      </w:r>
      <w:r>
        <w:rPr>
          <w:sz w:val="28"/>
        </w:rPr>
        <w:t>объяснения;</w:t>
      </w:r>
    </w:p>
    <w:p w:rsidR="00D32710" w:rsidRDefault="00263490" w:rsidP="00516D3C">
      <w:pPr>
        <w:pStyle w:val="a5"/>
        <w:numPr>
          <w:ilvl w:val="0"/>
          <w:numId w:val="201"/>
        </w:numPr>
        <w:tabs>
          <w:tab w:val="left" w:pos="1541"/>
        </w:tabs>
        <w:spacing w:line="360" w:lineRule="auto"/>
        <w:ind w:right="684" w:firstLine="283"/>
        <w:rPr>
          <w:sz w:val="28"/>
        </w:rPr>
      </w:pPr>
      <w:r>
        <w:rPr>
          <w:sz w:val="28"/>
        </w:rPr>
        <w:t>использовать информацию физического содержания при решении учебных, практических, проектных и исследовательских задач, интегрируя информацию из различных источников и критически ее</w:t>
      </w:r>
      <w:r>
        <w:rPr>
          <w:spacing w:val="-5"/>
          <w:sz w:val="28"/>
        </w:rPr>
        <w:t xml:space="preserve"> </w:t>
      </w:r>
      <w:r>
        <w:rPr>
          <w:sz w:val="28"/>
        </w:rPr>
        <w:t>оценивая;</w:t>
      </w:r>
    </w:p>
    <w:p w:rsidR="00D32710" w:rsidRDefault="00263490" w:rsidP="00516D3C">
      <w:pPr>
        <w:pStyle w:val="a5"/>
        <w:numPr>
          <w:ilvl w:val="0"/>
          <w:numId w:val="201"/>
        </w:numPr>
        <w:tabs>
          <w:tab w:val="left" w:pos="1541"/>
        </w:tabs>
        <w:spacing w:line="360" w:lineRule="auto"/>
        <w:ind w:right="686" w:firstLine="283"/>
        <w:rPr>
          <w:sz w:val="28"/>
        </w:rPr>
      </w:pPr>
      <w:r>
        <w:rPr>
          <w:sz w:val="28"/>
        </w:rPr>
        <w:t>различать и уметь использовать в учебно-исследовательской деятельности методы научного познания (наблюдение, описание, измерение, эксперимент, выдвижение гипотезы, моделирование и др.) и формы научного познания (факты, законы, теории), демонстрируя на примерах их роль и место в научном</w:t>
      </w:r>
      <w:r>
        <w:rPr>
          <w:spacing w:val="-26"/>
          <w:sz w:val="28"/>
        </w:rPr>
        <w:t xml:space="preserve"> </w:t>
      </w:r>
      <w:r>
        <w:rPr>
          <w:sz w:val="28"/>
        </w:rPr>
        <w:t>познании;</w:t>
      </w:r>
    </w:p>
    <w:p w:rsidR="00D32710" w:rsidRDefault="00263490" w:rsidP="00516D3C">
      <w:pPr>
        <w:pStyle w:val="a5"/>
        <w:numPr>
          <w:ilvl w:val="0"/>
          <w:numId w:val="201"/>
        </w:numPr>
        <w:tabs>
          <w:tab w:val="left" w:pos="1541"/>
        </w:tabs>
        <w:spacing w:line="360" w:lineRule="auto"/>
        <w:ind w:right="687" w:firstLine="283"/>
        <w:rPr>
          <w:sz w:val="28"/>
        </w:rPr>
      </w:pPr>
      <w:r>
        <w:rPr>
          <w:sz w:val="28"/>
        </w:rPr>
        <w:t>проводить прямые и косвенные изменения физических величин, выбирая измерительные приборы с учетом необходимой точности измерений, планировать ход измерений, получать значение измеряемой величины и оценивать относительную погрешность по заданным</w:t>
      </w:r>
      <w:r>
        <w:rPr>
          <w:spacing w:val="-1"/>
          <w:sz w:val="28"/>
        </w:rPr>
        <w:t xml:space="preserve"> </w:t>
      </w:r>
      <w:r>
        <w:rPr>
          <w:sz w:val="28"/>
        </w:rPr>
        <w:t>формулам;</w:t>
      </w:r>
    </w:p>
    <w:p w:rsidR="00D32710" w:rsidRDefault="00263490" w:rsidP="00516D3C">
      <w:pPr>
        <w:pStyle w:val="a5"/>
        <w:numPr>
          <w:ilvl w:val="0"/>
          <w:numId w:val="201"/>
        </w:numPr>
        <w:tabs>
          <w:tab w:val="left" w:pos="1541"/>
        </w:tabs>
        <w:spacing w:line="360" w:lineRule="auto"/>
        <w:ind w:right="686" w:firstLine="283"/>
        <w:rPr>
          <w:sz w:val="28"/>
        </w:rPr>
      </w:pPr>
      <w:r>
        <w:rPr>
          <w:sz w:val="28"/>
        </w:rPr>
        <w:t>проводить исследования зависимостей между физическими величинами: проводить измерения и определять на основе исследования значение параметров, характеризующих данную зависимость между величинами, и делать вывод с учетом погрешности</w:t>
      </w:r>
      <w:r>
        <w:rPr>
          <w:spacing w:val="1"/>
          <w:sz w:val="28"/>
        </w:rPr>
        <w:t xml:space="preserve"> </w:t>
      </w:r>
      <w:r>
        <w:rPr>
          <w:sz w:val="28"/>
        </w:rPr>
        <w:t>измерений;</w:t>
      </w:r>
    </w:p>
    <w:p w:rsidR="00D32710" w:rsidRDefault="00263490" w:rsidP="00516D3C">
      <w:pPr>
        <w:pStyle w:val="a5"/>
        <w:numPr>
          <w:ilvl w:val="0"/>
          <w:numId w:val="201"/>
        </w:numPr>
        <w:tabs>
          <w:tab w:val="left" w:pos="1541"/>
        </w:tabs>
        <w:spacing w:line="362" w:lineRule="auto"/>
        <w:ind w:right="686" w:firstLine="283"/>
        <w:rPr>
          <w:sz w:val="28"/>
        </w:rPr>
      </w:pPr>
      <w:r>
        <w:rPr>
          <w:sz w:val="28"/>
        </w:rPr>
        <w:t>использовать для описания характера протекания физических процессов физические величины и демонстрировать взаимосвязь между</w:t>
      </w:r>
      <w:r>
        <w:rPr>
          <w:spacing w:val="-6"/>
          <w:sz w:val="28"/>
        </w:rPr>
        <w:t xml:space="preserve"> </w:t>
      </w:r>
      <w:r>
        <w:rPr>
          <w:sz w:val="28"/>
        </w:rPr>
        <w:t>ними;</w:t>
      </w:r>
    </w:p>
    <w:p w:rsidR="00D32710" w:rsidRDefault="00263490" w:rsidP="00516D3C">
      <w:pPr>
        <w:pStyle w:val="a5"/>
        <w:numPr>
          <w:ilvl w:val="0"/>
          <w:numId w:val="201"/>
        </w:numPr>
        <w:tabs>
          <w:tab w:val="left" w:pos="1541"/>
        </w:tabs>
        <w:spacing w:line="360" w:lineRule="auto"/>
        <w:ind w:right="686" w:firstLine="283"/>
        <w:rPr>
          <w:sz w:val="28"/>
        </w:rPr>
      </w:pPr>
      <w:r>
        <w:rPr>
          <w:sz w:val="28"/>
        </w:rPr>
        <w:t>использовать для описания характера протекания физических процессов физические законы с учетом границ их</w:t>
      </w:r>
      <w:r>
        <w:rPr>
          <w:spacing w:val="-4"/>
          <w:sz w:val="28"/>
        </w:rPr>
        <w:t xml:space="preserve"> </w:t>
      </w:r>
      <w:r>
        <w:rPr>
          <w:sz w:val="28"/>
        </w:rPr>
        <w:t>применимости;</w:t>
      </w:r>
    </w:p>
    <w:p w:rsidR="00D32710" w:rsidRDefault="00263490" w:rsidP="00516D3C">
      <w:pPr>
        <w:pStyle w:val="a5"/>
        <w:numPr>
          <w:ilvl w:val="0"/>
          <w:numId w:val="201"/>
        </w:numPr>
        <w:tabs>
          <w:tab w:val="left" w:pos="1541"/>
        </w:tabs>
        <w:spacing w:line="362" w:lineRule="auto"/>
        <w:ind w:right="686" w:firstLine="283"/>
        <w:rPr>
          <w:sz w:val="28"/>
        </w:rPr>
      </w:pPr>
      <w:r>
        <w:rPr>
          <w:sz w:val="28"/>
        </w:rPr>
        <w:t>решать качественные задачи (в том числе и межпредметного характера): используя модели, физические величины и законы, выстраивать</w:t>
      </w:r>
      <w:r>
        <w:rPr>
          <w:spacing w:val="2"/>
          <w:sz w:val="28"/>
        </w:rPr>
        <w:t xml:space="preserve"> </w:t>
      </w:r>
      <w:r>
        <w:rPr>
          <w:sz w:val="28"/>
        </w:rPr>
        <w:t>логически</w:t>
      </w:r>
    </w:p>
    <w:p w:rsidR="00D32710" w:rsidRDefault="00263490">
      <w:pPr>
        <w:pStyle w:val="a3"/>
        <w:spacing w:before="77" w:line="362" w:lineRule="auto"/>
        <w:ind w:right="689"/>
      </w:pPr>
      <w:r>
        <w:t>верную цепочку объяснения (доказательства) предложенного в задаче процесса (явления);</w:t>
      </w:r>
    </w:p>
    <w:p w:rsidR="00D32710" w:rsidRDefault="00263490" w:rsidP="00516D3C">
      <w:pPr>
        <w:pStyle w:val="a5"/>
        <w:numPr>
          <w:ilvl w:val="0"/>
          <w:numId w:val="201"/>
        </w:numPr>
        <w:tabs>
          <w:tab w:val="left" w:pos="1541"/>
        </w:tabs>
        <w:spacing w:line="360" w:lineRule="auto"/>
        <w:ind w:right="686" w:firstLine="283"/>
        <w:rPr>
          <w:sz w:val="28"/>
        </w:rPr>
      </w:pPr>
      <w:r>
        <w:rPr>
          <w:sz w:val="28"/>
        </w:rPr>
        <w:lastRenderedPageBreak/>
        <w:t>решать расчетные задачи с явно заданной физической моделью: на основе анализа условия задачи выделять физическую модель, находить физические величины и законы, необходимые и достаточные для ее решения, проводить расчеты и проверять полученный</w:t>
      </w:r>
      <w:r>
        <w:rPr>
          <w:spacing w:val="-4"/>
          <w:sz w:val="28"/>
        </w:rPr>
        <w:t xml:space="preserve"> </w:t>
      </w:r>
      <w:r>
        <w:rPr>
          <w:sz w:val="28"/>
        </w:rPr>
        <w:t>результат;</w:t>
      </w:r>
    </w:p>
    <w:p w:rsidR="00D32710" w:rsidRDefault="00263490" w:rsidP="00516D3C">
      <w:pPr>
        <w:pStyle w:val="a5"/>
        <w:numPr>
          <w:ilvl w:val="0"/>
          <w:numId w:val="201"/>
        </w:numPr>
        <w:tabs>
          <w:tab w:val="left" w:pos="1541"/>
        </w:tabs>
        <w:spacing w:line="360" w:lineRule="auto"/>
        <w:ind w:right="687" w:firstLine="283"/>
        <w:rPr>
          <w:sz w:val="28"/>
        </w:rPr>
      </w:pPr>
      <w:r>
        <w:rPr>
          <w:sz w:val="28"/>
        </w:rPr>
        <w:t>учитывать границы применения изученных физических моделей при решении физических и межпредметных задач;</w:t>
      </w:r>
    </w:p>
    <w:p w:rsidR="00D32710" w:rsidRDefault="00263490" w:rsidP="00516D3C">
      <w:pPr>
        <w:pStyle w:val="a5"/>
        <w:numPr>
          <w:ilvl w:val="0"/>
          <w:numId w:val="201"/>
        </w:numPr>
        <w:tabs>
          <w:tab w:val="left" w:pos="1541"/>
        </w:tabs>
        <w:spacing w:line="360" w:lineRule="auto"/>
        <w:ind w:right="686" w:firstLine="283"/>
        <w:rPr>
          <w:sz w:val="28"/>
        </w:rPr>
      </w:pPr>
      <w:r>
        <w:rPr>
          <w:sz w:val="28"/>
        </w:rPr>
        <w:t>использовать информацию и применять знания о принципах работы и основных характеристиках изученных машин, приборов и других технических устройств для решения практических, учебно-исследовательских и проектных задач;</w:t>
      </w:r>
    </w:p>
    <w:p w:rsidR="00D32710" w:rsidRDefault="00263490" w:rsidP="00516D3C">
      <w:pPr>
        <w:pStyle w:val="a5"/>
        <w:numPr>
          <w:ilvl w:val="0"/>
          <w:numId w:val="201"/>
        </w:numPr>
        <w:tabs>
          <w:tab w:val="left" w:pos="1541"/>
        </w:tabs>
        <w:spacing w:line="360" w:lineRule="auto"/>
        <w:ind w:right="687" w:firstLine="283"/>
        <w:rPr>
          <w:sz w:val="28"/>
        </w:rPr>
      </w:pPr>
      <w:r>
        <w:rPr>
          <w:sz w:val="28"/>
        </w:rPr>
        <w:t>использовать знания о физических объектах и процессах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w:t>
      </w:r>
      <w:r>
        <w:rPr>
          <w:spacing w:val="1"/>
          <w:sz w:val="28"/>
        </w:rPr>
        <w:t xml:space="preserve"> </w:t>
      </w:r>
      <w:r>
        <w:rPr>
          <w:sz w:val="28"/>
        </w:rPr>
        <w:t>жизни;</w:t>
      </w:r>
    </w:p>
    <w:p w:rsidR="00D32710" w:rsidRDefault="00263490">
      <w:pPr>
        <w:pStyle w:val="a3"/>
        <w:spacing w:line="360" w:lineRule="auto"/>
        <w:ind w:right="689" w:firstLine="708"/>
      </w:pPr>
      <w:r>
        <w:t>- владеть (сформированность представлений) правилами записи физических формул рельефно-точечной системы обозначений Л. Брайля (для слепых и слабовидящих обучающихся).</w:t>
      </w:r>
    </w:p>
    <w:p w:rsidR="00D32710" w:rsidRDefault="00263490">
      <w:pPr>
        <w:pStyle w:val="1"/>
        <w:spacing w:before="1"/>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5" w:line="362" w:lineRule="auto"/>
        <w:ind w:right="687" w:firstLine="283"/>
        <w:rPr>
          <w:i/>
          <w:sz w:val="28"/>
        </w:rPr>
      </w:pPr>
      <w:r>
        <w:rPr>
          <w:i/>
          <w:sz w:val="28"/>
        </w:rPr>
        <w:t>понимать и объяснять целостность физической теории, различать границы ее применимости и место в ряду других физических</w:t>
      </w:r>
      <w:r>
        <w:rPr>
          <w:i/>
          <w:spacing w:val="-8"/>
          <w:sz w:val="28"/>
        </w:rPr>
        <w:t xml:space="preserve"> </w:t>
      </w:r>
      <w:r>
        <w:rPr>
          <w:i/>
          <w:sz w:val="28"/>
        </w:rPr>
        <w:t>теорий;</w:t>
      </w:r>
    </w:p>
    <w:p w:rsidR="00D32710" w:rsidRDefault="00263490" w:rsidP="00516D3C">
      <w:pPr>
        <w:pStyle w:val="a5"/>
        <w:numPr>
          <w:ilvl w:val="0"/>
          <w:numId w:val="201"/>
        </w:numPr>
        <w:tabs>
          <w:tab w:val="left" w:pos="1541"/>
        </w:tabs>
        <w:spacing w:line="360" w:lineRule="auto"/>
        <w:ind w:right="687" w:firstLine="283"/>
        <w:rPr>
          <w:i/>
          <w:sz w:val="28"/>
        </w:rPr>
      </w:pPr>
      <w:r>
        <w:rPr>
          <w:i/>
          <w:sz w:val="28"/>
        </w:rPr>
        <w:t>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w:t>
      </w:r>
      <w:r>
        <w:rPr>
          <w:i/>
          <w:spacing w:val="-8"/>
          <w:sz w:val="28"/>
        </w:rPr>
        <w:t xml:space="preserve"> </w:t>
      </w:r>
      <w:r>
        <w:rPr>
          <w:i/>
          <w:sz w:val="28"/>
        </w:rPr>
        <w:t>доказательств;</w:t>
      </w:r>
    </w:p>
    <w:p w:rsidR="00D32710" w:rsidRDefault="00263490" w:rsidP="00516D3C">
      <w:pPr>
        <w:pStyle w:val="a5"/>
        <w:numPr>
          <w:ilvl w:val="0"/>
          <w:numId w:val="201"/>
        </w:numPr>
        <w:tabs>
          <w:tab w:val="left" w:pos="1541"/>
        </w:tabs>
        <w:spacing w:line="360" w:lineRule="auto"/>
        <w:ind w:right="686" w:firstLine="283"/>
        <w:rPr>
          <w:i/>
          <w:sz w:val="28"/>
        </w:rPr>
      </w:pPr>
      <w:r>
        <w:rPr>
          <w:i/>
          <w:sz w:val="28"/>
        </w:rPr>
        <w:t>характеризовать системную связь между основополагающими научными понятиями: пространство, время, материя (вещество, поле), движение, сила, энергия;</w:t>
      </w:r>
    </w:p>
    <w:p w:rsidR="00D32710" w:rsidRDefault="00263490" w:rsidP="00516D3C">
      <w:pPr>
        <w:pStyle w:val="a5"/>
        <w:numPr>
          <w:ilvl w:val="0"/>
          <w:numId w:val="201"/>
        </w:numPr>
        <w:tabs>
          <w:tab w:val="left" w:pos="1541"/>
        </w:tabs>
        <w:spacing w:line="362" w:lineRule="auto"/>
        <w:ind w:right="687" w:firstLine="283"/>
        <w:rPr>
          <w:i/>
          <w:sz w:val="28"/>
        </w:rPr>
      </w:pPr>
      <w:r>
        <w:rPr>
          <w:i/>
          <w:sz w:val="28"/>
        </w:rPr>
        <w:t>выдвигать гипотезы на основе знания основополагающих физических закономерностей и</w:t>
      </w:r>
      <w:r>
        <w:rPr>
          <w:i/>
          <w:spacing w:val="-2"/>
          <w:sz w:val="28"/>
        </w:rPr>
        <w:t xml:space="preserve"> </w:t>
      </w:r>
      <w:r>
        <w:rPr>
          <w:i/>
          <w:sz w:val="28"/>
        </w:rPr>
        <w:t>законов;</w:t>
      </w:r>
    </w:p>
    <w:p w:rsidR="00D32710" w:rsidRDefault="00263490" w:rsidP="00516D3C">
      <w:pPr>
        <w:pStyle w:val="a5"/>
        <w:numPr>
          <w:ilvl w:val="0"/>
          <w:numId w:val="201"/>
        </w:numPr>
        <w:tabs>
          <w:tab w:val="left" w:pos="1541"/>
        </w:tabs>
        <w:spacing w:before="77"/>
        <w:ind w:left="1540" w:hanging="426"/>
        <w:rPr>
          <w:i/>
          <w:sz w:val="28"/>
        </w:rPr>
      </w:pPr>
      <w:r>
        <w:rPr>
          <w:i/>
          <w:sz w:val="28"/>
        </w:rPr>
        <w:t>самостоятельно планировать и проводить физические</w:t>
      </w:r>
      <w:r>
        <w:rPr>
          <w:i/>
          <w:spacing w:val="-9"/>
          <w:sz w:val="28"/>
        </w:rPr>
        <w:t xml:space="preserve"> </w:t>
      </w:r>
      <w:r>
        <w:rPr>
          <w:i/>
          <w:sz w:val="28"/>
        </w:rPr>
        <w:t>эксперименты;</w:t>
      </w:r>
    </w:p>
    <w:p w:rsidR="00D32710" w:rsidRDefault="00263490" w:rsidP="00516D3C">
      <w:pPr>
        <w:pStyle w:val="a5"/>
        <w:numPr>
          <w:ilvl w:val="0"/>
          <w:numId w:val="201"/>
        </w:numPr>
        <w:tabs>
          <w:tab w:val="left" w:pos="1541"/>
        </w:tabs>
        <w:spacing w:before="163" w:line="360" w:lineRule="auto"/>
        <w:ind w:right="686" w:firstLine="283"/>
        <w:rPr>
          <w:i/>
          <w:sz w:val="28"/>
        </w:rPr>
      </w:pPr>
      <w:r>
        <w:rPr>
          <w:i/>
          <w:sz w:val="28"/>
        </w:rPr>
        <w:t xml:space="preserve">характеризовать глобальные проблемы, стоящие перед человечеством: </w:t>
      </w:r>
      <w:r>
        <w:rPr>
          <w:i/>
          <w:sz w:val="28"/>
        </w:rPr>
        <w:lastRenderedPageBreak/>
        <w:t>энергетические, сырьевые, экологические, – и роль физики в решении этих проблем;</w:t>
      </w:r>
    </w:p>
    <w:p w:rsidR="00D32710" w:rsidRDefault="00263490" w:rsidP="00516D3C">
      <w:pPr>
        <w:pStyle w:val="a5"/>
        <w:numPr>
          <w:ilvl w:val="0"/>
          <w:numId w:val="201"/>
        </w:numPr>
        <w:tabs>
          <w:tab w:val="left" w:pos="1541"/>
        </w:tabs>
        <w:spacing w:line="360" w:lineRule="auto"/>
        <w:ind w:right="686" w:firstLine="283"/>
        <w:rPr>
          <w:i/>
          <w:sz w:val="28"/>
        </w:rPr>
      </w:pPr>
      <w:r>
        <w:rPr>
          <w:i/>
          <w:sz w:val="28"/>
        </w:rPr>
        <w:t>решать практико-ориентированные качественные и расчетные физические задачи с выбором физической модели, используя несколько физических законов или формул, связывающих известные физические величины, в контексте межпредметных связей;</w:t>
      </w:r>
    </w:p>
    <w:p w:rsidR="00D32710" w:rsidRDefault="00263490" w:rsidP="00516D3C">
      <w:pPr>
        <w:pStyle w:val="a5"/>
        <w:numPr>
          <w:ilvl w:val="0"/>
          <w:numId w:val="201"/>
        </w:numPr>
        <w:tabs>
          <w:tab w:val="left" w:pos="1541"/>
        </w:tabs>
        <w:spacing w:line="360" w:lineRule="auto"/>
        <w:ind w:right="686" w:firstLine="283"/>
        <w:rPr>
          <w:i/>
          <w:sz w:val="28"/>
        </w:rPr>
      </w:pPr>
      <w:r>
        <w:rPr>
          <w:i/>
          <w:sz w:val="28"/>
        </w:rPr>
        <w:t>объяснять принципы работы и характеристики изученных машин, приборов и технических устройств;</w:t>
      </w:r>
    </w:p>
    <w:p w:rsidR="00D32710" w:rsidRDefault="00263490" w:rsidP="00516D3C">
      <w:pPr>
        <w:pStyle w:val="a5"/>
        <w:numPr>
          <w:ilvl w:val="0"/>
          <w:numId w:val="201"/>
        </w:numPr>
        <w:tabs>
          <w:tab w:val="left" w:pos="1541"/>
        </w:tabs>
        <w:spacing w:before="1" w:line="360" w:lineRule="auto"/>
        <w:ind w:right="687" w:firstLine="283"/>
        <w:rPr>
          <w:i/>
          <w:sz w:val="28"/>
        </w:rPr>
      </w:pPr>
      <w:r>
        <w:rPr>
          <w:i/>
          <w:sz w:val="28"/>
        </w:rPr>
        <w:t>объяснять условия применения физических моделей при решении физических задач, находить адекватную предложенной задаче физическую модель, разрешать проблему как на основе имеющихся знаний, так и при помощи методов</w:t>
      </w:r>
      <w:r>
        <w:rPr>
          <w:i/>
          <w:spacing w:val="-2"/>
          <w:sz w:val="28"/>
        </w:rPr>
        <w:t xml:space="preserve"> </w:t>
      </w:r>
      <w:r>
        <w:rPr>
          <w:i/>
          <w:sz w:val="28"/>
        </w:rPr>
        <w:t>оценки.</w:t>
      </w:r>
    </w:p>
    <w:p w:rsidR="00D32710" w:rsidRDefault="00D32710">
      <w:pPr>
        <w:pStyle w:val="a3"/>
        <w:spacing w:before="4"/>
        <w:ind w:left="0"/>
        <w:jc w:val="left"/>
        <w:rPr>
          <w:i/>
          <w:sz w:val="42"/>
        </w:rPr>
      </w:pPr>
    </w:p>
    <w:p w:rsidR="00D32710" w:rsidRDefault="00263490">
      <w:pPr>
        <w:pStyle w:val="1"/>
      </w:pPr>
      <w:r>
        <w:t>Выпускник на углубленном уровне научится:</w:t>
      </w:r>
    </w:p>
    <w:p w:rsidR="00D32710" w:rsidRDefault="00263490" w:rsidP="00516D3C">
      <w:pPr>
        <w:pStyle w:val="a5"/>
        <w:numPr>
          <w:ilvl w:val="0"/>
          <w:numId w:val="201"/>
        </w:numPr>
        <w:tabs>
          <w:tab w:val="left" w:pos="1541"/>
        </w:tabs>
        <w:spacing w:before="156" w:line="360" w:lineRule="auto"/>
        <w:ind w:right="686" w:firstLine="283"/>
        <w:rPr>
          <w:sz w:val="28"/>
        </w:rPr>
      </w:pPr>
      <w:r>
        <w:rPr>
          <w:sz w:val="28"/>
        </w:rPr>
        <w:t>объяснять и анализировать роль и место физики в формировании современной научной картины мира, в развитии современной техники и технологий, в практической деятельности</w:t>
      </w:r>
      <w:r>
        <w:rPr>
          <w:spacing w:val="-1"/>
          <w:sz w:val="28"/>
        </w:rPr>
        <w:t xml:space="preserve"> </w:t>
      </w:r>
      <w:r>
        <w:rPr>
          <w:sz w:val="28"/>
        </w:rPr>
        <w:t>людей;</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характеризовать взаимосвязь между физикой и другими естественными науками;</w:t>
      </w:r>
    </w:p>
    <w:p w:rsidR="00D32710" w:rsidRDefault="00263490" w:rsidP="00516D3C">
      <w:pPr>
        <w:pStyle w:val="a5"/>
        <w:numPr>
          <w:ilvl w:val="0"/>
          <w:numId w:val="201"/>
        </w:numPr>
        <w:tabs>
          <w:tab w:val="left" w:pos="1541"/>
        </w:tabs>
        <w:spacing w:line="360" w:lineRule="auto"/>
        <w:ind w:right="687" w:firstLine="283"/>
        <w:rPr>
          <w:sz w:val="28"/>
        </w:rPr>
      </w:pPr>
      <w:r>
        <w:rPr>
          <w:sz w:val="28"/>
        </w:rPr>
        <w:t>характеризовать системную связь между основополагающими научными понятиями: пространство, время, материя (вещество, поле), движение, сила, энергия;</w:t>
      </w:r>
    </w:p>
    <w:p w:rsidR="00D32710" w:rsidRDefault="00263490" w:rsidP="00516D3C">
      <w:pPr>
        <w:pStyle w:val="a5"/>
        <w:numPr>
          <w:ilvl w:val="0"/>
          <w:numId w:val="201"/>
        </w:numPr>
        <w:tabs>
          <w:tab w:val="left" w:pos="1541"/>
        </w:tabs>
        <w:spacing w:line="360" w:lineRule="auto"/>
        <w:ind w:right="688" w:firstLine="283"/>
        <w:rPr>
          <w:sz w:val="28"/>
        </w:rPr>
      </w:pPr>
      <w:r>
        <w:rPr>
          <w:sz w:val="28"/>
        </w:rPr>
        <w:t>понимать и объяснять целостность физической теории, различать границы ее применимости и место в ряду других физических</w:t>
      </w:r>
      <w:r>
        <w:rPr>
          <w:spacing w:val="-9"/>
          <w:sz w:val="28"/>
        </w:rPr>
        <w:t xml:space="preserve"> </w:t>
      </w:r>
      <w:r>
        <w:rPr>
          <w:sz w:val="28"/>
        </w:rPr>
        <w:t>теорий;</w:t>
      </w:r>
    </w:p>
    <w:p w:rsidR="00D32710" w:rsidRDefault="00263490" w:rsidP="00516D3C">
      <w:pPr>
        <w:pStyle w:val="a5"/>
        <w:numPr>
          <w:ilvl w:val="0"/>
          <w:numId w:val="201"/>
        </w:numPr>
        <w:tabs>
          <w:tab w:val="left" w:pos="1541"/>
        </w:tabs>
        <w:spacing w:line="360" w:lineRule="auto"/>
        <w:ind w:right="685" w:firstLine="283"/>
        <w:rPr>
          <w:sz w:val="28"/>
        </w:rPr>
      </w:pPr>
      <w:r>
        <w:rPr>
          <w:sz w:val="28"/>
        </w:rPr>
        <w:t>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w:t>
      </w:r>
      <w:r>
        <w:rPr>
          <w:spacing w:val="-5"/>
          <w:sz w:val="28"/>
        </w:rPr>
        <w:t xml:space="preserve"> </w:t>
      </w:r>
      <w:r>
        <w:rPr>
          <w:sz w:val="28"/>
        </w:rPr>
        <w:t>доказательств;</w:t>
      </w:r>
    </w:p>
    <w:p w:rsidR="00D32710" w:rsidRDefault="00263490" w:rsidP="00516D3C">
      <w:pPr>
        <w:pStyle w:val="a5"/>
        <w:numPr>
          <w:ilvl w:val="0"/>
          <w:numId w:val="201"/>
        </w:numPr>
        <w:tabs>
          <w:tab w:val="left" w:pos="1541"/>
        </w:tabs>
        <w:spacing w:line="360" w:lineRule="auto"/>
        <w:ind w:right="686" w:firstLine="283"/>
        <w:rPr>
          <w:sz w:val="28"/>
        </w:rPr>
      </w:pPr>
      <w:r>
        <w:rPr>
          <w:sz w:val="28"/>
        </w:rPr>
        <w:t>самостоятельно конструировать экспериментальные установки для проверки выдвинутых гипотез, рассчитывать абсолютную и относительную погрешности;</w:t>
      </w:r>
    </w:p>
    <w:p w:rsidR="00D32710" w:rsidRDefault="00263490" w:rsidP="00516D3C">
      <w:pPr>
        <w:pStyle w:val="a5"/>
        <w:numPr>
          <w:ilvl w:val="0"/>
          <w:numId w:val="201"/>
        </w:numPr>
        <w:tabs>
          <w:tab w:val="left" w:pos="1541"/>
        </w:tabs>
        <w:spacing w:before="77"/>
        <w:ind w:left="1540" w:hanging="426"/>
        <w:rPr>
          <w:sz w:val="28"/>
        </w:rPr>
      </w:pPr>
      <w:r>
        <w:rPr>
          <w:sz w:val="28"/>
        </w:rPr>
        <w:t>самостоятельно планировать и проводить физические</w:t>
      </w:r>
      <w:r>
        <w:rPr>
          <w:spacing w:val="-7"/>
          <w:sz w:val="28"/>
        </w:rPr>
        <w:t xml:space="preserve"> </w:t>
      </w:r>
      <w:r>
        <w:rPr>
          <w:sz w:val="28"/>
        </w:rPr>
        <w:t>эксперименты;</w:t>
      </w:r>
    </w:p>
    <w:p w:rsidR="00D32710" w:rsidRDefault="00263490" w:rsidP="00516D3C">
      <w:pPr>
        <w:pStyle w:val="a5"/>
        <w:numPr>
          <w:ilvl w:val="0"/>
          <w:numId w:val="201"/>
        </w:numPr>
        <w:tabs>
          <w:tab w:val="left" w:pos="1541"/>
        </w:tabs>
        <w:spacing w:before="163" w:line="360" w:lineRule="auto"/>
        <w:ind w:right="687" w:firstLine="283"/>
        <w:rPr>
          <w:sz w:val="28"/>
        </w:rPr>
      </w:pPr>
      <w:r>
        <w:rPr>
          <w:sz w:val="28"/>
        </w:rPr>
        <w:lastRenderedPageBreak/>
        <w:t>решать практико-ориентированные качественные и расчетные физические задачи с опорой как на известные физические законы, закономерности и модели, так и на тексты с избыточной</w:t>
      </w:r>
      <w:r>
        <w:rPr>
          <w:spacing w:val="-2"/>
          <w:sz w:val="28"/>
        </w:rPr>
        <w:t xml:space="preserve"> </w:t>
      </w:r>
      <w:r>
        <w:rPr>
          <w:sz w:val="28"/>
        </w:rPr>
        <w:t>информацией;</w:t>
      </w:r>
    </w:p>
    <w:p w:rsidR="00D32710" w:rsidRDefault="00263490" w:rsidP="00516D3C">
      <w:pPr>
        <w:pStyle w:val="a5"/>
        <w:numPr>
          <w:ilvl w:val="0"/>
          <w:numId w:val="201"/>
        </w:numPr>
        <w:tabs>
          <w:tab w:val="left" w:pos="1541"/>
        </w:tabs>
        <w:spacing w:line="360" w:lineRule="auto"/>
        <w:ind w:right="686" w:firstLine="283"/>
        <w:rPr>
          <w:sz w:val="28"/>
        </w:rPr>
      </w:pPr>
      <w:r>
        <w:rPr>
          <w:sz w:val="28"/>
        </w:rPr>
        <w:t>объяснять границы применения изученных физических моделей при решении физических и межпредметных задач;</w:t>
      </w:r>
    </w:p>
    <w:p w:rsidR="00D32710" w:rsidRDefault="00263490" w:rsidP="00516D3C">
      <w:pPr>
        <w:pStyle w:val="a5"/>
        <w:numPr>
          <w:ilvl w:val="0"/>
          <w:numId w:val="201"/>
        </w:numPr>
        <w:tabs>
          <w:tab w:val="left" w:pos="1541"/>
        </w:tabs>
        <w:spacing w:line="360" w:lineRule="auto"/>
        <w:ind w:right="688" w:firstLine="283"/>
        <w:rPr>
          <w:sz w:val="28"/>
        </w:rPr>
      </w:pPr>
      <w:r>
        <w:rPr>
          <w:sz w:val="28"/>
        </w:rPr>
        <w:t>выдвигать гипотезы на основе знания основополагающих физических закономерностей и</w:t>
      </w:r>
      <w:r>
        <w:rPr>
          <w:spacing w:val="1"/>
          <w:sz w:val="28"/>
        </w:rPr>
        <w:t xml:space="preserve"> </w:t>
      </w:r>
      <w:r>
        <w:rPr>
          <w:sz w:val="28"/>
        </w:rPr>
        <w:t>законов;</w:t>
      </w:r>
    </w:p>
    <w:p w:rsidR="00D32710" w:rsidRDefault="00263490" w:rsidP="00516D3C">
      <w:pPr>
        <w:pStyle w:val="a5"/>
        <w:numPr>
          <w:ilvl w:val="0"/>
          <w:numId w:val="201"/>
        </w:numPr>
        <w:tabs>
          <w:tab w:val="left" w:pos="1541"/>
        </w:tabs>
        <w:spacing w:line="360" w:lineRule="auto"/>
        <w:ind w:right="687" w:firstLine="283"/>
        <w:rPr>
          <w:sz w:val="28"/>
        </w:rPr>
      </w:pPr>
      <w:r>
        <w:rPr>
          <w:sz w:val="28"/>
        </w:rPr>
        <w:t>характеризовать глобальные проблемы, стоящие перед человечеством: энергетические, сырьевые, экологические, и роль физики в решении этих проблем;</w:t>
      </w:r>
    </w:p>
    <w:p w:rsidR="00D32710" w:rsidRDefault="00263490" w:rsidP="00516D3C">
      <w:pPr>
        <w:pStyle w:val="a5"/>
        <w:numPr>
          <w:ilvl w:val="0"/>
          <w:numId w:val="201"/>
        </w:numPr>
        <w:tabs>
          <w:tab w:val="left" w:pos="1541"/>
        </w:tabs>
        <w:spacing w:before="1" w:line="360" w:lineRule="auto"/>
        <w:ind w:right="686" w:firstLine="283"/>
        <w:rPr>
          <w:sz w:val="28"/>
        </w:rPr>
      </w:pPr>
      <w:r>
        <w:rPr>
          <w:sz w:val="28"/>
        </w:rPr>
        <w:t>объяснять принципы работы и характеристики изученных машин, приборов и технических устройств;</w:t>
      </w:r>
    </w:p>
    <w:p w:rsidR="00D32710" w:rsidRDefault="00263490" w:rsidP="00516D3C">
      <w:pPr>
        <w:pStyle w:val="a5"/>
        <w:numPr>
          <w:ilvl w:val="0"/>
          <w:numId w:val="201"/>
        </w:numPr>
        <w:tabs>
          <w:tab w:val="left" w:pos="1541"/>
        </w:tabs>
        <w:spacing w:line="360" w:lineRule="auto"/>
        <w:ind w:right="688" w:firstLine="283"/>
        <w:rPr>
          <w:sz w:val="28"/>
        </w:rPr>
      </w:pPr>
      <w:r>
        <w:rPr>
          <w:sz w:val="28"/>
        </w:rPr>
        <w:t>объяснять условия применения физических моделей при решении физических задач, находить адекватную предложенной задаче физическую модель, разрешать проблему как на основе имеющихся знаний, так и при помощи методов</w:t>
      </w:r>
      <w:r>
        <w:rPr>
          <w:spacing w:val="-3"/>
          <w:sz w:val="28"/>
        </w:rPr>
        <w:t xml:space="preserve"> </w:t>
      </w:r>
      <w:r>
        <w:rPr>
          <w:sz w:val="28"/>
        </w:rPr>
        <w:t>оценки.</w:t>
      </w:r>
    </w:p>
    <w:p w:rsidR="00D32710" w:rsidRDefault="00263490">
      <w:pPr>
        <w:pStyle w:val="1"/>
        <w:spacing w:before="211"/>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6" w:line="360" w:lineRule="auto"/>
        <w:ind w:right="685" w:firstLine="283"/>
        <w:rPr>
          <w:i/>
          <w:sz w:val="28"/>
        </w:rPr>
      </w:pPr>
      <w:r>
        <w:rPr>
          <w:i/>
          <w:sz w:val="28"/>
        </w:rPr>
        <w:t>проверять экспериментальными средствами выдвинутые гипотезы, формулируя цель исследования, на основе знания основополагающих физических закономерностей и</w:t>
      </w:r>
      <w:r>
        <w:rPr>
          <w:i/>
          <w:spacing w:val="-2"/>
          <w:sz w:val="28"/>
        </w:rPr>
        <w:t xml:space="preserve"> </w:t>
      </w:r>
      <w:r>
        <w:rPr>
          <w:i/>
          <w:sz w:val="28"/>
        </w:rPr>
        <w:t>законов;</w:t>
      </w:r>
    </w:p>
    <w:p w:rsidR="00D32710" w:rsidRDefault="00263490" w:rsidP="00516D3C">
      <w:pPr>
        <w:pStyle w:val="a5"/>
        <w:numPr>
          <w:ilvl w:val="0"/>
          <w:numId w:val="201"/>
        </w:numPr>
        <w:tabs>
          <w:tab w:val="left" w:pos="1541"/>
        </w:tabs>
        <w:spacing w:before="1" w:line="360" w:lineRule="auto"/>
        <w:ind w:right="686" w:firstLine="283"/>
        <w:rPr>
          <w:i/>
          <w:sz w:val="28"/>
        </w:rPr>
      </w:pPr>
      <w:r>
        <w:rPr>
          <w:i/>
          <w:sz w:val="28"/>
        </w:rPr>
        <w:t>описывать и анализировать полученную в результате проведенных физических экспериментов информацию, определять ее</w:t>
      </w:r>
      <w:r>
        <w:rPr>
          <w:i/>
          <w:spacing w:val="-8"/>
          <w:sz w:val="28"/>
        </w:rPr>
        <w:t xml:space="preserve"> </w:t>
      </w:r>
      <w:r>
        <w:rPr>
          <w:i/>
          <w:sz w:val="28"/>
        </w:rPr>
        <w:t>достоверность;</w:t>
      </w:r>
    </w:p>
    <w:p w:rsidR="00D32710" w:rsidRDefault="00263490" w:rsidP="00516D3C">
      <w:pPr>
        <w:pStyle w:val="a5"/>
        <w:numPr>
          <w:ilvl w:val="0"/>
          <w:numId w:val="201"/>
        </w:numPr>
        <w:tabs>
          <w:tab w:val="left" w:pos="1541"/>
        </w:tabs>
        <w:spacing w:before="1" w:line="360" w:lineRule="auto"/>
        <w:ind w:right="686" w:firstLine="283"/>
        <w:rPr>
          <w:i/>
          <w:sz w:val="28"/>
        </w:rPr>
      </w:pPr>
      <w:r>
        <w:rPr>
          <w:i/>
          <w:sz w:val="28"/>
        </w:rPr>
        <w:t>понимать и объяснять системную связь между основополагающими научными понятиями: пространство, время, материя (вещество, поле), движение, сила,</w:t>
      </w:r>
      <w:r>
        <w:rPr>
          <w:i/>
          <w:spacing w:val="-3"/>
          <w:sz w:val="28"/>
        </w:rPr>
        <w:t xml:space="preserve"> </w:t>
      </w:r>
      <w:r>
        <w:rPr>
          <w:i/>
          <w:sz w:val="28"/>
        </w:rPr>
        <w:t>энергия;</w:t>
      </w:r>
    </w:p>
    <w:p w:rsidR="00D32710" w:rsidRDefault="00263490" w:rsidP="00516D3C">
      <w:pPr>
        <w:pStyle w:val="a5"/>
        <w:numPr>
          <w:ilvl w:val="0"/>
          <w:numId w:val="201"/>
        </w:numPr>
        <w:tabs>
          <w:tab w:val="left" w:pos="1541"/>
        </w:tabs>
        <w:spacing w:before="77" w:line="360" w:lineRule="auto"/>
        <w:ind w:right="686" w:firstLine="283"/>
        <w:rPr>
          <w:i/>
          <w:sz w:val="28"/>
        </w:rPr>
      </w:pPr>
      <w:r>
        <w:rPr>
          <w:i/>
          <w:sz w:val="28"/>
        </w:rPr>
        <w:t>решать экспериментальные</w:t>
      </w:r>
      <w:r>
        <w:rPr>
          <w:i/>
          <w:color w:val="1F124D"/>
          <w:sz w:val="28"/>
        </w:rPr>
        <w:t xml:space="preserve">, </w:t>
      </w:r>
      <w:r>
        <w:rPr>
          <w:i/>
          <w:sz w:val="28"/>
        </w:rPr>
        <w:t>качественные и количественные задачи олимпиадного уровня сложности, используя физические законы, а также уравнения, связывающие физические</w:t>
      </w:r>
      <w:r>
        <w:rPr>
          <w:i/>
          <w:spacing w:val="-3"/>
          <w:sz w:val="28"/>
        </w:rPr>
        <w:t xml:space="preserve"> </w:t>
      </w:r>
      <w:r>
        <w:rPr>
          <w:i/>
          <w:sz w:val="28"/>
        </w:rPr>
        <w:t>величины;</w:t>
      </w:r>
    </w:p>
    <w:p w:rsidR="00D32710" w:rsidRDefault="00263490" w:rsidP="00516D3C">
      <w:pPr>
        <w:pStyle w:val="a5"/>
        <w:numPr>
          <w:ilvl w:val="0"/>
          <w:numId w:val="201"/>
        </w:numPr>
        <w:tabs>
          <w:tab w:val="left" w:pos="1541"/>
        </w:tabs>
        <w:spacing w:before="2" w:line="360" w:lineRule="auto"/>
        <w:ind w:right="686" w:firstLine="283"/>
        <w:rPr>
          <w:i/>
          <w:sz w:val="28"/>
        </w:rPr>
      </w:pPr>
      <w:r>
        <w:rPr>
          <w:i/>
          <w:sz w:val="28"/>
        </w:rPr>
        <w:t>анализировать границы применимости физических законов, понимать всеобщий характер фундаментальных законов и ограниченность использования частных</w:t>
      </w:r>
      <w:r>
        <w:rPr>
          <w:i/>
          <w:spacing w:val="-4"/>
          <w:sz w:val="28"/>
        </w:rPr>
        <w:t xml:space="preserve"> </w:t>
      </w:r>
      <w:r>
        <w:rPr>
          <w:i/>
          <w:sz w:val="28"/>
        </w:rPr>
        <w:t>законов;</w:t>
      </w:r>
    </w:p>
    <w:p w:rsidR="00D32710" w:rsidRDefault="00263490" w:rsidP="00516D3C">
      <w:pPr>
        <w:pStyle w:val="a5"/>
        <w:numPr>
          <w:ilvl w:val="0"/>
          <w:numId w:val="201"/>
        </w:numPr>
        <w:tabs>
          <w:tab w:val="left" w:pos="1541"/>
        </w:tabs>
        <w:spacing w:line="360" w:lineRule="auto"/>
        <w:ind w:right="686" w:firstLine="283"/>
        <w:rPr>
          <w:i/>
          <w:sz w:val="28"/>
        </w:rPr>
      </w:pPr>
      <w:r>
        <w:rPr>
          <w:i/>
          <w:sz w:val="28"/>
        </w:rPr>
        <w:lastRenderedPageBreak/>
        <w:t>формулировать и решать новые задачи, возникающие в ходе учебно- исследовательской и проектной деятельности;</w:t>
      </w:r>
    </w:p>
    <w:p w:rsidR="00D32710" w:rsidRDefault="00263490" w:rsidP="00516D3C">
      <w:pPr>
        <w:pStyle w:val="a5"/>
        <w:numPr>
          <w:ilvl w:val="0"/>
          <w:numId w:val="201"/>
        </w:numPr>
        <w:tabs>
          <w:tab w:val="left" w:pos="1541"/>
        </w:tabs>
        <w:spacing w:line="360" w:lineRule="auto"/>
        <w:ind w:right="686" w:firstLine="283"/>
        <w:rPr>
          <w:i/>
          <w:sz w:val="28"/>
        </w:rPr>
      </w:pPr>
      <w:r>
        <w:rPr>
          <w:i/>
          <w:sz w:val="28"/>
        </w:rPr>
        <w:t>усовершенствовать приборы и методы исследования в соответствии с поставленной</w:t>
      </w:r>
      <w:r>
        <w:rPr>
          <w:i/>
          <w:spacing w:val="-2"/>
          <w:sz w:val="28"/>
        </w:rPr>
        <w:t xml:space="preserve"> </w:t>
      </w:r>
      <w:r>
        <w:rPr>
          <w:i/>
          <w:sz w:val="28"/>
        </w:rPr>
        <w:t>задачей;</w:t>
      </w:r>
    </w:p>
    <w:p w:rsidR="00D21761" w:rsidRDefault="00263490" w:rsidP="00516D3C">
      <w:pPr>
        <w:pStyle w:val="a5"/>
        <w:numPr>
          <w:ilvl w:val="0"/>
          <w:numId w:val="201"/>
        </w:numPr>
        <w:tabs>
          <w:tab w:val="left" w:pos="1541"/>
        </w:tabs>
        <w:spacing w:before="1" w:line="360" w:lineRule="auto"/>
        <w:ind w:right="686" w:firstLine="283"/>
        <w:rPr>
          <w:i/>
          <w:sz w:val="28"/>
        </w:rPr>
      </w:pPr>
      <w:r>
        <w:rPr>
          <w:i/>
          <w:sz w:val="28"/>
        </w:rPr>
        <w:t>использовать методы математического моделирования, в том числе простейшие статистические методы для обработки результатов эксперимента.</w:t>
      </w:r>
    </w:p>
    <w:p w:rsidR="00D32710" w:rsidRDefault="00D21761" w:rsidP="00D21761">
      <w:pPr>
        <w:pStyle w:val="a5"/>
        <w:tabs>
          <w:tab w:val="left" w:pos="1541"/>
        </w:tabs>
        <w:spacing w:before="1" w:line="360" w:lineRule="auto"/>
        <w:ind w:left="1115" w:right="686" w:firstLine="0"/>
        <w:jc w:val="center"/>
        <w:rPr>
          <w:b/>
          <w:sz w:val="28"/>
        </w:rPr>
      </w:pPr>
      <w:r w:rsidRPr="00D21761">
        <w:rPr>
          <w:b/>
          <w:sz w:val="28"/>
        </w:rPr>
        <w:t>Астрономия</w:t>
      </w:r>
    </w:p>
    <w:p w:rsidR="00D21761" w:rsidRPr="005F0F52" w:rsidRDefault="00D21761" w:rsidP="007459E2">
      <w:pPr>
        <w:ind w:left="567" w:firstLine="284"/>
      </w:pPr>
      <w:r>
        <w:rPr>
          <w:b/>
          <w:sz w:val="28"/>
        </w:rPr>
        <w:t>В результате изучения учебного предмета «Астрономия» на уровне среднего общего образования:</w:t>
      </w:r>
    </w:p>
    <w:p w:rsidR="005F0F52" w:rsidRPr="005F0F52" w:rsidRDefault="005F0F52" w:rsidP="007459E2">
      <w:pPr>
        <w:ind w:left="567"/>
        <w:jc w:val="center"/>
        <w:rPr>
          <w:b/>
          <w:sz w:val="28"/>
          <w:szCs w:val="28"/>
        </w:rPr>
      </w:pPr>
      <w:bookmarkStart w:id="18" w:name="_bookmark17"/>
      <w:bookmarkEnd w:id="18"/>
      <w:r w:rsidRPr="005F0F52">
        <w:rPr>
          <w:b/>
          <w:sz w:val="28"/>
          <w:szCs w:val="28"/>
        </w:rPr>
        <w:t>Выпускник на базовом уровне научится:</w:t>
      </w:r>
    </w:p>
    <w:p w:rsidR="005F0F52" w:rsidRPr="005F0F52" w:rsidRDefault="005F0F52" w:rsidP="00516D3C">
      <w:pPr>
        <w:pStyle w:val="a5"/>
        <w:numPr>
          <w:ilvl w:val="0"/>
          <w:numId w:val="204"/>
        </w:numPr>
        <w:autoSpaceDE/>
        <w:autoSpaceDN/>
        <w:spacing w:line="276" w:lineRule="auto"/>
        <w:ind w:left="567" w:hanging="141"/>
        <w:rPr>
          <w:rFonts w:asciiTheme="minorEastAsia" w:eastAsiaTheme="minorEastAsia" w:hAnsiTheme="minorEastAsia" w:cstheme="minorEastAsia"/>
          <w:sz w:val="28"/>
          <w:szCs w:val="28"/>
        </w:rPr>
      </w:pPr>
      <w:r w:rsidRPr="005F0F52">
        <w:rPr>
          <w:sz w:val="28"/>
          <w:szCs w:val="28"/>
        </w:rPr>
        <w:t>демонстрировать на примерах роль и место астрономии в формировании современной научной картины мира, в развитии современной техники и технологий, в практической деятельности людей;</w:t>
      </w:r>
    </w:p>
    <w:p w:rsidR="005F0F52" w:rsidRPr="005F0F52" w:rsidRDefault="005F0F52" w:rsidP="00516D3C">
      <w:pPr>
        <w:pStyle w:val="a5"/>
        <w:numPr>
          <w:ilvl w:val="0"/>
          <w:numId w:val="204"/>
        </w:numPr>
        <w:autoSpaceDE/>
        <w:autoSpaceDN/>
        <w:spacing w:line="276" w:lineRule="auto"/>
        <w:ind w:left="567" w:firstLine="0"/>
        <w:rPr>
          <w:rFonts w:asciiTheme="minorEastAsia" w:eastAsiaTheme="minorEastAsia" w:hAnsiTheme="minorEastAsia" w:cstheme="minorEastAsia"/>
          <w:sz w:val="28"/>
          <w:szCs w:val="28"/>
        </w:rPr>
      </w:pPr>
      <w:r w:rsidRPr="005F0F52">
        <w:rPr>
          <w:sz w:val="28"/>
          <w:szCs w:val="28"/>
        </w:rPr>
        <w:t>различать и уметь использовать в учебно-исследовательской деятельности методы научного познания (наблюдение, описание, измерение, эксперимент, выдвижение гипотезы, моделирование и др.) и формы научного познания (факты, законы, теории), демонстрируя на примерах их роль и место в научном познании;</w:t>
      </w:r>
    </w:p>
    <w:p w:rsidR="005F0F52" w:rsidRPr="005F0F52" w:rsidRDefault="005F0F52" w:rsidP="00516D3C">
      <w:pPr>
        <w:pStyle w:val="a5"/>
        <w:numPr>
          <w:ilvl w:val="0"/>
          <w:numId w:val="204"/>
        </w:numPr>
        <w:autoSpaceDE/>
        <w:autoSpaceDN/>
        <w:spacing w:line="276" w:lineRule="auto"/>
        <w:ind w:left="363" w:firstLine="0"/>
        <w:rPr>
          <w:rFonts w:asciiTheme="minorEastAsia" w:eastAsiaTheme="minorEastAsia" w:hAnsiTheme="minorEastAsia" w:cstheme="minorEastAsia"/>
          <w:sz w:val="28"/>
          <w:szCs w:val="28"/>
        </w:rPr>
      </w:pPr>
      <w:r w:rsidRPr="005F0F52">
        <w:rPr>
          <w:sz w:val="28"/>
          <w:szCs w:val="28"/>
        </w:rPr>
        <w:t>приводить примеры  роли астрономии в развитии цивилизации, использования методов исследований в астрономии, различных диапазонов электромагнитных излучений для получения информации об объектах Вселенной, получения астрономической информации с помощью космических аппаратов и спектрального анализа, влияния солнечной активности на Землю;</w:t>
      </w:r>
    </w:p>
    <w:p w:rsidR="005F0F52" w:rsidRPr="005F0F52" w:rsidRDefault="005F0F52" w:rsidP="007459E2">
      <w:pPr>
        <w:spacing w:line="276" w:lineRule="auto"/>
        <w:ind w:left="284" w:firstLine="564"/>
        <w:jc w:val="both"/>
        <w:rPr>
          <w:sz w:val="28"/>
          <w:szCs w:val="28"/>
        </w:rPr>
      </w:pPr>
      <w:r w:rsidRPr="005F0F52">
        <w:rPr>
          <w:sz w:val="28"/>
          <w:szCs w:val="28"/>
        </w:rPr>
        <w:t xml:space="preserve">−  описывать и объяснять  различия календарей, условия наступления солнечных и </w:t>
      </w:r>
      <w:r w:rsidR="00D21761">
        <w:rPr>
          <w:sz w:val="28"/>
          <w:szCs w:val="28"/>
        </w:rPr>
        <w:t xml:space="preserve">  </w:t>
      </w:r>
      <w:r w:rsidRPr="005F0F52">
        <w:rPr>
          <w:sz w:val="28"/>
          <w:szCs w:val="28"/>
        </w:rPr>
        <w:t>лунных затмений, фазы Луны, суточные движения светил, причины возникновения приливов и отливов; принцип действия оптического телескопа, взаимосвязь физико-химических характеристик звезд с использованием диаграммы «цвет-светимость», физические причины, определяющие равновесия звезд, источник энергии звезд ипроисхождение химических элементов, красное смещение с помощью эффекта Доплера;</w:t>
      </w:r>
    </w:p>
    <w:p w:rsidR="005F0F52" w:rsidRPr="005F0F52" w:rsidRDefault="005F0F52" w:rsidP="007459E2">
      <w:pPr>
        <w:spacing w:line="276" w:lineRule="auto"/>
        <w:ind w:left="284" w:firstLine="567"/>
        <w:jc w:val="both"/>
        <w:rPr>
          <w:sz w:val="28"/>
          <w:szCs w:val="28"/>
        </w:rPr>
      </w:pPr>
      <w:r w:rsidRPr="005F0F52">
        <w:rPr>
          <w:sz w:val="28"/>
          <w:szCs w:val="28"/>
        </w:rPr>
        <w:t>−  характеризовать особенности методов познания астрономии, основные элементы и свойства планет Солнечной системы, методы определения расстояний и линейных размеров небесных тел, возможные пути эволюции звезд различной массы;</w:t>
      </w:r>
    </w:p>
    <w:p w:rsidR="005F0F52" w:rsidRPr="005F0F52" w:rsidRDefault="005F0F52" w:rsidP="007459E2">
      <w:pPr>
        <w:spacing w:line="276" w:lineRule="auto"/>
        <w:ind w:left="284" w:firstLine="567"/>
        <w:jc w:val="both"/>
        <w:rPr>
          <w:sz w:val="28"/>
          <w:szCs w:val="28"/>
        </w:rPr>
      </w:pPr>
      <w:r w:rsidRPr="005F0F52">
        <w:rPr>
          <w:sz w:val="28"/>
          <w:szCs w:val="28"/>
        </w:rPr>
        <w:t>−  находить на небе основные созвездия Северного полушария, в том числеБольшую Медведицу, Малую Медведицу, Волопас, Лебедь, Кассиопею, Орион; самые яркие звезды, в том числе Полярную звезда, Арктур, Вегу, Капеллу, Сириус, Бетельгейзе;</w:t>
      </w:r>
    </w:p>
    <w:p w:rsidR="005F0F52" w:rsidRPr="005F0F52" w:rsidRDefault="005F0F52" w:rsidP="007459E2">
      <w:pPr>
        <w:spacing w:line="276" w:lineRule="auto"/>
        <w:ind w:left="284" w:firstLine="567"/>
        <w:jc w:val="both"/>
        <w:rPr>
          <w:sz w:val="28"/>
          <w:szCs w:val="28"/>
        </w:rPr>
      </w:pPr>
      <w:r w:rsidRPr="005F0F52">
        <w:rPr>
          <w:sz w:val="28"/>
          <w:szCs w:val="28"/>
        </w:rPr>
        <w:t>−  использовать компьютерные приложения для определения положения Солнца, Луны и звезд на любую дату и время сток для данного населённого пункта;</w:t>
      </w:r>
    </w:p>
    <w:p w:rsidR="005F0F52" w:rsidRPr="005F0F52" w:rsidRDefault="005F0F52" w:rsidP="007459E2">
      <w:pPr>
        <w:spacing w:line="276" w:lineRule="auto"/>
        <w:ind w:left="284" w:firstLine="567"/>
        <w:jc w:val="both"/>
        <w:rPr>
          <w:sz w:val="28"/>
          <w:szCs w:val="28"/>
        </w:rPr>
      </w:pPr>
      <w:r w:rsidRPr="005F0F52">
        <w:rPr>
          <w:sz w:val="28"/>
          <w:szCs w:val="28"/>
        </w:rPr>
        <w:t>−  использовать приобретенные знания и умения в практической деятельности и повседневной жизни:</w:t>
      </w:r>
    </w:p>
    <w:p w:rsidR="005F0F52" w:rsidRPr="005F0F52" w:rsidRDefault="005F0F52" w:rsidP="007459E2">
      <w:pPr>
        <w:spacing w:line="276" w:lineRule="auto"/>
        <w:ind w:left="284" w:firstLine="567"/>
        <w:jc w:val="both"/>
        <w:rPr>
          <w:sz w:val="28"/>
          <w:szCs w:val="28"/>
        </w:rPr>
      </w:pPr>
      <w:r w:rsidRPr="005F0F52">
        <w:rPr>
          <w:sz w:val="28"/>
          <w:szCs w:val="28"/>
        </w:rPr>
        <w:lastRenderedPageBreak/>
        <w:t>− для понимания взаимосвязи астрономии и с другими науками, в основе которых лежат знания по астрономии, отделение ее от лженаук;</w:t>
      </w:r>
    </w:p>
    <w:p w:rsidR="005F0F52" w:rsidRPr="005F0F52" w:rsidRDefault="005F0F52" w:rsidP="00D21761">
      <w:pPr>
        <w:spacing w:line="276" w:lineRule="auto"/>
        <w:ind w:left="567" w:firstLine="567"/>
        <w:jc w:val="both"/>
        <w:rPr>
          <w:sz w:val="28"/>
          <w:szCs w:val="28"/>
        </w:rPr>
      </w:pPr>
      <w:r w:rsidRPr="005F0F52">
        <w:rPr>
          <w:sz w:val="28"/>
          <w:szCs w:val="28"/>
        </w:rPr>
        <w:t>− для оценивания информации, содержащейся в сообщения СМИ, Интернете, научно-популярных статьях.</w:t>
      </w:r>
    </w:p>
    <w:p w:rsidR="005F0F52" w:rsidRPr="005F0F52" w:rsidRDefault="005F0F52" w:rsidP="00D21761">
      <w:pPr>
        <w:pStyle w:val="a5"/>
        <w:spacing w:line="276" w:lineRule="auto"/>
        <w:ind w:left="363"/>
        <w:rPr>
          <w:rFonts w:eastAsiaTheme="minorEastAsia"/>
          <w:b/>
          <w:sz w:val="28"/>
          <w:szCs w:val="28"/>
        </w:rPr>
      </w:pPr>
    </w:p>
    <w:p w:rsidR="005F0F52" w:rsidRPr="005F0F52" w:rsidRDefault="005F0F52" w:rsidP="00D21761">
      <w:pPr>
        <w:spacing w:line="276" w:lineRule="auto"/>
        <w:ind w:left="363"/>
        <w:jc w:val="center"/>
        <w:rPr>
          <w:b/>
          <w:sz w:val="28"/>
          <w:szCs w:val="28"/>
        </w:rPr>
      </w:pPr>
      <w:r w:rsidRPr="005F0F52">
        <w:rPr>
          <w:b/>
          <w:sz w:val="28"/>
          <w:szCs w:val="28"/>
        </w:rPr>
        <w:t>Выпускник на базовом уровне получит возможность научиться:</w:t>
      </w:r>
    </w:p>
    <w:p w:rsidR="005F0F52" w:rsidRPr="005F0F52" w:rsidRDefault="005F0F52" w:rsidP="00516D3C">
      <w:pPr>
        <w:numPr>
          <w:ilvl w:val="0"/>
          <w:numId w:val="204"/>
        </w:numPr>
        <w:autoSpaceDE/>
        <w:autoSpaceDN/>
        <w:spacing w:line="276" w:lineRule="auto"/>
        <w:ind w:left="363" w:firstLine="63"/>
        <w:jc w:val="both"/>
        <w:rPr>
          <w:rFonts w:ascii="Times New Roman," w:eastAsia="Times New Roman," w:hAnsi="Times New Roman," w:cs="Times New Roman,"/>
          <w:iCs/>
          <w:sz w:val="28"/>
          <w:szCs w:val="28"/>
        </w:rPr>
      </w:pPr>
      <w:r w:rsidRPr="005F0F52">
        <w:rPr>
          <w:iCs/>
          <w:sz w:val="28"/>
          <w:szCs w:val="28"/>
        </w:rPr>
        <w:t>понимать и объяснять целостность астрономии, различать границы ее применимости и место в ряду других теорий;</w:t>
      </w:r>
    </w:p>
    <w:p w:rsidR="005F0F52" w:rsidRPr="005F0F52" w:rsidRDefault="005F0F52" w:rsidP="00516D3C">
      <w:pPr>
        <w:numPr>
          <w:ilvl w:val="0"/>
          <w:numId w:val="204"/>
        </w:numPr>
        <w:autoSpaceDE/>
        <w:autoSpaceDN/>
        <w:spacing w:line="276" w:lineRule="auto"/>
        <w:ind w:left="363" w:firstLine="63"/>
        <w:jc w:val="both"/>
        <w:rPr>
          <w:rFonts w:ascii="Times New Roman," w:eastAsia="Times New Roman," w:hAnsi="Times New Roman," w:cs="Times New Roman,"/>
          <w:iCs/>
          <w:sz w:val="28"/>
          <w:szCs w:val="28"/>
        </w:rPr>
      </w:pPr>
      <w:r w:rsidRPr="005F0F52">
        <w:rPr>
          <w:iCs/>
          <w:sz w:val="28"/>
          <w:szCs w:val="28"/>
        </w:rPr>
        <w:t>характеризовать системную связь между основополагающими научными понятиями: пространство, время, материя;</w:t>
      </w:r>
    </w:p>
    <w:p w:rsidR="005F0F52" w:rsidRPr="005F0F52" w:rsidRDefault="005F0F52" w:rsidP="00516D3C">
      <w:pPr>
        <w:numPr>
          <w:ilvl w:val="0"/>
          <w:numId w:val="204"/>
        </w:numPr>
        <w:autoSpaceDE/>
        <w:autoSpaceDN/>
        <w:spacing w:line="276" w:lineRule="auto"/>
        <w:ind w:left="363" w:firstLine="63"/>
        <w:jc w:val="both"/>
        <w:rPr>
          <w:rFonts w:ascii="Times New Roman," w:eastAsia="Times New Roman," w:hAnsi="Times New Roman," w:cs="Times New Roman,"/>
          <w:iCs/>
          <w:sz w:val="28"/>
          <w:szCs w:val="28"/>
        </w:rPr>
      </w:pPr>
      <w:r w:rsidRPr="005F0F52">
        <w:rPr>
          <w:iCs/>
          <w:sz w:val="28"/>
          <w:szCs w:val="28"/>
        </w:rPr>
        <w:t>выдвигать гипотезы на основе знания основополагающих закономерностей и законов;</w:t>
      </w:r>
    </w:p>
    <w:p w:rsidR="005F0F52" w:rsidRPr="005F0F52" w:rsidRDefault="005F0F52" w:rsidP="00516D3C">
      <w:pPr>
        <w:pStyle w:val="a5"/>
        <w:numPr>
          <w:ilvl w:val="0"/>
          <w:numId w:val="204"/>
        </w:numPr>
        <w:autoSpaceDE/>
        <w:autoSpaceDN/>
        <w:spacing w:line="276" w:lineRule="auto"/>
        <w:ind w:left="363" w:firstLine="63"/>
        <w:rPr>
          <w:rFonts w:asciiTheme="minorEastAsia" w:eastAsiaTheme="minorEastAsia" w:hAnsiTheme="minorEastAsia" w:cstheme="minorEastAsia"/>
          <w:iCs/>
          <w:sz w:val="28"/>
          <w:szCs w:val="28"/>
        </w:rPr>
      </w:pPr>
      <w:r w:rsidRPr="005F0F52">
        <w:rPr>
          <w:iCs/>
          <w:sz w:val="28"/>
          <w:szCs w:val="28"/>
        </w:rPr>
        <w:t>характеризовать глобальные проблемы, стоящие перед человечеством: астероиды, метеоры, солнечный ветер, радиация, переселение человечества на другую планету – и роль астрономии в решении этих проблем;</w:t>
      </w:r>
    </w:p>
    <w:p w:rsidR="005F0F52" w:rsidRPr="005F0F52" w:rsidRDefault="005F0F52" w:rsidP="00516D3C">
      <w:pPr>
        <w:pStyle w:val="a5"/>
        <w:numPr>
          <w:ilvl w:val="0"/>
          <w:numId w:val="204"/>
        </w:numPr>
        <w:autoSpaceDE/>
        <w:autoSpaceDN/>
        <w:spacing w:line="276" w:lineRule="auto"/>
        <w:ind w:left="363" w:firstLine="63"/>
        <w:rPr>
          <w:rFonts w:asciiTheme="minorEastAsia" w:eastAsiaTheme="minorEastAsia" w:hAnsiTheme="minorEastAsia" w:cstheme="minorEastAsia"/>
          <w:iCs/>
          <w:sz w:val="28"/>
          <w:szCs w:val="28"/>
        </w:rPr>
      </w:pPr>
      <w:r w:rsidRPr="005F0F52">
        <w:rPr>
          <w:iCs/>
          <w:sz w:val="28"/>
          <w:szCs w:val="28"/>
        </w:rPr>
        <w:t>решать практико-ориентированные качественные и расчетные задачи, используя несколько законов или формул, связывающих известные величины, в контексте межпредметных связей;</w:t>
      </w:r>
    </w:p>
    <w:p w:rsidR="005F0F52" w:rsidRPr="00D21761" w:rsidRDefault="005F0F52" w:rsidP="00516D3C">
      <w:pPr>
        <w:numPr>
          <w:ilvl w:val="0"/>
          <w:numId w:val="204"/>
        </w:numPr>
        <w:autoSpaceDE/>
        <w:autoSpaceDN/>
        <w:spacing w:line="276" w:lineRule="auto"/>
        <w:ind w:left="363" w:firstLine="63"/>
        <w:jc w:val="both"/>
        <w:rPr>
          <w:rFonts w:ascii="Times New Roman," w:eastAsia="Times New Roman," w:hAnsi="Times New Roman," w:cs="Times New Roman,"/>
          <w:iCs/>
          <w:sz w:val="28"/>
          <w:szCs w:val="28"/>
        </w:rPr>
      </w:pPr>
      <w:r w:rsidRPr="005F0F52">
        <w:rPr>
          <w:iCs/>
          <w:sz w:val="28"/>
          <w:szCs w:val="28"/>
        </w:rPr>
        <w:t>объяснять принципы работы и характеристики телескопов, спутников, приборов и технических устройств.</w:t>
      </w:r>
    </w:p>
    <w:p w:rsidR="007459E2" w:rsidRDefault="00D21761" w:rsidP="007459E2">
      <w:pPr>
        <w:autoSpaceDE/>
        <w:autoSpaceDN/>
        <w:spacing w:line="276" w:lineRule="auto"/>
        <w:ind w:left="363" w:firstLine="63"/>
        <w:jc w:val="both"/>
        <w:rPr>
          <w:b/>
          <w:iCs/>
          <w:sz w:val="28"/>
          <w:szCs w:val="28"/>
        </w:rPr>
      </w:pPr>
      <w:r w:rsidRPr="00D21761">
        <w:rPr>
          <w:b/>
          <w:iCs/>
          <w:sz w:val="28"/>
          <w:szCs w:val="28"/>
        </w:rPr>
        <w:t xml:space="preserve">                                              </w:t>
      </w:r>
    </w:p>
    <w:p w:rsidR="00D21761" w:rsidRPr="00D21761" w:rsidRDefault="00D21761" w:rsidP="007459E2">
      <w:pPr>
        <w:autoSpaceDE/>
        <w:autoSpaceDN/>
        <w:spacing w:line="276" w:lineRule="auto"/>
        <w:ind w:left="363"/>
        <w:jc w:val="center"/>
        <w:rPr>
          <w:rFonts w:ascii="Times New Roman," w:eastAsia="Times New Roman," w:hAnsi="Times New Roman," w:cs="Times New Roman,"/>
          <w:b/>
          <w:iCs/>
          <w:sz w:val="28"/>
          <w:szCs w:val="28"/>
        </w:rPr>
      </w:pPr>
      <w:r w:rsidRPr="00D21761">
        <w:rPr>
          <w:b/>
          <w:iCs/>
          <w:sz w:val="28"/>
          <w:szCs w:val="28"/>
        </w:rPr>
        <w:t>Химия</w:t>
      </w:r>
    </w:p>
    <w:p w:rsidR="00D32710" w:rsidRPr="005F0F52" w:rsidRDefault="005F0F52" w:rsidP="00D21761">
      <w:pPr>
        <w:ind w:left="142" w:firstLine="284"/>
      </w:pPr>
      <w:r>
        <w:rPr>
          <w:b/>
          <w:sz w:val="28"/>
        </w:rPr>
        <w:t xml:space="preserve">          </w:t>
      </w:r>
      <w:r w:rsidR="00263490">
        <w:rPr>
          <w:b/>
          <w:sz w:val="28"/>
        </w:rPr>
        <w:t>В результате изучения учебного предмета «Химия» на уровне среднего общего образования:</w:t>
      </w:r>
    </w:p>
    <w:p w:rsidR="00D32710" w:rsidRDefault="00263490">
      <w:pPr>
        <w:spacing w:before="2"/>
        <w:ind w:left="1540"/>
        <w:rPr>
          <w:b/>
          <w:sz w:val="28"/>
        </w:rPr>
      </w:pPr>
      <w:r>
        <w:rPr>
          <w:b/>
          <w:sz w:val="28"/>
        </w:rPr>
        <w:t>Выпускник на базовом уровне научится:</w:t>
      </w:r>
    </w:p>
    <w:p w:rsidR="00D32710" w:rsidRDefault="00263490" w:rsidP="00516D3C">
      <w:pPr>
        <w:pStyle w:val="a5"/>
        <w:numPr>
          <w:ilvl w:val="0"/>
          <w:numId w:val="201"/>
        </w:numPr>
        <w:tabs>
          <w:tab w:val="left" w:pos="1541"/>
        </w:tabs>
        <w:spacing w:before="155" w:line="360" w:lineRule="auto"/>
        <w:ind w:right="687" w:firstLine="283"/>
        <w:rPr>
          <w:sz w:val="28"/>
        </w:rPr>
      </w:pPr>
      <w:r>
        <w:rPr>
          <w:sz w:val="28"/>
        </w:rPr>
        <w:t>раскрывать на примерах роль химии в формировании современной научной картины мира и в практической деятельности</w:t>
      </w:r>
      <w:r>
        <w:rPr>
          <w:spacing w:val="-6"/>
          <w:sz w:val="28"/>
        </w:rPr>
        <w:t xml:space="preserve"> </w:t>
      </w:r>
      <w:r>
        <w:rPr>
          <w:sz w:val="28"/>
        </w:rPr>
        <w:t>человека;</w:t>
      </w:r>
    </w:p>
    <w:p w:rsidR="00D32710" w:rsidRDefault="00263490" w:rsidP="00516D3C">
      <w:pPr>
        <w:pStyle w:val="a5"/>
        <w:numPr>
          <w:ilvl w:val="0"/>
          <w:numId w:val="201"/>
        </w:numPr>
        <w:tabs>
          <w:tab w:val="left" w:pos="1541"/>
        </w:tabs>
        <w:spacing w:line="360" w:lineRule="auto"/>
        <w:ind w:right="689" w:firstLine="283"/>
        <w:rPr>
          <w:sz w:val="28"/>
        </w:rPr>
      </w:pPr>
      <w:r>
        <w:rPr>
          <w:sz w:val="28"/>
        </w:rPr>
        <w:t>демонстрировать на примерах взаимосвязь между химией и другими естественными</w:t>
      </w:r>
      <w:r>
        <w:rPr>
          <w:spacing w:val="-3"/>
          <w:sz w:val="28"/>
        </w:rPr>
        <w:t xml:space="preserve"> </w:t>
      </w:r>
      <w:r>
        <w:rPr>
          <w:sz w:val="28"/>
        </w:rPr>
        <w:t>науками;</w:t>
      </w:r>
    </w:p>
    <w:p w:rsidR="00D32710" w:rsidRDefault="00263490" w:rsidP="00516D3C">
      <w:pPr>
        <w:pStyle w:val="a5"/>
        <w:numPr>
          <w:ilvl w:val="0"/>
          <w:numId w:val="201"/>
        </w:numPr>
        <w:tabs>
          <w:tab w:val="left" w:pos="1541"/>
        </w:tabs>
        <w:spacing w:line="360" w:lineRule="auto"/>
        <w:ind w:right="687" w:firstLine="283"/>
        <w:rPr>
          <w:sz w:val="28"/>
        </w:rPr>
      </w:pPr>
      <w:r>
        <w:rPr>
          <w:sz w:val="28"/>
        </w:rPr>
        <w:t>раскрывать  на  примерах  положения   теории   химического   строения А.М.</w:t>
      </w:r>
      <w:r>
        <w:rPr>
          <w:spacing w:val="-3"/>
          <w:sz w:val="28"/>
        </w:rPr>
        <w:t xml:space="preserve"> </w:t>
      </w:r>
      <w:r>
        <w:rPr>
          <w:sz w:val="28"/>
        </w:rPr>
        <w:t>Бутлерова;</w:t>
      </w:r>
    </w:p>
    <w:p w:rsidR="00D32710" w:rsidRDefault="00263490" w:rsidP="00516D3C">
      <w:pPr>
        <w:pStyle w:val="a5"/>
        <w:numPr>
          <w:ilvl w:val="0"/>
          <w:numId w:val="201"/>
        </w:numPr>
        <w:tabs>
          <w:tab w:val="left" w:pos="1541"/>
        </w:tabs>
        <w:spacing w:line="360" w:lineRule="auto"/>
        <w:ind w:right="685" w:firstLine="283"/>
        <w:rPr>
          <w:sz w:val="28"/>
        </w:rPr>
      </w:pPr>
      <w:r>
        <w:rPr>
          <w:sz w:val="28"/>
        </w:rPr>
        <w:t>понимать физический смысл Периодического закона Д.И. Менделеева и на его основе объяснять зависимость свойств химических элементов и образованных ими веществ от электронного строения атомов;</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объяснять причины многообразия веществ на основе общих представлений об их составе и</w:t>
      </w:r>
      <w:r>
        <w:rPr>
          <w:spacing w:val="-4"/>
          <w:sz w:val="28"/>
        </w:rPr>
        <w:t xml:space="preserve"> </w:t>
      </w:r>
      <w:r>
        <w:rPr>
          <w:sz w:val="28"/>
        </w:rPr>
        <w:t>строении;</w:t>
      </w:r>
    </w:p>
    <w:p w:rsidR="00D32710" w:rsidRDefault="00263490" w:rsidP="00516D3C">
      <w:pPr>
        <w:pStyle w:val="a5"/>
        <w:numPr>
          <w:ilvl w:val="0"/>
          <w:numId w:val="201"/>
        </w:numPr>
        <w:tabs>
          <w:tab w:val="left" w:pos="1541"/>
        </w:tabs>
        <w:spacing w:line="362" w:lineRule="auto"/>
        <w:ind w:right="686" w:firstLine="283"/>
        <w:rPr>
          <w:sz w:val="28"/>
        </w:rPr>
      </w:pPr>
      <w:r>
        <w:rPr>
          <w:sz w:val="28"/>
        </w:rPr>
        <w:t>применять правила систематической международной номенклатуры как средства различения и идентификации веществ по их составу и</w:t>
      </w:r>
      <w:r>
        <w:rPr>
          <w:spacing w:val="-14"/>
          <w:sz w:val="28"/>
        </w:rPr>
        <w:t xml:space="preserve"> </w:t>
      </w:r>
      <w:r>
        <w:rPr>
          <w:sz w:val="28"/>
        </w:rPr>
        <w:t>строению;</w:t>
      </w:r>
    </w:p>
    <w:p w:rsidR="00D32710" w:rsidRDefault="00263490" w:rsidP="00516D3C">
      <w:pPr>
        <w:pStyle w:val="a5"/>
        <w:numPr>
          <w:ilvl w:val="0"/>
          <w:numId w:val="201"/>
        </w:numPr>
        <w:tabs>
          <w:tab w:val="left" w:pos="1541"/>
        </w:tabs>
        <w:spacing w:before="77" w:line="360" w:lineRule="auto"/>
        <w:ind w:right="687" w:firstLine="283"/>
        <w:rPr>
          <w:sz w:val="28"/>
        </w:rPr>
      </w:pPr>
      <w:r>
        <w:rPr>
          <w:sz w:val="28"/>
        </w:rPr>
        <w:lastRenderedPageBreak/>
        <w:t>составлять молекулярные и структурные формулы органических веществ как носителей информации о строении вещества, его свойствах и принадлежности к определенному классу</w:t>
      </w:r>
      <w:r>
        <w:rPr>
          <w:spacing w:val="-10"/>
          <w:sz w:val="28"/>
        </w:rPr>
        <w:t xml:space="preserve"> </w:t>
      </w:r>
      <w:r>
        <w:rPr>
          <w:sz w:val="28"/>
        </w:rPr>
        <w:t>соединений;</w:t>
      </w:r>
    </w:p>
    <w:p w:rsidR="00D32710" w:rsidRDefault="00263490" w:rsidP="00516D3C">
      <w:pPr>
        <w:pStyle w:val="a5"/>
        <w:numPr>
          <w:ilvl w:val="0"/>
          <w:numId w:val="201"/>
        </w:numPr>
        <w:tabs>
          <w:tab w:val="left" w:pos="1541"/>
        </w:tabs>
        <w:spacing w:before="2" w:line="360" w:lineRule="auto"/>
        <w:ind w:right="687" w:firstLine="283"/>
        <w:rPr>
          <w:sz w:val="28"/>
        </w:rPr>
      </w:pPr>
      <w:r>
        <w:rPr>
          <w:sz w:val="28"/>
        </w:rPr>
        <w:t>характеризовать органические вещества по составу, строению и свойствам, устанавливать причинно-следственные связи между данными характеристиками вещества;</w:t>
      </w:r>
    </w:p>
    <w:p w:rsidR="00D32710" w:rsidRDefault="00263490" w:rsidP="00516D3C">
      <w:pPr>
        <w:pStyle w:val="a5"/>
        <w:numPr>
          <w:ilvl w:val="0"/>
          <w:numId w:val="201"/>
        </w:numPr>
        <w:tabs>
          <w:tab w:val="left" w:pos="1541"/>
        </w:tabs>
        <w:spacing w:line="360" w:lineRule="auto"/>
        <w:ind w:right="686" w:firstLine="283"/>
        <w:rPr>
          <w:sz w:val="28"/>
        </w:rPr>
      </w:pPr>
      <w:r>
        <w:rPr>
          <w:sz w:val="28"/>
        </w:rPr>
        <w:t>приводить примеры химических реакций, раскрывающих характерные свойства типичных представителей классов органических веществ с целью их идентификации и объяснения области</w:t>
      </w:r>
      <w:r>
        <w:rPr>
          <w:spacing w:val="-3"/>
          <w:sz w:val="28"/>
        </w:rPr>
        <w:t xml:space="preserve"> </w:t>
      </w:r>
      <w:r>
        <w:rPr>
          <w:sz w:val="28"/>
        </w:rPr>
        <w:t>применения;</w:t>
      </w:r>
    </w:p>
    <w:p w:rsidR="00D32710" w:rsidRDefault="00263490" w:rsidP="00516D3C">
      <w:pPr>
        <w:pStyle w:val="a5"/>
        <w:numPr>
          <w:ilvl w:val="0"/>
          <w:numId w:val="201"/>
        </w:numPr>
        <w:tabs>
          <w:tab w:val="left" w:pos="1541"/>
        </w:tabs>
        <w:spacing w:line="360" w:lineRule="auto"/>
        <w:ind w:right="688" w:firstLine="283"/>
        <w:rPr>
          <w:sz w:val="28"/>
        </w:rPr>
      </w:pPr>
      <w:r>
        <w:rPr>
          <w:sz w:val="28"/>
        </w:rPr>
        <w:t>прогнозировать возможность протекания химических реакций на основе знаний о типах химической связи в молекулах реагентов и их реакционной способности;</w:t>
      </w:r>
    </w:p>
    <w:p w:rsidR="00D32710" w:rsidRDefault="00263490" w:rsidP="00516D3C">
      <w:pPr>
        <w:pStyle w:val="a5"/>
        <w:numPr>
          <w:ilvl w:val="0"/>
          <w:numId w:val="201"/>
        </w:numPr>
        <w:tabs>
          <w:tab w:val="left" w:pos="1541"/>
        </w:tabs>
        <w:spacing w:line="360" w:lineRule="auto"/>
        <w:ind w:right="685" w:firstLine="283"/>
        <w:rPr>
          <w:sz w:val="28"/>
        </w:rPr>
      </w:pPr>
      <w:r>
        <w:rPr>
          <w:sz w:val="28"/>
        </w:rPr>
        <w:t>использовать знания о составе, строении и химических свойствах веществ для безопасного применения в практической</w:t>
      </w:r>
      <w:r>
        <w:rPr>
          <w:spacing w:val="-1"/>
          <w:sz w:val="28"/>
        </w:rPr>
        <w:t xml:space="preserve"> </w:t>
      </w:r>
      <w:r>
        <w:rPr>
          <w:sz w:val="28"/>
        </w:rPr>
        <w:t>деятельности;</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приводить примеры практического использования продуктов переработки нефти и природного газа, высокомолекулярных соединений (полиэтилена, синтетического каучука, ацетатного</w:t>
      </w:r>
      <w:r>
        <w:rPr>
          <w:spacing w:val="1"/>
          <w:sz w:val="28"/>
        </w:rPr>
        <w:t xml:space="preserve"> </w:t>
      </w:r>
      <w:r>
        <w:rPr>
          <w:sz w:val="28"/>
        </w:rPr>
        <w:t>волокна);</w:t>
      </w:r>
    </w:p>
    <w:p w:rsidR="00D32710" w:rsidRDefault="00263490" w:rsidP="00516D3C">
      <w:pPr>
        <w:pStyle w:val="a5"/>
        <w:numPr>
          <w:ilvl w:val="0"/>
          <w:numId w:val="201"/>
        </w:numPr>
        <w:tabs>
          <w:tab w:val="left" w:pos="1541"/>
        </w:tabs>
        <w:spacing w:line="360" w:lineRule="auto"/>
        <w:ind w:right="685" w:firstLine="283"/>
        <w:rPr>
          <w:sz w:val="28"/>
        </w:rPr>
      </w:pPr>
      <w:r>
        <w:rPr>
          <w:sz w:val="28"/>
        </w:rPr>
        <w:t>проводить опыты по распознаванию органических веществ: глицерина, уксусной кислоты, непредельных жиров, глюкозы, крахмала, белков – в составе пищевых продуктов и косметических</w:t>
      </w:r>
      <w:r>
        <w:rPr>
          <w:spacing w:val="-1"/>
          <w:sz w:val="28"/>
        </w:rPr>
        <w:t xml:space="preserve"> </w:t>
      </w:r>
      <w:r>
        <w:rPr>
          <w:sz w:val="28"/>
        </w:rPr>
        <w:t>средств;</w:t>
      </w:r>
    </w:p>
    <w:p w:rsidR="00D32710" w:rsidRDefault="00263490" w:rsidP="00516D3C">
      <w:pPr>
        <w:pStyle w:val="a5"/>
        <w:numPr>
          <w:ilvl w:val="0"/>
          <w:numId w:val="201"/>
        </w:numPr>
        <w:tabs>
          <w:tab w:val="left" w:pos="1541"/>
        </w:tabs>
        <w:spacing w:line="360" w:lineRule="auto"/>
        <w:ind w:right="688" w:firstLine="283"/>
        <w:rPr>
          <w:sz w:val="28"/>
        </w:rPr>
      </w:pPr>
      <w:r>
        <w:rPr>
          <w:sz w:val="28"/>
        </w:rPr>
        <w:t>владеть правилами и приемами безопасной работы с химическими веществами и лабораторным оборудованием;</w:t>
      </w:r>
    </w:p>
    <w:p w:rsidR="00D32710" w:rsidRDefault="00263490" w:rsidP="00516D3C">
      <w:pPr>
        <w:pStyle w:val="a5"/>
        <w:numPr>
          <w:ilvl w:val="0"/>
          <w:numId w:val="201"/>
        </w:numPr>
        <w:tabs>
          <w:tab w:val="left" w:pos="1541"/>
        </w:tabs>
        <w:spacing w:line="360" w:lineRule="auto"/>
        <w:ind w:right="686" w:firstLine="283"/>
        <w:rPr>
          <w:sz w:val="28"/>
        </w:rPr>
      </w:pPr>
      <w:r>
        <w:rPr>
          <w:sz w:val="28"/>
        </w:rPr>
        <w:t>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w:t>
      </w:r>
      <w:r>
        <w:rPr>
          <w:spacing w:val="-4"/>
          <w:sz w:val="28"/>
        </w:rPr>
        <w:t xml:space="preserve"> </w:t>
      </w:r>
      <w:r>
        <w:rPr>
          <w:sz w:val="28"/>
        </w:rPr>
        <w:t>процессов;</w:t>
      </w:r>
    </w:p>
    <w:p w:rsidR="00D32710" w:rsidRDefault="00263490" w:rsidP="00516D3C">
      <w:pPr>
        <w:pStyle w:val="a5"/>
        <w:numPr>
          <w:ilvl w:val="0"/>
          <w:numId w:val="201"/>
        </w:numPr>
        <w:tabs>
          <w:tab w:val="left" w:pos="1541"/>
        </w:tabs>
        <w:ind w:left="1540" w:hanging="426"/>
        <w:rPr>
          <w:sz w:val="28"/>
        </w:rPr>
      </w:pPr>
      <w:r>
        <w:rPr>
          <w:sz w:val="28"/>
        </w:rPr>
        <w:t>приводить примеры гидролиза солей в повседневной жизни</w:t>
      </w:r>
      <w:r>
        <w:rPr>
          <w:spacing w:val="-7"/>
          <w:sz w:val="28"/>
        </w:rPr>
        <w:t xml:space="preserve"> </w:t>
      </w:r>
      <w:r>
        <w:rPr>
          <w:sz w:val="28"/>
        </w:rPr>
        <w:t>человека;</w:t>
      </w:r>
    </w:p>
    <w:p w:rsidR="00D32710" w:rsidRDefault="00263490" w:rsidP="00516D3C">
      <w:pPr>
        <w:pStyle w:val="a5"/>
        <w:numPr>
          <w:ilvl w:val="0"/>
          <w:numId w:val="201"/>
        </w:numPr>
        <w:tabs>
          <w:tab w:val="left" w:pos="1541"/>
        </w:tabs>
        <w:spacing w:before="160" w:line="362" w:lineRule="auto"/>
        <w:ind w:right="686" w:firstLine="283"/>
        <w:rPr>
          <w:sz w:val="28"/>
        </w:rPr>
      </w:pPr>
      <w:r>
        <w:rPr>
          <w:sz w:val="28"/>
        </w:rPr>
        <w:t>приводить примеры окислительно-восстановительных реакций в природе, производственных процессах и жизнедеятельности</w:t>
      </w:r>
      <w:r>
        <w:rPr>
          <w:spacing w:val="-6"/>
          <w:sz w:val="28"/>
        </w:rPr>
        <w:t xml:space="preserve"> </w:t>
      </w:r>
      <w:r>
        <w:rPr>
          <w:sz w:val="28"/>
        </w:rPr>
        <w:t>организмов;</w:t>
      </w:r>
    </w:p>
    <w:p w:rsidR="00D32710" w:rsidRDefault="00263490" w:rsidP="00516D3C">
      <w:pPr>
        <w:pStyle w:val="a5"/>
        <w:numPr>
          <w:ilvl w:val="0"/>
          <w:numId w:val="201"/>
        </w:numPr>
        <w:tabs>
          <w:tab w:val="left" w:pos="1541"/>
        </w:tabs>
        <w:spacing w:line="360" w:lineRule="auto"/>
        <w:ind w:right="686" w:firstLine="283"/>
        <w:rPr>
          <w:sz w:val="28"/>
        </w:rPr>
      </w:pPr>
      <w:r>
        <w:rPr>
          <w:sz w:val="28"/>
        </w:rPr>
        <w:t>приводить примеры химических реакций, раскрывающих общие химические свойства простых веществ – металлов и</w:t>
      </w:r>
      <w:r>
        <w:rPr>
          <w:spacing w:val="-5"/>
          <w:sz w:val="28"/>
        </w:rPr>
        <w:t xml:space="preserve"> </w:t>
      </w:r>
      <w:r>
        <w:rPr>
          <w:sz w:val="28"/>
        </w:rPr>
        <w:t>неметаллов;</w:t>
      </w:r>
    </w:p>
    <w:p w:rsidR="00D32710" w:rsidRDefault="00263490" w:rsidP="00516D3C">
      <w:pPr>
        <w:pStyle w:val="a5"/>
        <w:numPr>
          <w:ilvl w:val="0"/>
          <w:numId w:val="201"/>
        </w:numPr>
        <w:tabs>
          <w:tab w:val="left" w:pos="1541"/>
        </w:tabs>
        <w:spacing w:before="77" w:line="360" w:lineRule="auto"/>
        <w:ind w:right="686" w:firstLine="283"/>
        <w:rPr>
          <w:sz w:val="28"/>
        </w:rPr>
      </w:pPr>
      <w:r>
        <w:rPr>
          <w:sz w:val="28"/>
        </w:rPr>
        <w:t xml:space="preserve">проводить расчеты на нахождение молекулярной формулы углеводорода по </w:t>
      </w:r>
      <w:r>
        <w:rPr>
          <w:sz w:val="28"/>
        </w:rPr>
        <w:lastRenderedPageBreak/>
        <w:t>продуктам сгорания и по его относительной плотности и массовым долям элементов, входящих в его</w:t>
      </w:r>
      <w:r>
        <w:rPr>
          <w:spacing w:val="-2"/>
          <w:sz w:val="28"/>
        </w:rPr>
        <w:t xml:space="preserve"> </w:t>
      </w:r>
      <w:r>
        <w:rPr>
          <w:sz w:val="28"/>
        </w:rPr>
        <w:t>состав;</w:t>
      </w:r>
    </w:p>
    <w:p w:rsidR="00D32710" w:rsidRDefault="00263490" w:rsidP="00516D3C">
      <w:pPr>
        <w:pStyle w:val="a5"/>
        <w:numPr>
          <w:ilvl w:val="0"/>
          <w:numId w:val="201"/>
        </w:numPr>
        <w:tabs>
          <w:tab w:val="left" w:pos="1541"/>
        </w:tabs>
        <w:spacing w:before="2" w:line="360" w:lineRule="auto"/>
        <w:ind w:right="686" w:firstLine="283"/>
        <w:rPr>
          <w:sz w:val="28"/>
        </w:rPr>
      </w:pPr>
      <w:r>
        <w:rPr>
          <w:sz w:val="28"/>
        </w:rPr>
        <w:t>владеть правилами безопасного обращения с едкими, горючими и токсичными веществами, средствами бытовой</w:t>
      </w:r>
      <w:r>
        <w:rPr>
          <w:spacing w:val="-3"/>
          <w:sz w:val="28"/>
        </w:rPr>
        <w:t xml:space="preserve"> </w:t>
      </w:r>
      <w:r>
        <w:rPr>
          <w:sz w:val="28"/>
        </w:rPr>
        <w:t>химии;</w:t>
      </w:r>
    </w:p>
    <w:p w:rsidR="00D32710" w:rsidRDefault="00263490" w:rsidP="00516D3C">
      <w:pPr>
        <w:pStyle w:val="a5"/>
        <w:numPr>
          <w:ilvl w:val="0"/>
          <w:numId w:val="201"/>
        </w:numPr>
        <w:tabs>
          <w:tab w:val="left" w:pos="1541"/>
        </w:tabs>
        <w:spacing w:line="362" w:lineRule="auto"/>
        <w:ind w:right="686" w:firstLine="283"/>
        <w:rPr>
          <w:sz w:val="28"/>
        </w:rPr>
      </w:pPr>
      <w:r>
        <w:rPr>
          <w:sz w:val="28"/>
        </w:rPr>
        <w:t>осуществлять поиск химической информации по названиям, идентификаторам, структурным формулам</w:t>
      </w:r>
      <w:r>
        <w:rPr>
          <w:spacing w:val="-1"/>
          <w:sz w:val="28"/>
        </w:rPr>
        <w:t xml:space="preserve"> </w:t>
      </w:r>
      <w:r>
        <w:rPr>
          <w:sz w:val="28"/>
        </w:rPr>
        <w:t>веществ;</w:t>
      </w:r>
    </w:p>
    <w:p w:rsidR="00D32710" w:rsidRDefault="00263490" w:rsidP="00516D3C">
      <w:pPr>
        <w:pStyle w:val="a5"/>
        <w:numPr>
          <w:ilvl w:val="0"/>
          <w:numId w:val="201"/>
        </w:numPr>
        <w:tabs>
          <w:tab w:val="left" w:pos="1541"/>
        </w:tabs>
        <w:spacing w:line="360" w:lineRule="auto"/>
        <w:ind w:right="687" w:firstLine="283"/>
        <w:rPr>
          <w:sz w:val="28"/>
        </w:rPr>
      </w:pPr>
      <w:r>
        <w:rPr>
          <w:sz w:val="28"/>
        </w:rPr>
        <w:t>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естественно-научной корректности в целях выявления ошибочных суждений и формирования собственной</w:t>
      </w:r>
      <w:r>
        <w:rPr>
          <w:spacing w:val="-10"/>
          <w:sz w:val="28"/>
        </w:rPr>
        <w:t xml:space="preserve"> </w:t>
      </w:r>
      <w:r>
        <w:rPr>
          <w:sz w:val="28"/>
        </w:rPr>
        <w:t>позиции;</w:t>
      </w:r>
    </w:p>
    <w:p w:rsidR="00D32710" w:rsidRDefault="00263490" w:rsidP="00516D3C">
      <w:pPr>
        <w:pStyle w:val="a5"/>
        <w:numPr>
          <w:ilvl w:val="0"/>
          <w:numId w:val="201"/>
        </w:numPr>
        <w:tabs>
          <w:tab w:val="left" w:pos="1541"/>
        </w:tabs>
        <w:spacing w:line="360" w:lineRule="auto"/>
        <w:ind w:right="687" w:firstLine="283"/>
        <w:rPr>
          <w:sz w:val="28"/>
        </w:rPr>
      </w:pPr>
      <w:r>
        <w:rPr>
          <w:sz w:val="28"/>
        </w:rPr>
        <w:t>представлять пути решения глобальных проблем, стоящих перед человечеством: экологических, энергетических, сырьевых, и роль химии в решении этих проблем;</w:t>
      </w:r>
    </w:p>
    <w:p w:rsidR="00D32710" w:rsidRDefault="00263490" w:rsidP="00516D3C">
      <w:pPr>
        <w:pStyle w:val="a5"/>
        <w:numPr>
          <w:ilvl w:val="0"/>
          <w:numId w:val="81"/>
        </w:numPr>
        <w:tabs>
          <w:tab w:val="left" w:pos="1851"/>
        </w:tabs>
        <w:spacing w:line="360" w:lineRule="auto"/>
        <w:ind w:right="690" w:firstLine="708"/>
        <w:rPr>
          <w:sz w:val="28"/>
        </w:rPr>
      </w:pPr>
      <w:r>
        <w:rPr>
          <w:sz w:val="28"/>
        </w:rPr>
        <w:t>владеть основными доступными методами научного познания (для обучающихся с ограниченными возможностями</w:t>
      </w:r>
      <w:r>
        <w:rPr>
          <w:spacing w:val="-5"/>
          <w:sz w:val="28"/>
        </w:rPr>
        <w:t xml:space="preserve"> </w:t>
      </w:r>
      <w:r>
        <w:rPr>
          <w:sz w:val="28"/>
        </w:rPr>
        <w:t>здоровья);</w:t>
      </w:r>
    </w:p>
    <w:p w:rsidR="00D32710" w:rsidRDefault="00263490" w:rsidP="00516D3C">
      <w:pPr>
        <w:pStyle w:val="a5"/>
        <w:numPr>
          <w:ilvl w:val="0"/>
          <w:numId w:val="81"/>
        </w:numPr>
        <w:tabs>
          <w:tab w:val="left" w:pos="1858"/>
        </w:tabs>
        <w:spacing w:line="360" w:lineRule="auto"/>
        <w:ind w:right="693" w:firstLine="708"/>
        <w:rPr>
          <w:sz w:val="28"/>
        </w:rPr>
      </w:pPr>
      <w:r>
        <w:rPr>
          <w:sz w:val="28"/>
        </w:rPr>
        <w:t>овладеть правилами записи химических формул с использованием рельефно-точечной системы обозначений JI. Брайля (для слепых и слабовидящих обучающихся).</w:t>
      </w:r>
    </w:p>
    <w:p w:rsidR="00D32710" w:rsidRDefault="00263490">
      <w:pPr>
        <w:pStyle w:val="1"/>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6" w:line="362" w:lineRule="auto"/>
        <w:ind w:right="687" w:firstLine="283"/>
        <w:rPr>
          <w:i/>
          <w:sz w:val="28"/>
        </w:rPr>
      </w:pPr>
      <w:r>
        <w:rPr>
          <w:i/>
          <w:sz w:val="28"/>
        </w:rPr>
        <w:t>иллюстрировать на примерах становление и эволюцию органической химии как науки на различных исторических этапах ее</w:t>
      </w:r>
      <w:r>
        <w:rPr>
          <w:i/>
          <w:spacing w:val="-7"/>
          <w:sz w:val="28"/>
        </w:rPr>
        <w:t xml:space="preserve"> </w:t>
      </w:r>
      <w:r>
        <w:rPr>
          <w:i/>
          <w:sz w:val="28"/>
        </w:rPr>
        <w:t>развития;</w:t>
      </w:r>
    </w:p>
    <w:p w:rsidR="00D32710" w:rsidRDefault="00263490" w:rsidP="00516D3C">
      <w:pPr>
        <w:pStyle w:val="a5"/>
        <w:numPr>
          <w:ilvl w:val="0"/>
          <w:numId w:val="201"/>
        </w:numPr>
        <w:tabs>
          <w:tab w:val="left" w:pos="1541"/>
        </w:tabs>
        <w:spacing w:line="360" w:lineRule="auto"/>
        <w:ind w:right="687" w:firstLine="283"/>
        <w:rPr>
          <w:i/>
          <w:sz w:val="28"/>
        </w:rPr>
      </w:pPr>
      <w:r>
        <w:rPr>
          <w:i/>
          <w:sz w:val="28"/>
        </w:rPr>
        <w:t>использовать методы научного познания при выполнении проектов и учебно-исследовательских задач по изучению свойств, способов получения и распознавания органических</w:t>
      </w:r>
      <w:r>
        <w:rPr>
          <w:i/>
          <w:spacing w:val="1"/>
          <w:sz w:val="28"/>
        </w:rPr>
        <w:t xml:space="preserve"> </w:t>
      </w:r>
      <w:r>
        <w:rPr>
          <w:i/>
          <w:sz w:val="28"/>
        </w:rPr>
        <w:t>веществ;</w:t>
      </w:r>
    </w:p>
    <w:p w:rsidR="00D32710" w:rsidRDefault="00263490" w:rsidP="00516D3C">
      <w:pPr>
        <w:pStyle w:val="a5"/>
        <w:numPr>
          <w:ilvl w:val="0"/>
          <w:numId w:val="201"/>
        </w:numPr>
        <w:tabs>
          <w:tab w:val="left" w:pos="1541"/>
        </w:tabs>
        <w:spacing w:line="360" w:lineRule="auto"/>
        <w:ind w:right="684" w:firstLine="283"/>
        <w:rPr>
          <w:i/>
          <w:sz w:val="28"/>
        </w:rPr>
      </w:pPr>
      <w:r>
        <w:rPr>
          <w:i/>
          <w:sz w:val="28"/>
        </w:rPr>
        <w:t>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w:t>
      </w:r>
      <w:r>
        <w:rPr>
          <w:i/>
          <w:spacing w:val="-1"/>
          <w:sz w:val="28"/>
        </w:rPr>
        <w:t xml:space="preserve"> </w:t>
      </w:r>
      <w:r>
        <w:rPr>
          <w:i/>
          <w:sz w:val="28"/>
        </w:rPr>
        <w:t>веществ;</w:t>
      </w:r>
    </w:p>
    <w:p w:rsidR="00D32710" w:rsidRDefault="00263490" w:rsidP="00516D3C">
      <w:pPr>
        <w:pStyle w:val="a5"/>
        <w:numPr>
          <w:ilvl w:val="0"/>
          <w:numId w:val="201"/>
        </w:numPr>
        <w:tabs>
          <w:tab w:val="left" w:pos="1541"/>
        </w:tabs>
        <w:spacing w:before="77" w:line="360" w:lineRule="auto"/>
        <w:ind w:right="687" w:firstLine="283"/>
        <w:rPr>
          <w:i/>
          <w:sz w:val="28"/>
        </w:rPr>
      </w:pPr>
      <w:r>
        <w:rPr>
          <w:i/>
          <w:sz w:val="28"/>
        </w:rPr>
        <w:t>устанавливать генетическую связь между классами органических веществ для обоснования принципиальной возможности получения органических соединений заданного состава и строения;</w:t>
      </w:r>
    </w:p>
    <w:p w:rsidR="00D32710" w:rsidRDefault="00263490" w:rsidP="00516D3C">
      <w:pPr>
        <w:pStyle w:val="a5"/>
        <w:numPr>
          <w:ilvl w:val="0"/>
          <w:numId w:val="201"/>
        </w:numPr>
        <w:tabs>
          <w:tab w:val="left" w:pos="1541"/>
        </w:tabs>
        <w:spacing w:before="2" w:line="360" w:lineRule="auto"/>
        <w:ind w:right="687" w:firstLine="283"/>
        <w:rPr>
          <w:i/>
          <w:sz w:val="28"/>
        </w:rPr>
      </w:pPr>
      <w:r>
        <w:rPr>
          <w:i/>
          <w:sz w:val="28"/>
        </w:rPr>
        <w:t xml:space="preserve">устанавливать взаимосвязи между фактами и теорией, причиной и </w:t>
      </w:r>
      <w:r>
        <w:rPr>
          <w:i/>
          <w:sz w:val="28"/>
        </w:rPr>
        <w:lastRenderedPageBreak/>
        <w:t>следствием при анализе проблемных ситуаций и обосновании принимаемых решений на основе химических</w:t>
      </w:r>
      <w:r>
        <w:rPr>
          <w:i/>
          <w:spacing w:val="-1"/>
          <w:sz w:val="28"/>
        </w:rPr>
        <w:t xml:space="preserve"> </w:t>
      </w:r>
      <w:r>
        <w:rPr>
          <w:i/>
          <w:sz w:val="28"/>
        </w:rPr>
        <w:t>знаний.</w:t>
      </w:r>
    </w:p>
    <w:p w:rsidR="00D32710" w:rsidRDefault="00263490">
      <w:pPr>
        <w:pStyle w:val="1"/>
        <w:spacing w:before="1"/>
      </w:pPr>
      <w:r>
        <w:t>Выпускник на углубленном уровне научится:</w:t>
      </w:r>
    </w:p>
    <w:p w:rsidR="00D32710" w:rsidRDefault="00263490" w:rsidP="00516D3C">
      <w:pPr>
        <w:pStyle w:val="a5"/>
        <w:numPr>
          <w:ilvl w:val="0"/>
          <w:numId w:val="201"/>
        </w:numPr>
        <w:tabs>
          <w:tab w:val="left" w:pos="1541"/>
        </w:tabs>
        <w:spacing w:before="155" w:line="360" w:lineRule="auto"/>
        <w:ind w:right="684" w:firstLine="283"/>
        <w:rPr>
          <w:sz w:val="28"/>
        </w:rPr>
      </w:pPr>
      <w:r>
        <w:rPr>
          <w:sz w:val="28"/>
        </w:rPr>
        <w:t>раскрывать на примерах роль химии в формировании современной научной картины мира и в практической деятельности человека, взаимосвязь между химией и другими естественными</w:t>
      </w:r>
      <w:r>
        <w:rPr>
          <w:spacing w:val="-2"/>
          <w:sz w:val="28"/>
        </w:rPr>
        <w:t xml:space="preserve"> </w:t>
      </w:r>
      <w:r>
        <w:rPr>
          <w:sz w:val="28"/>
        </w:rPr>
        <w:t>науками;</w:t>
      </w:r>
    </w:p>
    <w:p w:rsidR="00D32710" w:rsidRDefault="00263490" w:rsidP="00516D3C">
      <w:pPr>
        <w:pStyle w:val="a5"/>
        <w:numPr>
          <w:ilvl w:val="0"/>
          <w:numId w:val="201"/>
        </w:numPr>
        <w:tabs>
          <w:tab w:val="left" w:pos="1541"/>
        </w:tabs>
        <w:spacing w:before="2" w:line="360" w:lineRule="auto"/>
        <w:ind w:right="687" w:firstLine="283"/>
        <w:rPr>
          <w:sz w:val="28"/>
        </w:rPr>
      </w:pPr>
      <w:r>
        <w:rPr>
          <w:sz w:val="28"/>
        </w:rPr>
        <w:t>иллюстрировать на примерах становление и эволюцию органической химии как науки на различных исторических этапах ее развития;</w:t>
      </w:r>
    </w:p>
    <w:p w:rsidR="00D32710" w:rsidRDefault="00263490" w:rsidP="00516D3C">
      <w:pPr>
        <w:pStyle w:val="a5"/>
        <w:numPr>
          <w:ilvl w:val="0"/>
          <w:numId w:val="201"/>
        </w:numPr>
        <w:tabs>
          <w:tab w:val="left" w:pos="1541"/>
        </w:tabs>
        <w:spacing w:line="360" w:lineRule="auto"/>
        <w:ind w:right="687" w:firstLine="283"/>
        <w:rPr>
          <w:sz w:val="28"/>
        </w:rPr>
      </w:pPr>
      <w:r>
        <w:rPr>
          <w:sz w:val="28"/>
        </w:rPr>
        <w:t>устанавливать причинно-следственные связи между строением атомов химических элементов и периодическим изменением свойств химических элементов и их соединений в соответствии с положением химических элементов в периодической</w:t>
      </w:r>
      <w:r>
        <w:rPr>
          <w:spacing w:val="1"/>
          <w:sz w:val="28"/>
        </w:rPr>
        <w:t xml:space="preserve"> </w:t>
      </w:r>
      <w:r>
        <w:rPr>
          <w:sz w:val="28"/>
        </w:rPr>
        <w:t>системе;</w:t>
      </w:r>
    </w:p>
    <w:p w:rsidR="00D32710" w:rsidRDefault="00263490" w:rsidP="00516D3C">
      <w:pPr>
        <w:pStyle w:val="a5"/>
        <w:numPr>
          <w:ilvl w:val="0"/>
          <w:numId w:val="201"/>
        </w:numPr>
        <w:tabs>
          <w:tab w:val="left" w:pos="1541"/>
        </w:tabs>
        <w:spacing w:line="360" w:lineRule="auto"/>
        <w:ind w:right="686" w:firstLine="283"/>
        <w:rPr>
          <w:sz w:val="28"/>
        </w:rPr>
      </w:pPr>
      <w:r>
        <w:rPr>
          <w:sz w:val="28"/>
        </w:rPr>
        <w:t>анализировать состав, строение и свойства веществ, применяя положения основных химических теорий: химического строения органических соединений А.М. Бутлерова, строения атома, химической связи, электролитической диссоциации кислот и оснований; устанавливать причинно-следственные связи между свойствами вещества и его составом и</w:t>
      </w:r>
      <w:r>
        <w:rPr>
          <w:spacing w:val="-7"/>
          <w:sz w:val="28"/>
        </w:rPr>
        <w:t xml:space="preserve"> </w:t>
      </w:r>
      <w:r>
        <w:rPr>
          <w:sz w:val="28"/>
        </w:rPr>
        <w:t>строением;</w:t>
      </w:r>
    </w:p>
    <w:p w:rsidR="00D32710" w:rsidRDefault="00263490" w:rsidP="00516D3C">
      <w:pPr>
        <w:pStyle w:val="a5"/>
        <w:numPr>
          <w:ilvl w:val="0"/>
          <w:numId w:val="201"/>
        </w:numPr>
        <w:tabs>
          <w:tab w:val="left" w:pos="1541"/>
        </w:tabs>
        <w:spacing w:line="362" w:lineRule="auto"/>
        <w:ind w:right="686" w:firstLine="283"/>
        <w:rPr>
          <w:sz w:val="28"/>
        </w:rPr>
      </w:pPr>
      <w:r>
        <w:rPr>
          <w:sz w:val="28"/>
        </w:rPr>
        <w:t>применять правила систематической международной номенклатуры как средства различения и идентификации веществ по их составу и</w:t>
      </w:r>
      <w:r>
        <w:rPr>
          <w:spacing w:val="-15"/>
          <w:sz w:val="28"/>
        </w:rPr>
        <w:t xml:space="preserve"> </w:t>
      </w:r>
      <w:r>
        <w:rPr>
          <w:sz w:val="28"/>
        </w:rPr>
        <w:t>строению;</w:t>
      </w:r>
    </w:p>
    <w:p w:rsidR="00D32710" w:rsidRDefault="00263490" w:rsidP="00516D3C">
      <w:pPr>
        <w:pStyle w:val="a5"/>
        <w:numPr>
          <w:ilvl w:val="0"/>
          <w:numId w:val="201"/>
        </w:numPr>
        <w:tabs>
          <w:tab w:val="left" w:pos="1541"/>
        </w:tabs>
        <w:spacing w:line="360" w:lineRule="auto"/>
        <w:ind w:right="686" w:firstLine="283"/>
        <w:rPr>
          <w:sz w:val="28"/>
        </w:rPr>
      </w:pPr>
      <w:r>
        <w:rPr>
          <w:sz w:val="28"/>
        </w:rPr>
        <w:t>составлять молекулярные и структурные формулы неорганических и органических веществ как носителей информации о строении вещества, его свойствах и принадлежности к определенному классу</w:t>
      </w:r>
      <w:r>
        <w:rPr>
          <w:spacing w:val="-15"/>
          <w:sz w:val="28"/>
        </w:rPr>
        <w:t xml:space="preserve"> </w:t>
      </w:r>
      <w:r>
        <w:rPr>
          <w:sz w:val="28"/>
        </w:rPr>
        <w:t>соединений;</w:t>
      </w:r>
    </w:p>
    <w:p w:rsidR="00D32710" w:rsidRDefault="00263490" w:rsidP="00516D3C">
      <w:pPr>
        <w:pStyle w:val="a5"/>
        <w:numPr>
          <w:ilvl w:val="0"/>
          <w:numId w:val="201"/>
        </w:numPr>
        <w:tabs>
          <w:tab w:val="left" w:pos="1541"/>
        </w:tabs>
        <w:spacing w:line="360" w:lineRule="auto"/>
        <w:ind w:right="688" w:firstLine="283"/>
        <w:rPr>
          <w:sz w:val="28"/>
        </w:rPr>
      </w:pPr>
      <w:r>
        <w:rPr>
          <w:sz w:val="28"/>
        </w:rPr>
        <w:t>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w:t>
      </w:r>
      <w:r>
        <w:rPr>
          <w:spacing w:val="-1"/>
          <w:sz w:val="28"/>
        </w:rPr>
        <w:t xml:space="preserve"> </w:t>
      </w:r>
      <w:r>
        <w:rPr>
          <w:sz w:val="28"/>
        </w:rPr>
        <w:t>веществ;</w:t>
      </w:r>
    </w:p>
    <w:p w:rsidR="00D32710" w:rsidRDefault="00263490" w:rsidP="00516D3C">
      <w:pPr>
        <w:pStyle w:val="a5"/>
        <w:numPr>
          <w:ilvl w:val="0"/>
          <w:numId w:val="201"/>
        </w:numPr>
        <w:tabs>
          <w:tab w:val="left" w:pos="1541"/>
        </w:tabs>
        <w:spacing w:before="77" w:line="360" w:lineRule="auto"/>
        <w:ind w:right="686" w:firstLine="283"/>
        <w:rPr>
          <w:sz w:val="28"/>
        </w:rPr>
      </w:pPr>
      <w:r>
        <w:rPr>
          <w:sz w:val="28"/>
        </w:rPr>
        <w:t>характеризовать физические свойства неорганических и органических веществ и устанавливать зависимость физических свойств веществ от типа кристаллической</w:t>
      </w:r>
      <w:r>
        <w:rPr>
          <w:spacing w:val="-2"/>
          <w:sz w:val="28"/>
        </w:rPr>
        <w:t xml:space="preserve"> </w:t>
      </w:r>
      <w:r>
        <w:rPr>
          <w:sz w:val="28"/>
        </w:rPr>
        <w:t>решетки;</w:t>
      </w:r>
    </w:p>
    <w:p w:rsidR="00D32710" w:rsidRDefault="00263490" w:rsidP="00516D3C">
      <w:pPr>
        <w:pStyle w:val="a5"/>
        <w:numPr>
          <w:ilvl w:val="0"/>
          <w:numId w:val="201"/>
        </w:numPr>
        <w:tabs>
          <w:tab w:val="left" w:pos="1541"/>
        </w:tabs>
        <w:spacing w:before="2" w:line="360" w:lineRule="auto"/>
        <w:ind w:right="687" w:firstLine="283"/>
        <w:rPr>
          <w:sz w:val="28"/>
        </w:rPr>
      </w:pPr>
      <w:r>
        <w:rPr>
          <w:sz w:val="28"/>
        </w:rPr>
        <w:t>характеризовать закономерности в изменении химических свойств простых веществ, водородных соединений, высших оксидов и</w:t>
      </w:r>
      <w:r>
        <w:rPr>
          <w:spacing w:val="-6"/>
          <w:sz w:val="28"/>
        </w:rPr>
        <w:t xml:space="preserve"> </w:t>
      </w:r>
      <w:r>
        <w:rPr>
          <w:sz w:val="28"/>
        </w:rPr>
        <w:t>гидроксидов;</w:t>
      </w:r>
    </w:p>
    <w:p w:rsidR="00D32710" w:rsidRDefault="00263490" w:rsidP="00516D3C">
      <w:pPr>
        <w:pStyle w:val="a5"/>
        <w:numPr>
          <w:ilvl w:val="0"/>
          <w:numId w:val="201"/>
        </w:numPr>
        <w:tabs>
          <w:tab w:val="left" w:pos="1541"/>
        </w:tabs>
        <w:spacing w:line="360" w:lineRule="auto"/>
        <w:ind w:right="686" w:firstLine="283"/>
        <w:rPr>
          <w:sz w:val="28"/>
        </w:rPr>
      </w:pPr>
      <w:r>
        <w:rPr>
          <w:sz w:val="28"/>
        </w:rPr>
        <w:t xml:space="preserve">приводить примеры химических реакций, раскрывающих характерные </w:t>
      </w:r>
      <w:r>
        <w:rPr>
          <w:sz w:val="28"/>
        </w:rPr>
        <w:lastRenderedPageBreak/>
        <w:t>химические свойства неорганических и органических веществ изученных классов с целью их идентификации и объяснения области</w:t>
      </w:r>
      <w:r>
        <w:rPr>
          <w:spacing w:val="-7"/>
          <w:sz w:val="28"/>
        </w:rPr>
        <w:t xml:space="preserve"> </w:t>
      </w:r>
      <w:r>
        <w:rPr>
          <w:sz w:val="28"/>
        </w:rPr>
        <w:t>применения;</w:t>
      </w:r>
    </w:p>
    <w:p w:rsidR="00D32710" w:rsidRDefault="00263490" w:rsidP="00516D3C">
      <w:pPr>
        <w:pStyle w:val="a5"/>
        <w:numPr>
          <w:ilvl w:val="0"/>
          <w:numId w:val="201"/>
        </w:numPr>
        <w:tabs>
          <w:tab w:val="left" w:pos="1541"/>
        </w:tabs>
        <w:spacing w:line="360" w:lineRule="auto"/>
        <w:ind w:right="687" w:firstLine="283"/>
        <w:rPr>
          <w:sz w:val="28"/>
        </w:rPr>
      </w:pPr>
      <w:r>
        <w:rPr>
          <w:sz w:val="28"/>
        </w:rPr>
        <w:t>определять механизм реакции в зависимости от условий проведения реакции и прогнозировать возможность протекания химических реакций на основе типа химической связи и активности</w:t>
      </w:r>
      <w:r>
        <w:rPr>
          <w:spacing w:val="-5"/>
          <w:sz w:val="28"/>
        </w:rPr>
        <w:t xml:space="preserve"> </w:t>
      </w:r>
      <w:r>
        <w:rPr>
          <w:sz w:val="28"/>
        </w:rPr>
        <w:t>реагентов;</w:t>
      </w:r>
    </w:p>
    <w:p w:rsidR="00D32710" w:rsidRDefault="00263490" w:rsidP="00516D3C">
      <w:pPr>
        <w:pStyle w:val="a5"/>
        <w:numPr>
          <w:ilvl w:val="0"/>
          <w:numId w:val="201"/>
        </w:numPr>
        <w:tabs>
          <w:tab w:val="left" w:pos="1541"/>
        </w:tabs>
        <w:spacing w:before="1" w:line="360" w:lineRule="auto"/>
        <w:ind w:right="689" w:firstLine="283"/>
        <w:rPr>
          <w:sz w:val="28"/>
        </w:rPr>
      </w:pPr>
      <w:r>
        <w:rPr>
          <w:sz w:val="28"/>
        </w:rPr>
        <w:t>устанавливать зависимость реакционной способности органических соединений от характера взаимного влияния атомов в молекулах с целью прогнозирования продуктов</w:t>
      </w:r>
      <w:r>
        <w:rPr>
          <w:spacing w:val="1"/>
          <w:sz w:val="28"/>
        </w:rPr>
        <w:t xml:space="preserve"> </w:t>
      </w:r>
      <w:r>
        <w:rPr>
          <w:sz w:val="28"/>
        </w:rPr>
        <w:t>реакции;</w:t>
      </w:r>
    </w:p>
    <w:p w:rsidR="00D32710" w:rsidRDefault="00263490" w:rsidP="00516D3C">
      <w:pPr>
        <w:pStyle w:val="a5"/>
        <w:numPr>
          <w:ilvl w:val="0"/>
          <w:numId w:val="201"/>
        </w:numPr>
        <w:tabs>
          <w:tab w:val="left" w:pos="1541"/>
        </w:tabs>
        <w:spacing w:line="360" w:lineRule="auto"/>
        <w:ind w:right="687" w:firstLine="283"/>
        <w:rPr>
          <w:sz w:val="28"/>
        </w:rPr>
      </w:pPr>
      <w:r>
        <w:rPr>
          <w:sz w:val="28"/>
        </w:rPr>
        <w:t>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w:t>
      </w:r>
      <w:r>
        <w:rPr>
          <w:spacing w:val="-4"/>
          <w:sz w:val="28"/>
        </w:rPr>
        <w:t xml:space="preserve"> </w:t>
      </w:r>
      <w:r>
        <w:rPr>
          <w:sz w:val="28"/>
        </w:rPr>
        <w:t>процессов;</w:t>
      </w:r>
    </w:p>
    <w:p w:rsidR="00D32710" w:rsidRDefault="00263490" w:rsidP="00516D3C">
      <w:pPr>
        <w:pStyle w:val="a5"/>
        <w:numPr>
          <w:ilvl w:val="0"/>
          <w:numId w:val="201"/>
        </w:numPr>
        <w:tabs>
          <w:tab w:val="left" w:pos="1541"/>
        </w:tabs>
        <w:spacing w:line="360" w:lineRule="auto"/>
        <w:ind w:right="686" w:firstLine="283"/>
        <w:rPr>
          <w:sz w:val="28"/>
        </w:rPr>
      </w:pPr>
      <w:r>
        <w:rPr>
          <w:sz w:val="28"/>
        </w:rPr>
        <w:t>устанавливать генетическую связь между классами неорганических и органических веществ для обоснования принципиальной возможности получения неорганических и органических соединений заданного состава и</w:t>
      </w:r>
      <w:r>
        <w:rPr>
          <w:spacing w:val="-6"/>
          <w:sz w:val="28"/>
        </w:rPr>
        <w:t xml:space="preserve"> </w:t>
      </w:r>
      <w:r>
        <w:rPr>
          <w:sz w:val="28"/>
        </w:rPr>
        <w:t>строения;</w:t>
      </w:r>
    </w:p>
    <w:p w:rsidR="00D32710" w:rsidRDefault="00263490" w:rsidP="00516D3C">
      <w:pPr>
        <w:pStyle w:val="a5"/>
        <w:numPr>
          <w:ilvl w:val="0"/>
          <w:numId w:val="201"/>
        </w:numPr>
        <w:tabs>
          <w:tab w:val="left" w:pos="1541"/>
        </w:tabs>
        <w:spacing w:line="360" w:lineRule="auto"/>
        <w:ind w:right="688" w:firstLine="283"/>
        <w:rPr>
          <w:sz w:val="28"/>
        </w:rPr>
      </w:pPr>
      <w:r>
        <w:rPr>
          <w:sz w:val="28"/>
        </w:rPr>
        <w:t>подбирать реагенты, условия и определять продукты реакций, позволяющих реализовать лабораторные и промышленные способы получения важнейших неорганических и органических</w:t>
      </w:r>
      <w:r>
        <w:rPr>
          <w:spacing w:val="1"/>
          <w:sz w:val="28"/>
        </w:rPr>
        <w:t xml:space="preserve"> </w:t>
      </w:r>
      <w:r>
        <w:rPr>
          <w:sz w:val="28"/>
        </w:rPr>
        <w:t>веществ;</w:t>
      </w:r>
    </w:p>
    <w:p w:rsidR="00D32710" w:rsidRDefault="00263490" w:rsidP="00516D3C">
      <w:pPr>
        <w:pStyle w:val="a5"/>
        <w:numPr>
          <w:ilvl w:val="0"/>
          <w:numId w:val="201"/>
        </w:numPr>
        <w:tabs>
          <w:tab w:val="left" w:pos="1541"/>
        </w:tabs>
        <w:spacing w:line="360" w:lineRule="auto"/>
        <w:ind w:right="686" w:firstLine="283"/>
        <w:rPr>
          <w:sz w:val="28"/>
        </w:rPr>
      </w:pPr>
      <w:r>
        <w:rPr>
          <w:sz w:val="28"/>
        </w:rPr>
        <w:t>определять характер среды в результате гидролиза неорганических и органических веществ и приводить примеры гидролиза веществ в повседневной жизни человека, биологических обменных процессах и</w:t>
      </w:r>
      <w:r>
        <w:rPr>
          <w:spacing w:val="-10"/>
          <w:sz w:val="28"/>
        </w:rPr>
        <w:t xml:space="preserve"> </w:t>
      </w:r>
      <w:r>
        <w:rPr>
          <w:sz w:val="28"/>
        </w:rPr>
        <w:t>промышленности;</w:t>
      </w:r>
    </w:p>
    <w:p w:rsidR="00D32710" w:rsidRDefault="00263490" w:rsidP="00516D3C">
      <w:pPr>
        <w:pStyle w:val="a5"/>
        <w:numPr>
          <w:ilvl w:val="0"/>
          <w:numId w:val="201"/>
        </w:numPr>
        <w:tabs>
          <w:tab w:val="left" w:pos="1541"/>
        </w:tabs>
        <w:spacing w:line="362" w:lineRule="auto"/>
        <w:ind w:right="686" w:firstLine="283"/>
        <w:rPr>
          <w:sz w:val="28"/>
        </w:rPr>
      </w:pPr>
      <w:r>
        <w:rPr>
          <w:sz w:val="28"/>
        </w:rPr>
        <w:t>приводить примеры окислительно-восстановительных реакций в природе, производственных процессах и жизнедеятельности</w:t>
      </w:r>
      <w:r>
        <w:rPr>
          <w:spacing w:val="-6"/>
          <w:sz w:val="28"/>
        </w:rPr>
        <w:t xml:space="preserve"> </w:t>
      </w:r>
      <w:r>
        <w:rPr>
          <w:sz w:val="28"/>
        </w:rPr>
        <w:t>организмов;</w:t>
      </w:r>
    </w:p>
    <w:p w:rsidR="00D32710" w:rsidRDefault="00263490" w:rsidP="00516D3C">
      <w:pPr>
        <w:pStyle w:val="a5"/>
        <w:numPr>
          <w:ilvl w:val="0"/>
          <w:numId w:val="201"/>
        </w:numPr>
        <w:tabs>
          <w:tab w:val="left" w:pos="1541"/>
        </w:tabs>
        <w:spacing w:line="360" w:lineRule="auto"/>
        <w:ind w:right="688" w:firstLine="283"/>
        <w:rPr>
          <w:sz w:val="28"/>
        </w:rPr>
      </w:pPr>
      <w:r>
        <w:rPr>
          <w:sz w:val="28"/>
        </w:rPr>
        <w:t>обосновывать практическое использование неорганических и органических веществ и их реакций в промышленности и</w:t>
      </w:r>
      <w:r>
        <w:rPr>
          <w:spacing w:val="-3"/>
          <w:sz w:val="28"/>
        </w:rPr>
        <w:t xml:space="preserve"> </w:t>
      </w:r>
      <w:r>
        <w:rPr>
          <w:sz w:val="28"/>
        </w:rPr>
        <w:t>быту;</w:t>
      </w:r>
    </w:p>
    <w:p w:rsidR="00D32710" w:rsidRDefault="00263490" w:rsidP="00516D3C">
      <w:pPr>
        <w:pStyle w:val="a5"/>
        <w:numPr>
          <w:ilvl w:val="0"/>
          <w:numId w:val="201"/>
        </w:numPr>
        <w:tabs>
          <w:tab w:val="left" w:pos="1541"/>
        </w:tabs>
        <w:spacing w:line="362" w:lineRule="auto"/>
        <w:ind w:right="686" w:firstLine="283"/>
        <w:rPr>
          <w:sz w:val="28"/>
        </w:rPr>
      </w:pPr>
      <w:r>
        <w:rPr>
          <w:sz w:val="28"/>
        </w:rPr>
        <w:t>выполнять химический эксперимент по распознаванию и получению неорганических и органических веществ, относящихся к различным</w:t>
      </w:r>
      <w:r>
        <w:rPr>
          <w:spacing w:val="4"/>
          <w:sz w:val="28"/>
        </w:rPr>
        <w:t xml:space="preserve"> </w:t>
      </w:r>
      <w:r>
        <w:rPr>
          <w:sz w:val="28"/>
        </w:rPr>
        <w:t>классам</w:t>
      </w:r>
    </w:p>
    <w:p w:rsidR="00D32710" w:rsidRDefault="00263490">
      <w:pPr>
        <w:pStyle w:val="a3"/>
        <w:spacing w:before="77" w:line="362" w:lineRule="auto"/>
        <w:ind w:right="688"/>
      </w:pPr>
      <w:r>
        <w:t>соединений, в соответствии с правилами и приемами безопасной работы с химическими веществами и лабораторным оборудованием;</w:t>
      </w:r>
    </w:p>
    <w:p w:rsidR="00D32710" w:rsidRDefault="00263490" w:rsidP="00516D3C">
      <w:pPr>
        <w:pStyle w:val="a5"/>
        <w:numPr>
          <w:ilvl w:val="0"/>
          <w:numId w:val="201"/>
        </w:numPr>
        <w:tabs>
          <w:tab w:val="left" w:pos="1541"/>
        </w:tabs>
        <w:spacing w:line="360" w:lineRule="auto"/>
        <w:ind w:right="685" w:firstLine="283"/>
        <w:rPr>
          <w:sz w:val="28"/>
        </w:rPr>
      </w:pPr>
      <w:r>
        <w:rPr>
          <w:sz w:val="28"/>
        </w:rPr>
        <w:t xml:space="preserve">проводить расчеты на основе химических формул и уравнений реакций: нахождение молекулярной формулы органического вещества по его плотности и массовым долям элементов, входящих в его состав, или по продуктам сгорания; </w:t>
      </w:r>
      <w:r>
        <w:rPr>
          <w:sz w:val="28"/>
        </w:rPr>
        <w:lastRenderedPageBreak/>
        <w:t>расчеты массовой доли (массы) химического соединения в смеси; расчеты массы (объема, количества вещества) продуктов реакции, если одно из веществ дано в избытке (имеет примеси); расчеты массовой или объемной доли выхода продукта реакции от теоретически возможного; расчеты теплового эффекта реакции; расчеты объемных отношений газов при химических реакциях; расчеты массы (объема, количества вещества) продукта реакции, если одно из веществ дано в виде раствора с определенной массовой долей растворенного</w:t>
      </w:r>
      <w:r>
        <w:rPr>
          <w:spacing w:val="-9"/>
          <w:sz w:val="28"/>
        </w:rPr>
        <w:t xml:space="preserve"> </w:t>
      </w:r>
      <w:r>
        <w:rPr>
          <w:sz w:val="28"/>
        </w:rPr>
        <w:t>вещества;</w:t>
      </w:r>
    </w:p>
    <w:p w:rsidR="00D32710" w:rsidRDefault="00263490" w:rsidP="00516D3C">
      <w:pPr>
        <w:pStyle w:val="a5"/>
        <w:numPr>
          <w:ilvl w:val="0"/>
          <w:numId w:val="201"/>
        </w:numPr>
        <w:tabs>
          <w:tab w:val="left" w:pos="1541"/>
        </w:tabs>
        <w:spacing w:line="360" w:lineRule="auto"/>
        <w:ind w:right="686" w:firstLine="283"/>
        <w:rPr>
          <w:sz w:val="28"/>
        </w:rPr>
      </w:pPr>
      <w:r>
        <w:rPr>
          <w:sz w:val="28"/>
        </w:rPr>
        <w:t>использовать методы научного познания: анализ, синтез, моделирование химических процессов и явлений – при решении учебно-исследовательских задач по изучению свойств, способов получения и распознавания органических веществ;</w:t>
      </w:r>
    </w:p>
    <w:p w:rsidR="00D32710" w:rsidRDefault="00263490" w:rsidP="00516D3C">
      <w:pPr>
        <w:pStyle w:val="a5"/>
        <w:numPr>
          <w:ilvl w:val="0"/>
          <w:numId w:val="201"/>
        </w:numPr>
        <w:tabs>
          <w:tab w:val="left" w:pos="1541"/>
        </w:tabs>
        <w:spacing w:line="360" w:lineRule="auto"/>
        <w:ind w:right="686" w:firstLine="283"/>
        <w:rPr>
          <w:sz w:val="28"/>
        </w:rPr>
      </w:pPr>
      <w:r>
        <w:rPr>
          <w:sz w:val="28"/>
        </w:rPr>
        <w:t>владеть правилами безопасного обращения с едкими, горючими и токсичными веществами, средствами бытовой</w:t>
      </w:r>
      <w:r>
        <w:rPr>
          <w:spacing w:val="-3"/>
          <w:sz w:val="28"/>
        </w:rPr>
        <w:t xml:space="preserve"> </w:t>
      </w:r>
      <w:r>
        <w:rPr>
          <w:sz w:val="28"/>
        </w:rPr>
        <w:t>химии;</w:t>
      </w:r>
    </w:p>
    <w:p w:rsidR="00D32710" w:rsidRDefault="00263490" w:rsidP="00516D3C">
      <w:pPr>
        <w:pStyle w:val="a5"/>
        <w:numPr>
          <w:ilvl w:val="0"/>
          <w:numId w:val="201"/>
        </w:numPr>
        <w:tabs>
          <w:tab w:val="left" w:pos="1541"/>
        </w:tabs>
        <w:spacing w:line="360" w:lineRule="auto"/>
        <w:ind w:right="686" w:firstLine="283"/>
        <w:rPr>
          <w:sz w:val="28"/>
        </w:rPr>
      </w:pPr>
      <w:r>
        <w:rPr>
          <w:sz w:val="28"/>
        </w:rPr>
        <w:t>осуществлять поиск химической информации по названиям, идентификаторам, структурным формулам</w:t>
      </w:r>
      <w:r>
        <w:rPr>
          <w:spacing w:val="-1"/>
          <w:sz w:val="28"/>
        </w:rPr>
        <w:t xml:space="preserve"> </w:t>
      </w:r>
      <w:r>
        <w:rPr>
          <w:sz w:val="28"/>
        </w:rPr>
        <w:t>веществ;</w:t>
      </w:r>
    </w:p>
    <w:p w:rsidR="00D32710" w:rsidRDefault="00263490" w:rsidP="00516D3C">
      <w:pPr>
        <w:pStyle w:val="a5"/>
        <w:numPr>
          <w:ilvl w:val="0"/>
          <w:numId w:val="201"/>
        </w:numPr>
        <w:tabs>
          <w:tab w:val="left" w:pos="1541"/>
        </w:tabs>
        <w:spacing w:line="360" w:lineRule="auto"/>
        <w:ind w:right="687" w:firstLine="283"/>
        <w:rPr>
          <w:sz w:val="28"/>
        </w:rPr>
      </w:pPr>
      <w:r>
        <w:rPr>
          <w:sz w:val="28"/>
        </w:rPr>
        <w:t>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естественно-научной корректности в целях выявления ошибочных суждений и формирования собственной</w:t>
      </w:r>
      <w:r>
        <w:rPr>
          <w:spacing w:val="-10"/>
          <w:sz w:val="28"/>
        </w:rPr>
        <w:t xml:space="preserve"> </w:t>
      </w:r>
      <w:r>
        <w:rPr>
          <w:sz w:val="28"/>
        </w:rPr>
        <w:t>позиции;</w:t>
      </w:r>
    </w:p>
    <w:p w:rsidR="00D32710" w:rsidRDefault="00263490" w:rsidP="00516D3C">
      <w:pPr>
        <w:pStyle w:val="a5"/>
        <w:numPr>
          <w:ilvl w:val="0"/>
          <w:numId w:val="201"/>
        </w:numPr>
        <w:tabs>
          <w:tab w:val="left" w:pos="1541"/>
        </w:tabs>
        <w:spacing w:line="360" w:lineRule="auto"/>
        <w:ind w:right="688" w:firstLine="283"/>
        <w:rPr>
          <w:sz w:val="28"/>
        </w:rPr>
      </w:pPr>
      <w:r>
        <w:rPr>
          <w:sz w:val="28"/>
        </w:rPr>
        <w:t>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w:t>
      </w:r>
      <w:r>
        <w:rPr>
          <w:spacing w:val="2"/>
          <w:sz w:val="28"/>
        </w:rPr>
        <w:t xml:space="preserve"> </w:t>
      </w:r>
      <w:r>
        <w:rPr>
          <w:sz w:val="28"/>
        </w:rPr>
        <w:t>знаний;</w:t>
      </w:r>
    </w:p>
    <w:p w:rsidR="00D32710" w:rsidRDefault="00263490" w:rsidP="00516D3C">
      <w:pPr>
        <w:pStyle w:val="a5"/>
        <w:numPr>
          <w:ilvl w:val="0"/>
          <w:numId w:val="201"/>
        </w:numPr>
        <w:tabs>
          <w:tab w:val="left" w:pos="1541"/>
        </w:tabs>
        <w:spacing w:line="360" w:lineRule="auto"/>
        <w:ind w:right="686" w:firstLine="283"/>
        <w:rPr>
          <w:sz w:val="28"/>
        </w:rPr>
      </w:pPr>
      <w:r>
        <w:rPr>
          <w:sz w:val="28"/>
        </w:rPr>
        <w:t>представлять пути решения глобальных проблем, стоящих перед человечеством, и перспективных направлений развития химических технологий, в том числе технологий современных материалов с различной функциональностью, возобновляемых источников сырья, переработки и утилизации промышленных и бытовых</w:t>
      </w:r>
      <w:r>
        <w:rPr>
          <w:spacing w:val="-2"/>
          <w:sz w:val="28"/>
        </w:rPr>
        <w:t xml:space="preserve"> </w:t>
      </w:r>
      <w:r>
        <w:rPr>
          <w:sz w:val="28"/>
        </w:rPr>
        <w:t>отходов.</w:t>
      </w:r>
    </w:p>
    <w:p w:rsidR="00D32710" w:rsidRDefault="00263490">
      <w:pPr>
        <w:pStyle w:val="1"/>
        <w:spacing w:before="69"/>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7" w:line="360" w:lineRule="auto"/>
        <w:ind w:right="684" w:firstLine="283"/>
        <w:rPr>
          <w:i/>
          <w:sz w:val="28"/>
        </w:rPr>
      </w:pPr>
      <w:r>
        <w:rPr>
          <w:i/>
          <w:sz w:val="28"/>
        </w:rPr>
        <w:t xml:space="preserve">формулировать цель исследования, выдвигать и проверять экспериментально гипотезы о химических свойствах веществ на основе их состава и строения, их способности вступать в химические реакции, о </w:t>
      </w:r>
      <w:r>
        <w:rPr>
          <w:i/>
          <w:sz w:val="28"/>
        </w:rPr>
        <w:lastRenderedPageBreak/>
        <w:t>характере и продуктах различных химических</w:t>
      </w:r>
      <w:r>
        <w:rPr>
          <w:i/>
          <w:spacing w:val="-6"/>
          <w:sz w:val="28"/>
        </w:rPr>
        <w:t xml:space="preserve"> </w:t>
      </w:r>
      <w:r>
        <w:rPr>
          <w:i/>
          <w:sz w:val="28"/>
        </w:rPr>
        <w:t>реакций;</w:t>
      </w:r>
    </w:p>
    <w:p w:rsidR="00D32710" w:rsidRDefault="00263490" w:rsidP="00516D3C">
      <w:pPr>
        <w:pStyle w:val="a5"/>
        <w:numPr>
          <w:ilvl w:val="0"/>
          <w:numId w:val="201"/>
        </w:numPr>
        <w:tabs>
          <w:tab w:val="left" w:pos="1541"/>
        </w:tabs>
        <w:spacing w:line="360" w:lineRule="auto"/>
        <w:ind w:right="688" w:firstLine="283"/>
        <w:rPr>
          <w:i/>
          <w:sz w:val="28"/>
        </w:rPr>
      </w:pPr>
      <w:r>
        <w:rPr>
          <w:i/>
          <w:sz w:val="28"/>
        </w:rPr>
        <w:t>самостоятельно планировать и проводить химические эксперименты с соблюдением правил безопасной работы с веществами и лабораторным оборудованием;</w:t>
      </w:r>
    </w:p>
    <w:p w:rsidR="00D32710" w:rsidRDefault="00263490" w:rsidP="00516D3C">
      <w:pPr>
        <w:pStyle w:val="a5"/>
        <w:numPr>
          <w:ilvl w:val="0"/>
          <w:numId w:val="201"/>
        </w:numPr>
        <w:tabs>
          <w:tab w:val="left" w:pos="1541"/>
        </w:tabs>
        <w:spacing w:before="1" w:line="360" w:lineRule="auto"/>
        <w:ind w:right="686" w:firstLine="283"/>
        <w:rPr>
          <w:i/>
          <w:sz w:val="28"/>
        </w:rPr>
      </w:pPr>
      <w:r>
        <w:rPr>
          <w:i/>
          <w:sz w:val="28"/>
        </w:rPr>
        <w:t>интерпретировать данные о составе и строении веществ, полученные с помощью современных физико-химических</w:t>
      </w:r>
      <w:r>
        <w:rPr>
          <w:i/>
          <w:spacing w:val="-3"/>
          <w:sz w:val="28"/>
        </w:rPr>
        <w:t xml:space="preserve"> </w:t>
      </w:r>
      <w:r>
        <w:rPr>
          <w:i/>
          <w:sz w:val="28"/>
        </w:rPr>
        <w:t>методов;</w:t>
      </w:r>
    </w:p>
    <w:p w:rsidR="00D32710" w:rsidRDefault="00263490" w:rsidP="00516D3C">
      <w:pPr>
        <w:pStyle w:val="a5"/>
        <w:numPr>
          <w:ilvl w:val="0"/>
          <w:numId w:val="201"/>
        </w:numPr>
        <w:tabs>
          <w:tab w:val="left" w:pos="1541"/>
        </w:tabs>
        <w:spacing w:line="360" w:lineRule="auto"/>
        <w:ind w:right="683" w:firstLine="283"/>
        <w:rPr>
          <w:i/>
          <w:sz w:val="28"/>
        </w:rPr>
      </w:pPr>
      <w:r>
        <w:rPr>
          <w:i/>
          <w:sz w:val="28"/>
        </w:rPr>
        <w:t>описывать состояние электрона в атоме на основе современных квантово- механических представлений о строении атома для объяснения результатов спектрального анализа</w:t>
      </w:r>
      <w:r>
        <w:rPr>
          <w:i/>
          <w:spacing w:val="2"/>
          <w:sz w:val="28"/>
        </w:rPr>
        <w:t xml:space="preserve"> </w:t>
      </w:r>
      <w:r>
        <w:rPr>
          <w:i/>
          <w:sz w:val="28"/>
        </w:rPr>
        <w:t>веществ;</w:t>
      </w:r>
    </w:p>
    <w:p w:rsidR="00D32710" w:rsidRDefault="00263490" w:rsidP="00516D3C">
      <w:pPr>
        <w:pStyle w:val="a5"/>
        <w:numPr>
          <w:ilvl w:val="0"/>
          <w:numId w:val="201"/>
        </w:numPr>
        <w:tabs>
          <w:tab w:val="left" w:pos="1541"/>
        </w:tabs>
        <w:spacing w:line="360" w:lineRule="auto"/>
        <w:ind w:right="687" w:firstLine="283"/>
        <w:rPr>
          <w:i/>
          <w:sz w:val="28"/>
        </w:rPr>
      </w:pPr>
      <w:r>
        <w:rPr>
          <w:i/>
          <w:sz w:val="28"/>
        </w:rPr>
        <w:t>характеризовать роль азотосодержащих гетероциклических соединений и нуклеиновых кислот как важнейших биологически активных</w:t>
      </w:r>
      <w:r>
        <w:rPr>
          <w:i/>
          <w:spacing w:val="-15"/>
          <w:sz w:val="28"/>
        </w:rPr>
        <w:t xml:space="preserve"> </w:t>
      </w:r>
      <w:r>
        <w:rPr>
          <w:i/>
          <w:sz w:val="28"/>
        </w:rPr>
        <w:t>веществ;</w:t>
      </w:r>
    </w:p>
    <w:p w:rsidR="00D32710" w:rsidRDefault="00263490" w:rsidP="00516D3C">
      <w:pPr>
        <w:pStyle w:val="a5"/>
        <w:numPr>
          <w:ilvl w:val="0"/>
          <w:numId w:val="201"/>
        </w:numPr>
        <w:tabs>
          <w:tab w:val="left" w:pos="1541"/>
          <w:tab w:val="left" w:pos="4279"/>
          <w:tab w:val="left" w:pos="6773"/>
          <w:tab w:val="left" w:pos="9010"/>
        </w:tabs>
        <w:spacing w:line="360" w:lineRule="auto"/>
        <w:ind w:right="683" w:firstLine="283"/>
        <w:rPr>
          <w:i/>
          <w:sz w:val="28"/>
        </w:rPr>
      </w:pPr>
      <w:r>
        <w:rPr>
          <w:i/>
          <w:sz w:val="28"/>
        </w:rPr>
        <w:t>прогнозировать</w:t>
      </w:r>
      <w:r>
        <w:rPr>
          <w:i/>
          <w:sz w:val="28"/>
        </w:rPr>
        <w:tab/>
        <w:t>возможность</w:t>
      </w:r>
      <w:r>
        <w:rPr>
          <w:i/>
          <w:sz w:val="28"/>
        </w:rPr>
        <w:tab/>
        <w:t>протекания</w:t>
      </w:r>
      <w:r>
        <w:rPr>
          <w:i/>
          <w:sz w:val="28"/>
        </w:rPr>
        <w:tab/>
      </w:r>
      <w:r>
        <w:rPr>
          <w:i/>
          <w:spacing w:val="-1"/>
          <w:sz w:val="28"/>
        </w:rPr>
        <w:t xml:space="preserve">окислительно- </w:t>
      </w:r>
      <w:r>
        <w:rPr>
          <w:i/>
          <w:sz w:val="28"/>
        </w:rPr>
        <w:t>восстановительных реакций, лежащих в основе природных и производственных процессов.</w:t>
      </w:r>
    </w:p>
    <w:p w:rsidR="00D32710" w:rsidRDefault="00263490">
      <w:pPr>
        <w:pStyle w:val="1"/>
        <w:jc w:val="left"/>
      </w:pPr>
      <w:bookmarkStart w:id="19" w:name="_bookmark19"/>
      <w:bookmarkEnd w:id="19"/>
      <w:r>
        <w:t>Биология</w:t>
      </w:r>
    </w:p>
    <w:p w:rsidR="00D32710" w:rsidRDefault="00263490">
      <w:pPr>
        <w:tabs>
          <w:tab w:val="left" w:pos="1940"/>
          <w:tab w:val="left" w:pos="3532"/>
          <w:tab w:val="left" w:pos="4912"/>
          <w:tab w:val="left" w:pos="6254"/>
          <w:tab w:val="left" w:pos="7643"/>
          <w:tab w:val="left" w:pos="9360"/>
          <w:tab w:val="left" w:pos="9876"/>
        </w:tabs>
        <w:spacing w:before="163" w:line="360" w:lineRule="auto"/>
        <w:ind w:left="832" w:right="694" w:firstLine="708"/>
        <w:rPr>
          <w:b/>
          <w:sz w:val="28"/>
        </w:rPr>
      </w:pPr>
      <w:r>
        <w:rPr>
          <w:b/>
          <w:sz w:val="28"/>
        </w:rPr>
        <w:t>В</w:t>
      </w:r>
      <w:r>
        <w:rPr>
          <w:b/>
          <w:sz w:val="28"/>
        </w:rPr>
        <w:tab/>
        <w:t>результате</w:t>
      </w:r>
      <w:r>
        <w:rPr>
          <w:b/>
          <w:sz w:val="28"/>
        </w:rPr>
        <w:tab/>
        <w:t>изучения</w:t>
      </w:r>
      <w:r>
        <w:rPr>
          <w:b/>
          <w:sz w:val="28"/>
        </w:rPr>
        <w:tab/>
        <w:t>учебного</w:t>
      </w:r>
      <w:r>
        <w:rPr>
          <w:b/>
          <w:sz w:val="28"/>
        </w:rPr>
        <w:tab/>
        <w:t>предмета</w:t>
      </w:r>
      <w:r>
        <w:rPr>
          <w:b/>
          <w:sz w:val="28"/>
        </w:rPr>
        <w:tab/>
        <w:t>«Биология»</w:t>
      </w:r>
      <w:r>
        <w:rPr>
          <w:b/>
          <w:sz w:val="28"/>
        </w:rPr>
        <w:tab/>
        <w:t>на</w:t>
      </w:r>
      <w:r>
        <w:rPr>
          <w:b/>
          <w:sz w:val="28"/>
        </w:rPr>
        <w:tab/>
      </w:r>
      <w:r>
        <w:rPr>
          <w:b/>
          <w:spacing w:val="-4"/>
          <w:sz w:val="28"/>
        </w:rPr>
        <w:t xml:space="preserve">уровне </w:t>
      </w:r>
      <w:r>
        <w:rPr>
          <w:b/>
          <w:sz w:val="28"/>
        </w:rPr>
        <w:t>среднего общего</w:t>
      </w:r>
      <w:r>
        <w:rPr>
          <w:b/>
          <w:spacing w:val="-2"/>
          <w:sz w:val="28"/>
        </w:rPr>
        <w:t xml:space="preserve"> </w:t>
      </w:r>
      <w:r>
        <w:rPr>
          <w:b/>
          <w:sz w:val="28"/>
        </w:rPr>
        <w:t>образования:</w:t>
      </w:r>
    </w:p>
    <w:p w:rsidR="00D32710" w:rsidRDefault="00263490">
      <w:pPr>
        <w:spacing w:line="321" w:lineRule="exact"/>
        <w:ind w:left="1540"/>
        <w:rPr>
          <w:b/>
          <w:sz w:val="28"/>
        </w:rPr>
      </w:pPr>
      <w:r>
        <w:rPr>
          <w:b/>
          <w:sz w:val="28"/>
        </w:rPr>
        <w:t>Выпускник на базовом уровне научится:</w:t>
      </w:r>
    </w:p>
    <w:p w:rsidR="00D32710" w:rsidRDefault="00263490" w:rsidP="00516D3C">
      <w:pPr>
        <w:pStyle w:val="a5"/>
        <w:numPr>
          <w:ilvl w:val="0"/>
          <w:numId w:val="201"/>
        </w:numPr>
        <w:tabs>
          <w:tab w:val="left" w:pos="1540"/>
          <w:tab w:val="left" w:pos="1541"/>
        </w:tabs>
        <w:spacing w:before="156" w:line="362" w:lineRule="auto"/>
        <w:ind w:right="687" w:firstLine="283"/>
        <w:jc w:val="left"/>
        <w:rPr>
          <w:sz w:val="28"/>
        </w:rPr>
      </w:pPr>
      <w:r>
        <w:rPr>
          <w:sz w:val="28"/>
        </w:rPr>
        <w:t>раскрывать на примерах роль биологии в формировании современной научной картины мира и в практической деятельности</w:t>
      </w:r>
      <w:r>
        <w:rPr>
          <w:spacing w:val="-2"/>
          <w:sz w:val="28"/>
        </w:rPr>
        <w:t xml:space="preserve"> </w:t>
      </w:r>
      <w:r>
        <w:rPr>
          <w:sz w:val="28"/>
        </w:rPr>
        <w:t>людей;</w:t>
      </w:r>
    </w:p>
    <w:p w:rsidR="00D32710" w:rsidRDefault="00263490" w:rsidP="00516D3C">
      <w:pPr>
        <w:pStyle w:val="a5"/>
        <w:numPr>
          <w:ilvl w:val="0"/>
          <w:numId w:val="201"/>
        </w:numPr>
        <w:tabs>
          <w:tab w:val="left" w:pos="1540"/>
          <w:tab w:val="left" w:pos="1541"/>
          <w:tab w:val="left" w:pos="2939"/>
          <w:tab w:val="left" w:pos="3345"/>
          <w:tab w:val="left" w:pos="4860"/>
          <w:tab w:val="left" w:pos="6574"/>
          <w:tab w:val="left" w:pos="7606"/>
          <w:tab w:val="left" w:pos="9677"/>
        </w:tabs>
        <w:spacing w:line="360" w:lineRule="auto"/>
        <w:ind w:right="687" w:firstLine="283"/>
        <w:jc w:val="left"/>
        <w:rPr>
          <w:sz w:val="28"/>
        </w:rPr>
      </w:pPr>
      <w:r>
        <w:rPr>
          <w:sz w:val="28"/>
        </w:rPr>
        <w:t>понимать</w:t>
      </w:r>
      <w:r>
        <w:rPr>
          <w:sz w:val="28"/>
        </w:rPr>
        <w:tab/>
        <w:t>и</w:t>
      </w:r>
      <w:r>
        <w:rPr>
          <w:sz w:val="28"/>
        </w:rPr>
        <w:tab/>
        <w:t>описывать</w:t>
      </w:r>
      <w:r>
        <w:rPr>
          <w:sz w:val="28"/>
        </w:rPr>
        <w:tab/>
        <w:t>взаимосвязь</w:t>
      </w:r>
      <w:r>
        <w:rPr>
          <w:sz w:val="28"/>
        </w:rPr>
        <w:tab/>
        <w:t>между</w:t>
      </w:r>
      <w:r>
        <w:rPr>
          <w:sz w:val="28"/>
        </w:rPr>
        <w:tab/>
        <w:t>естественными</w:t>
      </w:r>
      <w:r>
        <w:rPr>
          <w:sz w:val="28"/>
        </w:rPr>
        <w:tab/>
      </w:r>
      <w:r>
        <w:rPr>
          <w:spacing w:val="-3"/>
          <w:sz w:val="28"/>
        </w:rPr>
        <w:t xml:space="preserve">науками: </w:t>
      </w:r>
      <w:r>
        <w:rPr>
          <w:sz w:val="28"/>
        </w:rPr>
        <w:t>биологией, физикой, химией; устанавливать взаимосвязь природных</w:t>
      </w:r>
      <w:r>
        <w:rPr>
          <w:spacing w:val="-14"/>
          <w:sz w:val="28"/>
        </w:rPr>
        <w:t xml:space="preserve"> </w:t>
      </w:r>
      <w:r>
        <w:rPr>
          <w:sz w:val="28"/>
        </w:rPr>
        <w:t>явлений;</w:t>
      </w:r>
    </w:p>
    <w:p w:rsidR="00D32710" w:rsidRDefault="00263490" w:rsidP="00516D3C">
      <w:pPr>
        <w:pStyle w:val="a5"/>
        <w:numPr>
          <w:ilvl w:val="0"/>
          <w:numId w:val="201"/>
        </w:numPr>
        <w:tabs>
          <w:tab w:val="left" w:pos="1541"/>
        </w:tabs>
        <w:spacing w:before="77" w:line="360" w:lineRule="auto"/>
        <w:ind w:right="685" w:firstLine="283"/>
        <w:rPr>
          <w:sz w:val="28"/>
        </w:rPr>
      </w:pPr>
      <w:r>
        <w:rPr>
          <w:sz w:val="28"/>
        </w:rPr>
        <w:t>понимать смысл, различать и описывать системную связь между основополагающими биологическими понятиями: клетка, организм, вид, экосистема,</w:t>
      </w:r>
      <w:r>
        <w:rPr>
          <w:spacing w:val="-4"/>
          <w:sz w:val="28"/>
        </w:rPr>
        <w:t xml:space="preserve"> </w:t>
      </w:r>
      <w:r>
        <w:rPr>
          <w:sz w:val="28"/>
        </w:rPr>
        <w:t>биосфера;</w:t>
      </w:r>
    </w:p>
    <w:p w:rsidR="00D32710" w:rsidRDefault="00263490" w:rsidP="00516D3C">
      <w:pPr>
        <w:pStyle w:val="a5"/>
        <w:numPr>
          <w:ilvl w:val="0"/>
          <w:numId w:val="201"/>
        </w:numPr>
        <w:tabs>
          <w:tab w:val="left" w:pos="1541"/>
        </w:tabs>
        <w:spacing w:before="2" w:line="360" w:lineRule="auto"/>
        <w:ind w:right="686" w:firstLine="283"/>
        <w:rPr>
          <w:sz w:val="28"/>
        </w:rPr>
      </w:pPr>
      <w:r>
        <w:rPr>
          <w:sz w:val="28"/>
        </w:rPr>
        <w:t>использовать основные методы научного познания в учебных биологических исследованиях, проводить эксперименты по изучению биологических объектов и явлений, объяснять результаты экспериментов, анализировать их, формулировать</w:t>
      </w:r>
      <w:r>
        <w:rPr>
          <w:spacing w:val="-4"/>
          <w:sz w:val="28"/>
        </w:rPr>
        <w:t xml:space="preserve"> </w:t>
      </w:r>
      <w:r>
        <w:rPr>
          <w:sz w:val="28"/>
        </w:rPr>
        <w:t>выводы;</w:t>
      </w:r>
    </w:p>
    <w:p w:rsidR="00D32710" w:rsidRDefault="00263490" w:rsidP="00516D3C">
      <w:pPr>
        <w:pStyle w:val="a5"/>
        <w:numPr>
          <w:ilvl w:val="0"/>
          <w:numId w:val="201"/>
        </w:numPr>
        <w:tabs>
          <w:tab w:val="left" w:pos="1541"/>
        </w:tabs>
        <w:spacing w:line="360" w:lineRule="auto"/>
        <w:ind w:right="688" w:firstLine="283"/>
        <w:rPr>
          <w:sz w:val="28"/>
        </w:rPr>
      </w:pPr>
      <w:r>
        <w:rPr>
          <w:sz w:val="28"/>
        </w:rPr>
        <w:t>формулировать гипотезы на основании предложенной биологической информации и предлагать варианты проверки</w:t>
      </w:r>
      <w:r>
        <w:rPr>
          <w:spacing w:val="-3"/>
          <w:sz w:val="28"/>
        </w:rPr>
        <w:t xml:space="preserve"> </w:t>
      </w:r>
      <w:r>
        <w:rPr>
          <w:sz w:val="28"/>
        </w:rPr>
        <w:t>гипотез;</w:t>
      </w:r>
    </w:p>
    <w:p w:rsidR="00D32710" w:rsidRDefault="00263490" w:rsidP="00516D3C">
      <w:pPr>
        <w:pStyle w:val="a5"/>
        <w:numPr>
          <w:ilvl w:val="0"/>
          <w:numId w:val="201"/>
        </w:numPr>
        <w:tabs>
          <w:tab w:val="left" w:pos="1541"/>
        </w:tabs>
        <w:spacing w:line="362" w:lineRule="auto"/>
        <w:ind w:right="687" w:firstLine="283"/>
        <w:rPr>
          <w:sz w:val="28"/>
        </w:rPr>
      </w:pPr>
      <w:r>
        <w:rPr>
          <w:sz w:val="28"/>
        </w:rPr>
        <w:lastRenderedPageBreak/>
        <w:t>сравнивать биологические объекты между собой по заданным критериям, делать выводы и умозаключения на основе</w:t>
      </w:r>
      <w:r>
        <w:rPr>
          <w:spacing w:val="-5"/>
          <w:sz w:val="28"/>
        </w:rPr>
        <w:t xml:space="preserve"> </w:t>
      </w:r>
      <w:r>
        <w:rPr>
          <w:sz w:val="28"/>
        </w:rPr>
        <w:t>сравнения;</w:t>
      </w:r>
    </w:p>
    <w:p w:rsidR="00D32710" w:rsidRDefault="00263490" w:rsidP="00516D3C">
      <w:pPr>
        <w:pStyle w:val="a5"/>
        <w:numPr>
          <w:ilvl w:val="0"/>
          <w:numId w:val="201"/>
        </w:numPr>
        <w:tabs>
          <w:tab w:val="left" w:pos="1541"/>
        </w:tabs>
        <w:spacing w:line="360" w:lineRule="auto"/>
        <w:ind w:right="687" w:firstLine="283"/>
        <w:rPr>
          <w:sz w:val="28"/>
        </w:rPr>
      </w:pPr>
      <w:r>
        <w:rPr>
          <w:sz w:val="28"/>
        </w:rPr>
        <w:t>обосновывать единство живой и неживой природы, родство живых организмов, взаимосвязи организмов и окружающей среды на основе биологических</w:t>
      </w:r>
      <w:r>
        <w:rPr>
          <w:spacing w:val="1"/>
          <w:sz w:val="28"/>
        </w:rPr>
        <w:t xml:space="preserve"> </w:t>
      </w:r>
      <w:r>
        <w:rPr>
          <w:sz w:val="28"/>
        </w:rPr>
        <w:t>теорий;</w:t>
      </w:r>
    </w:p>
    <w:p w:rsidR="00D32710" w:rsidRDefault="00263490" w:rsidP="00516D3C">
      <w:pPr>
        <w:pStyle w:val="a5"/>
        <w:numPr>
          <w:ilvl w:val="0"/>
          <w:numId w:val="201"/>
        </w:numPr>
        <w:tabs>
          <w:tab w:val="left" w:pos="1541"/>
        </w:tabs>
        <w:spacing w:line="360" w:lineRule="auto"/>
        <w:ind w:right="691" w:firstLine="283"/>
        <w:rPr>
          <w:sz w:val="28"/>
        </w:rPr>
      </w:pPr>
      <w:r>
        <w:rPr>
          <w:sz w:val="28"/>
        </w:rPr>
        <w:t>приводить примеры веществ основных групп органических соединений клетки (белков, жиров, углеводов, нуклеиновых</w:t>
      </w:r>
      <w:r>
        <w:rPr>
          <w:spacing w:val="-6"/>
          <w:sz w:val="28"/>
        </w:rPr>
        <w:t xml:space="preserve"> </w:t>
      </w:r>
      <w:r>
        <w:rPr>
          <w:sz w:val="28"/>
        </w:rPr>
        <w:t>кислот);</w:t>
      </w:r>
    </w:p>
    <w:p w:rsidR="00D32710" w:rsidRDefault="00263490" w:rsidP="00516D3C">
      <w:pPr>
        <w:pStyle w:val="a5"/>
        <w:numPr>
          <w:ilvl w:val="0"/>
          <w:numId w:val="201"/>
        </w:numPr>
        <w:tabs>
          <w:tab w:val="left" w:pos="1541"/>
        </w:tabs>
        <w:spacing w:line="360" w:lineRule="auto"/>
        <w:ind w:right="686" w:firstLine="283"/>
        <w:rPr>
          <w:sz w:val="28"/>
        </w:rPr>
      </w:pPr>
      <w:r>
        <w:rPr>
          <w:sz w:val="28"/>
        </w:rPr>
        <w:t>распознавать клетки (прокариот и эукариот, растений и животных) по описанию, на схематических изображениях; устанавливать связь строения и функций компонентов клетки, обосновывать многообразие</w:t>
      </w:r>
      <w:r>
        <w:rPr>
          <w:spacing w:val="-4"/>
          <w:sz w:val="28"/>
        </w:rPr>
        <w:t xml:space="preserve"> </w:t>
      </w:r>
      <w:r>
        <w:rPr>
          <w:sz w:val="28"/>
        </w:rPr>
        <w:t>клеток;</w:t>
      </w:r>
    </w:p>
    <w:p w:rsidR="00D32710" w:rsidRDefault="00263490" w:rsidP="00516D3C">
      <w:pPr>
        <w:pStyle w:val="a5"/>
        <w:numPr>
          <w:ilvl w:val="0"/>
          <w:numId w:val="201"/>
        </w:numPr>
        <w:tabs>
          <w:tab w:val="left" w:pos="1541"/>
        </w:tabs>
        <w:ind w:left="1540" w:hanging="426"/>
        <w:rPr>
          <w:sz w:val="28"/>
        </w:rPr>
      </w:pPr>
      <w:r>
        <w:rPr>
          <w:sz w:val="28"/>
        </w:rPr>
        <w:t>распознавать популяцию и биологический вид по основным</w:t>
      </w:r>
      <w:r>
        <w:rPr>
          <w:spacing w:val="-10"/>
          <w:sz w:val="28"/>
        </w:rPr>
        <w:t xml:space="preserve"> </w:t>
      </w:r>
      <w:r>
        <w:rPr>
          <w:sz w:val="28"/>
        </w:rPr>
        <w:t>признакам;</w:t>
      </w:r>
    </w:p>
    <w:p w:rsidR="00D32710" w:rsidRDefault="00263490" w:rsidP="00516D3C">
      <w:pPr>
        <w:pStyle w:val="a5"/>
        <w:numPr>
          <w:ilvl w:val="0"/>
          <w:numId w:val="201"/>
        </w:numPr>
        <w:tabs>
          <w:tab w:val="left" w:pos="1541"/>
        </w:tabs>
        <w:spacing w:before="155" w:line="360" w:lineRule="auto"/>
        <w:ind w:right="688" w:firstLine="283"/>
        <w:rPr>
          <w:sz w:val="28"/>
        </w:rPr>
      </w:pPr>
      <w:r>
        <w:rPr>
          <w:sz w:val="28"/>
        </w:rPr>
        <w:t>описывать фенотип многоклеточных растений и животных по морфологическому</w:t>
      </w:r>
      <w:r>
        <w:rPr>
          <w:spacing w:val="-2"/>
          <w:sz w:val="28"/>
        </w:rPr>
        <w:t xml:space="preserve"> </w:t>
      </w:r>
      <w:r>
        <w:rPr>
          <w:sz w:val="28"/>
        </w:rPr>
        <w:t>критерию;</w:t>
      </w:r>
    </w:p>
    <w:p w:rsidR="00D32710" w:rsidRDefault="00263490" w:rsidP="00516D3C">
      <w:pPr>
        <w:pStyle w:val="a5"/>
        <w:numPr>
          <w:ilvl w:val="0"/>
          <w:numId w:val="201"/>
        </w:numPr>
        <w:tabs>
          <w:tab w:val="left" w:pos="1541"/>
        </w:tabs>
        <w:spacing w:line="321" w:lineRule="exact"/>
        <w:ind w:left="1540" w:hanging="426"/>
        <w:rPr>
          <w:sz w:val="28"/>
        </w:rPr>
      </w:pPr>
      <w:r>
        <w:rPr>
          <w:sz w:val="28"/>
        </w:rPr>
        <w:t>объяснять многообразие организмов, применяя эволюционную</w:t>
      </w:r>
      <w:r>
        <w:rPr>
          <w:spacing w:val="-5"/>
          <w:sz w:val="28"/>
        </w:rPr>
        <w:t xml:space="preserve"> </w:t>
      </w:r>
      <w:r>
        <w:rPr>
          <w:sz w:val="28"/>
        </w:rPr>
        <w:t>теорию;</w:t>
      </w:r>
    </w:p>
    <w:p w:rsidR="00D32710" w:rsidRDefault="00263490" w:rsidP="00516D3C">
      <w:pPr>
        <w:pStyle w:val="a5"/>
        <w:numPr>
          <w:ilvl w:val="0"/>
          <w:numId w:val="201"/>
        </w:numPr>
        <w:tabs>
          <w:tab w:val="left" w:pos="1541"/>
        </w:tabs>
        <w:spacing w:before="163" w:line="360" w:lineRule="auto"/>
        <w:ind w:right="686" w:firstLine="283"/>
        <w:rPr>
          <w:sz w:val="28"/>
        </w:rPr>
      </w:pPr>
      <w:r>
        <w:rPr>
          <w:sz w:val="28"/>
        </w:rPr>
        <w:t>классифицировать биологические объекты на основании одного или нескольких существенных признаков (типы питания, способы дыхания и размножения, особенности</w:t>
      </w:r>
      <w:r>
        <w:rPr>
          <w:spacing w:val="-1"/>
          <w:sz w:val="28"/>
        </w:rPr>
        <w:t xml:space="preserve"> </w:t>
      </w:r>
      <w:r>
        <w:rPr>
          <w:sz w:val="28"/>
        </w:rPr>
        <w:t>развития);</w:t>
      </w:r>
    </w:p>
    <w:p w:rsidR="00D32710" w:rsidRDefault="00263490" w:rsidP="00516D3C">
      <w:pPr>
        <w:pStyle w:val="a5"/>
        <w:numPr>
          <w:ilvl w:val="0"/>
          <w:numId w:val="201"/>
        </w:numPr>
        <w:tabs>
          <w:tab w:val="left" w:pos="1541"/>
        </w:tabs>
        <w:spacing w:line="321" w:lineRule="exact"/>
        <w:ind w:left="1540" w:hanging="426"/>
        <w:rPr>
          <w:sz w:val="28"/>
        </w:rPr>
      </w:pPr>
      <w:r>
        <w:rPr>
          <w:sz w:val="28"/>
        </w:rPr>
        <w:t>объяснять причины наследственных</w:t>
      </w:r>
      <w:r>
        <w:rPr>
          <w:spacing w:val="-3"/>
          <w:sz w:val="28"/>
        </w:rPr>
        <w:t xml:space="preserve"> </w:t>
      </w:r>
      <w:r>
        <w:rPr>
          <w:sz w:val="28"/>
        </w:rPr>
        <w:t>заболеваний;</w:t>
      </w:r>
    </w:p>
    <w:p w:rsidR="00D32710" w:rsidRDefault="00263490" w:rsidP="00516D3C">
      <w:pPr>
        <w:pStyle w:val="a5"/>
        <w:numPr>
          <w:ilvl w:val="0"/>
          <w:numId w:val="201"/>
        </w:numPr>
        <w:tabs>
          <w:tab w:val="left" w:pos="1541"/>
        </w:tabs>
        <w:spacing w:before="163" w:line="360" w:lineRule="auto"/>
        <w:ind w:right="686" w:firstLine="283"/>
        <w:rPr>
          <w:sz w:val="28"/>
        </w:rPr>
      </w:pPr>
      <w:r>
        <w:rPr>
          <w:sz w:val="28"/>
        </w:rPr>
        <w:t>выявлять изменчивость у организмов; объяснять проявление видов изменчивости, используя закономерности изменчивости; сравнивать наследственную и ненаследственную</w:t>
      </w:r>
      <w:r>
        <w:rPr>
          <w:spacing w:val="-1"/>
          <w:sz w:val="28"/>
        </w:rPr>
        <w:t xml:space="preserve"> </w:t>
      </w:r>
      <w:r>
        <w:rPr>
          <w:sz w:val="28"/>
        </w:rPr>
        <w:t>изменчивость;</w:t>
      </w:r>
    </w:p>
    <w:p w:rsidR="00D32710" w:rsidRDefault="00263490" w:rsidP="00516D3C">
      <w:pPr>
        <w:pStyle w:val="a5"/>
        <w:numPr>
          <w:ilvl w:val="0"/>
          <w:numId w:val="201"/>
        </w:numPr>
        <w:tabs>
          <w:tab w:val="left" w:pos="1541"/>
        </w:tabs>
        <w:spacing w:line="362" w:lineRule="auto"/>
        <w:ind w:right="687" w:firstLine="283"/>
        <w:rPr>
          <w:sz w:val="28"/>
        </w:rPr>
      </w:pPr>
      <w:r>
        <w:rPr>
          <w:sz w:val="28"/>
        </w:rPr>
        <w:t>выявлять морфологические, физиологические, поведенческие адаптации организмов к среде обитания и действию экологических</w:t>
      </w:r>
      <w:r>
        <w:rPr>
          <w:spacing w:val="-9"/>
          <w:sz w:val="28"/>
        </w:rPr>
        <w:t xml:space="preserve"> </w:t>
      </w:r>
      <w:r>
        <w:rPr>
          <w:sz w:val="28"/>
        </w:rPr>
        <w:t>факторов;</w:t>
      </w:r>
    </w:p>
    <w:p w:rsidR="00D32710" w:rsidRDefault="00263490" w:rsidP="00516D3C">
      <w:pPr>
        <w:pStyle w:val="a5"/>
        <w:numPr>
          <w:ilvl w:val="0"/>
          <w:numId w:val="201"/>
        </w:numPr>
        <w:tabs>
          <w:tab w:val="left" w:pos="1541"/>
        </w:tabs>
        <w:spacing w:before="77"/>
        <w:ind w:left="1540" w:hanging="426"/>
        <w:rPr>
          <w:sz w:val="28"/>
        </w:rPr>
      </w:pPr>
      <w:r>
        <w:rPr>
          <w:sz w:val="28"/>
        </w:rPr>
        <w:t>составлять схемы переноса веществ и энергии в экосистеме (цепи</w:t>
      </w:r>
      <w:r>
        <w:rPr>
          <w:spacing w:val="-14"/>
          <w:sz w:val="28"/>
        </w:rPr>
        <w:t xml:space="preserve"> </w:t>
      </w:r>
      <w:r>
        <w:rPr>
          <w:sz w:val="28"/>
        </w:rPr>
        <w:t>питания);</w:t>
      </w:r>
    </w:p>
    <w:p w:rsidR="00D32710" w:rsidRDefault="00263490" w:rsidP="00516D3C">
      <w:pPr>
        <w:pStyle w:val="a5"/>
        <w:numPr>
          <w:ilvl w:val="0"/>
          <w:numId w:val="201"/>
        </w:numPr>
        <w:tabs>
          <w:tab w:val="left" w:pos="1541"/>
        </w:tabs>
        <w:spacing w:before="163" w:line="360" w:lineRule="auto"/>
        <w:ind w:right="686" w:firstLine="283"/>
        <w:rPr>
          <w:sz w:val="28"/>
        </w:rPr>
      </w:pPr>
      <w:r>
        <w:rPr>
          <w:sz w:val="28"/>
        </w:rPr>
        <w:t>приводить доказательства необходимости сохранения биоразнообразия для устойчивого развития и охраны окружающей</w:t>
      </w:r>
      <w:r>
        <w:rPr>
          <w:spacing w:val="-3"/>
          <w:sz w:val="28"/>
        </w:rPr>
        <w:t xml:space="preserve"> </w:t>
      </w:r>
      <w:r>
        <w:rPr>
          <w:sz w:val="28"/>
        </w:rPr>
        <w:t>среды;</w:t>
      </w:r>
    </w:p>
    <w:p w:rsidR="00D32710" w:rsidRDefault="00263490" w:rsidP="00516D3C">
      <w:pPr>
        <w:pStyle w:val="a5"/>
        <w:numPr>
          <w:ilvl w:val="0"/>
          <w:numId w:val="201"/>
        </w:numPr>
        <w:tabs>
          <w:tab w:val="left" w:pos="1541"/>
        </w:tabs>
        <w:spacing w:line="360" w:lineRule="auto"/>
        <w:ind w:right="686" w:firstLine="283"/>
        <w:rPr>
          <w:sz w:val="28"/>
        </w:rPr>
      </w:pPr>
      <w:r>
        <w:rPr>
          <w:sz w:val="28"/>
        </w:rPr>
        <w:t>оценивать достоверность биологической информации, полученной из разных источников, выделять необходимую информацию для использования ее в учебной деятельности и решении практических</w:t>
      </w:r>
      <w:r>
        <w:rPr>
          <w:spacing w:val="1"/>
          <w:sz w:val="28"/>
        </w:rPr>
        <w:t xml:space="preserve"> </w:t>
      </w:r>
      <w:r>
        <w:rPr>
          <w:sz w:val="28"/>
        </w:rPr>
        <w:t>задач;</w:t>
      </w:r>
    </w:p>
    <w:p w:rsidR="00D32710" w:rsidRDefault="00263490" w:rsidP="00516D3C">
      <w:pPr>
        <w:pStyle w:val="a5"/>
        <w:numPr>
          <w:ilvl w:val="0"/>
          <w:numId w:val="201"/>
        </w:numPr>
        <w:tabs>
          <w:tab w:val="left" w:pos="1541"/>
        </w:tabs>
        <w:spacing w:line="360" w:lineRule="auto"/>
        <w:ind w:right="688" w:firstLine="283"/>
        <w:rPr>
          <w:sz w:val="28"/>
        </w:rPr>
      </w:pPr>
      <w:r>
        <w:rPr>
          <w:sz w:val="28"/>
        </w:rPr>
        <w:t>представлять биологическую информацию в виде текста, таблицы, графика, диаграммы и делать выводы на основании представленных</w:t>
      </w:r>
      <w:r>
        <w:rPr>
          <w:spacing w:val="-15"/>
          <w:sz w:val="28"/>
        </w:rPr>
        <w:t xml:space="preserve"> </w:t>
      </w:r>
      <w:r>
        <w:rPr>
          <w:sz w:val="28"/>
        </w:rPr>
        <w:t>данных;</w:t>
      </w:r>
    </w:p>
    <w:p w:rsidR="00D32710" w:rsidRDefault="00263490" w:rsidP="00516D3C">
      <w:pPr>
        <w:pStyle w:val="a5"/>
        <w:numPr>
          <w:ilvl w:val="0"/>
          <w:numId w:val="201"/>
        </w:numPr>
        <w:tabs>
          <w:tab w:val="left" w:pos="1541"/>
        </w:tabs>
        <w:spacing w:line="360" w:lineRule="auto"/>
        <w:ind w:right="685" w:firstLine="283"/>
        <w:rPr>
          <w:sz w:val="28"/>
        </w:rPr>
      </w:pPr>
      <w:r>
        <w:rPr>
          <w:sz w:val="28"/>
        </w:rPr>
        <w:lastRenderedPageBreak/>
        <w:t>оценивать роль достижений генетики, селекции, биотехнологии в практической деятельности человека и в собственной</w:t>
      </w:r>
      <w:r>
        <w:rPr>
          <w:spacing w:val="-2"/>
          <w:sz w:val="28"/>
        </w:rPr>
        <w:t xml:space="preserve"> </w:t>
      </w:r>
      <w:r>
        <w:rPr>
          <w:sz w:val="28"/>
        </w:rPr>
        <w:t>жизни;</w:t>
      </w:r>
    </w:p>
    <w:p w:rsidR="00D32710" w:rsidRDefault="00263490" w:rsidP="00516D3C">
      <w:pPr>
        <w:pStyle w:val="a5"/>
        <w:numPr>
          <w:ilvl w:val="0"/>
          <w:numId w:val="201"/>
        </w:numPr>
        <w:tabs>
          <w:tab w:val="left" w:pos="1541"/>
        </w:tabs>
        <w:spacing w:before="1" w:line="360" w:lineRule="auto"/>
        <w:ind w:right="688" w:firstLine="283"/>
        <w:rPr>
          <w:sz w:val="28"/>
        </w:rPr>
      </w:pPr>
      <w:r>
        <w:rPr>
          <w:sz w:val="28"/>
        </w:rPr>
        <w:t>объяснять негативное влияние веществ (алкоголя, никотина, наркотических веществ) на зародышевое развитие</w:t>
      </w:r>
      <w:r>
        <w:rPr>
          <w:spacing w:val="-4"/>
          <w:sz w:val="28"/>
        </w:rPr>
        <w:t xml:space="preserve"> </w:t>
      </w:r>
      <w:r>
        <w:rPr>
          <w:sz w:val="28"/>
        </w:rPr>
        <w:t>человека;</w:t>
      </w:r>
    </w:p>
    <w:p w:rsidR="00D32710" w:rsidRDefault="00263490" w:rsidP="00516D3C">
      <w:pPr>
        <w:pStyle w:val="a5"/>
        <w:numPr>
          <w:ilvl w:val="0"/>
          <w:numId w:val="201"/>
        </w:numPr>
        <w:tabs>
          <w:tab w:val="left" w:pos="1541"/>
        </w:tabs>
        <w:spacing w:line="321" w:lineRule="exact"/>
        <w:ind w:left="1540" w:hanging="426"/>
        <w:rPr>
          <w:sz w:val="28"/>
        </w:rPr>
      </w:pPr>
      <w:r>
        <w:rPr>
          <w:sz w:val="28"/>
        </w:rPr>
        <w:t>объяснять последствия влияния</w:t>
      </w:r>
      <w:r>
        <w:rPr>
          <w:spacing w:val="-3"/>
          <w:sz w:val="28"/>
        </w:rPr>
        <w:t xml:space="preserve"> </w:t>
      </w:r>
      <w:r>
        <w:rPr>
          <w:sz w:val="28"/>
        </w:rPr>
        <w:t>мутагенов;</w:t>
      </w:r>
    </w:p>
    <w:p w:rsidR="00D32710" w:rsidRDefault="00263490" w:rsidP="00516D3C">
      <w:pPr>
        <w:pStyle w:val="a5"/>
        <w:numPr>
          <w:ilvl w:val="0"/>
          <w:numId w:val="201"/>
        </w:numPr>
        <w:tabs>
          <w:tab w:val="left" w:pos="1541"/>
        </w:tabs>
        <w:spacing w:before="161"/>
        <w:ind w:left="1540" w:hanging="426"/>
        <w:rPr>
          <w:sz w:val="28"/>
        </w:rPr>
      </w:pPr>
      <w:r>
        <w:rPr>
          <w:sz w:val="28"/>
        </w:rPr>
        <w:t>объяснять возможные причины наследственных</w:t>
      </w:r>
      <w:r>
        <w:rPr>
          <w:spacing w:val="-3"/>
          <w:sz w:val="28"/>
        </w:rPr>
        <w:t xml:space="preserve"> </w:t>
      </w:r>
      <w:r>
        <w:rPr>
          <w:sz w:val="28"/>
        </w:rPr>
        <w:t>заболеваний.</w:t>
      </w:r>
    </w:p>
    <w:p w:rsidR="00D32710" w:rsidRDefault="00263490">
      <w:pPr>
        <w:pStyle w:val="1"/>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6" w:line="360" w:lineRule="auto"/>
        <w:ind w:right="686" w:firstLine="283"/>
        <w:rPr>
          <w:i/>
          <w:sz w:val="28"/>
        </w:rPr>
      </w:pPr>
      <w:r>
        <w:rPr>
          <w:i/>
          <w:sz w:val="28"/>
        </w:rPr>
        <w:t>давать научное объяснение биологическим фактам, процессам, явлениям, закономерностям, используя биологические теории (клеточную, эволюционную), учение о биосфере, законы наследственности, закономерности</w:t>
      </w:r>
      <w:r>
        <w:rPr>
          <w:i/>
          <w:spacing w:val="-12"/>
          <w:sz w:val="28"/>
        </w:rPr>
        <w:t xml:space="preserve"> </w:t>
      </w:r>
      <w:r>
        <w:rPr>
          <w:i/>
          <w:sz w:val="28"/>
        </w:rPr>
        <w:t>изменчивости;</w:t>
      </w:r>
    </w:p>
    <w:p w:rsidR="00D32710" w:rsidRDefault="00263490" w:rsidP="00516D3C">
      <w:pPr>
        <w:pStyle w:val="a5"/>
        <w:numPr>
          <w:ilvl w:val="0"/>
          <w:numId w:val="201"/>
        </w:numPr>
        <w:tabs>
          <w:tab w:val="left" w:pos="1541"/>
        </w:tabs>
        <w:spacing w:before="1" w:line="360" w:lineRule="auto"/>
        <w:ind w:right="687" w:firstLine="283"/>
        <w:rPr>
          <w:i/>
          <w:sz w:val="28"/>
        </w:rPr>
      </w:pPr>
      <w:r>
        <w:rPr>
          <w:i/>
          <w:sz w:val="28"/>
        </w:rPr>
        <w:t>характеризовать современные направления в развитии биологии; описывать их возможное использование в практической</w:t>
      </w:r>
      <w:r>
        <w:rPr>
          <w:i/>
          <w:spacing w:val="-9"/>
          <w:sz w:val="28"/>
        </w:rPr>
        <w:t xml:space="preserve"> </w:t>
      </w:r>
      <w:r>
        <w:rPr>
          <w:i/>
          <w:sz w:val="28"/>
        </w:rPr>
        <w:t>деятельности;</w:t>
      </w:r>
    </w:p>
    <w:p w:rsidR="00D32710" w:rsidRDefault="00263490" w:rsidP="00516D3C">
      <w:pPr>
        <w:pStyle w:val="a5"/>
        <w:numPr>
          <w:ilvl w:val="0"/>
          <w:numId w:val="201"/>
        </w:numPr>
        <w:tabs>
          <w:tab w:val="left" w:pos="1541"/>
        </w:tabs>
        <w:spacing w:line="321" w:lineRule="exact"/>
        <w:ind w:left="1540" w:hanging="426"/>
        <w:rPr>
          <w:i/>
          <w:sz w:val="28"/>
        </w:rPr>
      </w:pPr>
      <w:r>
        <w:rPr>
          <w:i/>
          <w:sz w:val="28"/>
        </w:rPr>
        <w:t>сравнивать способы деления клетки (митоз и</w:t>
      </w:r>
      <w:r>
        <w:rPr>
          <w:i/>
          <w:spacing w:val="-4"/>
          <w:sz w:val="28"/>
        </w:rPr>
        <w:t xml:space="preserve"> </w:t>
      </w:r>
      <w:r>
        <w:rPr>
          <w:i/>
          <w:sz w:val="28"/>
        </w:rPr>
        <w:t>мейоз);</w:t>
      </w:r>
    </w:p>
    <w:p w:rsidR="00D32710" w:rsidRDefault="00263490" w:rsidP="00516D3C">
      <w:pPr>
        <w:pStyle w:val="a5"/>
        <w:numPr>
          <w:ilvl w:val="0"/>
          <w:numId w:val="201"/>
        </w:numPr>
        <w:tabs>
          <w:tab w:val="left" w:pos="1541"/>
        </w:tabs>
        <w:spacing w:before="163" w:line="360" w:lineRule="auto"/>
        <w:ind w:right="686" w:firstLine="283"/>
        <w:rPr>
          <w:i/>
          <w:sz w:val="28"/>
        </w:rPr>
      </w:pPr>
      <w:r>
        <w:rPr>
          <w:i/>
          <w:sz w:val="28"/>
        </w:rPr>
        <w:t>решать задачи на построение фрагмента второй цепи ДНК по предложенному фрагменту первой, иРНК (мРНК) по участку</w:t>
      </w:r>
      <w:r>
        <w:rPr>
          <w:i/>
          <w:spacing w:val="-5"/>
          <w:sz w:val="28"/>
        </w:rPr>
        <w:t xml:space="preserve"> </w:t>
      </w:r>
      <w:r>
        <w:rPr>
          <w:i/>
          <w:sz w:val="28"/>
        </w:rPr>
        <w:t>ДНК;</w:t>
      </w:r>
    </w:p>
    <w:p w:rsidR="00D32710" w:rsidRDefault="00263490" w:rsidP="00516D3C">
      <w:pPr>
        <w:pStyle w:val="a5"/>
        <w:numPr>
          <w:ilvl w:val="0"/>
          <w:numId w:val="201"/>
        </w:numPr>
        <w:tabs>
          <w:tab w:val="left" w:pos="1541"/>
        </w:tabs>
        <w:spacing w:line="360" w:lineRule="auto"/>
        <w:ind w:right="687" w:firstLine="283"/>
        <w:rPr>
          <w:i/>
          <w:sz w:val="28"/>
        </w:rPr>
      </w:pPr>
      <w:r>
        <w:rPr>
          <w:i/>
          <w:sz w:val="28"/>
        </w:rPr>
        <w:t>решать задачи на определение количества хромосом в соматических и половых клетках, а также в клетках перед началом деления (мейоза или митоза) и по его окончании (для многоклеточных</w:t>
      </w:r>
      <w:r>
        <w:rPr>
          <w:i/>
          <w:spacing w:val="-3"/>
          <w:sz w:val="28"/>
        </w:rPr>
        <w:t xml:space="preserve"> </w:t>
      </w:r>
      <w:r>
        <w:rPr>
          <w:i/>
          <w:sz w:val="28"/>
        </w:rPr>
        <w:t>организмов);</w:t>
      </w:r>
    </w:p>
    <w:p w:rsidR="00D32710" w:rsidRDefault="00263490" w:rsidP="00516D3C">
      <w:pPr>
        <w:pStyle w:val="a5"/>
        <w:numPr>
          <w:ilvl w:val="0"/>
          <w:numId w:val="201"/>
        </w:numPr>
        <w:tabs>
          <w:tab w:val="left" w:pos="1541"/>
        </w:tabs>
        <w:spacing w:line="360" w:lineRule="auto"/>
        <w:ind w:right="687" w:firstLine="283"/>
        <w:rPr>
          <w:i/>
          <w:sz w:val="28"/>
        </w:rPr>
      </w:pPr>
      <w:r>
        <w:rPr>
          <w:i/>
          <w:sz w:val="28"/>
        </w:rPr>
        <w:t>решать генетические задачи на моногибридное скрещивание, составлять схемы моногибридного скрещивания, применяя законы наследственности и используя биологическую терминологию и</w:t>
      </w:r>
      <w:r>
        <w:rPr>
          <w:i/>
          <w:spacing w:val="-4"/>
          <w:sz w:val="28"/>
        </w:rPr>
        <w:t xml:space="preserve"> </w:t>
      </w:r>
      <w:r>
        <w:rPr>
          <w:i/>
          <w:sz w:val="28"/>
        </w:rPr>
        <w:t>символику;</w:t>
      </w:r>
    </w:p>
    <w:p w:rsidR="00D32710" w:rsidRDefault="00263490" w:rsidP="00516D3C">
      <w:pPr>
        <w:pStyle w:val="a5"/>
        <w:numPr>
          <w:ilvl w:val="0"/>
          <w:numId w:val="201"/>
        </w:numPr>
        <w:tabs>
          <w:tab w:val="left" w:pos="1541"/>
        </w:tabs>
        <w:spacing w:before="77" w:line="362" w:lineRule="auto"/>
        <w:ind w:right="688" w:firstLine="283"/>
        <w:rPr>
          <w:i/>
          <w:sz w:val="28"/>
        </w:rPr>
      </w:pPr>
      <w:r>
        <w:rPr>
          <w:i/>
          <w:sz w:val="28"/>
        </w:rPr>
        <w:t>устанавливать тип наследования и характер проявления признака по заданной схеме родословной, применяя законы</w:t>
      </w:r>
      <w:r>
        <w:rPr>
          <w:i/>
          <w:spacing w:val="-7"/>
          <w:sz w:val="28"/>
        </w:rPr>
        <w:t xml:space="preserve"> </w:t>
      </w:r>
      <w:r>
        <w:rPr>
          <w:i/>
          <w:sz w:val="28"/>
        </w:rPr>
        <w:t>наследственности;</w:t>
      </w:r>
    </w:p>
    <w:p w:rsidR="00D32710" w:rsidRDefault="00263490" w:rsidP="00516D3C">
      <w:pPr>
        <w:pStyle w:val="a5"/>
        <w:numPr>
          <w:ilvl w:val="0"/>
          <w:numId w:val="201"/>
        </w:numPr>
        <w:tabs>
          <w:tab w:val="left" w:pos="1541"/>
        </w:tabs>
        <w:spacing w:line="360" w:lineRule="auto"/>
        <w:ind w:right="685" w:firstLine="283"/>
        <w:rPr>
          <w:i/>
          <w:sz w:val="28"/>
        </w:rPr>
      </w:pPr>
      <w:r>
        <w:rPr>
          <w:i/>
          <w:sz w:val="28"/>
        </w:rPr>
        <w:t>оценивать результаты взаимодействия человека и окружающей среды, прогнозировать возможные последствия деятельности человека для существования отдельных биологических объектов и целых природных сообществ.</w:t>
      </w:r>
    </w:p>
    <w:p w:rsidR="00D32710" w:rsidRDefault="00263490">
      <w:pPr>
        <w:pStyle w:val="1"/>
      </w:pPr>
      <w:r>
        <w:t>Выпускник на углубленном уровне</w:t>
      </w:r>
      <w:r>
        <w:rPr>
          <w:spacing w:val="-12"/>
        </w:rPr>
        <w:t xml:space="preserve"> </w:t>
      </w:r>
      <w:r>
        <w:t>научится:</w:t>
      </w:r>
    </w:p>
    <w:p w:rsidR="00D32710" w:rsidRDefault="00263490" w:rsidP="00516D3C">
      <w:pPr>
        <w:pStyle w:val="a5"/>
        <w:numPr>
          <w:ilvl w:val="0"/>
          <w:numId w:val="201"/>
        </w:numPr>
        <w:tabs>
          <w:tab w:val="left" w:pos="1541"/>
        </w:tabs>
        <w:spacing w:before="156" w:line="360" w:lineRule="auto"/>
        <w:ind w:right="687" w:firstLine="283"/>
        <w:rPr>
          <w:sz w:val="28"/>
        </w:rPr>
      </w:pPr>
      <w:r>
        <w:rPr>
          <w:sz w:val="28"/>
        </w:rPr>
        <w:t>оценивать роль биологических открытий и современных исследований в развитии науки и в практической деятельности</w:t>
      </w:r>
      <w:r>
        <w:rPr>
          <w:spacing w:val="-1"/>
          <w:sz w:val="28"/>
        </w:rPr>
        <w:t xml:space="preserve"> </w:t>
      </w:r>
      <w:r>
        <w:rPr>
          <w:sz w:val="28"/>
        </w:rPr>
        <w:t>людей;</w:t>
      </w:r>
    </w:p>
    <w:p w:rsidR="00D32710" w:rsidRDefault="00263490" w:rsidP="00516D3C">
      <w:pPr>
        <w:pStyle w:val="a5"/>
        <w:numPr>
          <w:ilvl w:val="0"/>
          <w:numId w:val="201"/>
        </w:numPr>
        <w:tabs>
          <w:tab w:val="left" w:pos="1541"/>
        </w:tabs>
        <w:spacing w:before="2" w:line="360" w:lineRule="auto"/>
        <w:ind w:right="687" w:firstLine="283"/>
        <w:rPr>
          <w:sz w:val="28"/>
        </w:rPr>
      </w:pPr>
      <w:r>
        <w:rPr>
          <w:sz w:val="28"/>
        </w:rPr>
        <w:t>оценивать роль биологии в формировании современной научной картины мира, прогнозировать перспективы развития</w:t>
      </w:r>
      <w:r>
        <w:rPr>
          <w:spacing w:val="-6"/>
          <w:sz w:val="28"/>
        </w:rPr>
        <w:t xml:space="preserve"> </w:t>
      </w:r>
      <w:r>
        <w:rPr>
          <w:sz w:val="28"/>
        </w:rPr>
        <w:t>биологии;</w:t>
      </w:r>
    </w:p>
    <w:p w:rsidR="00D32710" w:rsidRDefault="00263490" w:rsidP="00516D3C">
      <w:pPr>
        <w:pStyle w:val="a5"/>
        <w:numPr>
          <w:ilvl w:val="0"/>
          <w:numId w:val="201"/>
        </w:numPr>
        <w:tabs>
          <w:tab w:val="left" w:pos="1541"/>
        </w:tabs>
        <w:spacing w:line="360" w:lineRule="auto"/>
        <w:ind w:right="687" w:firstLine="283"/>
        <w:rPr>
          <w:sz w:val="28"/>
        </w:rPr>
      </w:pPr>
      <w:r>
        <w:rPr>
          <w:sz w:val="28"/>
        </w:rPr>
        <w:lastRenderedPageBreak/>
        <w:t>устанавливать и характеризовать связь основополагающих биологических понятий (клетка, организм, вид, экосистема, биосфера) с основополагающими понятиями других естественных наук;</w:t>
      </w:r>
    </w:p>
    <w:p w:rsidR="00D32710" w:rsidRDefault="00263490" w:rsidP="00516D3C">
      <w:pPr>
        <w:pStyle w:val="a5"/>
        <w:numPr>
          <w:ilvl w:val="0"/>
          <w:numId w:val="201"/>
        </w:numPr>
        <w:tabs>
          <w:tab w:val="left" w:pos="1541"/>
        </w:tabs>
        <w:spacing w:line="360" w:lineRule="auto"/>
        <w:ind w:right="688" w:firstLine="283"/>
        <w:rPr>
          <w:sz w:val="28"/>
        </w:rPr>
      </w:pPr>
      <w:r>
        <w:rPr>
          <w:sz w:val="28"/>
        </w:rPr>
        <w:t>обосновывать систему взглядов на живую природу и место в ней человека, применяя биологические теории, учения, законы, закономерности, понимать границы их</w:t>
      </w:r>
      <w:r>
        <w:rPr>
          <w:spacing w:val="-4"/>
          <w:sz w:val="28"/>
        </w:rPr>
        <w:t xml:space="preserve"> </w:t>
      </w:r>
      <w:r>
        <w:rPr>
          <w:sz w:val="28"/>
        </w:rPr>
        <w:t>применимости;</w:t>
      </w:r>
    </w:p>
    <w:p w:rsidR="00D32710" w:rsidRDefault="00263490" w:rsidP="00516D3C">
      <w:pPr>
        <w:pStyle w:val="a5"/>
        <w:numPr>
          <w:ilvl w:val="0"/>
          <w:numId w:val="201"/>
        </w:numPr>
        <w:tabs>
          <w:tab w:val="left" w:pos="1541"/>
        </w:tabs>
        <w:spacing w:line="360" w:lineRule="auto"/>
        <w:ind w:right="686" w:firstLine="283"/>
        <w:rPr>
          <w:sz w:val="28"/>
        </w:rPr>
      </w:pPr>
      <w:r>
        <w:rPr>
          <w:sz w:val="28"/>
        </w:rPr>
        <w:t>проводить учебно-исследовательскую деятельность по биологии: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w:t>
      </w:r>
      <w:r>
        <w:rPr>
          <w:spacing w:val="-5"/>
          <w:sz w:val="28"/>
        </w:rPr>
        <w:t xml:space="preserve"> </w:t>
      </w:r>
      <w:r>
        <w:rPr>
          <w:sz w:val="28"/>
        </w:rPr>
        <w:t>результатов;</w:t>
      </w:r>
    </w:p>
    <w:p w:rsidR="00D32710" w:rsidRDefault="00263490" w:rsidP="00516D3C">
      <w:pPr>
        <w:pStyle w:val="a5"/>
        <w:numPr>
          <w:ilvl w:val="0"/>
          <w:numId w:val="201"/>
        </w:numPr>
        <w:tabs>
          <w:tab w:val="left" w:pos="1541"/>
        </w:tabs>
        <w:spacing w:line="362" w:lineRule="auto"/>
        <w:ind w:right="688" w:firstLine="283"/>
        <w:rPr>
          <w:sz w:val="28"/>
        </w:rPr>
      </w:pPr>
      <w:r>
        <w:rPr>
          <w:sz w:val="28"/>
        </w:rPr>
        <w:t>выявлять и обосновывать существенные особенности разных уровней организации жизни;</w:t>
      </w:r>
    </w:p>
    <w:p w:rsidR="00D32710" w:rsidRDefault="00263490" w:rsidP="00516D3C">
      <w:pPr>
        <w:pStyle w:val="a5"/>
        <w:numPr>
          <w:ilvl w:val="0"/>
          <w:numId w:val="201"/>
        </w:numPr>
        <w:tabs>
          <w:tab w:val="left" w:pos="1541"/>
        </w:tabs>
        <w:spacing w:line="360" w:lineRule="auto"/>
        <w:ind w:right="688" w:firstLine="283"/>
        <w:rPr>
          <w:sz w:val="28"/>
        </w:rPr>
      </w:pPr>
      <w:r>
        <w:rPr>
          <w:sz w:val="28"/>
        </w:rPr>
        <w:t>устанавливать связь строения и функций основных биологических макромолекул, их роль в процессах клеточного</w:t>
      </w:r>
      <w:r>
        <w:rPr>
          <w:spacing w:val="-3"/>
          <w:sz w:val="28"/>
        </w:rPr>
        <w:t xml:space="preserve"> </w:t>
      </w:r>
      <w:r>
        <w:rPr>
          <w:sz w:val="28"/>
        </w:rPr>
        <w:t>метаболизма;</w:t>
      </w:r>
    </w:p>
    <w:p w:rsidR="00D32710" w:rsidRDefault="00263490" w:rsidP="00516D3C">
      <w:pPr>
        <w:pStyle w:val="a5"/>
        <w:numPr>
          <w:ilvl w:val="0"/>
          <w:numId w:val="201"/>
        </w:numPr>
        <w:tabs>
          <w:tab w:val="left" w:pos="1541"/>
        </w:tabs>
        <w:spacing w:line="360" w:lineRule="auto"/>
        <w:ind w:right="685" w:firstLine="283"/>
        <w:rPr>
          <w:sz w:val="28"/>
        </w:rPr>
      </w:pPr>
      <w:r>
        <w:rPr>
          <w:sz w:val="28"/>
        </w:rPr>
        <w:t>решать задачи на определение последовательности нуклеотидов ДНК и иРНК (мРНК), антикодонов тРНК, последовательности аминокислот в молекуле белка, применяя знания о реакциях матричного синтеза, генетическом коде, принципе комплементарности;</w:t>
      </w:r>
    </w:p>
    <w:p w:rsidR="00D32710" w:rsidRDefault="00263490" w:rsidP="00516D3C">
      <w:pPr>
        <w:pStyle w:val="a5"/>
        <w:numPr>
          <w:ilvl w:val="0"/>
          <w:numId w:val="201"/>
        </w:numPr>
        <w:tabs>
          <w:tab w:val="left" w:pos="1541"/>
        </w:tabs>
        <w:spacing w:line="362" w:lineRule="auto"/>
        <w:ind w:right="688" w:firstLine="283"/>
        <w:rPr>
          <w:sz w:val="28"/>
        </w:rPr>
      </w:pPr>
      <w:r>
        <w:rPr>
          <w:sz w:val="28"/>
        </w:rPr>
        <w:t>делать выводы об изменениях, которые произойдут в процессах матричного синтеза в случае изменения последовательности нуклеотидов</w:t>
      </w:r>
      <w:r>
        <w:rPr>
          <w:spacing w:val="-3"/>
          <w:sz w:val="28"/>
        </w:rPr>
        <w:t xml:space="preserve"> </w:t>
      </w:r>
      <w:r>
        <w:rPr>
          <w:sz w:val="28"/>
        </w:rPr>
        <w:t>ДНК;</w:t>
      </w:r>
    </w:p>
    <w:p w:rsidR="00D32710" w:rsidRDefault="00263490" w:rsidP="00516D3C">
      <w:pPr>
        <w:pStyle w:val="a5"/>
        <w:numPr>
          <w:ilvl w:val="0"/>
          <w:numId w:val="201"/>
        </w:numPr>
        <w:tabs>
          <w:tab w:val="left" w:pos="1541"/>
        </w:tabs>
        <w:spacing w:before="77" w:line="360" w:lineRule="auto"/>
        <w:ind w:right="687" w:firstLine="283"/>
        <w:rPr>
          <w:sz w:val="28"/>
        </w:rPr>
      </w:pPr>
      <w:r>
        <w:rPr>
          <w:sz w:val="28"/>
        </w:rPr>
        <w:t>сравнивать фазы деления клетки; решать задачи на определение и сравнение количества генетического материала (хромосом и ДНК) в клетках многоклеточных организмов в разных фазах клеточного</w:t>
      </w:r>
      <w:r>
        <w:rPr>
          <w:spacing w:val="-7"/>
          <w:sz w:val="28"/>
        </w:rPr>
        <w:t xml:space="preserve"> </w:t>
      </w:r>
      <w:r>
        <w:rPr>
          <w:sz w:val="28"/>
        </w:rPr>
        <w:t>цикла;</w:t>
      </w:r>
    </w:p>
    <w:p w:rsidR="00D32710" w:rsidRDefault="00263490" w:rsidP="00516D3C">
      <w:pPr>
        <w:pStyle w:val="a5"/>
        <w:numPr>
          <w:ilvl w:val="0"/>
          <w:numId w:val="201"/>
        </w:numPr>
        <w:tabs>
          <w:tab w:val="left" w:pos="1541"/>
        </w:tabs>
        <w:spacing w:before="2" w:line="360" w:lineRule="auto"/>
        <w:ind w:right="686" w:firstLine="283"/>
        <w:rPr>
          <w:sz w:val="28"/>
        </w:rPr>
      </w:pPr>
      <w:r>
        <w:rPr>
          <w:sz w:val="28"/>
        </w:rPr>
        <w:t>выявлять существенные признаки строения клеток организмов разных царств живой природы, устанавливать взаимосвязь строения и функций частей и органоидов</w:t>
      </w:r>
      <w:r>
        <w:rPr>
          <w:spacing w:val="-1"/>
          <w:sz w:val="28"/>
        </w:rPr>
        <w:t xml:space="preserve"> </w:t>
      </w:r>
      <w:r>
        <w:rPr>
          <w:sz w:val="28"/>
        </w:rPr>
        <w:t>клетки;</w:t>
      </w:r>
    </w:p>
    <w:p w:rsidR="00D32710" w:rsidRDefault="00263490" w:rsidP="00516D3C">
      <w:pPr>
        <w:pStyle w:val="a5"/>
        <w:numPr>
          <w:ilvl w:val="0"/>
          <w:numId w:val="201"/>
        </w:numPr>
        <w:tabs>
          <w:tab w:val="left" w:pos="1541"/>
        </w:tabs>
        <w:spacing w:line="360" w:lineRule="auto"/>
        <w:ind w:right="685" w:firstLine="283"/>
        <w:rPr>
          <w:sz w:val="28"/>
        </w:rPr>
      </w:pPr>
      <w:r>
        <w:rPr>
          <w:sz w:val="28"/>
        </w:rPr>
        <w:t>обосновывать взаимосвязь пластического и энергетического обменов; сравнивать процессы пластического и энергетического обменов, происходящих в клетках живых</w:t>
      </w:r>
      <w:r>
        <w:rPr>
          <w:spacing w:val="-2"/>
          <w:sz w:val="28"/>
        </w:rPr>
        <w:t xml:space="preserve"> </w:t>
      </w:r>
      <w:r>
        <w:rPr>
          <w:sz w:val="28"/>
        </w:rPr>
        <w:t>организмов;</w:t>
      </w:r>
    </w:p>
    <w:p w:rsidR="00D32710" w:rsidRDefault="00263490" w:rsidP="00516D3C">
      <w:pPr>
        <w:pStyle w:val="a5"/>
        <w:numPr>
          <w:ilvl w:val="0"/>
          <w:numId w:val="201"/>
        </w:numPr>
        <w:tabs>
          <w:tab w:val="left" w:pos="1541"/>
        </w:tabs>
        <w:spacing w:line="362" w:lineRule="auto"/>
        <w:ind w:right="685" w:firstLine="283"/>
        <w:rPr>
          <w:sz w:val="28"/>
        </w:rPr>
      </w:pPr>
      <w:r>
        <w:rPr>
          <w:sz w:val="28"/>
        </w:rPr>
        <w:t>определять количество хромосом в клетках растений основных отделов на разных этапах жизненного</w:t>
      </w:r>
      <w:r>
        <w:rPr>
          <w:spacing w:val="3"/>
          <w:sz w:val="28"/>
        </w:rPr>
        <w:t xml:space="preserve"> </w:t>
      </w:r>
      <w:r>
        <w:rPr>
          <w:sz w:val="28"/>
        </w:rPr>
        <w:t>цикла;</w:t>
      </w:r>
    </w:p>
    <w:p w:rsidR="00D32710" w:rsidRDefault="00263490" w:rsidP="00516D3C">
      <w:pPr>
        <w:pStyle w:val="a5"/>
        <w:numPr>
          <w:ilvl w:val="0"/>
          <w:numId w:val="201"/>
        </w:numPr>
        <w:tabs>
          <w:tab w:val="left" w:pos="1541"/>
        </w:tabs>
        <w:spacing w:line="360" w:lineRule="auto"/>
        <w:ind w:right="685" w:firstLine="283"/>
        <w:rPr>
          <w:sz w:val="28"/>
        </w:rPr>
      </w:pPr>
      <w:r>
        <w:rPr>
          <w:sz w:val="28"/>
        </w:rPr>
        <w:lastRenderedPageBreak/>
        <w:t>решать генетические задачи на дигибридное скрещивание, сцепленное (в том числе сцепленное с полом) наследование, анализирующее скрещивание, применяя законы наследственности и закономерности сцепленного</w:t>
      </w:r>
      <w:r>
        <w:rPr>
          <w:spacing w:val="-18"/>
          <w:sz w:val="28"/>
        </w:rPr>
        <w:t xml:space="preserve"> </w:t>
      </w:r>
      <w:r>
        <w:rPr>
          <w:sz w:val="28"/>
        </w:rPr>
        <w:t>наследования;</w:t>
      </w:r>
    </w:p>
    <w:p w:rsidR="00D32710" w:rsidRDefault="00263490" w:rsidP="00516D3C">
      <w:pPr>
        <w:pStyle w:val="a5"/>
        <w:numPr>
          <w:ilvl w:val="0"/>
          <w:numId w:val="201"/>
        </w:numPr>
        <w:tabs>
          <w:tab w:val="left" w:pos="1541"/>
        </w:tabs>
        <w:spacing w:line="360" w:lineRule="auto"/>
        <w:ind w:right="686" w:firstLine="283"/>
        <w:rPr>
          <w:sz w:val="28"/>
        </w:rPr>
      </w:pPr>
      <w:r>
        <w:rPr>
          <w:sz w:val="28"/>
        </w:rPr>
        <w:t>раскрывать причины наследственных заболеваний, аргументировать необходимость мер предупреждения таких заболеваний;</w:t>
      </w:r>
    </w:p>
    <w:p w:rsidR="00D32710" w:rsidRDefault="00263490" w:rsidP="00516D3C">
      <w:pPr>
        <w:pStyle w:val="a5"/>
        <w:numPr>
          <w:ilvl w:val="0"/>
          <w:numId w:val="201"/>
        </w:numPr>
        <w:tabs>
          <w:tab w:val="left" w:pos="1541"/>
        </w:tabs>
        <w:spacing w:line="321" w:lineRule="exact"/>
        <w:ind w:left="1540" w:hanging="426"/>
        <w:rPr>
          <w:sz w:val="28"/>
        </w:rPr>
      </w:pPr>
      <w:r>
        <w:rPr>
          <w:sz w:val="28"/>
        </w:rPr>
        <w:t>сравнивать разные способы размножения</w:t>
      </w:r>
      <w:r>
        <w:rPr>
          <w:spacing w:val="-6"/>
          <w:sz w:val="28"/>
        </w:rPr>
        <w:t xml:space="preserve"> </w:t>
      </w:r>
      <w:r>
        <w:rPr>
          <w:sz w:val="28"/>
        </w:rPr>
        <w:t>организмов;</w:t>
      </w:r>
    </w:p>
    <w:p w:rsidR="00D32710" w:rsidRDefault="00263490" w:rsidP="00516D3C">
      <w:pPr>
        <w:pStyle w:val="a5"/>
        <w:numPr>
          <w:ilvl w:val="0"/>
          <w:numId w:val="201"/>
        </w:numPr>
        <w:tabs>
          <w:tab w:val="left" w:pos="1541"/>
        </w:tabs>
        <w:spacing w:before="155"/>
        <w:ind w:left="1540" w:hanging="426"/>
        <w:rPr>
          <w:sz w:val="28"/>
        </w:rPr>
      </w:pPr>
      <w:r>
        <w:rPr>
          <w:sz w:val="28"/>
        </w:rPr>
        <w:t>характеризовать основные этапы онтогенеза</w:t>
      </w:r>
      <w:r>
        <w:rPr>
          <w:spacing w:val="-6"/>
          <w:sz w:val="28"/>
        </w:rPr>
        <w:t xml:space="preserve"> </w:t>
      </w:r>
      <w:r>
        <w:rPr>
          <w:sz w:val="28"/>
        </w:rPr>
        <w:t>организмов;</w:t>
      </w:r>
    </w:p>
    <w:p w:rsidR="00D32710" w:rsidRDefault="00263490" w:rsidP="00516D3C">
      <w:pPr>
        <w:pStyle w:val="a5"/>
        <w:numPr>
          <w:ilvl w:val="0"/>
          <w:numId w:val="201"/>
        </w:numPr>
        <w:tabs>
          <w:tab w:val="left" w:pos="1541"/>
        </w:tabs>
        <w:spacing w:before="163" w:line="360" w:lineRule="auto"/>
        <w:ind w:right="686" w:firstLine="283"/>
        <w:rPr>
          <w:sz w:val="28"/>
        </w:rPr>
      </w:pPr>
      <w:r>
        <w:rPr>
          <w:sz w:val="28"/>
        </w:rPr>
        <w:t>выявлять причины и существенные признаки модификационной и мутационной изменчивости; обосновывать роль изменчивости в естественном и искусственном</w:t>
      </w:r>
      <w:r>
        <w:rPr>
          <w:spacing w:val="-4"/>
          <w:sz w:val="28"/>
        </w:rPr>
        <w:t xml:space="preserve"> </w:t>
      </w:r>
      <w:r>
        <w:rPr>
          <w:sz w:val="28"/>
        </w:rPr>
        <w:t>отборе;</w:t>
      </w:r>
    </w:p>
    <w:p w:rsidR="00D32710" w:rsidRDefault="00263490" w:rsidP="00516D3C">
      <w:pPr>
        <w:pStyle w:val="a5"/>
        <w:numPr>
          <w:ilvl w:val="0"/>
          <w:numId w:val="201"/>
        </w:numPr>
        <w:tabs>
          <w:tab w:val="left" w:pos="1541"/>
        </w:tabs>
        <w:spacing w:line="360" w:lineRule="auto"/>
        <w:ind w:right="688" w:firstLine="283"/>
        <w:rPr>
          <w:sz w:val="28"/>
        </w:rPr>
      </w:pPr>
      <w:r>
        <w:rPr>
          <w:sz w:val="28"/>
        </w:rPr>
        <w:t>обосновывать значение разных методов селекции в создании сортов растений, пород животных и штаммов</w:t>
      </w:r>
      <w:r>
        <w:rPr>
          <w:spacing w:val="-7"/>
          <w:sz w:val="28"/>
        </w:rPr>
        <w:t xml:space="preserve"> </w:t>
      </w:r>
      <w:r>
        <w:rPr>
          <w:sz w:val="28"/>
        </w:rPr>
        <w:t>микроорганизмов;</w:t>
      </w:r>
    </w:p>
    <w:p w:rsidR="00D32710" w:rsidRDefault="00263490" w:rsidP="00516D3C">
      <w:pPr>
        <w:pStyle w:val="a5"/>
        <w:numPr>
          <w:ilvl w:val="0"/>
          <w:numId w:val="201"/>
        </w:numPr>
        <w:tabs>
          <w:tab w:val="left" w:pos="1541"/>
        </w:tabs>
        <w:spacing w:line="360" w:lineRule="auto"/>
        <w:ind w:right="688" w:firstLine="283"/>
        <w:rPr>
          <w:sz w:val="28"/>
        </w:rPr>
      </w:pPr>
      <w:r>
        <w:rPr>
          <w:sz w:val="28"/>
        </w:rPr>
        <w:t>обосновывать причины изменяемости и многообразия видов, применяя синтетическую теорию</w:t>
      </w:r>
      <w:r>
        <w:rPr>
          <w:spacing w:val="-3"/>
          <w:sz w:val="28"/>
        </w:rPr>
        <w:t xml:space="preserve"> </w:t>
      </w:r>
      <w:r>
        <w:rPr>
          <w:sz w:val="28"/>
        </w:rPr>
        <w:t>эволюции;</w:t>
      </w:r>
    </w:p>
    <w:p w:rsidR="00D32710" w:rsidRDefault="00263490" w:rsidP="00516D3C">
      <w:pPr>
        <w:pStyle w:val="a5"/>
        <w:numPr>
          <w:ilvl w:val="0"/>
          <w:numId w:val="201"/>
        </w:numPr>
        <w:tabs>
          <w:tab w:val="left" w:pos="1541"/>
        </w:tabs>
        <w:spacing w:line="360" w:lineRule="auto"/>
        <w:ind w:right="686" w:firstLine="283"/>
        <w:rPr>
          <w:sz w:val="28"/>
        </w:rPr>
      </w:pPr>
      <w:r>
        <w:rPr>
          <w:sz w:val="28"/>
        </w:rPr>
        <w:t>характеризовать популяцию как единицу эволюции, вид как систематическую категорию и как результат</w:t>
      </w:r>
      <w:r>
        <w:rPr>
          <w:spacing w:val="-9"/>
          <w:sz w:val="28"/>
        </w:rPr>
        <w:t xml:space="preserve"> </w:t>
      </w:r>
      <w:r>
        <w:rPr>
          <w:sz w:val="28"/>
        </w:rPr>
        <w:t>эволюции;</w:t>
      </w:r>
    </w:p>
    <w:p w:rsidR="00D32710" w:rsidRDefault="00263490" w:rsidP="00516D3C">
      <w:pPr>
        <w:pStyle w:val="a5"/>
        <w:numPr>
          <w:ilvl w:val="0"/>
          <w:numId w:val="201"/>
        </w:numPr>
        <w:tabs>
          <w:tab w:val="left" w:pos="1541"/>
        </w:tabs>
        <w:spacing w:before="1"/>
        <w:ind w:left="1540" w:hanging="426"/>
        <w:rPr>
          <w:sz w:val="28"/>
        </w:rPr>
      </w:pPr>
      <w:r>
        <w:rPr>
          <w:sz w:val="28"/>
        </w:rPr>
        <w:t>устанавливать связь структуры и свойств</w:t>
      </w:r>
      <w:r>
        <w:rPr>
          <w:spacing w:val="-4"/>
          <w:sz w:val="28"/>
        </w:rPr>
        <w:t xml:space="preserve"> </w:t>
      </w:r>
      <w:r>
        <w:rPr>
          <w:sz w:val="28"/>
        </w:rPr>
        <w:t>экосистемы;</w:t>
      </w:r>
    </w:p>
    <w:p w:rsidR="00D32710" w:rsidRDefault="00263490" w:rsidP="00516D3C">
      <w:pPr>
        <w:pStyle w:val="a5"/>
        <w:numPr>
          <w:ilvl w:val="0"/>
          <w:numId w:val="201"/>
        </w:numPr>
        <w:tabs>
          <w:tab w:val="left" w:pos="1541"/>
        </w:tabs>
        <w:spacing w:before="160" w:line="360" w:lineRule="auto"/>
        <w:ind w:right="687" w:firstLine="283"/>
        <w:rPr>
          <w:sz w:val="28"/>
        </w:rPr>
      </w:pPr>
      <w:r>
        <w:rPr>
          <w:sz w:val="28"/>
        </w:rPr>
        <w:t>составлять схемы переноса веществ и энергии в экосистеме (сети питания), прогнозировать их изменения в зависимости от изменения факторов</w:t>
      </w:r>
      <w:r>
        <w:rPr>
          <w:spacing w:val="-14"/>
          <w:sz w:val="28"/>
        </w:rPr>
        <w:t xml:space="preserve"> </w:t>
      </w:r>
      <w:r>
        <w:rPr>
          <w:sz w:val="28"/>
        </w:rPr>
        <w:t>среды;</w:t>
      </w:r>
    </w:p>
    <w:p w:rsidR="00D32710" w:rsidRDefault="00263490" w:rsidP="00516D3C">
      <w:pPr>
        <w:pStyle w:val="a5"/>
        <w:numPr>
          <w:ilvl w:val="0"/>
          <w:numId w:val="201"/>
        </w:numPr>
        <w:tabs>
          <w:tab w:val="left" w:pos="1541"/>
        </w:tabs>
        <w:spacing w:line="362" w:lineRule="auto"/>
        <w:ind w:right="687" w:firstLine="283"/>
        <w:rPr>
          <w:sz w:val="28"/>
        </w:rPr>
      </w:pPr>
      <w:r>
        <w:rPr>
          <w:sz w:val="28"/>
        </w:rPr>
        <w:t>аргументировать собственную позицию по отношению к экологическим проблемам и поведению в природной</w:t>
      </w:r>
      <w:r>
        <w:rPr>
          <w:spacing w:val="-4"/>
          <w:sz w:val="28"/>
        </w:rPr>
        <w:t xml:space="preserve"> </w:t>
      </w:r>
      <w:r>
        <w:rPr>
          <w:sz w:val="28"/>
        </w:rPr>
        <w:t>среде;</w:t>
      </w:r>
    </w:p>
    <w:p w:rsidR="00D32710" w:rsidRDefault="00263490" w:rsidP="00516D3C">
      <w:pPr>
        <w:pStyle w:val="a5"/>
        <w:numPr>
          <w:ilvl w:val="0"/>
          <w:numId w:val="201"/>
        </w:numPr>
        <w:tabs>
          <w:tab w:val="left" w:pos="1541"/>
        </w:tabs>
        <w:spacing w:before="77" w:line="362" w:lineRule="auto"/>
        <w:ind w:right="690" w:firstLine="283"/>
        <w:rPr>
          <w:sz w:val="28"/>
        </w:rPr>
      </w:pPr>
      <w:r>
        <w:rPr>
          <w:sz w:val="28"/>
        </w:rPr>
        <w:t>обосновывать необходимость устойчивого развития как условия сохранения биосферы;</w:t>
      </w:r>
    </w:p>
    <w:p w:rsidR="00D32710" w:rsidRDefault="00263490" w:rsidP="00516D3C">
      <w:pPr>
        <w:pStyle w:val="a5"/>
        <w:numPr>
          <w:ilvl w:val="0"/>
          <w:numId w:val="201"/>
        </w:numPr>
        <w:tabs>
          <w:tab w:val="left" w:pos="1541"/>
        </w:tabs>
        <w:spacing w:line="360" w:lineRule="auto"/>
        <w:ind w:right="685" w:firstLine="283"/>
        <w:rPr>
          <w:sz w:val="28"/>
        </w:rPr>
      </w:pPr>
      <w:r>
        <w:rPr>
          <w:sz w:val="28"/>
        </w:rPr>
        <w:t>оценивать практическое и этическое значение современных исследований в биологии, медицине, экологии, биотехнологии; обосновывать собственную оценку;</w:t>
      </w:r>
    </w:p>
    <w:p w:rsidR="00D32710" w:rsidRDefault="00263490" w:rsidP="00516D3C">
      <w:pPr>
        <w:pStyle w:val="a5"/>
        <w:numPr>
          <w:ilvl w:val="0"/>
          <w:numId w:val="201"/>
        </w:numPr>
        <w:tabs>
          <w:tab w:val="left" w:pos="1541"/>
        </w:tabs>
        <w:spacing w:line="362" w:lineRule="auto"/>
        <w:ind w:right="689" w:firstLine="283"/>
        <w:rPr>
          <w:sz w:val="28"/>
        </w:rPr>
      </w:pPr>
      <w:r>
        <w:rPr>
          <w:sz w:val="28"/>
        </w:rPr>
        <w:t>выявлять в тексте биологического содержания проблему и аргументированно ее</w:t>
      </w:r>
      <w:r>
        <w:rPr>
          <w:spacing w:val="1"/>
          <w:sz w:val="28"/>
        </w:rPr>
        <w:t xml:space="preserve"> </w:t>
      </w:r>
      <w:r>
        <w:rPr>
          <w:sz w:val="28"/>
        </w:rPr>
        <w:t>объяснять;</w:t>
      </w:r>
    </w:p>
    <w:p w:rsidR="00D32710" w:rsidRDefault="00263490" w:rsidP="00516D3C">
      <w:pPr>
        <w:pStyle w:val="a5"/>
        <w:numPr>
          <w:ilvl w:val="0"/>
          <w:numId w:val="201"/>
        </w:numPr>
        <w:tabs>
          <w:tab w:val="left" w:pos="1541"/>
        </w:tabs>
        <w:spacing w:line="360" w:lineRule="auto"/>
        <w:ind w:right="686" w:firstLine="283"/>
        <w:rPr>
          <w:sz w:val="28"/>
        </w:rPr>
      </w:pPr>
      <w:r>
        <w:rPr>
          <w:sz w:val="28"/>
        </w:rPr>
        <w:t xml:space="preserve">представлять биологическую информацию в виде текста, таблицы, схемы, графика, диаграммы и делать выводы на основании представленных данных; преобразовывать график, таблицу, диаграмму, схему в текст биологического </w:t>
      </w:r>
      <w:r>
        <w:rPr>
          <w:sz w:val="28"/>
        </w:rPr>
        <w:lastRenderedPageBreak/>
        <w:t>содержания.</w:t>
      </w:r>
    </w:p>
    <w:p w:rsidR="00D32710" w:rsidRDefault="00263490">
      <w:pPr>
        <w:pStyle w:val="1"/>
      </w:pPr>
      <w:r>
        <w:t>Выпускник на углубленном уровне получит возможность научиться:</w:t>
      </w:r>
    </w:p>
    <w:p w:rsidR="00D32710" w:rsidRDefault="00263490" w:rsidP="00516D3C">
      <w:pPr>
        <w:pStyle w:val="a5"/>
        <w:numPr>
          <w:ilvl w:val="0"/>
          <w:numId w:val="201"/>
        </w:numPr>
        <w:tabs>
          <w:tab w:val="left" w:pos="1541"/>
        </w:tabs>
        <w:spacing w:before="156" w:line="360" w:lineRule="auto"/>
        <w:ind w:right="686" w:firstLine="283"/>
        <w:rPr>
          <w:i/>
          <w:sz w:val="28"/>
        </w:rPr>
      </w:pPr>
      <w:r>
        <w:rPr>
          <w:i/>
          <w:sz w:val="28"/>
        </w:rPr>
        <w:t>организовывать и проводить индивидуальную исследовательскую деятельность по биологии (или разрабатывать индивидуальный проект):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 результатов, представлять продукт своих</w:t>
      </w:r>
      <w:r>
        <w:rPr>
          <w:i/>
          <w:spacing w:val="-4"/>
          <w:sz w:val="28"/>
        </w:rPr>
        <w:t xml:space="preserve"> </w:t>
      </w:r>
      <w:r>
        <w:rPr>
          <w:i/>
          <w:sz w:val="28"/>
        </w:rPr>
        <w:t>исследований;</w:t>
      </w:r>
    </w:p>
    <w:p w:rsidR="00D32710" w:rsidRDefault="00263490" w:rsidP="00516D3C">
      <w:pPr>
        <w:pStyle w:val="a5"/>
        <w:numPr>
          <w:ilvl w:val="0"/>
          <w:numId w:val="201"/>
        </w:numPr>
        <w:tabs>
          <w:tab w:val="left" w:pos="1541"/>
        </w:tabs>
        <w:spacing w:before="2" w:line="360" w:lineRule="auto"/>
        <w:ind w:right="687" w:firstLine="283"/>
        <w:rPr>
          <w:i/>
          <w:sz w:val="28"/>
        </w:rPr>
      </w:pPr>
      <w:r>
        <w:rPr>
          <w:i/>
          <w:sz w:val="28"/>
        </w:rPr>
        <w:t>прогнозировать последствия собственных исследований с учетом этических норм и экологических</w:t>
      </w:r>
      <w:r>
        <w:rPr>
          <w:i/>
          <w:spacing w:val="-2"/>
          <w:sz w:val="28"/>
        </w:rPr>
        <w:t xml:space="preserve"> </w:t>
      </w:r>
      <w:r>
        <w:rPr>
          <w:i/>
          <w:sz w:val="28"/>
        </w:rPr>
        <w:t>требований;</w:t>
      </w:r>
    </w:p>
    <w:p w:rsidR="00D32710" w:rsidRDefault="00263490" w:rsidP="00516D3C">
      <w:pPr>
        <w:pStyle w:val="a5"/>
        <w:numPr>
          <w:ilvl w:val="0"/>
          <w:numId w:val="201"/>
        </w:numPr>
        <w:tabs>
          <w:tab w:val="left" w:pos="1541"/>
        </w:tabs>
        <w:spacing w:line="360" w:lineRule="auto"/>
        <w:ind w:right="686" w:firstLine="283"/>
        <w:rPr>
          <w:i/>
          <w:sz w:val="28"/>
        </w:rPr>
      </w:pPr>
      <w:r>
        <w:rPr>
          <w:i/>
          <w:sz w:val="28"/>
        </w:rPr>
        <w:t>выделять существенные особенности жизненных циклов представителей разных отделов растений и типов животных; изображать циклы развития в виде схем;</w:t>
      </w:r>
    </w:p>
    <w:p w:rsidR="00D32710" w:rsidRDefault="00263490" w:rsidP="00516D3C">
      <w:pPr>
        <w:pStyle w:val="a5"/>
        <w:numPr>
          <w:ilvl w:val="0"/>
          <w:numId w:val="201"/>
        </w:numPr>
        <w:tabs>
          <w:tab w:val="left" w:pos="1541"/>
        </w:tabs>
        <w:spacing w:line="360" w:lineRule="auto"/>
        <w:ind w:right="688" w:firstLine="283"/>
        <w:rPr>
          <w:i/>
          <w:sz w:val="28"/>
        </w:rPr>
      </w:pPr>
      <w:r>
        <w:rPr>
          <w:i/>
          <w:sz w:val="28"/>
        </w:rPr>
        <w:t>анализировать и использовать в решении учебных и исследовательских задач информацию о современных исследованиях в биологии, медицине и</w:t>
      </w:r>
      <w:r>
        <w:rPr>
          <w:i/>
          <w:spacing w:val="-34"/>
          <w:sz w:val="28"/>
        </w:rPr>
        <w:t xml:space="preserve"> </w:t>
      </w:r>
      <w:r>
        <w:rPr>
          <w:i/>
          <w:sz w:val="28"/>
        </w:rPr>
        <w:t>экологии;</w:t>
      </w:r>
    </w:p>
    <w:p w:rsidR="00D32710" w:rsidRDefault="00263490" w:rsidP="00516D3C">
      <w:pPr>
        <w:pStyle w:val="a5"/>
        <w:numPr>
          <w:ilvl w:val="0"/>
          <w:numId w:val="201"/>
        </w:numPr>
        <w:tabs>
          <w:tab w:val="left" w:pos="1541"/>
        </w:tabs>
        <w:spacing w:line="362" w:lineRule="auto"/>
        <w:ind w:right="687" w:firstLine="283"/>
        <w:rPr>
          <w:i/>
          <w:sz w:val="28"/>
        </w:rPr>
      </w:pPr>
      <w:r>
        <w:rPr>
          <w:i/>
          <w:sz w:val="28"/>
        </w:rPr>
        <w:t>аргументировать необходимость синтеза естественно-научного и социогуманитарного знания в эпоху информационной</w:t>
      </w:r>
      <w:r>
        <w:rPr>
          <w:i/>
          <w:spacing w:val="-5"/>
          <w:sz w:val="28"/>
        </w:rPr>
        <w:t xml:space="preserve"> </w:t>
      </w:r>
      <w:r>
        <w:rPr>
          <w:i/>
          <w:sz w:val="28"/>
        </w:rPr>
        <w:t>цивилизации;</w:t>
      </w:r>
    </w:p>
    <w:p w:rsidR="00D32710" w:rsidRDefault="00263490" w:rsidP="00516D3C">
      <w:pPr>
        <w:pStyle w:val="a5"/>
        <w:numPr>
          <w:ilvl w:val="0"/>
          <w:numId w:val="201"/>
        </w:numPr>
        <w:tabs>
          <w:tab w:val="left" w:pos="1541"/>
        </w:tabs>
        <w:spacing w:line="360" w:lineRule="auto"/>
        <w:ind w:right="687" w:firstLine="283"/>
        <w:rPr>
          <w:i/>
          <w:sz w:val="28"/>
        </w:rPr>
      </w:pPr>
      <w:r>
        <w:rPr>
          <w:i/>
          <w:sz w:val="28"/>
        </w:rPr>
        <w:t>моделировать изменение экосистем под влиянием различных групп факторов окружающей</w:t>
      </w:r>
      <w:r>
        <w:rPr>
          <w:i/>
          <w:spacing w:val="-2"/>
          <w:sz w:val="28"/>
        </w:rPr>
        <w:t xml:space="preserve"> </w:t>
      </w:r>
      <w:r>
        <w:rPr>
          <w:i/>
          <w:sz w:val="28"/>
        </w:rPr>
        <w:t>среды;</w:t>
      </w:r>
    </w:p>
    <w:p w:rsidR="00D32710" w:rsidRDefault="00263490" w:rsidP="00516D3C">
      <w:pPr>
        <w:pStyle w:val="a5"/>
        <w:numPr>
          <w:ilvl w:val="0"/>
          <w:numId w:val="201"/>
        </w:numPr>
        <w:tabs>
          <w:tab w:val="left" w:pos="1541"/>
        </w:tabs>
        <w:spacing w:before="77" w:line="360" w:lineRule="auto"/>
        <w:ind w:right="686" w:firstLine="283"/>
        <w:rPr>
          <w:i/>
          <w:sz w:val="28"/>
        </w:rPr>
      </w:pPr>
      <w:r>
        <w:rPr>
          <w:i/>
          <w:sz w:val="28"/>
        </w:rPr>
        <w:t>выявлять в процессе исследовательской деятельности последствия антропогенного воздействия на экосистемы своего региона, предлагать способы снижения антропогенного воздействия на</w:t>
      </w:r>
      <w:r>
        <w:rPr>
          <w:i/>
          <w:spacing w:val="-8"/>
          <w:sz w:val="28"/>
        </w:rPr>
        <w:t xml:space="preserve"> </w:t>
      </w:r>
      <w:r>
        <w:rPr>
          <w:i/>
          <w:sz w:val="28"/>
        </w:rPr>
        <w:t>экосистемы;</w:t>
      </w:r>
    </w:p>
    <w:p w:rsidR="00D32710" w:rsidRDefault="00263490" w:rsidP="00516D3C">
      <w:pPr>
        <w:pStyle w:val="a5"/>
        <w:numPr>
          <w:ilvl w:val="0"/>
          <w:numId w:val="201"/>
        </w:numPr>
        <w:tabs>
          <w:tab w:val="left" w:pos="1541"/>
        </w:tabs>
        <w:spacing w:before="2" w:line="360" w:lineRule="auto"/>
        <w:ind w:right="687" w:firstLine="283"/>
        <w:rPr>
          <w:i/>
          <w:sz w:val="28"/>
        </w:rPr>
      </w:pPr>
      <w:r>
        <w:rPr>
          <w:i/>
          <w:sz w:val="28"/>
        </w:rPr>
        <w:t>использовать приобретенные компетенции в практической деятельности и повседневной жизни для приобретения опыта деятельности, предшествующей профессиональной, в основе которой лежит биология как учебный</w:t>
      </w:r>
      <w:r>
        <w:rPr>
          <w:i/>
          <w:spacing w:val="-13"/>
          <w:sz w:val="28"/>
        </w:rPr>
        <w:t xml:space="preserve"> </w:t>
      </w:r>
      <w:r>
        <w:rPr>
          <w:i/>
          <w:sz w:val="28"/>
        </w:rPr>
        <w:t>предмет.</w:t>
      </w:r>
    </w:p>
    <w:p w:rsidR="00D32710" w:rsidRDefault="00263490">
      <w:pPr>
        <w:pStyle w:val="1"/>
      </w:pPr>
      <w:bookmarkStart w:id="20" w:name="_bookmark20"/>
      <w:bookmarkEnd w:id="20"/>
      <w:r>
        <w:t>Физическая культура</w:t>
      </w:r>
    </w:p>
    <w:p w:rsidR="00D32710" w:rsidRDefault="00263490">
      <w:pPr>
        <w:pStyle w:val="a3"/>
        <w:spacing w:before="156"/>
        <w:ind w:left="1540"/>
      </w:pPr>
      <w:r>
        <w:t>Предметные результаты освоения базового курса физической культуры:</w:t>
      </w:r>
    </w:p>
    <w:p w:rsidR="00D32710" w:rsidRDefault="00263490" w:rsidP="00516D3C">
      <w:pPr>
        <w:pStyle w:val="a5"/>
        <w:numPr>
          <w:ilvl w:val="0"/>
          <w:numId w:val="80"/>
        </w:numPr>
        <w:tabs>
          <w:tab w:val="left" w:pos="1965"/>
        </w:tabs>
        <w:spacing w:before="163" w:line="360" w:lineRule="auto"/>
        <w:ind w:right="693" w:firstLine="708"/>
        <w:jc w:val="both"/>
        <w:rPr>
          <w:sz w:val="28"/>
        </w:rPr>
      </w:pPr>
      <w:r>
        <w:rPr>
          <w:sz w:val="28"/>
        </w:rPr>
        <w:t>умение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w:t>
      </w:r>
      <w:r>
        <w:rPr>
          <w:spacing w:val="-15"/>
          <w:sz w:val="28"/>
        </w:rPr>
        <w:t xml:space="preserve"> </w:t>
      </w:r>
      <w:r>
        <w:rPr>
          <w:sz w:val="28"/>
        </w:rPr>
        <w:t>(ГТО);</w:t>
      </w:r>
    </w:p>
    <w:p w:rsidR="00D32710" w:rsidRDefault="00263490" w:rsidP="00516D3C">
      <w:pPr>
        <w:pStyle w:val="a5"/>
        <w:numPr>
          <w:ilvl w:val="0"/>
          <w:numId w:val="80"/>
        </w:numPr>
        <w:tabs>
          <w:tab w:val="left" w:pos="2032"/>
        </w:tabs>
        <w:spacing w:before="161" w:line="360" w:lineRule="auto"/>
        <w:ind w:right="687" w:firstLine="708"/>
        <w:jc w:val="both"/>
        <w:rPr>
          <w:sz w:val="28"/>
        </w:rPr>
      </w:pPr>
      <w:r>
        <w:rPr>
          <w:sz w:val="28"/>
        </w:rPr>
        <w:lastRenderedPageBreak/>
        <w:t>владение современными технологиями укрепления и сохранения здоровья, поддержания работоспособности, профилактики предупреждения заболеваний, связанных с учебной и производственной</w:t>
      </w:r>
      <w:r>
        <w:rPr>
          <w:spacing w:val="-11"/>
          <w:sz w:val="28"/>
        </w:rPr>
        <w:t xml:space="preserve"> </w:t>
      </w:r>
      <w:r>
        <w:rPr>
          <w:sz w:val="28"/>
        </w:rPr>
        <w:t>деятельностью;</w:t>
      </w:r>
    </w:p>
    <w:p w:rsidR="00D32710" w:rsidRDefault="00263490" w:rsidP="00516D3C">
      <w:pPr>
        <w:pStyle w:val="a5"/>
        <w:numPr>
          <w:ilvl w:val="0"/>
          <w:numId w:val="80"/>
        </w:numPr>
        <w:tabs>
          <w:tab w:val="left" w:pos="2092"/>
        </w:tabs>
        <w:spacing w:before="1" w:line="360" w:lineRule="auto"/>
        <w:ind w:right="698" w:firstLine="708"/>
        <w:jc w:val="both"/>
        <w:rPr>
          <w:sz w:val="28"/>
        </w:rPr>
      </w:pPr>
      <w:r>
        <w:rPr>
          <w:sz w:val="28"/>
        </w:rPr>
        <w:t>владение основными способами самоконтроля индивидуальных показателей здоровья, умственной и физической работоспособности, физического развития и физических</w:t>
      </w:r>
      <w:r>
        <w:rPr>
          <w:spacing w:val="-3"/>
          <w:sz w:val="28"/>
        </w:rPr>
        <w:t xml:space="preserve"> </w:t>
      </w:r>
      <w:r>
        <w:rPr>
          <w:sz w:val="28"/>
        </w:rPr>
        <w:t>качеств;</w:t>
      </w:r>
    </w:p>
    <w:p w:rsidR="00D32710" w:rsidRDefault="00263490" w:rsidP="00516D3C">
      <w:pPr>
        <w:pStyle w:val="a5"/>
        <w:numPr>
          <w:ilvl w:val="0"/>
          <w:numId w:val="80"/>
        </w:numPr>
        <w:tabs>
          <w:tab w:val="left" w:pos="2112"/>
        </w:tabs>
        <w:spacing w:line="360" w:lineRule="auto"/>
        <w:ind w:right="693" w:firstLine="708"/>
        <w:jc w:val="both"/>
        <w:rPr>
          <w:sz w:val="28"/>
        </w:rPr>
      </w:pPr>
      <w:r>
        <w:rPr>
          <w:sz w:val="28"/>
        </w:rPr>
        <w:t>владение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p w:rsidR="00D32710" w:rsidRDefault="00263490" w:rsidP="00516D3C">
      <w:pPr>
        <w:pStyle w:val="a5"/>
        <w:numPr>
          <w:ilvl w:val="0"/>
          <w:numId w:val="80"/>
        </w:numPr>
        <w:tabs>
          <w:tab w:val="left" w:pos="1867"/>
        </w:tabs>
        <w:spacing w:line="360" w:lineRule="auto"/>
        <w:ind w:right="688" w:firstLine="708"/>
        <w:jc w:val="both"/>
        <w:rPr>
          <w:sz w:val="28"/>
        </w:rPr>
      </w:pPr>
      <w:r>
        <w:rPr>
          <w:sz w:val="28"/>
        </w:rPr>
        <w:t>владение техническими приемами и двигательными действиями базовых видов спорта, активное применение их в игровой и соревновательной деятельности;</w:t>
      </w:r>
    </w:p>
    <w:p w:rsidR="00D32710" w:rsidRDefault="00263490">
      <w:pPr>
        <w:pStyle w:val="1"/>
        <w:spacing w:line="362" w:lineRule="auto"/>
        <w:ind w:left="832" w:right="691" w:firstLine="708"/>
      </w:pPr>
      <w:r>
        <w:t>В результате изучения учебного предмета «Физическая культура» на уровне среднего общего образования:</w:t>
      </w:r>
    </w:p>
    <w:p w:rsidR="00D32710" w:rsidRDefault="00263490">
      <w:pPr>
        <w:spacing w:line="317" w:lineRule="exact"/>
        <w:ind w:left="1540"/>
        <w:jc w:val="both"/>
        <w:rPr>
          <w:b/>
          <w:sz w:val="28"/>
        </w:rPr>
      </w:pPr>
      <w:r>
        <w:rPr>
          <w:b/>
          <w:sz w:val="28"/>
        </w:rPr>
        <w:t>Выпускник на базовом уровне научится:</w:t>
      </w:r>
    </w:p>
    <w:p w:rsidR="00D32710" w:rsidRDefault="00263490" w:rsidP="00516D3C">
      <w:pPr>
        <w:pStyle w:val="a5"/>
        <w:numPr>
          <w:ilvl w:val="0"/>
          <w:numId w:val="201"/>
        </w:numPr>
        <w:tabs>
          <w:tab w:val="left" w:pos="1541"/>
        </w:tabs>
        <w:spacing w:before="156" w:line="360" w:lineRule="auto"/>
        <w:ind w:right="685" w:firstLine="283"/>
        <w:rPr>
          <w:sz w:val="28"/>
        </w:rPr>
      </w:pPr>
      <w:r>
        <w:rPr>
          <w:sz w:val="28"/>
        </w:rPr>
        <w:t>определять влияние оздоровительных систем физического воспитания на укрепление здоровья, профилактику профессиональных заболеваний и вредных привычек;</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знать способы контроля и оценки физического развития и физической подготовленности;</w:t>
      </w:r>
    </w:p>
    <w:p w:rsidR="00D32710" w:rsidRDefault="00263490" w:rsidP="00516D3C">
      <w:pPr>
        <w:pStyle w:val="a5"/>
        <w:numPr>
          <w:ilvl w:val="0"/>
          <w:numId w:val="201"/>
        </w:numPr>
        <w:tabs>
          <w:tab w:val="left" w:pos="1541"/>
        </w:tabs>
        <w:spacing w:line="360" w:lineRule="auto"/>
        <w:ind w:right="686" w:firstLine="283"/>
        <w:rPr>
          <w:sz w:val="28"/>
        </w:rPr>
      </w:pPr>
      <w:r>
        <w:rPr>
          <w:sz w:val="28"/>
        </w:rPr>
        <w:t>знать правила и способы планирования системы индивидуальных занятий физическими упражнениями общей, профессионально-прикладной и оздоровительно-корригирующей</w:t>
      </w:r>
      <w:r>
        <w:rPr>
          <w:spacing w:val="1"/>
          <w:sz w:val="28"/>
        </w:rPr>
        <w:t xml:space="preserve"> </w:t>
      </w:r>
      <w:r>
        <w:rPr>
          <w:sz w:val="28"/>
        </w:rPr>
        <w:t>направленности;</w:t>
      </w:r>
    </w:p>
    <w:p w:rsidR="00D32710" w:rsidRDefault="00263490" w:rsidP="00516D3C">
      <w:pPr>
        <w:pStyle w:val="a5"/>
        <w:numPr>
          <w:ilvl w:val="0"/>
          <w:numId w:val="201"/>
        </w:numPr>
        <w:tabs>
          <w:tab w:val="left" w:pos="1541"/>
        </w:tabs>
        <w:spacing w:line="360" w:lineRule="auto"/>
        <w:ind w:right="688" w:firstLine="283"/>
        <w:rPr>
          <w:sz w:val="28"/>
        </w:rPr>
      </w:pPr>
      <w:r>
        <w:rPr>
          <w:sz w:val="28"/>
        </w:rPr>
        <w:t>характеризовать индивидуальные особенности физического и психического развития;</w:t>
      </w:r>
    </w:p>
    <w:p w:rsidR="00D32710" w:rsidRDefault="00263490" w:rsidP="00516D3C">
      <w:pPr>
        <w:pStyle w:val="a5"/>
        <w:numPr>
          <w:ilvl w:val="0"/>
          <w:numId w:val="201"/>
        </w:numPr>
        <w:tabs>
          <w:tab w:val="left" w:pos="1541"/>
        </w:tabs>
        <w:spacing w:line="362" w:lineRule="auto"/>
        <w:ind w:right="687" w:firstLine="283"/>
        <w:rPr>
          <w:sz w:val="28"/>
        </w:rPr>
      </w:pPr>
      <w:r>
        <w:rPr>
          <w:sz w:val="28"/>
        </w:rPr>
        <w:t>характеризовать основные формы организации занятий физической культурой, определять их целевое назначение и знать особенности</w:t>
      </w:r>
      <w:r>
        <w:rPr>
          <w:spacing w:val="-19"/>
          <w:sz w:val="28"/>
        </w:rPr>
        <w:t xml:space="preserve"> </w:t>
      </w:r>
      <w:r>
        <w:rPr>
          <w:sz w:val="28"/>
        </w:rPr>
        <w:t>проведения;</w:t>
      </w:r>
    </w:p>
    <w:p w:rsidR="00D32710" w:rsidRDefault="00263490" w:rsidP="00516D3C">
      <w:pPr>
        <w:pStyle w:val="a5"/>
        <w:numPr>
          <w:ilvl w:val="0"/>
          <w:numId w:val="201"/>
        </w:numPr>
        <w:tabs>
          <w:tab w:val="left" w:pos="1540"/>
          <w:tab w:val="left" w:pos="1541"/>
          <w:tab w:val="left" w:pos="3071"/>
          <w:tab w:val="left" w:pos="3468"/>
          <w:tab w:val="left" w:pos="4989"/>
          <w:tab w:val="left" w:pos="7070"/>
          <w:tab w:val="left" w:pos="9440"/>
        </w:tabs>
        <w:spacing w:before="77" w:line="362" w:lineRule="auto"/>
        <w:ind w:right="687" w:firstLine="283"/>
        <w:jc w:val="left"/>
        <w:rPr>
          <w:sz w:val="28"/>
        </w:rPr>
      </w:pPr>
      <w:r>
        <w:rPr>
          <w:sz w:val="28"/>
        </w:rPr>
        <w:t>составлять</w:t>
      </w:r>
      <w:r>
        <w:rPr>
          <w:sz w:val="28"/>
        </w:rPr>
        <w:tab/>
        <w:t>и</w:t>
      </w:r>
      <w:r>
        <w:rPr>
          <w:sz w:val="28"/>
        </w:rPr>
        <w:tab/>
        <w:t>выполнять</w:t>
      </w:r>
      <w:r>
        <w:rPr>
          <w:sz w:val="28"/>
        </w:rPr>
        <w:tab/>
        <w:t>индивидуально</w:t>
      </w:r>
      <w:r>
        <w:rPr>
          <w:sz w:val="28"/>
        </w:rPr>
        <w:tab/>
        <w:t>ориентированные</w:t>
      </w:r>
      <w:r>
        <w:rPr>
          <w:sz w:val="28"/>
        </w:rPr>
        <w:tab/>
      </w:r>
      <w:r>
        <w:rPr>
          <w:spacing w:val="-3"/>
          <w:sz w:val="28"/>
        </w:rPr>
        <w:t xml:space="preserve">комплексы </w:t>
      </w:r>
      <w:r>
        <w:rPr>
          <w:sz w:val="28"/>
        </w:rPr>
        <w:t>оздоровительной и адаптивной физической</w:t>
      </w:r>
      <w:r>
        <w:rPr>
          <w:spacing w:val="1"/>
          <w:sz w:val="28"/>
        </w:rPr>
        <w:t xml:space="preserve"> </w:t>
      </w:r>
      <w:r>
        <w:rPr>
          <w:sz w:val="28"/>
        </w:rPr>
        <w:t>культуры;</w:t>
      </w:r>
    </w:p>
    <w:p w:rsidR="00D32710" w:rsidRDefault="00263490" w:rsidP="00516D3C">
      <w:pPr>
        <w:pStyle w:val="a5"/>
        <w:numPr>
          <w:ilvl w:val="0"/>
          <w:numId w:val="201"/>
        </w:numPr>
        <w:tabs>
          <w:tab w:val="left" w:pos="1540"/>
          <w:tab w:val="left" w:pos="1541"/>
          <w:tab w:val="left" w:pos="3153"/>
          <w:tab w:val="left" w:pos="4802"/>
          <w:tab w:val="left" w:pos="6602"/>
          <w:tab w:val="left" w:pos="8684"/>
          <w:tab w:val="left" w:pos="9166"/>
        </w:tabs>
        <w:spacing w:line="360" w:lineRule="auto"/>
        <w:ind w:right="688" w:firstLine="283"/>
        <w:jc w:val="left"/>
        <w:rPr>
          <w:sz w:val="28"/>
        </w:rPr>
      </w:pPr>
      <w:r>
        <w:rPr>
          <w:sz w:val="28"/>
        </w:rPr>
        <w:t>выполнять</w:t>
      </w:r>
      <w:r>
        <w:rPr>
          <w:sz w:val="28"/>
        </w:rPr>
        <w:tab/>
        <w:t>комплексы</w:t>
      </w:r>
      <w:r>
        <w:rPr>
          <w:sz w:val="28"/>
        </w:rPr>
        <w:tab/>
        <w:t>упражнений</w:t>
      </w:r>
      <w:r>
        <w:rPr>
          <w:sz w:val="28"/>
        </w:rPr>
        <w:tab/>
        <w:t>традиционных</w:t>
      </w:r>
      <w:r>
        <w:rPr>
          <w:sz w:val="28"/>
        </w:rPr>
        <w:tab/>
        <w:t>и</w:t>
      </w:r>
      <w:r>
        <w:rPr>
          <w:sz w:val="28"/>
        </w:rPr>
        <w:tab/>
      </w:r>
      <w:r>
        <w:rPr>
          <w:spacing w:val="-3"/>
          <w:sz w:val="28"/>
        </w:rPr>
        <w:t xml:space="preserve">современных </w:t>
      </w:r>
      <w:r>
        <w:rPr>
          <w:sz w:val="28"/>
        </w:rPr>
        <w:lastRenderedPageBreak/>
        <w:t>оздоровительных систем физического</w:t>
      </w:r>
      <w:r>
        <w:rPr>
          <w:spacing w:val="2"/>
          <w:sz w:val="28"/>
        </w:rPr>
        <w:t xml:space="preserve"> </w:t>
      </w:r>
      <w:r>
        <w:rPr>
          <w:sz w:val="28"/>
        </w:rPr>
        <w:t>воспитания;</w:t>
      </w:r>
    </w:p>
    <w:p w:rsidR="00D32710" w:rsidRDefault="00263490" w:rsidP="00516D3C">
      <w:pPr>
        <w:pStyle w:val="a5"/>
        <w:numPr>
          <w:ilvl w:val="0"/>
          <w:numId w:val="201"/>
        </w:numPr>
        <w:tabs>
          <w:tab w:val="left" w:pos="1540"/>
          <w:tab w:val="left" w:pos="1541"/>
        </w:tabs>
        <w:spacing w:line="360" w:lineRule="auto"/>
        <w:ind w:right="685" w:firstLine="283"/>
        <w:jc w:val="left"/>
        <w:rPr>
          <w:sz w:val="28"/>
        </w:rPr>
      </w:pPr>
      <w:r>
        <w:rPr>
          <w:sz w:val="28"/>
        </w:rPr>
        <w:t>выполнять технические действия и тактические приемы базовых видов спорта, применять их в игровой и соревновательной</w:t>
      </w:r>
      <w:r>
        <w:rPr>
          <w:spacing w:val="-7"/>
          <w:sz w:val="28"/>
        </w:rPr>
        <w:t xml:space="preserve"> </w:t>
      </w:r>
      <w:r>
        <w:rPr>
          <w:sz w:val="28"/>
        </w:rPr>
        <w:t>деятельности;</w:t>
      </w:r>
    </w:p>
    <w:p w:rsidR="00D32710" w:rsidRDefault="00263490" w:rsidP="00516D3C">
      <w:pPr>
        <w:pStyle w:val="a5"/>
        <w:numPr>
          <w:ilvl w:val="0"/>
          <w:numId w:val="201"/>
        </w:numPr>
        <w:tabs>
          <w:tab w:val="left" w:pos="1540"/>
          <w:tab w:val="left" w:pos="1541"/>
        </w:tabs>
        <w:ind w:left="1540" w:hanging="426"/>
        <w:jc w:val="left"/>
        <w:rPr>
          <w:sz w:val="28"/>
        </w:rPr>
      </w:pPr>
      <w:r>
        <w:rPr>
          <w:sz w:val="28"/>
        </w:rPr>
        <w:t>практически использовать приемы самомассажа и</w:t>
      </w:r>
      <w:r>
        <w:rPr>
          <w:spacing w:val="-4"/>
          <w:sz w:val="28"/>
        </w:rPr>
        <w:t xml:space="preserve"> </w:t>
      </w:r>
      <w:r>
        <w:rPr>
          <w:sz w:val="28"/>
        </w:rPr>
        <w:t>релаксации;</w:t>
      </w:r>
    </w:p>
    <w:p w:rsidR="00D32710" w:rsidRDefault="00263490" w:rsidP="00516D3C">
      <w:pPr>
        <w:pStyle w:val="a5"/>
        <w:numPr>
          <w:ilvl w:val="0"/>
          <w:numId w:val="201"/>
        </w:numPr>
        <w:tabs>
          <w:tab w:val="left" w:pos="1540"/>
          <w:tab w:val="left" w:pos="1541"/>
        </w:tabs>
        <w:spacing w:before="156"/>
        <w:ind w:left="1540" w:hanging="426"/>
        <w:jc w:val="left"/>
        <w:rPr>
          <w:sz w:val="28"/>
        </w:rPr>
      </w:pPr>
      <w:r>
        <w:rPr>
          <w:sz w:val="28"/>
        </w:rPr>
        <w:t>практически использовать приемы защиты и</w:t>
      </w:r>
      <w:r>
        <w:rPr>
          <w:spacing w:val="-1"/>
          <w:sz w:val="28"/>
        </w:rPr>
        <w:t xml:space="preserve"> </w:t>
      </w:r>
      <w:r>
        <w:rPr>
          <w:sz w:val="28"/>
        </w:rPr>
        <w:t>самообороны;</w:t>
      </w:r>
    </w:p>
    <w:p w:rsidR="00D32710" w:rsidRDefault="00263490" w:rsidP="00516D3C">
      <w:pPr>
        <w:pStyle w:val="a5"/>
        <w:numPr>
          <w:ilvl w:val="0"/>
          <w:numId w:val="201"/>
        </w:numPr>
        <w:tabs>
          <w:tab w:val="left" w:pos="1540"/>
          <w:tab w:val="left" w:pos="1541"/>
        </w:tabs>
        <w:spacing w:before="161" w:line="360" w:lineRule="auto"/>
        <w:ind w:right="690" w:firstLine="283"/>
        <w:jc w:val="left"/>
        <w:rPr>
          <w:sz w:val="28"/>
        </w:rPr>
      </w:pPr>
      <w:r>
        <w:rPr>
          <w:sz w:val="28"/>
        </w:rPr>
        <w:t>составлять и проводить комплексы физических упражнений различной направленности;</w:t>
      </w:r>
    </w:p>
    <w:p w:rsidR="00D32710" w:rsidRDefault="00263490" w:rsidP="00516D3C">
      <w:pPr>
        <w:pStyle w:val="a5"/>
        <w:numPr>
          <w:ilvl w:val="0"/>
          <w:numId w:val="201"/>
        </w:numPr>
        <w:tabs>
          <w:tab w:val="left" w:pos="1540"/>
          <w:tab w:val="left" w:pos="1541"/>
        </w:tabs>
        <w:spacing w:before="2" w:line="360" w:lineRule="auto"/>
        <w:ind w:right="687" w:firstLine="283"/>
        <w:jc w:val="left"/>
        <w:rPr>
          <w:sz w:val="28"/>
        </w:rPr>
      </w:pPr>
      <w:r>
        <w:rPr>
          <w:sz w:val="28"/>
        </w:rPr>
        <w:t>определять уровни индивидуального физического развития и развития физических качеств;</w:t>
      </w:r>
    </w:p>
    <w:p w:rsidR="00D32710" w:rsidRDefault="00263490" w:rsidP="00516D3C">
      <w:pPr>
        <w:pStyle w:val="a5"/>
        <w:numPr>
          <w:ilvl w:val="0"/>
          <w:numId w:val="201"/>
        </w:numPr>
        <w:tabs>
          <w:tab w:val="left" w:pos="1540"/>
          <w:tab w:val="left" w:pos="1541"/>
        </w:tabs>
        <w:spacing w:line="360" w:lineRule="auto"/>
        <w:ind w:right="687" w:firstLine="283"/>
        <w:jc w:val="left"/>
        <w:rPr>
          <w:sz w:val="28"/>
        </w:rPr>
      </w:pPr>
      <w:r>
        <w:rPr>
          <w:sz w:val="28"/>
        </w:rPr>
        <w:t>проводить мероприятия по профилактике травматизма во время занятий физическими упражнениями;</w:t>
      </w:r>
    </w:p>
    <w:p w:rsidR="00D32710" w:rsidRDefault="00263490" w:rsidP="00516D3C">
      <w:pPr>
        <w:pStyle w:val="a5"/>
        <w:numPr>
          <w:ilvl w:val="0"/>
          <w:numId w:val="201"/>
        </w:numPr>
        <w:tabs>
          <w:tab w:val="left" w:pos="1540"/>
          <w:tab w:val="left" w:pos="1541"/>
          <w:tab w:val="left" w:pos="2737"/>
          <w:tab w:val="left" w:pos="4132"/>
          <w:tab w:val="left" w:pos="5870"/>
          <w:tab w:val="left" w:pos="7246"/>
          <w:tab w:val="left" w:pos="8837"/>
        </w:tabs>
        <w:spacing w:line="360" w:lineRule="auto"/>
        <w:ind w:right="688" w:firstLine="283"/>
        <w:jc w:val="left"/>
        <w:rPr>
          <w:sz w:val="28"/>
        </w:rPr>
      </w:pPr>
      <w:r>
        <w:rPr>
          <w:sz w:val="28"/>
        </w:rPr>
        <w:t>владеть</w:t>
      </w:r>
      <w:r>
        <w:rPr>
          <w:sz w:val="28"/>
        </w:rPr>
        <w:tab/>
        <w:t>техникой</w:t>
      </w:r>
      <w:r>
        <w:rPr>
          <w:sz w:val="28"/>
        </w:rPr>
        <w:tab/>
        <w:t>выполнения</w:t>
      </w:r>
      <w:r>
        <w:rPr>
          <w:sz w:val="28"/>
        </w:rPr>
        <w:tab/>
        <w:t>тестовых</w:t>
      </w:r>
      <w:r>
        <w:rPr>
          <w:sz w:val="28"/>
        </w:rPr>
        <w:tab/>
        <w:t>испытаний</w:t>
      </w:r>
      <w:r>
        <w:rPr>
          <w:sz w:val="28"/>
        </w:rPr>
        <w:tab/>
      </w:r>
      <w:r>
        <w:rPr>
          <w:spacing w:val="-1"/>
          <w:sz w:val="28"/>
        </w:rPr>
        <w:t xml:space="preserve">Всероссийского </w:t>
      </w:r>
      <w:r>
        <w:rPr>
          <w:sz w:val="28"/>
        </w:rPr>
        <w:t>физкультурно-спортивного комплекса «Готов к труду и обороне»</w:t>
      </w:r>
      <w:r>
        <w:rPr>
          <w:spacing w:val="-11"/>
          <w:sz w:val="28"/>
        </w:rPr>
        <w:t xml:space="preserve"> </w:t>
      </w:r>
      <w:r>
        <w:rPr>
          <w:sz w:val="28"/>
        </w:rPr>
        <w:t>(ГТО).</w:t>
      </w:r>
    </w:p>
    <w:p w:rsidR="00D32710" w:rsidRDefault="00263490">
      <w:pPr>
        <w:pStyle w:val="1"/>
      </w:pPr>
      <w:r>
        <w:t>Выпускник на базовом уровне получит возможность научиться:</w:t>
      </w:r>
    </w:p>
    <w:p w:rsidR="00D32710" w:rsidRDefault="00263490" w:rsidP="00516D3C">
      <w:pPr>
        <w:pStyle w:val="a5"/>
        <w:numPr>
          <w:ilvl w:val="0"/>
          <w:numId w:val="201"/>
        </w:numPr>
        <w:tabs>
          <w:tab w:val="left" w:pos="1541"/>
        </w:tabs>
        <w:spacing w:before="158" w:line="360" w:lineRule="auto"/>
        <w:ind w:right="685" w:firstLine="283"/>
        <w:rPr>
          <w:i/>
          <w:sz w:val="28"/>
        </w:rPr>
      </w:pPr>
      <w:r>
        <w:rPr>
          <w:i/>
          <w:sz w:val="28"/>
        </w:rPr>
        <w:t>самостоятельно организовывать и осуществлять физкультурную деятельность для проведения индивидуального, коллективного и семейного досуга;</w:t>
      </w:r>
    </w:p>
    <w:p w:rsidR="00D32710" w:rsidRDefault="00263490" w:rsidP="00516D3C">
      <w:pPr>
        <w:pStyle w:val="a5"/>
        <w:numPr>
          <w:ilvl w:val="0"/>
          <w:numId w:val="201"/>
        </w:numPr>
        <w:tabs>
          <w:tab w:val="left" w:pos="1541"/>
        </w:tabs>
        <w:spacing w:line="360" w:lineRule="auto"/>
        <w:ind w:right="686" w:firstLine="283"/>
        <w:rPr>
          <w:i/>
          <w:sz w:val="28"/>
        </w:rPr>
      </w:pPr>
      <w:r>
        <w:rPr>
          <w:i/>
          <w:sz w:val="28"/>
        </w:rPr>
        <w:t>выполнять требования физической и спортивной подготовки, определяемые вступительными экзаменами в профильные учреждения профессионального</w:t>
      </w:r>
      <w:r>
        <w:rPr>
          <w:i/>
          <w:spacing w:val="-1"/>
          <w:sz w:val="28"/>
        </w:rPr>
        <w:t xml:space="preserve"> </w:t>
      </w:r>
      <w:r>
        <w:rPr>
          <w:i/>
          <w:sz w:val="28"/>
        </w:rPr>
        <w:t>образования;</w:t>
      </w:r>
    </w:p>
    <w:p w:rsidR="00D32710" w:rsidRDefault="00263490" w:rsidP="00516D3C">
      <w:pPr>
        <w:pStyle w:val="a5"/>
        <w:numPr>
          <w:ilvl w:val="0"/>
          <w:numId w:val="201"/>
        </w:numPr>
        <w:tabs>
          <w:tab w:val="left" w:pos="1541"/>
        </w:tabs>
        <w:spacing w:line="360" w:lineRule="auto"/>
        <w:ind w:right="687" w:firstLine="283"/>
        <w:rPr>
          <w:i/>
          <w:sz w:val="28"/>
        </w:rPr>
      </w:pPr>
      <w:r>
        <w:rPr>
          <w:i/>
          <w:sz w:val="28"/>
        </w:rPr>
        <w:t>проводить мероприятия по коррекции индивидуальных показателей здоровья, умственной и физической работоспособности, физического развития и физических качеств по результатам</w:t>
      </w:r>
      <w:r>
        <w:rPr>
          <w:i/>
          <w:spacing w:val="-5"/>
          <w:sz w:val="28"/>
        </w:rPr>
        <w:t xml:space="preserve"> </w:t>
      </w:r>
      <w:r>
        <w:rPr>
          <w:i/>
          <w:sz w:val="28"/>
        </w:rPr>
        <w:t>мониторинга;</w:t>
      </w:r>
    </w:p>
    <w:p w:rsidR="00D32710" w:rsidRDefault="00263490" w:rsidP="00516D3C">
      <w:pPr>
        <w:pStyle w:val="a5"/>
        <w:numPr>
          <w:ilvl w:val="0"/>
          <w:numId w:val="201"/>
        </w:numPr>
        <w:tabs>
          <w:tab w:val="left" w:pos="1541"/>
        </w:tabs>
        <w:spacing w:before="1" w:line="360" w:lineRule="auto"/>
        <w:ind w:right="687" w:firstLine="283"/>
        <w:rPr>
          <w:i/>
          <w:sz w:val="28"/>
        </w:rPr>
      </w:pPr>
      <w:r>
        <w:rPr>
          <w:i/>
          <w:sz w:val="28"/>
        </w:rPr>
        <w:t>выполнять технические приемы и тактические действия национальных видов спорта;</w:t>
      </w:r>
    </w:p>
    <w:p w:rsidR="00D32710" w:rsidRDefault="00263490" w:rsidP="00516D3C">
      <w:pPr>
        <w:pStyle w:val="a5"/>
        <w:numPr>
          <w:ilvl w:val="0"/>
          <w:numId w:val="201"/>
        </w:numPr>
        <w:tabs>
          <w:tab w:val="left" w:pos="1541"/>
        </w:tabs>
        <w:spacing w:line="360" w:lineRule="auto"/>
        <w:ind w:right="688" w:firstLine="283"/>
        <w:rPr>
          <w:i/>
          <w:sz w:val="28"/>
        </w:rPr>
      </w:pPr>
      <w:r>
        <w:rPr>
          <w:i/>
          <w:sz w:val="28"/>
        </w:rPr>
        <w:t>выполнять нормативные требования испытаний (тестов) Всероссийского физкультурно-спортивного комплекса «Готов к труду и обороне»</w:t>
      </w:r>
      <w:r>
        <w:rPr>
          <w:i/>
          <w:spacing w:val="-8"/>
          <w:sz w:val="28"/>
        </w:rPr>
        <w:t xml:space="preserve"> </w:t>
      </w:r>
      <w:r>
        <w:rPr>
          <w:i/>
          <w:sz w:val="28"/>
        </w:rPr>
        <w:t>(ГТО);</w:t>
      </w:r>
    </w:p>
    <w:p w:rsidR="00D32710" w:rsidRDefault="00263490" w:rsidP="00516D3C">
      <w:pPr>
        <w:pStyle w:val="a5"/>
        <w:numPr>
          <w:ilvl w:val="0"/>
          <w:numId w:val="201"/>
        </w:numPr>
        <w:tabs>
          <w:tab w:val="left" w:pos="1541"/>
        </w:tabs>
        <w:ind w:left="1540" w:hanging="426"/>
        <w:rPr>
          <w:i/>
          <w:sz w:val="28"/>
        </w:rPr>
      </w:pPr>
      <w:r>
        <w:rPr>
          <w:i/>
          <w:sz w:val="28"/>
        </w:rPr>
        <w:t>осуществлять судейство в избранном виде</w:t>
      </w:r>
      <w:r>
        <w:rPr>
          <w:i/>
          <w:spacing w:val="-1"/>
          <w:sz w:val="28"/>
        </w:rPr>
        <w:t xml:space="preserve"> </w:t>
      </w:r>
      <w:r>
        <w:rPr>
          <w:i/>
          <w:sz w:val="28"/>
        </w:rPr>
        <w:t>спорта;</w:t>
      </w:r>
    </w:p>
    <w:p w:rsidR="00D32710" w:rsidRDefault="00D32710">
      <w:pPr>
        <w:jc w:val="both"/>
        <w:rPr>
          <w:sz w:val="28"/>
        </w:rPr>
      </w:pPr>
    </w:p>
    <w:p w:rsidR="00D32710" w:rsidRDefault="00263490" w:rsidP="00516D3C">
      <w:pPr>
        <w:pStyle w:val="a5"/>
        <w:numPr>
          <w:ilvl w:val="0"/>
          <w:numId w:val="201"/>
        </w:numPr>
        <w:tabs>
          <w:tab w:val="left" w:pos="1540"/>
          <w:tab w:val="left" w:pos="1541"/>
        </w:tabs>
        <w:spacing w:before="77"/>
        <w:ind w:left="1540" w:hanging="426"/>
        <w:jc w:val="left"/>
        <w:rPr>
          <w:i/>
          <w:sz w:val="28"/>
        </w:rPr>
      </w:pPr>
      <w:r>
        <w:rPr>
          <w:i/>
          <w:sz w:val="28"/>
        </w:rPr>
        <w:t>составлять и выполнять комплексы специальной физической</w:t>
      </w:r>
      <w:r>
        <w:rPr>
          <w:i/>
          <w:spacing w:val="-10"/>
          <w:sz w:val="28"/>
        </w:rPr>
        <w:t xml:space="preserve"> </w:t>
      </w:r>
      <w:r>
        <w:rPr>
          <w:i/>
          <w:sz w:val="28"/>
        </w:rPr>
        <w:t>подготовки.</w:t>
      </w:r>
    </w:p>
    <w:p w:rsidR="00D32710" w:rsidRDefault="00D32710">
      <w:pPr>
        <w:pStyle w:val="a3"/>
        <w:ind w:left="0"/>
        <w:jc w:val="left"/>
        <w:rPr>
          <w:i/>
          <w:sz w:val="30"/>
        </w:rPr>
      </w:pPr>
    </w:p>
    <w:p w:rsidR="00D32710" w:rsidRDefault="00263490">
      <w:pPr>
        <w:pStyle w:val="1"/>
        <w:jc w:val="left"/>
      </w:pPr>
      <w:bookmarkStart w:id="21" w:name="_bookmark21"/>
      <w:bookmarkEnd w:id="21"/>
      <w:r>
        <w:t>Основы безопасности жизнедеятельности</w:t>
      </w:r>
    </w:p>
    <w:p w:rsidR="00D32710" w:rsidRDefault="00263490">
      <w:pPr>
        <w:tabs>
          <w:tab w:val="left" w:pos="1952"/>
          <w:tab w:val="left" w:pos="3554"/>
          <w:tab w:val="left" w:pos="4951"/>
          <w:tab w:val="left" w:pos="6305"/>
          <w:tab w:val="left" w:pos="7709"/>
          <w:tab w:val="left" w:pos="9086"/>
        </w:tabs>
        <w:spacing w:before="161" w:line="360" w:lineRule="auto"/>
        <w:ind w:left="832" w:right="689" w:firstLine="708"/>
        <w:rPr>
          <w:b/>
          <w:sz w:val="28"/>
        </w:rPr>
      </w:pPr>
      <w:r>
        <w:rPr>
          <w:b/>
          <w:sz w:val="28"/>
        </w:rPr>
        <w:t>В</w:t>
      </w:r>
      <w:r>
        <w:rPr>
          <w:b/>
          <w:sz w:val="28"/>
        </w:rPr>
        <w:tab/>
        <w:t>результате</w:t>
      </w:r>
      <w:r>
        <w:rPr>
          <w:b/>
          <w:sz w:val="28"/>
        </w:rPr>
        <w:tab/>
        <w:t>изучения</w:t>
      </w:r>
      <w:r>
        <w:rPr>
          <w:b/>
          <w:sz w:val="28"/>
        </w:rPr>
        <w:tab/>
        <w:t>учебного</w:t>
      </w:r>
      <w:r>
        <w:rPr>
          <w:b/>
          <w:sz w:val="28"/>
        </w:rPr>
        <w:tab/>
        <w:t>предмета</w:t>
      </w:r>
      <w:r>
        <w:rPr>
          <w:b/>
          <w:sz w:val="28"/>
        </w:rPr>
        <w:tab/>
        <w:t>«Основы</w:t>
      </w:r>
      <w:r>
        <w:rPr>
          <w:b/>
          <w:sz w:val="28"/>
        </w:rPr>
        <w:tab/>
      </w:r>
      <w:r>
        <w:rPr>
          <w:b/>
          <w:spacing w:val="-1"/>
          <w:sz w:val="28"/>
        </w:rPr>
        <w:t xml:space="preserve">безопасности </w:t>
      </w:r>
      <w:r>
        <w:rPr>
          <w:b/>
          <w:sz w:val="28"/>
        </w:rPr>
        <w:lastRenderedPageBreak/>
        <w:t>жизнедеятельности» на уровне среднего общего</w:t>
      </w:r>
      <w:r>
        <w:rPr>
          <w:b/>
          <w:spacing w:val="-2"/>
          <w:sz w:val="28"/>
        </w:rPr>
        <w:t xml:space="preserve"> </w:t>
      </w:r>
      <w:r>
        <w:rPr>
          <w:b/>
          <w:sz w:val="28"/>
        </w:rPr>
        <w:t>образования:</w:t>
      </w:r>
    </w:p>
    <w:p w:rsidR="00D32710" w:rsidRDefault="00263490">
      <w:pPr>
        <w:spacing w:before="1"/>
        <w:ind w:left="1552"/>
        <w:rPr>
          <w:b/>
          <w:sz w:val="28"/>
        </w:rPr>
      </w:pPr>
      <w:r>
        <w:rPr>
          <w:b/>
          <w:sz w:val="28"/>
        </w:rPr>
        <w:t>Выпускник на базовом уровне научится:</w:t>
      </w:r>
    </w:p>
    <w:p w:rsidR="00D32710" w:rsidRDefault="00D32710">
      <w:pPr>
        <w:pStyle w:val="a3"/>
        <w:spacing w:before="4"/>
        <w:ind w:left="0"/>
        <w:jc w:val="left"/>
        <w:rPr>
          <w:b/>
          <w:sz w:val="29"/>
        </w:rPr>
      </w:pPr>
    </w:p>
    <w:p w:rsidR="00D32710" w:rsidRDefault="00263490">
      <w:pPr>
        <w:spacing w:before="1"/>
        <w:ind w:left="1540"/>
        <w:jc w:val="both"/>
        <w:rPr>
          <w:b/>
          <w:sz w:val="28"/>
        </w:rPr>
      </w:pPr>
      <w:r>
        <w:rPr>
          <w:b/>
          <w:sz w:val="28"/>
        </w:rPr>
        <w:t>Основы комплексной безопасности</w:t>
      </w:r>
    </w:p>
    <w:p w:rsidR="00D32710" w:rsidRDefault="00263490" w:rsidP="00516D3C">
      <w:pPr>
        <w:pStyle w:val="a5"/>
        <w:numPr>
          <w:ilvl w:val="0"/>
          <w:numId w:val="201"/>
        </w:numPr>
        <w:tabs>
          <w:tab w:val="left" w:pos="1541"/>
        </w:tabs>
        <w:spacing w:before="155" w:line="362" w:lineRule="auto"/>
        <w:ind w:right="685" w:firstLine="283"/>
        <w:rPr>
          <w:sz w:val="28"/>
        </w:rPr>
      </w:pPr>
      <w:r>
        <w:rPr>
          <w:sz w:val="28"/>
        </w:rPr>
        <w:t>Комментировать назначение основных нормативных правовых актов, определяющих правила и безопасность дорожного</w:t>
      </w:r>
      <w:r>
        <w:rPr>
          <w:spacing w:val="-6"/>
          <w:sz w:val="28"/>
        </w:rPr>
        <w:t xml:space="preserve"> </w:t>
      </w:r>
      <w:r>
        <w:rPr>
          <w:sz w:val="28"/>
        </w:rPr>
        <w:t>движения;</w:t>
      </w:r>
    </w:p>
    <w:p w:rsidR="00D32710" w:rsidRDefault="00263490" w:rsidP="00516D3C">
      <w:pPr>
        <w:pStyle w:val="a5"/>
        <w:numPr>
          <w:ilvl w:val="0"/>
          <w:numId w:val="201"/>
        </w:numPr>
        <w:tabs>
          <w:tab w:val="left" w:pos="1541"/>
        </w:tabs>
        <w:spacing w:line="360" w:lineRule="auto"/>
        <w:ind w:right="687" w:firstLine="283"/>
        <w:rPr>
          <w:sz w:val="28"/>
        </w:rPr>
      </w:pPr>
      <w:r>
        <w:rPr>
          <w:sz w:val="28"/>
        </w:rPr>
        <w:t>использовать основные нормативные правовые акты в области безопасности дорожного движения для изучения и реализации своих прав и определения ответственности;</w:t>
      </w:r>
    </w:p>
    <w:p w:rsidR="00D32710" w:rsidRDefault="00263490" w:rsidP="00516D3C">
      <w:pPr>
        <w:pStyle w:val="a5"/>
        <w:numPr>
          <w:ilvl w:val="0"/>
          <w:numId w:val="201"/>
        </w:numPr>
        <w:tabs>
          <w:tab w:val="left" w:pos="1541"/>
        </w:tabs>
        <w:spacing w:line="360" w:lineRule="auto"/>
        <w:ind w:right="688" w:firstLine="283"/>
        <w:rPr>
          <w:sz w:val="28"/>
        </w:rPr>
      </w:pPr>
      <w:r>
        <w:rPr>
          <w:sz w:val="28"/>
        </w:rPr>
        <w:t>оперировать основными понятиями в области безопасности дорожного движения;</w:t>
      </w:r>
    </w:p>
    <w:p w:rsidR="00D32710" w:rsidRDefault="00263490" w:rsidP="00516D3C">
      <w:pPr>
        <w:pStyle w:val="a5"/>
        <w:numPr>
          <w:ilvl w:val="0"/>
          <w:numId w:val="201"/>
        </w:numPr>
        <w:tabs>
          <w:tab w:val="left" w:pos="1541"/>
        </w:tabs>
        <w:spacing w:line="360" w:lineRule="auto"/>
        <w:ind w:right="688" w:firstLine="283"/>
        <w:rPr>
          <w:sz w:val="28"/>
        </w:rPr>
      </w:pPr>
      <w:r>
        <w:rPr>
          <w:sz w:val="28"/>
        </w:rPr>
        <w:t>объяснять назначение предметов экипировки для обеспечения безопасности при управлении двухколесным транспортным</w:t>
      </w:r>
      <w:r>
        <w:rPr>
          <w:spacing w:val="-1"/>
          <w:sz w:val="28"/>
        </w:rPr>
        <w:t xml:space="preserve"> </w:t>
      </w:r>
      <w:r>
        <w:rPr>
          <w:sz w:val="28"/>
        </w:rPr>
        <w:t>средством;</w:t>
      </w:r>
    </w:p>
    <w:p w:rsidR="00D32710" w:rsidRDefault="00263490" w:rsidP="00516D3C">
      <w:pPr>
        <w:pStyle w:val="a5"/>
        <w:numPr>
          <w:ilvl w:val="0"/>
          <w:numId w:val="201"/>
        </w:numPr>
        <w:tabs>
          <w:tab w:val="left" w:pos="1541"/>
        </w:tabs>
        <w:ind w:left="1540" w:hanging="426"/>
        <w:rPr>
          <w:sz w:val="28"/>
        </w:rPr>
      </w:pPr>
      <w:r>
        <w:rPr>
          <w:sz w:val="28"/>
        </w:rPr>
        <w:t>действовать согласно указанию на дорожных</w:t>
      </w:r>
      <w:r>
        <w:rPr>
          <w:spacing w:val="-6"/>
          <w:sz w:val="28"/>
        </w:rPr>
        <w:t xml:space="preserve"> </w:t>
      </w:r>
      <w:r>
        <w:rPr>
          <w:sz w:val="28"/>
        </w:rPr>
        <w:t>знаках;</w:t>
      </w:r>
    </w:p>
    <w:p w:rsidR="00D32710" w:rsidRDefault="00263490" w:rsidP="00516D3C">
      <w:pPr>
        <w:pStyle w:val="a5"/>
        <w:numPr>
          <w:ilvl w:val="0"/>
          <w:numId w:val="201"/>
        </w:numPr>
        <w:tabs>
          <w:tab w:val="left" w:pos="1541"/>
        </w:tabs>
        <w:spacing w:before="157" w:line="360" w:lineRule="auto"/>
        <w:ind w:right="685" w:firstLine="283"/>
        <w:rPr>
          <w:sz w:val="28"/>
        </w:rPr>
      </w:pPr>
      <w:r>
        <w:rPr>
          <w:sz w:val="28"/>
        </w:rPr>
        <w:t>пользоваться официальными источниками для получения информации в области безопасности дорожного</w:t>
      </w:r>
      <w:r>
        <w:rPr>
          <w:spacing w:val="-3"/>
          <w:sz w:val="28"/>
        </w:rPr>
        <w:t xml:space="preserve"> </w:t>
      </w:r>
      <w:r>
        <w:rPr>
          <w:sz w:val="28"/>
        </w:rPr>
        <w:t>движения;</w:t>
      </w:r>
    </w:p>
    <w:p w:rsidR="00D32710" w:rsidRDefault="00263490" w:rsidP="00516D3C">
      <w:pPr>
        <w:pStyle w:val="a5"/>
        <w:numPr>
          <w:ilvl w:val="0"/>
          <w:numId w:val="201"/>
        </w:numPr>
        <w:tabs>
          <w:tab w:val="left" w:pos="1541"/>
        </w:tabs>
        <w:spacing w:line="360" w:lineRule="auto"/>
        <w:ind w:right="686" w:firstLine="283"/>
        <w:rPr>
          <w:sz w:val="28"/>
        </w:rPr>
      </w:pPr>
      <w:r>
        <w:rPr>
          <w:sz w:val="28"/>
        </w:rPr>
        <w:t>прогнозировать и оценивать последствия своего поведения в качестве пешехода, пассажира или водителя транспортного средства в различных дорожных ситуациях для сохранения жизни и здоровья (своих и окружающих людей);</w:t>
      </w:r>
    </w:p>
    <w:p w:rsidR="00D32710" w:rsidRDefault="00263490" w:rsidP="00516D3C">
      <w:pPr>
        <w:pStyle w:val="a5"/>
        <w:numPr>
          <w:ilvl w:val="0"/>
          <w:numId w:val="201"/>
        </w:numPr>
        <w:tabs>
          <w:tab w:val="left" w:pos="1541"/>
        </w:tabs>
        <w:spacing w:line="360" w:lineRule="auto"/>
        <w:ind w:right="685" w:firstLine="283"/>
        <w:rPr>
          <w:sz w:val="28"/>
        </w:rPr>
      </w:pPr>
      <w:r>
        <w:rPr>
          <w:sz w:val="28"/>
        </w:rPr>
        <w:t>составлять модели личного безопасного поведения в повседневной жизнедеятельности и в опасных и чрезвычайных ситуациях на дороге (в части, касающейся пешеходов, пассажиров и водителей транспортных</w:t>
      </w:r>
      <w:r>
        <w:rPr>
          <w:spacing w:val="-7"/>
          <w:sz w:val="28"/>
        </w:rPr>
        <w:t xml:space="preserve"> </w:t>
      </w:r>
      <w:r>
        <w:rPr>
          <w:sz w:val="28"/>
        </w:rPr>
        <w:t>средств);</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комментировать назначение нормативных правовых актов в области охраны окружающей среды;</w:t>
      </w:r>
    </w:p>
    <w:p w:rsidR="00D32710" w:rsidRDefault="00263490" w:rsidP="00516D3C">
      <w:pPr>
        <w:pStyle w:val="a5"/>
        <w:numPr>
          <w:ilvl w:val="0"/>
          <w:numId w:val="201"/>
        </w:numPr>
        <w:tabs>
          <w:tab w:val="left" w:pos="1541"/>
        </w:tabs>
        <w:spacing w:line="360" w:lineRule="auto"/>
        <w:ind w:right="687" w:firstLine="283"/>
        <w:rPr>
          <w:sz w:val="28"/>
        </w:rPr>
      </w:pPr>
      <w:r>
        <w:rPr>
          <w:sz w:val="28"/>
        </w:rPr>
        <w:t>использовать основные нормативные правовые акты в области охраны окружающей среды для изучения и реализации своих прав и определения ответственности;</w:t>
      </w:r>
    </w:p>
    <w:p w:rsidR="00D32710" w:rsidRDefault="00263490" w:rsidP="00516D3C">
      <w:pPr>
        <w:pStyle w:val="a5"/>
        <w:numPr>
          <w:ilvl w:val="0"/>
          <w:numId w:val="201"/>
        </w:numPr>
        <w:tabs>
          <w:tab w:val="left" w:pos="1541"/>
        </w:tabs>
        <w:spacing w:before="77"/>
        <w:ind w:left="1540" w:hanging="426"/>
        <w:rPr>
          <w:sz w:val="28"/>
        </w:rPr>
      </w:pPr>
      <w:r>
        <w:rPr>
          <w:sz w:val="28"/>
        </w:rPr>
        <w:t>оперировать основными понятиями в области охраны окружающей</w:t>
      </w:r>
      <w:r>
        <w:rPr>
          <w:spacing w:val="-9"/>
          <w:sz w:val="28"/>
        </w:rPr>
        <w:t xml:space="preserve"> </w:t>
      </w:r>
      <w:r>
        <w:rPr>
          <w:sz w:val="28"/>
        </w:rPr>
        <w:t>среды;</w:t>
      </w:r>
    </w:p>
    <w:p w:rsidR="00D32710" w:rsidRDefault="00263490" w:rsidP="00516D3C">
      <w:pPr>
        <w:pStyle w:val="a5"/>
        <w:numPr>
          <w:ilvl w:val="0"/>
          <w:numId w:val="201"/>
        </w:numPr>
        <w:tabs>
          <w:tab w:val="left" w:pos="1541"/>
        </w:tabs>
        <w:spacing w:before="163"/>
        <w:ind w:left="1540" w:hanging="426"/>
        <w:rPr>
          <w:sz w:val="28"/>
        </w:rPr>
      </w:pPr>
      <w:r>
        <w:rPr>
          <w:sz w:val="28"/>
        </w:rPr>
        <w:t>распознавать наиболее неблагоприятные территории в районе</w:t>
      </w:r>
      <w:r>
        <w:rPr>
          <w:spacing w:val="-9"/>
          <w:sz w:val="28"/>
        </w:rPr>
        <w:t xml:space="preserve"> </w:t>
      </w:r>
      <w:r>
        <w:rPr>
          <w:sz w:val="28"/>
        </w:rPr>
        <w:t>проживания;</w:t>
      </w:r>
    </w:p>
    <w:p w:rsidR="00D32710" w:rsidRDefault="00263490" w:rsidP="00516D3C">
      <w:pPr>
        <w:pStyle w:val="a5"/>
        <w:numPr>
          <w:ilvl w:val="0"/>
          <w:numId w:val="201"/>
        </w:numPr>
        <w:tabs>
          <w:tab w:val="left" w:pos="1541"/>
        </w:tabs>
        <w:spacing w:before="161" w:line="360" w:lineRule="auto"/>
        <w:ind w:right="686" w:firstLine="283"/>
        <w:rPr>
          <w:sz w:val="28"/>
        </w:rPr>
      </w:pPr>
      <w:r>
        <w:rPr>
          <w:sz w:val="28"/>
        </w:rPr>
        <w:t>описывать факторы экориска, объяснять, как снизить последствия их воздействия;</w:t>
      </w:r>
    </w:p>
    <w:p w:rsidR="00D32710" w:rsidRDefault="00263490" w:rsidP="00516D3C">
      <w:pPr>
        <w:pStyle w:val="a5"/>
        <w:numPr>
          <w:ilvl w:val="0"/>
          <w:numId w:val="201"/>
        </w:numPr>
        <w:tabs>
          <w:tab w:val="left" w:pos="1541"/>
        </w:tabs>
        <w:spacing w:line="360" w:lineRule="auto"/>
        <w:ind w:right="688" w:firstLine="283"/>
        <w:rPr>
          <w:sz w:val="28"/>
        </w:rPr>
      </w:pPr>
      <w:r>
        <w:rPr>
          <w:sz w:val="28"/>
        </w:rPr>
        <w:lastRenderedPageBreak/>
        <w:t>определять, какие средства индивидуальной защиты необходимо использовать в зависимости от поражающего фактора при ухудшении экологической</w:t>
      </w:r>
      <w:r>
        <w:rPr>
          <w:spacing w:val="-2"/>
          <w:sz w:val="28"/>
        </w:rPr>
        <w:t xml:space="preserve"> </w:t>
      </w:r>
      <w:r>
        <w:rPr>
          <w:sz w:val="28"/>
        </w:rPr>
        <w:t>обстановки;</w:t>
      </w:r>
    </w:p>
    <w:p w:rsidR="00D32710" w:rsidRDefault="00263490" w:rsidP="00516D3C">
      <w:pPr>
        <w:pStyle w:val="a5"/>
        <w:numPr>
          <w:ilvl w:val="0"/>
          <w:numId w:val="201"/>
        </w:numPr>
        <w:tabs>
          <w:tab w:val="left" w:pos="1541"/>
        </w:tabs>
        <w:spacing w:line="360" w:lineRule="auto"/>
        <w:ind w:right="686" w:firstLine="283"/>
        <w:rPr>
          <w:sz w:val="28"/>
        </w:rPr>
      </w:pPr>
      <w:r>
        <w:rPr>
          <w:sz w:val="28"/>
        </w:rPr>
        <w:t>опознавать организации, отвечающие за защиту прав потребителей и благополучие человека, природопользование и охрану окружающей среды, для обращения в случае</w:t>
      </w:r>
      <w:r>
        <w:rPr>
          <w:spacing w:val="-1"/>
          <w:sz w:val="28"/>
        </w:rPr>
        <w:t xml:space="preserve"> </w:t>
      </w:r>
      <w:r>
        <w:rPr>
          <w:sz w:val="28"/>
        </w:rPr>
        <w:t>необходимости;</w:t>
      </w:r>
    </w:p>
    <w:p w:rsidR="00D32710" w:rsidRDefault="00263490" w:rsidP="00516D3C">
      <w:pPr>
        <w:pStyle w:val="a5"/>
        <w:numPr>
          <w:ilvl w:val="0"/>
          <w:numId w:val="201"/>
        </w:numPr>
        <w:tabs>
          <w:tab w:val="left" w:pos="1541"/>
        </w:tabs>
        <w:spacing w:before="1"/>
        <w:ind w:left="1540" w:hanging="426"/>
        <w:rPr>
          <w:sz w:val="28"/>
        </w:rPr>
      </w:pPr>
      <w:r>
        <w:rPr>
          <w:sz w:val="28"/>
        </w:rPr>
        <w:t>опознавать, для чего применяются и используются экологические</w:t>
      </w:r>
      <w:r>
        <w:rPr>
          <w:spacing w:val="-7"/>
          <w:sz w:val="28"/>
        </w:rPr>
        <w:t xml:space="preserve"> </w:t>
      </w:r>
      <w:r>
        <w:rPr>
          <w:sz w:val="28"/>
        </w:rPr>
        <w:t>знаки;</w:t>
      </w:r>
    </w:p>
    <w:p w:rsidR="00D32710" w:rsidRDefault="00263490" w:rsidP="00516D3C">
      <w:pPr>
        <w:pStyle w:val="a5"/>
        <w:numPr>
          <w:ilvl w:val="0"/>
          <w:numId w:val="201"/>
        </w:numPr>
        <w:tabs>
          <w:tab w:val="left" w:pos="1541"/>
        </w:tabs>
        <w:spacing w:before="161" w:line="360" w:lineRule="auto"/>
        <w:ind w:right="685" w:firstLine="283"/>
        <w:rPr>
          <w:sz w:val="28"/>
        </w:rPr>
      </w:pPr>
      <w:r>
        <w:rPr>
          <w:sz w:val="28"/>
        </w:rPr>
        <w:t>пользоваться официальными источниками для получения информации об экологической безопасности и охране окружающей</w:t>
      </w:r>
      <w:r>
        <w:rPr>
          <w:spacing w:val="-6"/>
          <w:sz w:val="28"/>
        </w:rPr>
        <w:t xml:space="preserve"> </w:t>
      </w:r>
      <w:r>
        <w:rPr>
          <w:sz w:val="28"/>
        </w:rPr>
        <w:t>среды;</w:t>
      </w:r>
    </w:p>
    <w:p w:rsidR="00D32710" w:rsidRDefault="00263490" w:rsidP="00516D3C">
      <w:pPr>
        <w:pStyle w:val="a5"/>
        <w:numPr>
          <w:ilvl w:val="0"/>
          <w:numId w:val="201"/>
        </w:numPr>
        <w:tabs>
          <w:tab w:val="left" w:pos="1541"/>
        </w:tabs>
        <w:spacing w:line="362" w:lineRule="auto"/>
        <w:ind w:right="687" w:firstLine="283"/>
        <w:rPr>
          <w:sz w:val="28"/>
        </w:rPr>
      </w:pPr>
      <w:r>
        <w:rPr>
          <w:sz w:val="28"/>
        </w:rPr>
        <w:t>прогнозировать и оценивать свои действия в области охраны окружающей среды;</w:t>
      </w:r>
    </w:p>
    <w:p w:rsidR="00D32710" w:rsidRDefault="00263490" w:rsidP="00516D3C">
      <w:pPr>
        <w:pStyle w:val="a5"/>
        <w:numPr>
          <w:ilvl w:val="0"/>
          <w:numId w:val="201"/>
        </w:numPr>
        <w:tabs>
          <w:tab w:val="left" w:pos="1541"/>
        </w:tabs>
        <w:spacing w:line="360" w:lineRule="auto"/>
        <w:ind w:right="688" w:firstLine="283"/>
        <w:rPr>
          <w:sz w:val="28"/>
        </w:rPr>
      </w:pPr>
      <w:r>
        <w:rPr>
          <w:sz w:val="28"/>
        </w:rPr>
        <w:t>составлять модель личного безопасного поведения в повседневной жизнедеятельности и при ухудшении экологической</w:t>
      </w:r>
      <w:r>
        <w:rPr>
          <w:spacing w:val="-2"/>
          <w:sz w:val="28"/>
        </w:rPr>
        <w:t xml:space="preserve"> </w:t>
      </w:r>
      <w:r>
        <w:rPr>
          <w:sz w:val="28"/>
        </w:rPr>
        <w:t>обстановки;</w:t>
      </w:r>
    </w:p>
    <w:p w:rsidR="00D32710" w:rsidRDefault="00263490" w:rsidP="00516D3C">
      <w:pPr>
        <w:pStyle w:val="a5"/>
        <w:numPr>
          <w:ilvl w:val="0"/>
          <w:numId w:val="201"/>
        </w:numPr>
        <w:tabs>
          <w:tab w:val="left" w:pos="1541"/>
        </w:tabs>
        <w:spacing w:line="362" w:lineRule="auto"/>
        <w:ind w:right="687" w:firstLine="283"/>
        <w:rPr>
          <w:sz w:val="28"/>
        </w:rPr>
      </w:pPr>
      <w:r>
        <w:rPr>
          <w:sz w:val="28"/>
        </w:rPr>
        <w:t>распознавать явные и скрытые опасности в современных молодежных хобби;</w:t>
      </w:r>
    </w:p>
    <w:p w:rsidR="00D32710" w:rsidRDefault="00263490" w:rsidP="00516D3C">
      <w:pPr>
        <w:pStyle w:val="a5"/>
        <w:numPr>
          <w:ilvl w:val="0"/>
          <w:numId w:val="201"/>
        </w:numPr>
        <w:tabs>
          <w:tab w:val="left" w:pos="1541"/>
        </w:tabs>
        <w:spacing w:line="360" w:lineRule="auto"/>
        <w:ind w:right="688" w:firstLine="283"/>
        <w:rPr>
          <w:sz w:val="28"/>
        </w:rPr>
      </w:pPr>
      <w:r>
        <w:rPr>
          <w:sz w:val="28"/>
        </w:rPr>
        <w:t>соблюдать правила безопасности в увлечениях, не противоречащих законодательству</w:t>
      </w:r>
      <w:r>
        <w:rPr>
          <w:spacing w:val="-6"/>
          <w:sz w:val="28"/>
        </w:rPr>
        <w:t xml:space="preserve"> </w:t>
      </w:r>
      <w:r>
        <w:rPr>
          <w:sz w:val="28"/>
        </w:rPr>
        <w:t>РФ;</w:t>
      </w:r>
    </w:p>
    <w:p w:rsidR="00D32710" w:rsidRDefault="00263490" w:rsidP="00516D3C">
      <w:pPr>
        <w:pStyle w:val="a5"/>
        <w:numPr>
          <w:ilvl w:val="0"/>
          <w:numId w:val="201"/>
        </w:numPr>
        <w:tabs>
          <w:tab w:val="left" w:pos="1541"/>
        </w:tabs>
        <w:spacing w:line="360" w:lineRule="auto"/>
        <w:ind w:right="686" w:firstLine="283"/>
        <w:rPr>
          <w:sz w:val="28"/>
        </w:rPr>
      </w:pPr>
      <w:r>
        <w:rPr>
          <w:sz w:val="28"/>
        </w:rPr>
        <w:t>использовать нормативные правовые акты для определения  ответственности за противоправные действия и асоциальное поведение во время занятий</w:t>
      </w:r>
      <w:r>
        <w:rPr>
          <w:spacing w:val="-2"/>
          <w:sz w:val="28"/>
        </w:rPr>
        <w:t xml:space="preserve"> </w:t>
      </w:r>
      <w:r>
        <w:rPr>
          <w:sz w:val="28"/>
        </w:rPr>
        <w:t>хобби;</w:t>
      </w:r>
    </w:p>
    <w:p w:rsidR="00D32710" w:rsidRDefault="00263490" w:rsidP="00516D3C">
      <w:pPr>
        <w:pStyle w:val="a5"/>
        <w:numPr>
          <w:ilvl w:val="0"/>
          <w:numId w:val="201"/>
        </w:numPr>
        <w:tabs>
          <w:tab w:val="left" w:pos="1541"/>
        </w:tabs>
        <w:spacing w:line="360" w:lineRule="auto"/>
        <w:ind w:right="688" w:firstLine="283"/>
        <w:rPr>
          <w:sz w:val="28"/>
        </w:rPr>
      </w:pPr>
      <w:r>
        <w:rPr>
          <w:sz w:val="28"/>
        </w:rPr>
        <w:t>пользоваться официальными источниками для получения информации о рекомендациях по обеспечению безопасности во время современных молодежными</w:t>
      </w:r>
      <w:r>
        <w:rPr>
          <w:spacing w:val="-3"/>
          <w:sz w:val="28"/>
        </w:rPr>
        <w:t xml:space="preserve"> </w:t>
      </w:r>
      <w:r>
        <w:rPr>
          <w:sz w:val="28"/>
        </w:rPr>
        <w:t>хобби;</w:t>
      </w:r>
    </w:p>
    <w:p w:rsidR="00D32710" w:rsidRDefault="00263490" w:rsidP="00516D3C">
      <w:pPr>
        <w:pStyle w:val="a5"/>
        <w:numPr>
          <w:ilvl w:val="0"/>
          <w:numId w:val="201"/>
        </w:numPr>
        <w:tabs>
          <w:tab w:val="left" w:pos="1541"/>
        </w:tabs>
        <w:spacing w:line="360" w:lineRule="auto"/>
        <w:ind w:right="686" w:firstLine="283"/>
        <w:rPr>
          <w:sz w:val="28"/>
        </w:rPr>
      </w:pPr>
      <w:r>
        <w:rPr>
          <w:sz w:val="28"/>
        </w:rPr>
        <w:t>прогнозировать и оценивать последствия своего поведения во  время занятий современными молодежными</w:t>
      </w:r>
      <w:r>
        <w:rPr>
          <w:spacing w:val="1"/>
          <w:sz w:val="28"/>
        </w:rPr>
        <w:t xml:space="preserve"> </w:t>
      </w:r>
      <w:r>
        <w:rPr>
          <w:sz w:val="28"/>
        </w:rPr>
        <w:t>хобби;</w:t>
      </w:r>
    </w:p>
    <w:p w:rsidR="00D32710" w:rsidRDefault="00263490" w:rsidP="00516D3C">
      <w:pPr>
        <w:pStyle w:val="a5"/>
        <w:numPr>
          <w:ilvl w:val="0"/>
          <w:numId w:val="201"/>
        </w:numPr>
        <w:tabs>
          <w:tab w:val="left" w:pos="1541"/>
        </w:tabs>
        <w:spacing w:line="360" w:lineRule="auto"/>
        <w:ind w:right="688" w:firstLine="283"/>
        <w:rPr>
          <w:sz w:val="28"/>
        </w:rPr>
      </w:pPr>
      <w:r>
        <w:rPr>
          <w:sz w:val="28"/>
        </w:rPr>
        <w:t>применять правила и рекомендации для составления модели личного безопасного поведения во время занятий современными молодежными</w:t>
      </w:r>
      <w:r>
        <w:rPr>
          <w:spacing w:val="-12"/>
          <w:sz w:val="28"/>
        </w:rPr>
        <w:t xml:space="preserve"> </w:t>
      </w:r>
      <w:r>
        <w:rPr>
          <w:sz w:val="28"/>
        </w:rPr>
        <w:t>хобби;</w:t>
      </w:r>
    </w:p>
    <w:p w:rsidR="00D32710" w:rsidRDefault="00263490" w:rsidP="00516D3C">
      <w:pPr>
        <w:pStyle w:val="a5"/>
        <w:numPr>
          <w:ilvl w:val="0"/>
          <w:numId w:val="201"/>
        </w:numPr>
        <w:tabs>
          <w:tab w:val="left" w:pos="1541"/>
        </w:tabs>
        <w:spacing w:before="77" w:line="360" w:lineRule="auto"/>
        <w:ind w:right="685" w:firstLine="283"/>
        <w:rPr>
          <w:sz w:val="28"/>
        </w:rPr>
      </w:pPr>
      <w:r>
        <w:rPr>
          <w:sz w:val="28"/>
        </w:rPr>
        <w:t>распознавать опасности, возникающие в различных ситуациях на транспорте, и действовать согласно обозначению на знаках безопасности и в соответствии с сигнальной</w:t>
      </w:r>
      <w:r>
        <w:rPr>
          <w:spacing w:val="-1"/>
          <w:sz w:val="28"/>
        </w:rPr>
        <w:t xml:space="preserve"> </w:t>
      </w:r>
      <w:r>
        <w:rPr>
          <w:sz w:val="28"/>
        </w:rPr>
        <w:t>разметкой;</w:t>
      </w:r>
    </w:p>
    <w:p w:rsidR="00D32710" w:rsidRDefault="00263490" w:rsidP="00516D3C">
      <w:pPr>
        <w:pStyle w:val="a5"/>
        <w:numPr>
          <w:ilvl w:val="0"/>
          <w:numId w:val="201"/>
        </w:numPr>
        <w:tabs>
          <w:tab w:val="left" w:pos="1541"/>
        </w:tabs>
        <w:spacing w:before="2" w:line="360" w:lineRule="auto"/>
        <w:ind w:right="688" w:firstLine="283"/>
        <w:rPr>
          <w:sz w:val="28"/>
        </w:rPr>
      </w:pPr>
      <w:r>
        <w:rPr>
          <w:sz w:val="28"/>
        </w:rPr>
        <w:t xml:space="preserve">использовать нормативные правовые акты для определения  </w:t>
      </w:r>
      <w:r>
        <w:rPr>
          <w:sz w:val="28"/>
        </w:rPr>
        <w:lastRenderedPageBreak/>
        <w:t>ответственности за асоциальное поведение на</w:t>
      </w:r>
      <w:r>
        <w:rPr>
          <w:spacing w:val="-7"/>
          <w:sz w:val="28"/>
        </w:rPr>
        <w:t xml:space="preserve"> </w:t>
      </w:r>
      <w:r>
        <w:rPr>
          <w:sz w:val="28"/>
        </w:rPr>
        <w:t>транспорте;</w:t>
      </w:r>
    </w:p>
    <w:p w:rsidR="00D32710" w:rsidRDefault="00263490" w:rsidP="00516D3C">
      <w:pPr>
        <w:pStyle w:val="a5"/>
        <w:numPr>
          <w:ilvl w:val="0"/>
          <w:numId w:val="201"/>
        </w:numPr>
        <w:tabs>
          <w:tab w:val="left" w:pos="1541"/>
        </w:tabs>
        <w:spacing w:line="362" w:lineRule="auto"/>
        <w:ind w:right="689" w:firstLine="283"/>
        <w:rPr>
          <w:sz w:val="28"/>
        </w:rPr>
      </w:pPr>
      <w:r>
        <w:rPr>
          <w:sz w:val="28"/>
        </w:rPr>
        <w:t>пользоваться официальными источниками для получения информации о правилах и рекомендациях по обеспечению безопасности на</w:t>
      </w:r>
      <w:r>
        <w:rPr>
          <w:spacing w:val="-9"/>
          <w:sz w:val="28"/>
        </w:rPr>
        <w:t xml:space="preserve"> </w:t>
      </w:r>
      <w:r>
        <w:rPr>
          <w:sz w:val="28"/>
        </w:rPr>
        <w:t>транспорте;</w:t>
      </w:r>
    </w:p>
    <w:p w:rsidR="00D32710" w:rsidRDefault="00263490" w:rsidP="00516D3C">
      <w:pPr>
        <w:pStyle w:val="a5"/>
        <w:numPr>
          <w:ilvl w:val="0"/>
          <w:numId w:val="201"/>
        </w:numPr>
        <w:tabs>
          <w:tab w:val="left" w:pos="1541"/>
        </w:tabs>
        <w:spacing w:line="317" w:lineRule="exact"/>
        <w:ind w:left="1540" w:hanging="426"/>
        <w:rPr>
          <w:sz w:val="28"/>
        </w:rPr>
      </w:pPr>
      <w:r>
        <w:rPr>
          <w:sz w:val="28"/>
        </w:rPr>
        <w:t>прогнозировать и оценивать последствия своего поведения на</w:t>
      </w:r>
      <w:r>
        <w:rPr>
          <w:spacing w:val="-14"/>
          <w:sz w:val="28"/>
        </w:rPr>
        <w:t xml:space="preserve"> </w:t>
      </w:r>
      <w:r>
        <w:rPr>
          <w:sz w:val="28"/>
        </w:rPr>
        <w:t>транспорте;</w:t>
      </w:r>
    </w:p>
    <w:p w:rsidR="00D32710" w:rsidRDefault="00263490" w:rsidP="00516D3C">
      <w:pPr>
        <w:pStyle w:val="a5"/>
        <w:numPr>
          <w:ilvl w:val="0"/>
          <w:numId w:val="201"/>
        </w:numPr>
        <w:tabs>
          <w:tab w:val="left" w:pos="1541"/>
        </w:tabs>
        <w:spacing w:before="159" w:line="360" w:lineRule="auto"/>
        <w:ind w:right="688" w:firstLine="283"/>
        <w:rPr>
          <w:sz w:val="28"/>
        </w:rPr>
      </w:pPr>
      <w:r>
        <w:rPr>
          <w:sz w:val="28"/>
        </w:rPr>
        <w:t>составлять модель личного безопасного поведения в повседневной жизнедеятельности и в опасных и чрезвычайных ситуациях на</w:t>
      </w:r>
      <w:r>
        <w:rPr>
          <w:spacing w:val="-7"/>
          <w:sz w:val="28"/>
        </w:rPr>
        <w:t xml:space="preserve"> </w:t>
      </w:r>
      <w:r>
        <w:rPr>
          <w:sz w:val="28"/>
        </w:rPr>
        <w:t>транспорте.</w:t>
      </w:r>
    </w:p>
    <w:p w:rsidR="00D32710" w:rsidRDefault="00263490">
      <w:pPr>
        <w:pStyle w:val="1"/>
        <w:spacing w:line="360" w:lineRule="auto"/>
        <w:ind w:left="832" w:right="693" w:firstLine="708"/>
      </w:pPr>
      <w:r>
        <w:t>Защита населения Российской Федерации от опасных и чрезвычайных ситуаций</w:t>
      </w:r>
    </w:p>
    <w:p w:rsidR="00D32710" w:rsidRDefault="00263490" w:rsidP="00516D3C">
      <w:pPr>
        <w:pStyle w:val="a5"/>
        <w:numPr>
          <w:ilvl w:val="0"/>
          <w:numId w:val="201"/>
        </w:numPr>
        <w:tabs>
          <w:tab w:val="left" w:pos="1541"/>
        </w:tabs>
        <w:spacing w:line="362" w:lineRule="auto"/>
        <w:ind w:right="685" w:firstLine="283"/>
        <w:rPr>
          <w:sz w:val="28"/>
        </w:rPr>
      </w:pPr>
      <w:r>
        <w:rPr>
          <w:sz w:val="28"/>
        </w:rPr>
        <w:t>Комментировать назначение основных нормативных правовых актов в области защиты населения и территорий от опасных и чрезвычайных</w:t>
      </w:r>
      <w:r>
        <w:rPr>
          <w:spacing w:val="-21"/>
          <w:sz w:val="28"/>
        </w:rPr>
        <w:t xml:space="preserve"> </w:t>
      </w:r>
      <w:r>
        <w:rPr>
          <w:sz w:val="28"/>
        </w:rPr>
        <w:t>ситуаций;</w:t>
      </w:r>
    </w:p>
    <w:p w:rsidR="00D32710" w:rsidRDefault="00263490" w:rsidP="00516D3C">
      <w:pPr>
        <w:pStyle w:val="a5"/>
        <w:numPr>
          <w:ilvl w:val="0"/>
          <w:numId w:val="201"/>
        </w:numPr>
        <w:tabs>
          <w:tab w:val="left" w:pos="1541"/>
        </w:tabs>
        <w:spacing w:line="360" w:lineRule="auto"/>
        <w:ind w:right="687" w:firstLine="283"/>
        <w:rPr>
          <w:sz w:val="28"/>
        </w:rPr>
      </w:pPr>
      <w:r>
        <w:rPr>
          <w:sz w:val="28"/>
        </w:rPr>
        <w:t>использовать основные нормативные правовые акты в области защиты населения и территорий от опасных и чрезвычайных ситуаций для изучения и реализации своих прав и определения ответственности; оперировать основными понятиями в области защиты населения и территорий от опасных и чрезвычайных ситуаций;</w:t>
      </w:r>
    </w:p>
    <w:p w:rsidR="00D32710" w:rsidRDefault="00263490" w:rsidP="00516D3C">
      <w:pPr>
        <w:pStyle w:val="a5"/>
        <w:numPr>
          <w:ilvl w:val="0"/>
          <w:numId w:val="201"/>
        </w:numPr>
        <w:tabs>
          <w:tab w:val="left" w:pos="1541"/>
        </w:tabs>
        <w:spacing w:line="360" w:lineRule="auto"/>
        <w:ind w:right="685" w:firstLine="283"/>
        <w:rPr>
          <w:sz w:val="28"/>
        </w:rPr>
      </w:pPr>
      <w:r>
        <w:rPr>
          <w:sz w:val="28"/>
        </w:rPr>
        <w:t>раскрывать составляющие государственной системы, направленной на защиту населения от опасных и чрезвычайных</w:t>
      </w:r>
      <w:r>
        <w:rPr>
          <w:spacing w:val="-6"/>
          <w:sz w:val="28"/>
        </w:rPr>
        <w:t xml:space="preserve"> </w:t>
      </w:r>
      <w:r>
        <w:rPr>
          <w:sz w:val="28"/>
        </w:rPr>
        <w:t>ситуаций;</w:t>
      </w:r>
    </w:p>
    <w:p w:rsidR="00D32710" w:rsidRDefault="00263490" w:rsidP="00516D3C">
      <w:pPr>
        <w:pStyle w:val="a5"/>
        <w:numPr>
          <w:ilvl w:val="0"/>
          <w:numId w:val="201"/>
        </w:numPr>
        <w:tabs>
          <w:tab w:val="left" w:pos="1541"/>
        </w:tabs>
        <w:spacing w:line="360" w:lineRule="auto"/>
        <w:ind w:right="687" w:firstLine="283"/>
        <w:rPr>
          <w:sz w:val="28"/>
        </w:rPr>
      </w:pPr>
      <w:r>
        <w:rPr>
          <w:sz w:val="28"/>
        </w:rPr>
        <w:t>приводить примеры основных направлений деятельности государственных служб по защите населения и территорий от опасных и чрезвычайных ситуаций: прогноз, мониторинг, оповещение, защита, эвакуация, аварийно-спасательные работы, обучение</w:t>
      </w:r>
      <w:r>
        <w:rPr>
          <w:spacing w:val="-3"/>
          <w:sz w:val="28"/>
        </w:rPr>
        <w:t xml:space="preserve"> </w:t>
      </w:r>
      <w:r>
        <w:rPr>
          <w:sz w:val="28"/>
        </w:rPr>
        <w:t>населения;</w:t>
      </w:r>
    </w:p>
    <w:p w:rsidR="00D32710" w:rsidRDefault="00263490" w:rsidP="00516D3C">
      <w:pPr>
        <w:pStyle w:val="a5"/>
        <w:numPr>
          <w:ilvl w:val="0"/>
          <w:numId w:val="201"/>
        </w:numPr>
        <w:tabs>
          <w:tab w:val="left" w:pos="1541"/>
        </w:tabs>
        <w:spacing w:line="360" w:lineRule="auto"/>
        <w:ind w:right="686" w:firstLine="283"/>
        <w:rPr>
          <w:sz w:val="28"/>
        </w:rPr>
      </w:pPr>
      <w:r>
        <w:rPr>
          <w:sz w:val="28"/>
        </w:rPr>
        <w:t>приводить примеры потенциальных опасностей природного, техногенного и социального характера, характерных для региона проживания, и опасностей и чрезвычайных ситуаций, возникающих при ведении военных действий или вследствие этих</w:t>
      </w:r>
      <w:r>
        <w:rPr>
          <w:spacing w:val="-1"/>
          <w:sz w:val="28"/>
        </w:rPr>
        <w:t xml:space="preserve"> </w:t>
      </w:r>
      <w:r>
        <w:rPr>
          <w:sz w:val="28"/>
        </w:rPr>
        <w:t>действий;</w:t>
      </w:r>
    </w:p>
    <w:p w:rsidR="00D32710" w:rsidRDefault="00263490" w:rsidP="00516D3C">
      <w:pPr>
        <w:pStyle w:val="a5"/>
        <w:numPr>
          <w:ilvl w:val="0"/>
          <w:numId w:val="201"/>
        </w:numPr>
        <w:tabs>
          <w:tab w:val="left" w:pos="1541"/>
        </w:tabs>
        <w:spacing w:line="362" w:lineRule="auto"/>
        <w:ind w:right="687" w:firstLine="283"/>
        <w:rPr>
          <w:sz w:val="28"/>
        </w:rPr>
      </w:pPr>
      <w:r>
        <w:rPr>
          <w:sz w:val="28"/>
        </w:rPr>
        <w:t>объяснять причины их возникновения, характеристики, поражающие факторы, особенности и последствия;</w:t>
      </w:r>
    </w:p>
    <w:p w:rsidR="00D32710" w:rsidRDefault="00263490" w:rsidP="00516D3C">
      <w:pPr>
        <w:pStyle w:val="a5"/>
        <w:numPr>
          <w:ilvl w:val="0"/>
          <w:numId w:val="201"/>
        </w:numPr>
        <w:tabs>
          <w:tab w:val="left" w:pos="1541"/>
        </w:tabs>
        <w:spacing w:before="77" w:line="362" w:lineRule="auto"/>
        <w:ind w:right="687" w:firstLine="283"/>
        <w:rPr>
          <w:sz w:val="28"/>
        </w:rPr>
      </w:pPr>
      <w:r>
        <w:rPr>
          <w:sz w:val="28"/>
        </w:rPr>
        <w:t>использовать средства индивидуальной, коллективной защиты и приборы индивидуального дозиметрического</w:t>
      </w:r>
      <w:r>
        <w:rPr>
          <w:spacing w:val="4"/>
          <w:sz w:val="28"/>
        </w:rPr>
        <w:t xml:space="preserve"> </w:t>
      </w:r>
      <w:r>
        <w:rPr>
          <w:sz w:val="28"/>
        </w:rPr>
        <w:t>контроля;</w:t>
      </w:r>
    </w:p>
    <w:p w:rsidR="00D32710" w:rsidRDefault="00263490" w:rsidP="00516D3C">
      <w:pPr>
        <w:pStyle w:val="a5"/>
        <w:numPr>
          <w:ilvl w:val="0"/>
          <w:numId w:val="201"/>
        </w:numPr>
        <w:tabs>
          <w:tab w:val="left" w:pos="1541"/>
        </w:tabs>
        <w:spacing w:line="360" w:lineRule="auto"/>
        <w:ind w:right="686" w:firstLine="283"/>
        <w:rPr>
          <w:sz w:val="28"/>
        </w:rPr>
      </w:pPr>
      <w:r>
        <w:rPr>
          <w:sz w:val="28"/>
        </w:rPr>
        <w:t>действовать согласно обозначению на знаках безопасности и плане эвакуации;</w:t>
      </w:r>
    </w:p>
    <w:p w:rsidR="00D32710" w:rsidRDefault="00263490" w:rsidP="00516D3C">
      <w:pPr>
        <w:pStyle w:val="a5"/>
        <w:numPr>
          <w:ilvl w:val="0"/>
          <w:numId w:val="201"/>
        </w:numPr>
        <w:tabs>
          <w:tab w:val="left" w:pos="1541"/>
        </w:tabs>
        <w:spacing w:line="321" w:lineRule="exact"/>
        <w:ind w:left="1540" w:hanging="426"/>
        <w:rPr>
          <w:sz w:val="28"/>
        </w:rPr>
      </w:pPr>
      <w:r>
        <w:rPr>
          <w:sz w:val="28"/>
        </w:rPr>
        <w:lastRenderedPageBreak/>
        <w:t>вызывать в случае необходимости службы экстренной</w:t>
      </w:r>
      <w:r>
        <w:rPr>
          <w:spacing w:val="-3"/>
          <w:sz w:val="28"/>
        </w:rPr>
        <w:t xml:space="preserve"> </w:t>
      </w:r>
      <w:r>
        <w:rPr>
          <w:sz w:val="28"/>
        </w:rPr>
        <w:t>помощи;</w:t>
      </w:r>
    </w:p>
    <w:p w:rsidR="00D32710" w:rsidRDefault="00263490" w:rsidP="00516D3C">
      <w:pPr>
        <w:pStyle w:val="a5"/>
        <w:numPr>
          <w:ilvl w:val="0"/>
          <w:numId w:val="201"/>
        </w:numPr>
        <w:tabs>
          <w:tab w:val="left" w:pos="1541"/>
        </w:tabs>
        <w:spacing w:before="156" w:line="362" w:lineRule="auto"/>
        <w:ind w:right="687" w:firstLine="283"/>
        <w:rPr>
          <w:sz w:val="28"/>
        </w:rPr>
      </w:pPr>
      <w:r>
        <w:rPr>
          <w:sz w:val="28"/>
        </w:rPr>
        <w:t>прогнозировать и оценивать свои действия в области обеспечения личной безопасности в опасных и чрезвычайных ситуациях мирного и военного</w:t>
      </w:r>
      <w:r>
        <w:rPr>
          <w:spacing w:val="-23"/>
          <w:sz w:val="28"/>
        </w:rPr>
        <w:t xml:space="preserve"> </w:t>
      </w:r>
      <w:r>
        <w:rPr>
          <w:sz w:val="28"/>
        </w:rPr>
        <w:t>времени;</w:t>
      </w:r>
    </w:p>
    <w:p w:rsidR="00D32710" w:rsidRDefault="00263490" w:rsidP="00516D3C">
      <w:pPr>
        <w:pStyle w:val="a5"/>
        <w:numPr>
          <w:ilvl w:val="0"/>
          <w:numId w:val="201"/>
        </w:numPr>
        <w:tabs>
          <w:tab w:val="left" w:pos="1541"/>
        </w:tabs>
        <w:spacing w:line="360" w:lineRule="auto"/>
        <w:ind w:right="687" w:firstLine="283"/>
        <w:rPr>
          <w:sz w:val="28"/>
        </w:rPr>
      </w:pPr>
      <w:r>
        <w:rPr>
          <w:sz w:val="28"/>
        </w:rPr>
        <w:t>пользоваться официальными источниками для получения информации о защите населения от опасных и чрезвычайных ситуаций в мирное и военное время;</w:t>
      </w:r>
    </w:p>
    <w:p w:rsidR="00D32710" w:rsidRDefault="00263490" w:rsidP="00516D3C">
      <w:pPr>
        <w:pStyle w:val="a5"/>
        <w:numPr>
          <w:ilvl w:val="0"/>
          <w:numId w:val="201"/>
        </w:numPr>
        <w:tabs>
          <w:tab w:val="left" w:pos="1541"/>
        </w:tabs>
        <w:spacing w:line="360" w:lineRule="auto"/>
        <w:ind w:right="686" w:firstLine="283"/>
        <w:rPr>
          <w:sz w:val="28"/>
        </w:rPr>
      </w:pPr>
      <w:r>
        <w:rPr>
          <w:sz w:val="28"/>
        </w:rPr>
        <w:t>составлять модель личного безопасного поведения в условиях опасных и чрезвычайных ситуаций мирного и военного</w:t>
      </w:r>
      <w:r>
        <w:rPr>
          <w:spacing w:val="1"/>
          <w:sz w:val="28"/>
        </w:rPr>
        <w:t xml:space="preserve"> </w:t>
      </w:r>
      <w:r>
        <w:rPr>
          <w:sz w:val="28"/>
        </w:rPr>
        <w:t>времени.</w:t>
      </w:r>
    </w:p>
    <w:p w:rsidR="00D32710" w:rsidRDefault="00D32710">
      <w:pPr>
        <w:pStyle w:val="a3"/>
        <w:spacing w:before="10"/>
        <w:ind w:left="0"/>
        <w:jc w:val="left"/>
        <w:rPr>
          <w:sz w:val="41"/>
        </w:rPr>
      </w:pPr>
    </w:p>
    <w:p w:rsidR="00D32710" w:rsidRDefault="00263490">
      <w:pPr>
        <w:pStyle w:val="1"/>
        <w:spacing w:before="1" w:line="362" w:lineRule="auto"/>
        <w:ind w:left="832" w:right="692" w:firstLine="708"/>
      </w:pPr>
      <w:r>
        <w:t>Основы противодействия экстремизму, терроризму и наркотизму в Российской Федерации</w:t>
      </w:r>
    </w:p>
    <w:p w:rsidR="00D32710" w:rsidRDefault="00263490" w:rsidP="00516D3C">
      <w:pPr>
        <w:pStyle w:val="a5"/>
        <w:numPr>
          <w:ilvl w:val="0"/>
          <w:numId w:val="201"/>
        </w:numPr>
        <w:tabs>
          <w:tab w:val="left" w:pos="1541"/>
        </w:tabs>
        <w:spacing w:line="360" w:lineRule="auto"/>
        <w:ind w:right="685" w:firstLine="283"/>
        <w:rPr>
          <w:sz w:val="28"/>
        </w:rPr>
      </w:pPr>
      <w:r>
        <w:rPr>
          <w:sz w:val="28"/>
        </w:rPr>
        <w:t>Характеризовать особенности экстремизма, терроризма и наркотизма в Российской</w:t>
      </w:r>
      <w:r>
        <w:rPr>
          <w:spacing w:val="1"/>
          <w:sz w:val="28"/>
        </w:rPr>
        <w:t xml:space="preserve"> </w:t>
      </w:r>
      <w:r>
        <w:rPr>
          <w:sz w:val="28"/>
        </w:rPr>
        <w:t>Федерации;</w:t>
      </w:r>
    </w:p>
    <w:p w:rsidR="00D32710" w:rsidRDefault="00263490" w:rsidP="00516D3C">
      <w:pPr>
        <w:pStyle w:val="a5"/>
        <w:numPr>
          <w:ilvl w:val="0"/>
          <w:numId w:val="201"/>
        </w:numPr>
        <w:tabs>
          <w:tab w:val="left" w:pos="1541"/>
        </w:tabs>
        <w:spacing w:line="321" w:lineRule="exact"/>
        <w:ind w:left="1540" w:hanging="426"/>
        <w:rPr>
          <w:sz w:val="28"/>
        </w:rPr>
      </w:pPr>
      <w:r>
        <w:rPr>
          <w:sz w:val="28"/>
        </w:rPr>
        <w:t>объяснять взаимосвязь экстремизма, терроризма и</w:t>
      </w:r>
      <w:r>
        <w:rPr>
          <w:spacing w:val="-8"/>
          <w:sz w:val="28"/>
        </w:rPr>
        <w:t xml:space="preserve"> </w:t>
      </w:r>
      <w:r>
        <w:rPr>
          <w:sz w:val="28"/>
        </w:rPr>
        <w:t>наркотизма;</w:t>
      </w:r>
    </w:p>
    <w:p w:rsidR="00D32710" w:rsidRDefault="00263490" w:rsidP="00516D3C">
      <w:pPr>
        <w:pStyle w:val="a5"/>
        <w:numPr>
          <w:ilvl w:val="0"/>
          <w:numId w:val="201"/>
        </w:numPr>
        <w:tabs>
          <w:tab w:val="left" w:pos="1541"/>
        </w:tabs>
        <w:spacing w:before="153" w:line="360" w:lineRule="auto"/>
        <w:ind w:right="687" w:firstLine="283"/>
        <w:rPr>
          <w:sz w:val="28"/>
        </w:rPr>
      </w:pPr>
      <w:r>
        <w:rPr>
          <w:sz w:val="28"/>
        </w:rPr>
        <w:t>оперировать основными понятиями в области противодействия экстремизму, терроризму и наркотизму в Российской</w:t>
      </w:r>
      <w:r>
        <w:rPr>
          <w:spacing w:val="-11"/>
          <w:sz w:val="28"/>
        </w:rPr>
        <w:t xml:space="preserve"> </w:t>
      </w:r>
      <w:r>
        <w:rPr>
          <w:sz w:val="28"/>
        </w:rPr>
        <w:t>Федерации;</w:t>
      </w:r>
    </w:p>
    <w:p w:rsidR="00D32710" w:rsidRDefault="00263490" w:rsidP="00516D3C">
      <w:pPr>
        <w:pStyle w:val="a5"/>
        <w:numPr>
          <w:ilvl w:val="0"/>
          <w:numId w:val="201"/>
        </w:numPr>
        <w:tabs>
          <w:tab w:val="left" w:pos="1541"/>
          <w:tab w:val="left" w:pos="3667"/>
          <w:tab w:val="left" w:pos="6336"/>
          <w:tab w:val="left" w:pos="9747"/>
        </w:tabs>
        <w:spacing w:line="360" w:lineRule="auto"/>
        <w:ind w:right="687" w:firstLine="283"/>
        <w:rPr>
          <w:sz w:val="28"/>
        </w:rPr>
      </w:pPr>
      <w:r>
        <w:rPr>
          <w:sz w:val="28"/>
        </w:rPr>
        <w:t>раскрывать</w:t>
      </w:r>
      <w:r>
        <w:rPr>
          <w:sz w:val="28"/>
        </w:rPr>
        <w:tab/>
        <w:t>предназначение</w:t>
      </w:r>
      <w:r>
        <w:rPr>
          <w:sz w:val="28"/>
        </w:rPr>
        <w:tab/>
        <w:t>общегосударственной</w:t>
      </w:r>
      <w:r>
        <w:rPr>
          <w:sz w:val="28"/>
        </w:rPr>
        <w:tab/>
      </w:r>
      <w:r>
        <w:rPr>
          <w:spacing w:val="-4"/>
          <w:sz w:val="28"/>
        </w:rPr>
        <w:t xml:space="preserve">системы </w:t>
      </w:r>
      <w:r>
        <w:rPr>
          <w:sz w:val="28"/>
        </w:rPr>
        <w:t>противодействия экстремизму, терроризму и</w:t>
      </w:r>
      <w:r>
        <w:rPr>
          <w:spacing w:val="-5"/>
          <w:sz w:val="28"/>
        </w:rPr>
        <w:t xml:space="preserve"> </w:t>
      </w:r>
      <w:r>
        <w:rPr>
          <w:sz w:val="28"/>
        </w:rPr>
        <w:t>наркотизму;</w:t>
      </w:r>
    </w:p>
    <w:p w:rsidR="00D32710" w:rsidRDefault="00263490" w:rsidP="00516D3C">
      <w:pPr>
        <w:pStyle w:val="a5"/>
        <w:numPr>
          <w:ilvl w:val="0"/>
          <w:numId w:val="201"/>
        </w:numPr>
        <w:tabs>
          <w:tab w:val="left" w:pos="1541"/>
        </w:tabs>
        <w:spacing w:line="362" w:lineRule="auto"/>
        <w:ind w:right="687" w:firstLine="283"/>
        <w:rPr>
          <w:sz w:val="28"/>
        </w:rPr>
      </w:pPr>
      <w:r>
        <w:rPr>
          <w:sz w:val="28"/>
        </w:rPr>
        <w:t>объяснять основные принципы и направления противодействия экстремистской, террористической деятельности и</w:t>
      </w:r>
      <w:r>
        <w:rPr>
          <w:spacing w:val="-3"/>
          <w:sz w:val="28"/>
        </w:rPr>
        <w:t xml:space="preserve"> </w:t>
      </w:r>
      <w:r>
        <w:rPr>
          <w:sz w:val="28"/>
        </w:rPr>
        <w:t>наркотизму;</w:t>
      </w:r>
    </w:p>
    <w:p w:rsidR="00D32710" w:rsidRDefault="00263490" w:rsidP="00516D3C">
      <w:pPr>
        <w:pStyle w:val="a5"/>
        <w:numPr>
          <w:ilvl w:val="0"/>
          <w:numId w:val="201"/>
        </w:numPr>
        <w:tabs>
          <w:tab w:val="left" w:pos="1541"/>
        </w:tabs>
        <w:spacing w:line="360" w:lineRule="auto"/>
        <w:ind w:right="685" w:firstLine="283"/>
        <w:rPr>
          <w:sz w:val="28"/>
        </w:rPr>
      </w:pPr>
      <w:r>
        <w:rPr>
          <w:sz w:val="28"/>
        </w:rPr>
        <w:t>комментировать назначение основных нормативных правовых актов, составляющих правовую основу противодействия экстремизму, терроризму и наркотизму в Российской</w:t>
      </w:r>
      <w:r>
        <w:rPr>
          <w:spacing w:val="-3"/>
          <w:sz w:val="28"/>
        </w:rPr>
        <w:t xml:space="preserve"> </w:t>
      </w:r>
      <w:r>
        <w:rPr>
          <w:sz w:val="28"/>
        </w:rPr>
        <w:t>Федерации;</w:t>
      </w:r>
    </w:p>
    <w:p w:rsidR="00D32710" w:rsidRDefault="00263490" w:rsidP="00516D3C">
      <w:pPr>
        <w:pStyle w:val="a5"/>
        <w:numPr>
          <w:ilvl w:val="0"/>
          <w:numId w:val="201"/>
        </w:numPr>
        <w:tabs>
          <w:tab w:val="left" w:pos="1541"/>
        </w:tabs>
        <w:spacing w:line="360" w:lineRule="auto"/>
        <w:ind w:right="686" w:firstLine="283"/>
        <w:rPr>
          <w:sz w:val="28"/>
        </w:rPr>
      </w:pPr>
      <w:r>
        <w:rPr>
          <w:sz w:val="28"/>
        </w:rPr>
        <w:t>описывать органы исполнительной власти, осуществляющие противодействие экстремизму, терроризму и наркотизму в Российской Федерации;</w:t>
      </w:r>
    </w:p>
    <w:p w:rsidR="00D32710" w:rsidRDefault="00263490" w:rsidP="00516D3C">
      <w:pPr>
        <w:pStyle w:val="a5"/>
        <w:numPr>
          <w:ilvl w:val="0"/>
          <w:numId w:val="201"/>
        </w:numPr>
        <w:tabs>
          <w:tab w:val="left" w:pos="1541"/>
        </w:tabs>
        <w:spacing w:before="77" w:line="360" w:lineRule="auto"/>
        <w:ind w:right="686" w:firstLine="283"/>
        <w:rPr>
          <w:sz w:val="28"/>
        </w:rPr>
      </w:pPr>
      <w:r>
        <w:rPr>
          <w:sz w:val="28"/>
        </w:rPr>
        <w:t>пользоваться официальными сайтами и изданиями органов исполнительной власти, осуществляющих противодействие экстремизму, терроризму и наркотизму в Российской Федерации, для обеспечения личной</w:t>
      </w:r>
      <w:r>
        <w:rPr>
          <w:spacing w:val="-13"/>
          <w:sz w:val="28"/>
        </w:rPr>
        <w:t xml:space="preserve"> </w:t>
      </w:r>
      <w:r>
        <w:rPr>
          <w:sz w:val="28"/>
        </w:rPr>
        <w:t>безопасности;</w:t>
      </w:r>
    </w:p>
    <w:p w:rsidR="00D32710" w:rsidRDefault="00263490" w:rsidP="00516D3C">
      <w:pPr>
        <w:pStyle w:val="a5"/>
        <w:numPr>
          <w:ilvl w:val="0"/>
          <w:numId w:val="201"/>
        </w:numPr>
        <w:tabs>
          <w:tab w:val="left" w:pos="1541"/>
        </w:tabs>
        <w:spacing w:before="2" w:line="360" w:lineRule="auto"/>
        <w:ind w:right="687" w:firstLine="283"/>
        <w:rPr>
          <w:sz w:val="28"/>
        </w:rPr>
      </w:pPr>
      <w:r>
        <w:rPr>
          <w:sz w:val="28"/>
        </w:rPr>
        <w:t xml:space="preserve">использовать основные нормативные правовые акты в области противодействия экстремизму, терроризму и наркотизму в Российской Федерации </w:t>
      </w:r>
      <w:r>
        <w:rPr>
          <w:sz w:val="28"/>
        </w:rPr>
        <w:lastRenderedPageBreak/>
        <w:t>для изучения и реализации своих прав, определения</w:t>
      </w:r>
      <w:r>
        <w:rPr>
          <w:spacing w:val="-10"/>
          <w:sz w:val="28"/>
        </w:rPr>
        <w:t xml:space="preserve"> </w:t>
      </w:r>
      <w:r>
        <w:rPr>
          <w:sz w:val="28"/>
        </w:rPr>
        <w:t>ответственности;</w:t>
      </w:r>
    </w:p>
    <w:p w:rsidR="00D32710" w:rsidRDefault="00263490" w:rsidP="00516D3C">
      <w:pPr>
        <w:pStyle w:val="a5"/>
        <w:numPr>
          <w:ilvl w:val="0"/>
          <w:numId w:val="201"/>
        </w:numPr>
        <w:tabs>
          <w:tab w:val="left" w:pos="1541"/>
        </w:tabs>
        <w:spacing w:line="360" w:lineRule="auto"/>
        <w:ind w:right="689" w:firstLine="283"/>
        <w:rPr>
          <w:sz w:val="28"/>
        </w:rPr>
      </w:pPr>
      <w:r>
        <w:rPr>
          <w:sz w:val="28"/>
        </w:rPr>
        <w:t>распознавать признаки вовлечения в экстремистскую и террористическую деятельность;</w:t>
      </w:r>
    </w:p>
    <w:p w:rsidR="00D32710" w:rsidRDefault="00263490" w:rsidP="00516D3C">
      <w:pPr>
        <w:pStyle w:val="a5"/>
        <w:numPr>
          <w:ilvl w:val="0"/>
          <w:numId w:val="201"/>
        </w:numPr>
        <w:tabs>
          <w:tab w:val="left" w:pos="1541"/>
        </w:tabs>
        <w:spacing w:line="321" w:lineRule="exact"/>
        <w:ind w:left="1540" w:hanging="426"/>
        <w:rPr>
          <w:sz w:val="28"/>
        </w:rPr>
      </w:pPr>
      <w:r>
        <w:rPr>
          <w:sz w:val="28"/>
        </w:rPr>
        <w:t>распознавать симптомы употребления наркотических</w:t>
      </w:r>
      <w:r>
        <w:rPr>
          <w:spacing w:val="-2"/>
          <w:sz w:val="28"/>
        </w:rPr>
        <w:t xml:space="preserve"> </w:t>
      </w:r>
      <w:r>
        <w:rPr>
          <w:sz w:val="28"/>
        </w:rPr>
        <w:t>средств;</w:t>
      </w:r>
    </w:p>
    <w:p w:rsidR="00D32710" w:rsidRDefault="00263490" w:rsidP="00516D3C">
      <w:pPr>
        <w:pStyle w:val="a5"/>
        <w:numPr>
          <w:ilvl w:val="0"/>
          <w:numId w:val="201"/>
        </w:numPr>
        <w:tabs>
          <w:tab w:val="left" w:pos="1541"/>
        </w:tabs>
        <w:spacing w:before="161" w:line="360" w:lineRule="auto"/>
        <w:ind w:right="687" w:firstLine="283"/>
        <w:rPr>
          <w:sz w:val="28"/>
        </w:rPr>
      </w:pPr>
      <w:r>
        <w:rPr>
          <w:sz w:val="28"/>
        </w:rPr>
        <w:t>описывать способы противодействия вовлечению в экстремистскую и террористическую деятельность, распространению и употреблению наркотических</w:t>
      </w:r>
      <w:r>
        <w:rPr>
          <w:spacing w:val="1"/>
          <w:sz w:val="28"/>
        </w:rPr>
        <w:t xml:space="preserve"> </w:t>
      </w:r>
      <w:r>
        <w:rPr>
          <w:sz w:val="28"/>
        </w:rPr>
        <w:t>средств;</w:t>
      </w:r>
    </w:p>
    <w:p w:rsidR="00D32710" w:rsidRDefault="00263490" w:rsidP="00516D3C">
      <w:pPr>
        <w:pStyle w:val="a5"/>
        <w:numPr>
          <w:ilvl w:val="0"/>
          <w:numId w:val="201"/>
        </w:numPr>
        <w:tabs>
          <w:tab w:val="left" w:pos="1541"/>
        </w:tabs>
        <w:spacing w:before="1" w:line="360" w:lineRule="auto"/>
        <w:ind w:right="687" w:firstLine="283"/>
        <w:rPr>
          <w:sz w:val="28"/>
        </w:rPr>
      </w:pPr>
      <w:r>
        <w:rPr>
          <w:sz w:val="28"/>
        </w:rPr>
        <w:t>использовать официальные сайты ФСБ России, Министерства юстиции Российской Федерации для ознакомления с перечнем организаций, запрещенных в Российской Федерации в связи с экстремистской и террористической деятельностью;</w:t>
      </w:r>
    </w:p>
    <w:p w:rsidR="00D32710" w:rsidRDefault="00263490" w:rsidP="00516D3C">
      <w:pPr>
        <w:pStyle w:val="a5"/>
        <w:numPr>
          <w:ilvl w:val="0"/>
          <w:numId w:val="201"/>
        </w:numPr>
        <w:tabs>
          <w:tab w:val="left" w:pos="1541"/>
        </w:tabs>
        <w:spacing w:line="360" w:lineRule="auto"/>
        <w:ind w:right="688" w:firstLine="283"/>
        <w:rPr>
          <w:sz w:val="28"/>
        </w:rPr>
      </w:pPr>
      <w:r>
        <w:rPr>
          <w:sz w:val="28"/>
        </w:rPr>
        <w:t>описывать действия граждан при установлении уровней террористической опасности;</w:t>
      </w:r>
    </w:p>
    <w:p w:rsidR="00D32710" w:rsidRDefault="00263490" w:rsidP="00516D3C">
      <w:pPr>
        <w:pStyle w:val="a5"/>
        <w:numPr>
          <w:ilvl w:val="0"/>
          <w:numId w:val="201"/>
        </w:numPr>
        <w:tabs>
          <w:tab w:val="left" w:pos="1541"/>
        </w:tabs>
        <w:spacing w:before="2" w:line="360" w:lineRule="auto"/>
        <w:ind w:right="688" w:firstLine="283"/>
        <w:rPr>
          <w:sz w:val="28"/>
        </w:rPr>
      </w:pPr>
      <w:r>
        <w:rPr>
          <w:sz w:val="28"/>
        </w:rPr>
        <w:t>описывать правила и рекомендации в случае проведения террористической акции;</w:t>
      </w:r>
    </w:p>
    <w:p w:rsidR="00D32710" w:rsidRDefault="00263490" w:rsidP="00516D3C">
      <w:pPr>
        <w:pStyle w:val="a5"/>
        <w:numPr>
          <w:ilvl w:val="0"/>
          <w:numId w:val="201"/>
        </w:numPr>
        <w:tabs>
          <w:tab w:val="left" w:pos="1541"/>
        </w:tabs>
        <w:spacing w:line="360" w:lineRule="auto"/>
        <w:ind w:right="688" w:firstLine="283"/>
        <w:rPr>
          <w:sz w:val="28"/>
        </w:rPr>
      </w:pPr>
      <w:r>
        <w:rPr>
          <w:sz w:val="28"/>
        </w:rPr>
        <w:t>составлять модель личного безопасного поведения при установлении уровней террористической опасности и угрозе совершения террористической акции.</w:t>
      </w:r>
    </w:p>
    <w:p w:rsidR="00D32710" w:rsidRDefault="00263490">
      <w:pPr>
        <w:pStyle w:val="1"/>
        <w:jc w:val="left"/>
      </w:pPr>
      <w:r>
        <w:t>Основы здорового образа жизни</w:t>
      </w:r>
    </w:p>
    <w:p w:rsidR="00D32710" w:rsidRDefault="00263490" w:rsidP="00516D3C">
      <w:pPr>
        <w:pStyle w:val="a5"/>
        <w:numPr>
          <w:ilvl w:val="0"/>
          <w:numId w:val="201"/>
        </w:numPr>
        <w:tabs>
          <w:tab w:val="left" w:pos="1540"/>
          <w:tab w:val="left" w:pos="1541"/>
        </w:tabs>
        <w:spacing w:before="156" w:line="360" w:lineRule="auto"/>
        <w:ind w:right="685" w:firstLine="283"/>
        <w:jc w:val="left"/>
        <w:rPr>
          <w:sz w:val="28"/>
        </w:rPr>
      </w:pPr>
      <w:r>
        <w:rPr>
          <w:sz w:val="28"/>
        </w:rPr>
        <w:t>Комментировать назначение основных нормативных правовых актов в области здорового образа</w:t>
      </w:r>
      <w:r>
        <w:rPr>
          <w:spacing w:val="1"/>
          <w:sz w:val="28"/>
        </w:rPr>
        <w:t xml:space="preserve"> </w:t>
      </w:r>
      <w:r>
        <w:rPr>
          <w:sz w:val="28"/>
        </w:rPr>
        <w:t>жизни;</w:t>
      </w:r>
    </w:p>
    <w:p w:rsidR="00D32710" w:rsidRDefault="00263490" w:rsidP="00516D3C">
      <w:pPr>
        <w:pStyle w:val="a5"/>
        <w:numPr>
          <w:ilvl w:val="0"/>
          <w:numId w:val="201"/>
        </w:numPr>
        <w:tabs>
          <w:tab w:val="left" w:pos="1540"/>
          <w:tab w:val="left" w:pos="1541"/>
        </w:tabs>
        <w:spacing w:before="1" w:line="360" w:lineRule="auto"/>
        <w:ind w:right="688" w:firstLine="283"/>
        <w:jc w:val="left"/>
        <w:rPr>
          <w:sz w:val="28"/>
        </w:rPr>
      </w:pPr>
      <w:r>
        <w:rPr>
          <w:sz w:val="28"/>
        </w:rPr>
        <w:t>использовать основные нормативные правовые акты в области здорового образа жизни для изучения и реализации своих</w:t>
      </w:r>
      <w:r>
        <w:rPr>
          <w:spacing w:val="-7"/>
          <w:sz w:val="28"/>
        </w:rPr>
        <w:t xml:space="preserve"> </w:t>
      </w:r>
      <w:r>
        <w:rPr>
          <w:sz w:val="28"/>
        </w:rPr>
        <w:t>прав;</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оперировать основными понятиями в области здорового образа</w:t>
      </w:r>
      <w:r>
        <w:rPr>
          <w:spacing w:val="-7"/>
          <w:sz w:val="28"/>
        </w:rPr>
        <w:t xml:space="preserve"> </w:t>
      </w:r>
      <w:r>
        <w:rPr>
          <w:sz w:val="28"/>
        </w:rPr>
        <w:t>жизни;</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описывать факторы здорового образа</w:t>
      </w:r>
      <w:r>
        <w:rPr>
          <w:spacing w:val="-2"/>
          <w:sz w:val="28"/>
        </w:rPr>
        <w:t xml:space="preserve"> </w:t>
      </w:r>
      <w:r>
        <w:rPr>
          <w:sz w:val="28"/>
        </w:rPr>
        <w:t>жизни;</w:t>
      </w:r>
    </w:p>
    <w:p w:rsidR="00D32710" w:rsidRDefault="00263490" w:rsidP="00516D3C">
      <w:pPr>
        <w:pStyle w:val="a5"/>
        <w:numPr>
          <w:ilvl w:val="0"/>
          <w:numId w:val="201"/>
        </w:numPr>
        <w:tabs>
          <w:tab w:val="left" w:pos="1540"/>
          <w:tab w:val="left" w:pos="1541"/>
        </w:tabs>
        <w:spacing w:before="162"/>
        <w:ind w:left="1540" w:hanging="426"/>
        <w:jc w:val="left"/>
        <w:rPr>
          <w:sz w:val="28"/>
        </w:rPr>
      </w:pPr>
      <w:r>
        <w:rPr>
          <w:sz w:val="28"/>
        </w:rPr>
        <w:t>объяснять преимущества здорового образа</w:t>
      </w:r>
      <w:r>
        <w:rPr>
          <w:spacing w:val="-6"/>
          <w:sz w:val="28"/>
        </w:rPr>
        <w:t xml:space="preserve"> </w:t>
      </w:r>
      <w:r>
        <w:rPr>
          <w:sz w:val="28"/>
        </w:rPr>
        <w:t>жизни;</w:t>
      </w:r>
    </w:p>
    <w:p w:rsidR="00D32710" w:rsidRDefault="00263490" w:rsidP="00516D3C">
      <w:pPr>
        <w:pStyle w:val="a5"/>
        <w:numPr>
          <w:ilvl w:val="0"/>
          <w:numId w:val="201"/>
        </w:numPr>
        <w:tabs>
          <w:tab w:val="left" w:pos="1541"/>
        </w:tabs>
        <w:spacing w:before="77" w:line="362" w:lineRule="auto"/>
        <w:ind w:right="686" w:firstLine="283"/>
        <w:rPr>
          <w:sz w:val="28"/>
        </w:rPr>
      </w:pPr>
      <w:r>
        <w:rPr>
          <w:sz w:val="28"/>
        </w:rPr>
        <w:t>объяснять значение здорового образа жизни для благополучия общества и государства;</w:t>
      </w:r>
    </w:p>
    <w:p w:rsidR="00D32710" w:rsidRDefault="00263490" w:rsidP="00516D3C">
      <w:pPr>
        <w:pStyle w:val="a5"/>
        <w:numPr>
          <w:ilvl w:val="0"/>
          <w:numId w:val="201"/>
        </w:numPr>
        <w:tabs>
          <w:tab w:val="left" w:pos="1541"/>
        </w:tabs>
        <w:spacing w:line="360" w:lineRule="auto"/>
        <w:ind w:right="687" w:firstLine="283"/>
        <w:rPr>
          <w:sz w:val="28"/>
        </w:rPr>
      </w:pPr>
      <w:r>
        <w:rPr>
          <w:sz w:val="28"/>
        </w:rPr>
        <w:t>описывать основные факторы и привычки, пагубно влияющие на здоровье человека;</w:t>
      </w:r>
    </w:p>
    <w:p w:rsidR="00D32710" w:rsidRDefault="00263490" w:rsidP="00516D3C">
      <w:pPr>
        <w:pStyle w:val="a5"/>
        <w:numPr>
          <w:ilvl w:val="0"/>
          <w:numId w:val="201"/>
        </w:numPr>
        <w:tabs>
          <w:tab w:val="left" w:pos="1541"/>
        </w:tabs>
        <w:spacing w:line="321" w:lineRule="exact"/>
        <w:ind w:left="1540" w:hanging="426"/>
        <w:rPr>
          <w:sz w:val="28"/>
        </w:rPr>
      </w:pPr>
      <w:r>
        <w:rPr>
          <w:sz w:val="28"/>
        </w:rPr>
        <w:t>раскрывать сущность репродуктивного</w:t>
      </w:r>
      <w:r>
        <w:rPr>
          <w:spacing w:val="-3"/>
          <w:sz w:val="28"/>
        </w:rPr>
        <w:t xml:space="preserve"> </w:t>
      </w:r>
      <w:r>
        <w:rPr>
          <w:sz w:val="28"/>
        </w:rPr>
        <w:t>здоровья;</w:t>
      </w:r>
    </w:p>
    <w:p w:rsidR="00D32710" w:rsidRDefault="00263490" w:rsidP="00516D3C">
      <w:pPr>
        <w:pStyle w:val="a5"/>
        <w:numPr>
          <w:ilvl w:val="0"/>
          <w:numId w:val="201"/>
        </w:numPr>
        <w:tabs>
          <w:tab w:val="left" w:pos="1541"/>
        </w:tabs>
        <w:spacing w:before="156" w:line="362" w:lineRule="auto"/>
        <w:ind w:right="685" w:firstLine="283"/>
        <w:rPr>
          <w:sz w:val="28"/>
        </w:rPr>
      </w:pPr>
      <w:r>
        <w:rPr>
          <w:sz w:val="28"/>
        </w:rPr>
        <w:t xml:space="preserve">распознавать факторы, положительно и отрицательно влияющие на </w:t>
      </w:r>
      <w:r>
        <w:rPr>
          <w:sz w:val="28"/>
        </w:rPr>
        <w:lastRenderedPageBreak/>
        <w:t>репродуктивное здоровье;</w:t>
      </w:r>
    </w:p>
    <w:p w:rsidR="00D32710" w:rsidRDefault="00263490" w:rsidP="00516D3C">
      <w:pPr>
        <w:pStyle w:val="a5"/>
        <w:numPr>
          <w:ilvl w:val="0"/>
          <w:numId w:val="201"/>
        </w:numPr>
        <w:tabs>
          <w:tab w:val="left" w:pos="1541"/>
        </w:tabs>
        <w:spacing w:line="360" w:lineRule="auto"/>
        <w:ind w:right="687" w:firstLine="283"/>
        <w:rPr>
          <w:sz w:val="28"/>
        </w:rPr>
      </w:pPr>
      <w:r>
        <w:rPr>
          <w:sz w:val="28"/>
        </w:rPr>
        <w:t>пользоваться официальными источниками для получения информации о здоровье, здоровом образе жизни, сохранении и укреплении репродуктивного здоровья.</w:t>
      </w:r>
    </w:p>
    <w:p w:rsidR="00D32710" w:rsidRDefault="00263490">
      <w:pPr>
        <w:pStyle w:val="1"/>
        <w:spacing w:before="1"/>
      </w:pPr>
      <w:r>
        <w:t>Основы медицинских знаний и оказание первой помощи</w:t>
      </w:r>
    </w:p>
    <w:p w:rsidR="00D32710" w:rsidRDefault="00263490" w:rsidP="00516D3C">
      <w:pPr>
        <w:pStyle w:val="a5"/>
        <w:numPr>
          <w:ilvl w:val="0"/>
          <w:numId w:val="201"/>
        </w:numPr>
        <w:tabs>
          <w:tab w:val="left" w:pos="1541"/>
        </w:tabs>
        <w:spacing w:before="158" w:line="360" w:lineRule="auto"/>
        <w:ind w:right="685" w:firstLine="283"/>
        <w:rPr>
          <w:sz w:val="28"/>
        </w:rPr>
      </w:pPr>
      <w:r>
        <w:rPr>
          <w:sz w:val="28"/>
        </w:rPr>
        <w:t>Комментировать назначение основных нормативных правовых актов в области оказания первой</w:t>
      </w:r>
      <w:r>
        <w:rPr>
          <w:spacing w:val="-2"/>
          <w:sz w:val="28"/>
        </w:rPr>
        <w:t xml:space="preserve"> </w:t>
      </w:r>
      <w:r>
        <w:rPr>
          <w:sz w:val="28"/>
        </w:rPr>
        <w:t>помощи;</w:t>
      </w:r>
    </w:p>
    <w:p w:rsidR="00D32710" w:rsidRDefault="00263490" w:rsidP="00516D3C">
      <w:pPr>
        <w:pStyle w:val="a5"/>
        <w:numPr>
          <w:ilvl w:val="0"/>
          <w:numId w:val="201"/>
        </w:numPr>
        <w:tabs>
          <w:tab w:val="left" w:pos="1541"/>
        </w:tabs>
        <w:spacing w:line="360" w:lineRule="auto"/>
        <w:ind w:right="687" w:firstLine="283"/>
        <w:rPr>
          <w:sz w:val="28"/>
        </w:rPr>
      </w:pPr>
      <w:r>
        <w:rPr>
          <w:sz w:val="28"/>
        </w:rPr>
        <w:t>использовать основные нормативные правовые акты в области оказания первой помощи для изучения и реализации своих прав, определения ответственности;</w:t>
      </w:r>
    </w:p>
    <w:p w:rsidR="00D32710" w:rsidRDefault="00263490" w:rsidP="00516D3C">
      <w:pPr>
        <w:pStyle w:val="a5"/>
        <w:numPr>
          <w:ilvl w:val="0"/>
          <w:numId w:val="201"/>
        </w:numPr>
        <w:tabs>
          <w:tab w:val="left" w:pos="1541"/>
        </w:tabs>
        <w:ind w:left="1540" w:hanging="426"/>
        <w:rPr>
          <w:sz w:val="28"/>
        </w:rPr>
      </w:pPr>
      <w:r>
        <w:rPr>
          <w:sz w:val="28"/>
        </w:rPr>
        <w:t>оперировать основными понятиями в области оказания первой</w:t>
      </w:r>
      <w:r>
        <w:rPr>
          <w:spacing w:val="-11"/>
          <w:sz w:val="28"/>
        </w:rPr>
        <w:t xml:space="preserve"> </w:t>
      </w:r>
      <w:r>
        <w:rPr>
          <w:sz w:val="28"/>
        </w:rPr>
        <w:t>помощи;</w:t>
      </w:r>
    </w:p>
    <w:p w:rsidR="00D32710" w:rsidRDefault="00263490" w:rsidP="00516D3C">
      <w:pPr>
        <w:pStyle w:val="a5"/>
        <w:numPr>
          <w:ilvl w:val="0"/>
          <w:numId w:val="201"/>
        </w:numPr>
        <w:tabs>
          <w:tab w:val="left" w:pos="1541"/>
        </w:tabs>
        <w:spacing w:before="160"/>
        <w:ind w:left="1540" w:hanging="426"/>
        <w:rPr>
          <w:sz w:val="28"/>
        </w:rPr>
      </w:pPr>
      <w:r>
        <w:rPr>
          <w:sz w:val="28"/>
        </w:rPr>
        <w:t>отличать первую помощь от медицинской</w:t>
      </w:r>
      <w:r>
        <w:rPr>
          <w:spacing w:val="-7"/>
          <w:sz w:val="28"/>
        </w:rPr>
        <w:t xml:space="preserve"> </w:t>
      </w:r>
      <w:r>
        <w:rPr>
          <w:sz w:val="28"/>
        </w:rPr>
        <w:t>помощи;</w:t>
      </w:r>
    </w:p>
    <w:p w:rsidR="00D32710" w:rsidRDefault="00263490" w:rsidP="00516D3C">
      <w:pPr>
        <w:pStyle w:val="a5"/>
        <w:numPr>
          <w:ilvl w:val="0"/>
          <w:numId w:val="201"/>
        </w:numPr>
        <w:tabs>
          <w:tab w:val="left" w:pos="1541"/>
        </w:tabs>
        <w:spacing w:before="160" w:line="360" w:lineRule="auto"/>
        <w:ind w:right="686" w:firstLine="283"/>
        <w:rPr>
          <w:sz w:val="28"/>
        </w:rPr>
      </w:pPr>
      <w:r>
        <w:rPr>
          <w:sz w:val="28"/>
        </w:rPr>
        <w:t>распознавать состояния, при которых оказывается первая помощь, и определять мероприятия по ее</w:t>
      </w:r>
      <w:r>
        <w:rPr>
          <w:spacing w:val="-4"/>
          <w:sz w:val="28"/>
        </w:rPr>
        <w:t xml:space="preserve"> </w:t>
      </w:r>
      <w:r>
        <w:rPr>
          <w:sz w:val="28"/>
        </w:rPr>
        <w:t>оказанию;</w:t>
      </w:r>
    </w:p>
    <w:p w:rsidR="00D32710" w:rsidRDefault="00263490" w:rsidP="00516D3C">
      <w:pPr>
        <w:pStyle w:val="a5"/>
        <w:numPr>
          <w:ilvl w:val="0"/>
          <w:numId w:val="201"/>
        </w:numPr>
        <w:tabs>
          <w:tab w:val="left" w:pos="1541"/>
        </w:tabs>
        <w:spacing w:before="2"/>
        <w:ind w:left="1540" w:hanging="426"/>
        <w:rPr>
          <w:sz w:val="28"/>
        </w:rPr>
      </w:pPr>
      <w:r>
        <w:rPr>
          <w:sz w:val="28"/>
        </w:rPr>
        <w:t>оказывать первую помощь при неотложных</w:t>
      </w:r>
      <w:r>
        <w:rPr>
          <w:spacing w:val="-4"/>
          <w:sz w:val="28"/>
        </w:rPr>
        <w:t xml:space="preserve"> </w:t>
      </w:r>
      <w:r>
        <w:rPr>
          <w:sz w:val="28"/>
        </w:rPr>
        <w:t>состояниях;</w:t>
      </w:r>
    </w:p>
    <w:p w:rsidR="00D32710" w:rsidRDefault="00263490" w:rsidP="00516D3C">
      <w:pPr>
        <w:pStyle w:val="a5"/>
        <w:numPr>
          <w:ilvl w:val="0"/>
          <w:numId w:val="201"/>
        </w:numPr>
        <w:tabs>
          <w:tab w:val="left" w:pos="1541"/>
        </w:tabs>
        <w:spacing w:before="160"/>
        <w:ind w:left="1540" w:hanging="426"/>
        <w:rPr>
          <w:sz w:val="28"/>
        </w:rPr>
      </w:pPr>
      <w:r>
        <w:rPr>
          <w:sz w:val="28"/>
        </w:rPr>
        <w:t>вызывать в случае необходимости службы экстренной</w:t>
      </w:r>
      <w:r>
        <w:rPr>
          <w:spacing w:val="-3"/>
          <w:sz w:val="28"/>
        </w:rPr>
        <w:t xml:space="preserve"> </w:t>
      </w:r>
      <w:r>
        <w:rPr>
          <w:sz w:val="28"/>
        </w:rPr>
        <w:t>помощи;</w:t>
      </w:r>
    </w:p>
    <w:p w:rsidR="00D32710" w:rsidRDefault="00263490" w:rsidP="00516D3C">
      <w:pPr>
        <w:pStyle w:val="a5"/>
        <w:numPr>
          <w:ilvl w:val="0"/>
          <w:numId w:val="201"/>
        </w:numPr>
        <w:tabs>
          <w:tab w:val="left" w:pos="1541"/>
        </w:tabs>
        <w:spacing w:before="161" w:line="360" w:lineRule="auto"/>
        <w:ind w:right="688" w:firstLine="283"/>
        <w:rPr>
          <w:sz w:val="28"/>
        </w:rPr>
      </w:pPr>
      <w:r>
        <w:rPr>
          <w:sz w:val="28"/>
        </w:rPr>
        <w:t>выполнять переноску (транспортировку) пострадавших различными способами с использованием подручных средств и средств промышленного изготовления;</w:t>
      </w:r>
    </w:p>
    <w:p w:rsidR="00D32710" w:rsidRDefault="00263490" w:rsidP="00516D3C">
      <w:pPr>
        <w:pStyle w:val="a5"/>
        <w:numPr>
          <w:ilvl w:val="0"/>
          <w:numId w:val="201"/>
        </w:numPr>
        <w:tabs>
          <w:tab w:val="left" w:pos="1541"/>
        </w:tabs>
        <w:spacing w:before="1" w:line="360" w:lineRule="auto"/>
        <w:ind w:right="686" w:firstLine="283"/>
        <w:rPr>
          <w:sz w:val="28"/>
        </w:rPr>
      </w:pPr>
      <w:r>
        <w:rPr>
          <w:sz w:val="28"/>
        </w:rPr>
        <w:t>действовать согласно указанию на знаках безопасности медицинского и санитарного</w:t>
      </w:r>
      <w:r>
        <w:rPr>
          <w:spacing w:val="-2"/>
          <w:sz w:val="28"/>
        </w:rPr>
        <w:t xml:space="preserve"> </w:t>
      </w:r>
      <w:r>
        <w:rPr>
          <w:sz w:val="28"/>
        </w:rPr>
        <w:t>назначения;</w:t>
      </w:r>
    </w:p>
    <w:p w:rsidR="00D32710" w:rsidRDefault="00263490" w:rsidP="00516D3C">
      <w:pPr>
        <w:pStyle w:val="a5"/>
        <w:numPr>
          <w:ilvl w:val="0"/>
          <w:numId w:val="201"/>
        </w:numPr>
        <w:tabs>
          <w:tab w:val="left" w:pos="1541"/>
        </w:tabs>
        <w:spacing w:line="362" w:lineRule="auto"/>
        <w:ind w:right="687" w:firstLine="283"/>
        <w:rPr>
          <w:sz w:val="28"/>
        </w:rPr>
      </w:pPr>
      <w:r>
        <w:rPr>
          <w:sz w:val="28"/>
        </w:rPr>
        <w:t>составлять модель личного безопасного поведения при оказании первой помощи</w:t>
      </w:r>
      <w:r>
        <w:rPr>
          <w:spacing w:val="1"/>
          <w:sz w:val="28"/>
        </w:rPr>
        <w:t xml:space="preserve"> </w:t>
      </w:r>
      <w:r>
        <w:rPr>
          <w:sz w:val="28"/>
        </w:rPr>
        <w:t>пострадавшему;</w:t>
      </w:r>
    </w:p>
    <w:p w:rsidR="00D32710" w:rsidRDefault="00263490" w:rsidP="00516D3C">
      <w:pPr>
        <w:pStyle w:val="a5"/>
        <w:numPr>
          <w:ilvl w:val="0"/>
          <w:numId w:val="201"/>
        </w:numPr>
        <w:tabs>
          <w:tab w:val="left" w:pos="1541"/>
        </w:tabs>
        <w:spacing w:before="77" w:line="362" w:lineRule="auto"/>
        <w:ind w:right="686" w:firstLine="283"/>
        <w:rPr>
          <w:sz w:val="28"/>
        </w:rPr>
      </w:pPr>
      <w:r>
        <w:rPr>
          <w:sz w:val="28"/>
        </w:rPr>
        <w:t>комментировать назначение основных нормативных правовых актов в сфере санитарно-эпидемиологическом благополучия населения;</w:t>
      </w:r>
    </w:p>
    <w:p w:rsidR="00D32710" w:rsidRDefault="00263490" w:rsidP="00516D3C">
      <w:pPr>
        <w:pStyle w:val="a5"/>
        <w:numPr>
          <w:ilvl w:val="0"/>
          <w:numId w:val="201"/>
        </w:numPr>
        <w:tabs>
          <w:tab w:val="left" w:pos="1541"/>
        </w:tabs>
        <w:spacing w:line="360" w:lineRule="auto"/>
        <w:ind w:right="688" w:firstLine="283"/>
        <w:rPr>
          <w:sz w:val="28"/>
        </w:rPr>
      </w:pPr>
      <w:r>
        <w:rPr>
          <w:sz w:val="28"/>
        </w:rPr>
        <w:t>использовать основные нормативные правовые акты в сфере санитарно- эпидемиологического благополучия населения для изучения и реализации своих прав и определения</w:t>
      </w:r>
      <w:r>
        <w:rPr>
          <w:spacing w:val="-7"/>
          <w:sz w:val="28"/>
        </w:rPr>
        <w:t xml:space="preserve"> </w:t>
      </w:r>
      <w:r>
        <w:rPr>
          <w:sz w:val="28"/>
        </w:rPr>
        <w:t>ответственности;</w:t>
      </w:r>
    </w:p>
    <w:p w:rsidR="00D32710" w:rsidRDefault="00263490" w:rsidP="00516D3C">
      <w:pPr>
        <w:pStyle w:val="a5"/>
        <w:numPr>
          <w:ilvl w:val="0"/>
          <w:numId w:val="201"/>
        </w:numPr>
        <w:tabs>
          <w:tab w:val="left" w:pos="1541"/>
        </w:tabs>
        <w:spacing w:line="360" w:lineRule="auto"/>
        <w:ind w:right="687" w:firstLine="283"/>
        <w:rPr>
          <w:sz w:val="28"/>
        </w:rPr>
      </w:pPr>
      <w:r>
        <w:rPr>
          <w:sz w:val="28"/>
        </w:rPr>
        <w:t>оперировать понятием «инфекционные болезни» для определения отличия инфекционных заболеваний от неинфекционных заболеваний и особо опасных инфекционных</w:t>
      </w:r>
      <w:r>
        <w:rPr>
          <w:spacing w:val="1"/>
          <w:sz w:val="28"/>
        </w:rPr>
        <w:t xml:space="preserve"> </w:t>
      </w:r>
      <w:r>
        <w:rPr>
          <w:sz w:val="28"/>
        </w:rPr>
        <w:t>заболеваний;</w:t>
      </w:r>
    </w:p>
    <w:p w:rsidR="00D32710" w:rsidRDefault="00263490" w:rsidP="00516D3C">
      <w:pPr>
        <w:pStyle w:val="a5"/>
        <w:numPr>
          <w:ilvl w:val="0"/>
          <w:numId w:val="201"/>
        </w:numPr>
        <w:tabs>
          <w:tab w:val="left" w:pos="1541"/>
        </w:tabs>
        <w:ind w:left="1540" w:hanging="426"/>
        <w:rPr>
          <w:sz w:val="28"/>
        </w:rPr>
      </w:pPr>
      <w:r>
        <w:rPr>
          <w:sz w:val="28"/>
        </w:rPr>
        <w:lastRenderedPageBreak/>
        <w:t>классифицировать основные инфекционные</w:t>
      </w:r>
      <w:r>
        <w:rPr>
          <w:spacing w:val="-3"/>
          <w:sz w:val="28"/>
        </w:rPr>
        <w:t xml:space="preserve"> </w:t>
      </w:r>
      <w:r>
        <w:rPr>
          <w:sz w:val="28"/>
        </w:rPr>
        <w:t>болезни;</w:t>
      </w:r>
    </w:p>
    <w:p w:rsidR="00D32710" w:rsidRDefault="00263490" w:rsidP="00516D3C">
      <w:pPr>
        <w:pStyle w:val="a5"/>
        <w:numPr>
          <w:ilvl w:val="0"/>
          <w:numId w:val="201"/>
        </w:numPr>
        <w:tabs>
          <w:tab w:val="left" w:pos="1541"/>
        </w:tabs>
        <w:spacing w:before="155" w:line="362" w:lineRule="auto"/>
        <w:ind w:right="686" w:firstLine="283"/>
        <w:rPr>
          <w:sz w:val="28"/>
        </w:rPr>
      </w:pPr>
      <w:r>
        <w:rPr>
          <w:sz w:val="28"/>
        </w:rPr>
        <w:t>определять меры, направленные на предупреждение возникновения и распространения инфекционных</w:t>
      </w:r>
      <w:r>
        <w:rPr>
          <w:spacing w:val="-1"/>
          <w:sz w:val="28"/>
        </w:rPr>
        <w:t xml:space="preserve"> </w:t>
      </w:r>
      <w:r>
        <w:rPr>
          <w:sz w:val="28"/>
        </w:rPr>
        <w:t>заболеваний;</w:t>
      </w:r>
    </w:p>
    <w:p w:rsidR="00D32710" w:rsidRDefault="00263490" w:rsidP="00516D3C">
      <w:pPr>
        <w:pStyle w:val="a5"/>
        <w:numPr>
          <w:ilvl w:val="0"/>
          <w:numId w:val="201"/>
        </w:numPr>
        <w:tabs>
          <w:tab w:val="left" w:pos="1541"/>
        </w:tabs>
        <w:spacing w:line="360" w:lineRule="auto"/>
        <w:ind w:right="688" w:firstLine="283"/>
        <w:rPr>
          <w:sz w:val="28"/>
        </w:rPr>
      </w:pPr>
      <w:r>
        <w:rPr>
          <w:sz w:val="28"/>
        </w:rPr>
        <w:t>действовать в порядке и по правилам поведения в случае возникновения эпидемиологического или бактериологического</w:t>
      </w:r>
      <w:r>
        <w:rPr>
          <w:spacing w:val="1"/>
          <w:sz w:val="28"/>
        </w:rPr>
        <w:t xml:space="preserve"> </w:t>
      </w:r>
      <w:r>
        <w:rPr>
          <w:sz w:val="28"/>
        </w:rPr>
        <w:t>очага.</w:t>
      </w:r>
    </w:p>
    <w:p w:rsidR="00D32710" w:rsidRDefault="00263490">
      <w:pPr>
        <w:pStyle w:val="1"/>
      </w:pPr>
      <w:r>
        <w:t>Основы обороны государства</w:t>
      </w:r>
    </w:p>
    <w:p w:rsidR="00D32710" w:rsidRDefault="00263490" w:rsidP="00516D3C">
      <w:pPr>
        <w:pStyle w:val="a5"/>
        <w:numPr>
          <w:ilvl w:val="0"/>
          <w:numId w:val="201"/>
        </w:numPr>
        <w:tabs>
          <w:tab w:val="left" w:pos="1541"/>
        </w:tabs>
        <w:spacing w:before="156" w:line="360" w:lineRule="auto"/>
        <w:ind w:right="685" w:firstLine="283"/>
        <w:rPr>
          <w:sz w:val="28"/>
        </w:rPr>
      </w:pPr>
      <w:r>
        <w:rPr>
          <w:sz w:val="28"/>
        </w:rPr>
        <w:t>Комментировать назначение основных нормативных правовых актов в области обороны</w:t>
      </w:r>
      <w:r>
        <w:rPr>
          <w:spacing w:val="-2"/>
          <w:sz w:val="28"/>
        </w:rPr>
        <w:t xml:space="preserve"> </w:t>
      </w:r>
      <w:r>
        <w:rPr>
          <w:sz w:val="28"/>
        </w:rPr>
        <w:t>государства;</w:t>
      </w:r>
    </w:p>
    <w:p w:rsidR="00D32710" w:rsidRDefault="00263490" w:rsidP="00516D3C">
      <w:pPr>
        <w:pStyle w:val="a5"/>
        <w:numPr>
          <w:ilvl w:val="0"/>
          <w:numId w:val="201"/>
        </w:numPr>
        <w:tabs>
          <w:tab w:val="left" w:pos="1541"/>
        </w:tabs>
        <w:spacing w:line="362" w:lineRule="auto"/>
        <w:ind w:right="686" w:firstLine="283"/>
        <w:rPr>
          <w:sz w:val="28"/>
        </w:rPr>
      </w:pPr>
      <w:r>
        <w:rPr>
          <w:sz w:val="28"/>
        </w:rPr>
        <w:t>характеризовать состояние и тенденции развития современного мира и России;</w:t>
      </w:r>
    </w:p>
    <w:p w:rsidR="00D32710" w:rsidRDefault="00263490" w:rsidP="00516D3C">
      <w:pPr>
        <w:pStyle w:val="a5"/>
        <w:numPr>
          <w:ilvl w:val="0"/>
          <w:numId w:val="201"/>
        </w:numPr>
        <w:tabs>
          <w:tab w:val="left" w:pos="1541"/>
        </w:tabs>
        <w:spacing w:line="360" w:lineRule="auto"/>
        <w:ind w:right="690" w:firstLine="283"/>
        <w:rPr>
          <w:sz w:val="28"/>
        </w:rPr>
      </w:pPr>
      <w:r>
        <w:rPr>
          <w:sz w:val="28"/>
        </w:rPr>
        <w:t>описывать национальные интересы РФ и стратегические национальные приоритеты;</w:t>
      </w:r>
    </w:p>
    <w:p w:rsidR="00D32710" w:rsidRDefault="00263490" w:rsidP="00516D3C">
      <w:pPr>
        <w:pStyle w:val="a5"/>
        <w:numPr>
          <w:ilvl w:val="0"/>
          <w:numId w:val="201"/>
        </w:numPr>
        <w:tabs>
          <w:tab w:val="left" w:pos="1541"/>
        </w:tabs>
        <w:spacing w:line="360" w:lineRule="auto"/>
        <w:ind w:right="688" w:firstLine="283"/>
        <w:rPr>
          <w:sz w:val="28"/>
        </w:rPr>
      </w:pPr>
      <w:r>
        <w:rPr>
          <w:sz w:val="28"/>
        </w:rPr>
        <w:t>приводить примеры факторов и источников угроз национальной безопасности, оказывающих негативное влияние на национальные интересы России;</w:t>
      </w:r>
    </w:p>
    <w:p w:rsidR="00D32710" w:rsidRDefault="00263490" w:rsidP="00516D3C">
      <w:pPr>
        <w:pStyle w:val="a5"/>
        <w:numPr>
          <w:ilvl w:val="0"/>
          <w:numId w:val="201"/>
        </w:numPr>
        <w:tabs>
          <w:tab w:val="left" w:pos="1541"/>
        </w:tabs>
        <w:ind w:left="1540" w:hanging="426"/>
        <w:rPr>
          <w:sz w:val="28"/>
        </w:rPr>
      </w:pPr>
      <w:r>
        <w:rPr>
          <w:sz w:val="28"/>
        </w:rPr>
        <w:t>приводить примеры основных внешних и внутренних</w:t>
      </w:r>
      <w:r>
        <w:rPr>
          <w:spacing w:val="-5"/>
          <w:sz w:val="28"/>
        </w:rPr>
        <w:t xml:space="preserve"> </w:t>
      </w:r>
      <w:r>
        <w:rPr>
          <w:sz w:val="28"/>
        </w:rPr>
        <w:t>опасностей;</w:t>
      </w:r>
    </w:p>
    <w:p w:rsidR="00D32710" w:rsidRDefault="00263490" w:rsidP="00516D3C">
      <w:pPr>
        <w:pStyle w:val="a5"/>
        <w:numPr>
          <w:ilvl w:val="0"/>
          <w:numId w:val="201"/>
        </w:numPr>
        <w:tabs>
          <w:tab w:val="left" w:pos="1541"/>
        </w:tabs>
        <w:spacing w:before="155" w:line="360" w:lineRule="auto"/>
        <w:ind w:right="687" w:firstLine="283"/>
        <w:rPr>
          <w:sz w:val="28"/>
        </w:rPr>
      </w:pPr>
      <w:r>
        <w:rPr>
          <w:sz w:val="28"/>
        </w:rPr>
        <w:t>раскрывать основные задачи и приоритеты международного сотрудничества РФ в рамках реализации национальных интересов и обеспечения</w:t>
      </w:r>
      <w:r>
        <w:rPr>
          <w:spacing w:val="-14"/>
          <w:sz w:val="28"/>
        </w:rPr>
        <w:t xml:space="preserve"> </w:t>
      </w:r>
      <w:r>
        <w:rPr>
          <w:sz w:val="28"/>
        </w:rPr>
        <w:t>безопасности;</w:t>
      </w:r>
    </w:p>
    <w:p w:rsidR="00D32710" w:rsidRDefault="00263490" w:rsidP="00516D3C">
      <w:pPr>
        <w:pStyle w:val="a5"/>
        <w:numPr>
          <w:ilvl w:val="0"/>
          <w:numId w:val="201"/>
        </w:numPr>
        <w:tabs>
          <w:tab w:val="left" w:pos="1541"/>
        </w:tabs>
        <w:spacing w:before="1" w:line="360" w:lineRule="auto"/>
        <w:ind w:right="688" w:firstLine="283"/>
        <w:rPr>
          <w:sz w:val="28"/>
        </w:rPr>
      </w:pPr>
      <w:r>
        <w:rPr>
          <w:sz w:val="28"/>
        </w:rPr>
        <w:t>разъяснять основные направления обеспечения национальной безопасности и обороны РФ;</w:t>
      </w:r>
    </w:p>
    <w:p w:rsidR="00D32710" w:rsidRDefault="00263490" w:rsidP="00516D3C">
      <w:pPr>
        <w:pStyle w:val="a5"/>
        <w:numPr>
          <w:ilvl w:val="0"/>
          <w:numId w:val="201"/>
        </w:numPr>
        <w:tabs>
          <w:tab w:val="left" w:pos="1541"/>
        </w:tabs>
        <w:spacing w:line="321" w:lineRule="exact"/>
        <w:ind w:left="1540" w:hanging="426"/>
        <w:rPr>
          <w:sz w:val="28"/>
        </w:rPr>
      </w:pPr>
      <w:r>
        <w:rPr>
          <w:sz w:val="28"/>
        </w:rPr>
        <w:t>оперировать основными понятиями в области обороны</w:t>
      </w:r>
      <w:r>
        <w:rPr>
          <w:spacing w:val="-5"/>
          <w:sz w:val="28"/>
        </w:rPr>
        <w:t xml:space="preserve"> </w:t>
      </w:r>
      <w:r>
        <w:rPr>
          <w:sz w:val="28"/>
        </w:rPr>
        <w:t>государства;</w:t>
      </w:r>
    </w:p>
    <w:p w:rsidR="00D32710" w:rsidRDefault="00263490" w:rsidP="00516D3C">
      <w:pPr>
        <w:pStyle w:val="a5"/>
        <w:numPr>
          <w:ilvl w:val="0"/>
          <w:numId w:val="201"/>
        </w:numPr>
        <w:tabs>
          <w:tab w:val="left" w:pos="1541"/>
        </w:tabs>
        <w:spacing w:before="160"/>
        <w:ind w:left="1540" w:hanging="426"/>
        <w:rPr>
          <w:sz w:val="28"/>
        </w:rPr>
      </w:pPr>
      <w:r>
        <w:rPr>
          <w:sz w:val="28"/>
        </w:rPr>
        <w:t>раскрывать основы и организацию обороны</w:t>
      </w:r>
      <w:r>
        <w:rPr>
          <w:spacing w:val="-7"/>
          <w:sz w:val="28"/>
        </w:rPr>
        <w:t xml:space="preserve"> </w:t>
      </w:r>
      <w:r>
        <w:rPr>
          <w:sz w:val="28"/>
        </w:rPr>
        <w:t>РФ;</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раскрывать предназначение и использование ВС РФ в области</w:t>
      </w:r>
      <w:r>
        <w:rPr>
          <w:spacing w:val="-11"/>
          <w:sz w:val="28"/>
        </w:rPr>
        <w:t xml:space="preserve"> </w:t>
      </w:r>
      <w:r>
        <w:rPr>
          <w:sz w:val="28"/>
        </w:rPr>
        <w:t>обороны;</w:t>
      </w:r>
    </w:p>
    <w:p w:rsidR="00D32710" w:rsidRDefault="00263490" w:rsidP="00516D3C">
      <w:pPr>
        <w:pStyle w:val="a5"/>
        <w:numPr>
          <w:ilvl w:val="0"/>
          <w:numId w:val="201"/>
        </w:numPr>
        <w:tabs>
          <w:tab w:val="left" w:pos="1540"/>
          <w:tab w:val="left" w:pos="1541"/>
        </w:tabs>
        <w:spacing w:before="77"/>
        <w:ind w:left="1540" w:hanging="426"/>
        <w:jc w:val="left"/>
        <w:rPr>
          <w:sz w:val="28"/>
        </w:rPr>
      </w:pPr>
      <w:r>
        <w:rPr>
          <w:sz w:val="28"/>
        </w:rPr>
        <w:t>объяснять направление военной политики РФ в современных</w:t>
      </w:r>
      <w:r>
        <w:rPr>
          <w:spacing w:val="-7"/>
          <w:sz w:val="28"/>
        </w:rPr>
        <w:t xml:space="preserve"> </w:t>
      </w:r>
      <w:r>
        <w:rPr>
          <w:sz w:val="28"/>
        </w:rPr>
        <w:t>условиях;</w:t>
      </w:r>
    </w:p>
    <w:p w:rsidR="00D32710" w:rsidRDefault="00263490" w:rsidP="00516D3C">
      <w:pPr>
        <w:pStyle w:val="a5"/>
        <w:numPr>
          <w:ilvl w:val="0"/>
          <w:numId w:val="201"/>
        </w:numPr>
        <w:tabs>
          <w:tab w:val="left" w:pos="1540"/>
          <w:tab w:val="left" w:pos="1541"/>
        </w:tabs>
        <w:spacing w:before="163" w:line="360" w:lineRule="auto"/>
        <w:ind w:right="688" w:firstLine="283"/>
        <w:jc w:val="left"/>
        <w:rPr>
          <w:sz w:val="28"/>
        </w:rPr>
      </w:pPr>
      <w:r>
        <w:rPr>
          <w:sz w:val="28"/>
        </w:rPr>
        <w:t>описывать предназначение и задачи Вооруженных Сил РФ, других войск, воинских формирований и органов в мирное и военное</w:t>
      </w:r>
      <w:r>
        <w:rPr>
          <w:spacing w:val="-8"/>
          <w:sz w:val="28"/>
        </w:rPr>
        <w:t xml:space="preserve"> </w:t>
      </w:r>
      <w:r>
        <w:rPr>
          <w:sz w:val="28"/>
        </w:rPr>
        <w:t>время;</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характеризовать историю создания ВС</w:t>
      </w:r>
      <w:r>
        <w:rPr>
          <w:spacing w:val="-3"/>
          <w:sz w:val="28"/>
        </w:rPr>
        <w:t xml:space="preserve"> </w:t>
      </w:r>
      <w:r>
        <w:rPr>
          <w:sz w:val="28"/>
        </w:rPr>
        <w:t>РФ;</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описывать структуру ВС</w:t>
      </w:r>
      <w:r>
        <w:rPr>
          <w:spacing w:val="-6"/>
          <w:sz w:val="28"/>
        </w:rPr>
        <w:t xml:space="preserve"> </w:t>
      </w:r>
      <w:r>
        <w:rPr>
          <w:sz w:val="28"/>
        </w:rPr>
        <w:t>РФ;</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характеризовать виды и рода войск ВС РФ, их предназначение и</w:t>
      </w:r>
      <w:r>
        <w:rPr>
          <w:spacing w:val="-11"/>
          <w:sz w:val="28"/>
        </w:rPr>
        <w:t xml:space="preserve"> </w:t>
      </w:r>
      <w:r>
        <w:rPr>
          <w:sz w:val="28"/>
        </w:rPr>
        <w:t>задачи;</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распознавать символы ВС</w:t>
      </w:r>
      <w:r>
        <w:rPr>
          <w:spacing w:val="-2"/>
          <w:sz w:val="28"/>
        </w:rPr>
        <w:t xml:space="preserve"> </w:t>
      </w:r>
      <w:r>
        <w:rPr>
          <w:sz w:val="28"/>
        </w:rPr>
        <w:t>РФ;</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приводить примеры воинских традиций и ритуалов ВС</w:t>
      </w:r>
      <w:r>
        <w:rPr>
          <w:spacing w:val="-6"/>
          <w:sz w:val="28"/>
        </w:rPr>
        <w:t xml:space="preserve"> </w:t>
      </w:r>
      <w:r>
        <w:rPr>
          <w:sz w:val="28"/>
        </w:rPr>
        <w:t>РФ.</w:t>
      </w:r>
    </w:p>
    <w:p w:rsidR="00D32710" w:rsidRDefault="00D32710">
      <w:pPr>
        <w:pStyle w:val="a3"/>
        <w:ind w:left="0"/>
        <w:jc w:val="left"/>
        <w:rPr>
          <w:sz w:val="30"/>
        </w:rPr>
      </w:pPr>
    </w:p>
    <w:p w:rsidR="00D32710" w:rsidRDefault="00263490">
      <w:pPr>
        <w:pStyle w:val="1"/>
      </w:pPr>
      <w:r>
        <w:lastRenderedPageBreak/>
        <w:t>Правовые основы военной службы</w:t>
      </w:r>
    </w:p>
    <w:p w:rsidR="00D32710" w:rsidRDefault="00263490" w:rsidP="00516D3C">
      <w:pPr>
        <w:pStyle w:val="a5"/>
        <w:numPr>
          <w:ilvl w:val="0"/>
          <w:numId w:val="201"/>
        </w:numPr>
        <w:tabs>
          <w:tab w:val="left" w:pos="1541"/>
        </w:tabs>
        <w:spacing w:before="159" w:line="360" w:lineRule="auto"/>
        <w:ind w:right="685" w:firstLine="283"/>
        <w:rPr>
          <w:sz w:val="28"/>
        </w:rPr>
      </w:pPr>
      <w:r>
        <w:rPr>
          <w:sz w:val="28"/>
        </w:rPr>
        <w:t>Комментировать назначение основных нормативных правовых актов в области воинской обязанности граждан и военной</w:t>
      </w:r>
      <w:r>
        <w:rPr>
          <w:spacing w:val="-4"/>
          <w:sz w:val="28"/>
        </w:rPr>
        <w:t xml:space="preserve"> </w:t>
      </w:r>
      <w:r>
        <w:rPr>
          <w:sz w:val="28"/>
        </w:rPr>
        <w:t>службы;</w:t>
      </w:r>
    </w:p>
    <w:p w:rsidR="00D32710" w:rsidRDefault="00263490" w:rsidP="00516D3C">
      <w:pPr>
        <w:pStyle w:val="a5"/>
        <w:numPr>
          <w:ilvl w:val="0"/>
          <w:numId w:val="201"/>
        </w:numPr>
        <w:tabs>
          <w:tab w:val="left" w:pos="1541"/>
        </w:tabs>
        <w:spacing w:line="360" w:lineRule="auto"/>
        <w:ind w:right="687" w:firstLine="283"/>
        <w:rPr>
          <w:sz w:val="28"/>
        </w:rPr>
      </w:pPr>
      <w:r>
        <w:rPr>
          <w:sz w:val="28"/>
        </w:rPr>
        <w:t>использовать нормативные правовые акты для изучения и реализации своих прав и обязанностей до призыва, во время призыва, во время прохождения военной службы, во время увольнения с военной службы и пребывания в</w:t>
      </w:r>
      <w:r>
        <w:rPr>
          <w:spacing w:val="-24"/>
          <w:sz w:val="28"/>
        </w:rPr>
        <w:t xml:space="preserve"> </w:t>
      </w:r>
      <w:r>
        <w:rPr>
          <w:sz w:val="28"/>
        </w:rPr>
        <w:t>запасе;</w:t>
      </w:r>
    </w:p>
    <w:p w:rsidR="00D32710" w:rsidRDefault="00263490" w:rsidP="00516D3C">
      <w:pPr>
        <w:pStyle w:val="a5"/>
        <w:numPr>
          <w:ilvl w:val="0"/>
          <w:numId w:val="201"/>
        </w:numPr>
        <w:tabs>
          <w:tab w:val="left" w:pos="1541"/>
        </w:tabs>
        <w:spacing w:line="360" w:lineRule="auto"/>
        <w:ind w:right="688" w:firstLine="283"/>
        <w:rPr>
          <w:sz w:val="28"/>
        </w:rPr>
      </w:pPr>
      <w:r>
        <w:rPr>
          <w:sz w:val="28"/>
        </w:rPr>
        <w:t>оперировать основными понятиями в области воинской обязанности граждан и военной</w:t>
      </w:r>
      <w:r>
        <w:rPr>
          <w:spacing w:val="-2"/>
          <w:sz w:val="28"/>
        </w:rPr>
        <w:t xml:space="preserve"> </w:t>
      </w:r>
      <w:r>
        <w:rPr>
          <w:sz w:val="28"/>
        </w:rPr>
        <w:t>службы;</w:t>
      </w:r>
    </w:p>
    <w:p w:rsidR="00D32710" w:rsidRDefault="00263490" w:rsidP="00516D3C">
      <w:pPr>
        <w:pStyle w:val="a5"/>
        <w:numPr>
          <w:ilvl w:val="0"/>
          <w:numId w:val="201"/>
        </w:numPr>
        <w:tabs>
          <w:tab w:val="left" w:pos="1541"/>
        </w:tabs>
        <w:spacing w:line="362" w:lineRule="auto"/>
        <w:ind w:right="688" w:firstLine="283"/>
        <w:rPr>
          <w:sz w:val="28"/>
        </w:rPr>
      </w:pPr>
      <w:r>
        <w:rPr>
          <w:sz w:val="28"/>
        </w:rPr>
        <w:t>раскрывать сущность военной службы и составляющие воинской обязанности гражданина</w:t>
      </w:r>
      <w:r>
        <w:rPr>
          <w:spacing w:val="1"/>
          <w:sz w:val="28"/>
        </w:rPr>
        <w:t xml:space="preserve"> </w:t>
      </w:r>
      <w:r>
        <w:rPr>
          <w:sz w:val="28"/>
        </w:rPr>
        <w:t>РФ;</w:t>
      </w:r>
    </w:p>
    <w:p w:rsidR="00D32710" w:rsidRDefault="00263490" w:rsidP="00516D3C">
      <w:pPr>
        <w:pStyle w:val="a5"/>
        <w:numPr>
          <w:ilvl w:val="0"/>
          <w:numId w:val="201"/>
        </w:numPr>
        <w:tabs>
          <w:tab w:val="left" w:pos="1541"/>
        </w:tabs>
        <w:spacing w:line="360" w:lineRule="auto"/>
        <w:ind w:right="686" w:firstLine="283"/>
        <w:rPr>
          <w:sz w:val="28"/>
        </w:rPr>
      </w:pPr>
      <w:r>
        <w:rPr>
          <w:sz w:val="28"/>
        </w:rPr>
        <w:t>характеризовать обязательную и добровольную подготовку к военной службе;</w:t>
      </w:r>
    </w:p>
    <w:p w:rsidR="00D32710" w:rsidRDefault="00263490" w:rsidP="00516D3C">
      <w:pPr>
        <w:pStyle w:val="a5"/>
        <w:numPr>
          <w:ilvl w:val="0"/>
          <w:numId w:val="201"/>
        </w:numPr>
        <w:tabs>
          <w:tab w:val="left" w:pos="1541"/>
        </w:tabs>
        <w:spacing w:line="321" w:lineRule="exact"/>
        <w:ind w:left="1540" w:hanging="426"/>
        <w:rPr>
          <w:sz w:val="28"/>
        </w:rPr>
      </w:pPr>
      <w:r>
        <w:rPr>
          <w:sz w:val="28"/>
        </w:rPr>
        <w:t>раскрывать организацию воинского</w:t>
      </w:r>
      <w:r>
        <w:rPr>
          <w:spacing w:val="-1"/>
          <w:sz w:val="28"/>
        </w:rPr>
        <w:t xml:space="preserve"> </w:t>
      </w:r>
      <w:r>
        <w:rPr>
          <w:sz w:val="28"/>
        </w:rPr>
        <w:t>учета;</w:t>
      </w:r>
    </w:p>
    <w:p w:rsidR="00D32710" w:rsidRDefault="00263490" w:rsidP="00516D3C">
      <w:pPr>
        <w:pStyle w:val="a5"/>
        <w:numPr>
          <w:ilvl w:val="0"/>
          <w:numId w:val="201"/>
        </w:numPr>
        <w:tabs>
          <w:tab w:val="left" w:pos="1541"/>
        </w:tabs>
        <w:spacing w:before="154"/>
        <w:ind w:left="1540" w:hanging="426"/>
        <w:rPr>
          <w:sz w:val="28"/>
        </w:rPr>
      </w:pPr>
      <w:r>
        <w:rPr>
          <w:sz w:val="28"/>
        </w:rPr>
        <w:t>комментировать назначение Общевоинских уставов ВС</w:t>
      </w:r>
      <w:r>
        <w:rPr>
          <w:spacing w:val="-2"/>
          <w:sz w:val="28"/>
        </w:rPr>
        <w:t xml:space="preserve"> </w:t>
      </w:r>
      <w:r>
        <w:rPr>
          <w:sz w:val="28"/>
        </w:rPr>
        <w:t>РФ;</w:t>
      </w:r>
    </w:p>
    <w:p w:rsidR="00D32710" w:rsidRDefault="00263490" w:rsidP="00516D3C">
      <w:pPr>
        <w:pStyle w:val="a5"/>
        <w:numPr>
          <w:ilvl w:val="0"/>
          <w:numId w:val="201"/>
        </w:numPr>
        <w:tabs>
          <w:tab w:val="left" w:pos="1540"/>
          <w:tab w:val="left" w:pos="1541"/>
        </w:tabs>
        <w:spacing w:before="163" w:line="360" w:lineRule="auto"/>
        <w:ind w:right="689" w:firstLine="283"/>
        <w:jc w:val="left"/>
        <w:rPr>
          <w:sz w:val="28"/>
        </w:rPr>
      </w:pPr>
      <w:r>
        <w:rPr>
          <w:sz w:val="28"/>
        </w:rPr>
        <w:t>использовать Общевоинские уставы ВС РФ при подготовке к прохождению военной службы по призыву,</w:t>
      </w:r>
      <w:r>
        <w:rPr>
          <w:spacing w:val="-4"/>
          <w:sz w:val="28"/>
        </w:rPr>
        <w:t xml:space="preserve"> </w:t>
      </w:r>
      <w:r>
        <w:rPr>
          <w:sz w:val="28"/>
        </w:rPr>
        <w:t>контракту;</w:t>
      </w:r>
    </w:p>
    <w:p w:rsidR="00D32710" w:rsidRDefault="00263490" w:rsidP="00516D3C">
      <w:pPr>
        <w:pStyle w:val="a5"/>
        <w:numPr>
          <w:ilvl w:val="0"/>
          <w:numId w:val="201"/>
        </w:numPr>
        <w:tabs>
          <w:tab w:val="left" w:pos="1540"/>
          <w:tab w:val="left" w:pos="1541"/>
        </w:tabs>
        <w:spacing w:line="360" w:lineRule="auto"/>
        <w:ind w:right="689" w:firstLine="283"/>
        <w:jc w:val="left"/>
        <w:rPr>
          <w:sz w:val="28"/>
        </w:rPr>
      </w:pPr>
      <w:r>
        <w:rPr>
          <w:sz w:val="28"/>
        </w:rPr>
        <w:t>описывать порядок и сроки прохождения службы по призыву, контракту и альтернативной гражданской</w:t>
      </w:r>
      <w:r>
        <w:rPr>
          <w:spacing w:val="1"/>
          <w:sz w:val="28"/>
        </w:rPr>
        <w:t xml:space="preserve"> </w:t>
      </w:r>
      <w:r>
        <w:rPr>
          <w:sz w:val="28"/>
        </w:rPr>
        <w:t>службы;</w:t>
      </w:r>
    </w:p>
    <w:p w:rsidR="00D32710" w:rsidRDefault="00263490" w:rsidP="00516D3C">
      <w:pPr>
        <w:pStyle w:val="a5"/>
        <w:numPr>
          <w:ilvl w:val="0"/>
          <w:numId w:val="201"/>
        </w:numPr>
        <w:tabs>
          <w:tab w:val="left" w:pos="1540"/>
          <w:tab w:val="left" w:pos="1541"/>
        </w:tabs>
        <w:spacing w:line="360" w:lineRule="auto"/>
        <w:ind w:right="689" w:firstLine="283"/>
        <w:jc w:val="left"/>
        <w:rPr>
          <w:sz w:val="28"/>
        </w:rPr>
      </w:pPr>
      <w:r>
        <w:rPr>
          <w:sz w:val="28"/>
        </w:rPr>
        <w:t>объяснять порядок назначения на воинскую должность, присвоения и лишения воинского</w:t>
      </w:r>
      <w:r>
        <w:rPr>
          <w:spacing w:val="-1"/>
          <w:sz w:val="28"/>
        </w:rPr>
        <w:t xml:space="preserve"> </w:t>
      </w:r>
      <w:r>
        <w:rPr>
          <w:sz w:val="28"/>
        </w:rPr>
        <w:t>звания;</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pacing w:val="-8"/>
          <w:sz w:val="28"/>
        </w:rPr>
        <w:t>различать</w:t>
      </w:r>
      <w:r>
        <w:rPr>
          <w:spacing w:val="-18"/>
          <w:sz w:val="28"/>
        </w:rPr>
        <w:t xml:space="preserve"> </w:t>
      </w:r>
      <w:r>
        <w:rPr>
          <w:spacing w:val="-8"/>
          <w:sz w:val="28"/>
        </w:rPr>
        <w:t>военную</w:t>
      </w:r>
      <w:r>
        <w:rPr>
          <w:spacing w:val="-14"/>
          <w:sz w:val="28"/>
        </w:rPr>
        <w:t xml:space="preserve"> </w:t>
      </w:r>
      <w:r>
        <w:rPr>
          <w:spacing w:val="-7"/>
          <w:sz w:val="28"/>
        </w:rPr>
        <w:t>форму</w:t>
      </w:r>
      <w:r>
        <w:rPr>
          <w:spacing w:val="-19"/>
          <w:sz w:val="28"/>
        </w:rPr>
        <w:t xml:space="preserve"> </w:t>
      </w:r>
      <w:r>
        <w:rPr>
          <w:spacing w:val="-8"/>
          <w:sz w:val="28"/>
        </w:rPr>
        <w:t>одежды</w:t>
      </w:r>
      <w:r>
        <w:rPr>
          <w:spacing w:val="-15"/>
          <w:sz w:val="28"/>
        </w:rPr>
        <w:t xml:space="preserve"> </w:t>
      </w:r>
      <w:r>
        <w:rPr>
          <w:sz w:val="28"/>
        </w:rPr>
        <w:t>и</w:t>
      </w:r>
      <w:r>
        <w:rPr>
          <w:spacing w:val="-12"/>
          <w:sz w:val="28"/>
        </w:rPr>
        <w:t xml:space="preserve"> </w:t>
      </w:r>
      <w:r>
        <w:rPr>
          <w:spacing w:val="-8"/>
          <w:sz w:val="28"/>
        </w:rPr>
        <w:t>знаки</w:t>
      </w:r>
      <w:r>
        <w:rPr>
          <w:spacing w:val="-15"/>
          <w:sz w:val="28"/>
        </w:rPr>
        <w:t xml:space="preserve"> </w:t>
      </w:r>
      <w:r>
        <w:rPr>
          <w:spacing w:val="-8"/>
          <w:sz w:val="28"/>
        </w:rPr>
        <w:t>различия</w:t>
      </w:r>
      <w:r>
        <w:rPr>
          <w:spacing w:val="-15"/>
          <w:sz w:val="28"/>
        </w:rPr>
        <w:t xml:space="preserve"> </w:t>
      </w:r>
      <w:r>
        <w:rPr>
          <w:spacing w:val="-9"/>
          <w:sz w:val="28"/>
        </w:rPr>
        <w:t>военнослужащих</w:t>
      </w:r>
      <w:r>
        <w:rPr>
          <w:spacing w:val="-11"/>
          <w:sz w:val="28"/>
        </w:rPr>
        <w:t xml:space="preserve"> </w:t>
      </w:r>
      <w:r>
        <w:rPr>
          <w:spacing w:val="-5"/>
          <w:sz w:val="28"/>
        </w:rPr>
        <w:t>ВС</w:t>
      </w:r>
      <w:r>
        <w:rPr>
          <w:spacing w:val="-14"/>
          <w:sz w:val="28"/>
        </w:rPr>
        <w:t xml:space="preserve"> </w:t>
      </w:r>
      <w:r>
        <w:rPr>
          <w:spacing w:val="-7"/>
          <w:sz w:val="28"/>
        </w:rPr>
        <w:t>РФ;</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описывать основание увольнения с военной</w:t>
      </w:r>
      <w:r>
        <w:rPr>
          <w:spacing w:val="-2"/>
          <w:sz w:val="28"/>
        </w:rPr>
        <w:t xml:space="preserve"> </w:t>
      </w:r>
      <w:r>
        <w:rPr>
          <w:sz w:val="28"/>
        </w:rPr>
        <w:t>службы;</w:t>
      </w:r>
    </w:p>
    <w:p w:rsidR="00D32710" w:rsidRDefault="00263490" w:rsidP="00516D3C">
      <w:pPr>
        <w:pStyle w:val="a5"/>
        <w:numPr>
          <w:ilvl w:val="0"/>
          <w:numId w:val="201"/>
        </w:numPr>
        <w:tabs>
          <w:tab w:val="left" w:pos="1541"/>
        </w:tabs>
        <w:spacing w:before="163"/>
        <w:ind w:left="1540" w:hanging="426"/>
        <w:rPr>
          <w:sz w:val="28"/>
        </w:rPr>
      </w:pPr>
      <w:r>
        <w:rPr>
          <w:sz w:val="28"/>
        </w:rPr>
        <w:t>раскрывать предназначение</w:t>
      </w:r>
      <w:r>
        <w:rPr>
          <w:spacing w:val="-2"/>
          <w:sz w:val="28"/>
        </w:rPr>
        <w:t xml:space="preserve"> </w:t>
      </w:r>
      <w:r>
        <w:rPr>
          <w:sz w:val="28"/>
        </w:rPr>
        <w:t>запаса;</w:t>
      </w:r>
    </w:p>
    <w:p w:rsidR="00D32710" w:rsidRDefault="00D32710">
      <w:pPr>
        <w:jc w:val="both"/>
        <w:rPr>
          <w:sz w:val="28"/>
        </w:rPr>
      </w:pPr>
    </w:p>
    <w:p w:rsidR="00D32710" w:rsidRDefault="00263490" w:rsidP="00516D3C">
      <w:pPr>
        <w:pStyle w:val="a5"/>
        <w:numPr>
          <w:ilvl w:val="0"/>
          <w:numId w:val="201"/>
        </w:numPr>
        <w:tabs>
          <w:tab w:val="left" w:pos="1540"/>
          <w:tab w:val="left" w:pos="1541"/>
        </w:tabs>
        <w:spacing w:before="77"/>
        <w:ind w:left="1540" w:hanging="426"/>
        <w:jc w:val="left"/>
        <w:rPr>
          <w:sz w:val="28"/>
        </w:rPr>
      </w:pPr>
      <w:r>
        <w:rPr>
          <w:sz w:val="28"/>
        </w:rPr>
        <w:t>объяснять порядок зачисления и пребывания в</w:t>
      </w:r>
      <w:r>
        <w:rPr>
          <w:spacing w:val="-6"/>
          <w:sz w:val="28"/>
        </w:rPr>
        <w:t xml:space="preserve"> </w:t>
      </w:r>
      <w:r>
        <w:rPr>
          <w:sz w:val="28"/>
        </w:rPr>
        <w:t>запасе;</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раскрывать предназначение мобилизационного резерва;</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объяснять порядок заключения контракта и сроки пребывания в</w:t>
      </w:r>
      <w:r>
        <w:rPr>
          <w:spacing w:val="-9"/>
          <w:sz w:val="28"/>
        </w:rPr>
        <w:t xml:space="preserve"> </w:t>
      </w:r>
      <w:r>
        <w:rPr>
          <w:sz w:val="28"/>
        </w:rPr>
        <w:t>резерве.</w:t>
      </w:r>
    </w:p>
    <w:p w:rsidR="00D32710" w:rsidRDefault="00D32710">
      <w:pPr>
        <w:pStyle w:val="a3"/>
        <w:ind w:left="0"/>
        <w:jc w:val="left"/>
        <w:rPr>
          <w:sz w:val="30"/>
        </w:rPr>
      </w:pPr>
    </w:p>
    <w:p w:rsidR="00D32710" w:rsidRDefault="00263490">
      <w:pPr>
        <w:pStyle w:val="1"/>
        <w:jc w:val="left"/>
      </w:pPr>
      <w:r>
        <w:t>Элементы начальной военной подготовки</w:t>
      </w:r>
    </w:p>
    <w:p w:rsidR="00D32710" w:rsidRDefault="00263490" w:rsidP="00516D3C">
      <w:pPr>
        <w:pStyle w:val="a5"/>
        <w:numPr>
          <w:ilvl w:val="0"/>
          <w:numId w:val="201"/>
        </w:numPr>
        <w:tabs>
          <w:tab w:val="left" w:pos="1540"/>
          <w:tab w:val="left" w:pos="1541"/>
        </w:tabs>
        <w:spacing w:before="155"/>
        <w:ind w:left="1540" w:hanging="426"/>
        <w:jc w:val="left"/>
        <w:rPr>
          <w:sz w:val="28"/>
        </w:rPr>
      </w:pPr>
      <w:r>
        <w:rPr>
          <w:sz w:val="28"/>
        </w:rPr>
        <w:t>Комментировать назначение Строевого устава ВС</w:t>
      </w:r>
      <w:r>
        <w:rPr>
          <w:spacing w:val="-5"/>
          <w:sz w:val="28"/>
        </w:rPr>
        <w:t xml:space="preserve"> </w:t>
      </w:r>
      <w:r>
        <w:rPr>
          <w:sz w:val="28"/>
        </w:rPr>
        <w:t>РФ;</w:t>
      </w:r>
    </w:p>
    <w:p w:rsidR="00D32710" w:rsidRDefault="00263490" w:rsidP="00516D3C">
      <w:pPr>
        <w:pStyle w:val="a5"/>
        <w:numPr>
          <w:ilvl w:val="0"/>
          <w:numId w:val="201"/>
        </w:numPr>
        <w:tabs>
          <w:tab w:val="left" w:pos="1540"/>
          <w:tab w:val="left" w:pos="1541"/>
        </w:tabs>
        <w:spacing w:before="163" w:line="360" w:lineRule="auto"/>
        <w:ind w:right="687" w:firstLine="283"/>
        <w:jc w:val="left"/>
        <w:rPr>
          <w:sz w:val="28"/>
        </w:rPr>
      </w:pPr>
      <w:r>
        <w:rPr>
          <w:sz w:val="28"/>
        </w:rPr>
        <w:t>использовать Строевой устав ВС РФ при обучении элементам строевой подготовки;</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оперировать основными понятиями Строевого устава ВС</w:t>
      </w:r>
      <w:r>
        <w:rPr>
          <w:spacing w:val="-4"/>
          <w:sz w:val="28"/>
        </w:rPr>
        <w:t xml:space="preserve"> </w:t>
      </w:r>
      <w:r>
        <w:rPr>
          <w:sz w:val="28"/>
        </w:rPr>
        <w:t>РФ;</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lastRenderedPageBreak/>
        <w:t>выполнять строевые приемы и движение без</w:t>
      </w:r>
      <w:r>
        <w:rPr>
          <w:spacing w:val="-7"/>
          <w:sz w:val="28"/>
        </w:rPr>
        <w:t xml:space="preserve"> </w:t>
      </w:r>
      <w:r>
        <w:rPr>
          <w:sz w:val="28"/>
        </w:rPr>
        <w:t>оружия;</w:t>
      </w:r>
    </w:p>
    <w:p w:rsidR="00D32710" w:rsidRDefault="00263490" w:rsidP="00516D3C">
      <w:pPr>
        <w:pStyle w:val="a5"/>
        <w:numPr>
          <w:ilvl w:val="0"/>
          <w:numId w:val="201"/>
        </w:numPr>
        <w:tabs>
          <w:tab w:val="left" w:pos="1540"/>
          <w:tab w:val="left" w:pos="1541"/>
        </w:tabs>
        <w:spacing w:before="163" w:line="360" w:lineRule="auto"/>
        <w:ind w:right="687" w:firstLine="283"/>
        <w:jc w:val="left"/>
        <w:rPr>
          <w:sz w:val="28"/>
        </w:rPr>
      </w:pPr>
      <w:r>
        <w:rPr>
          <w:sz w:val="28"/>
        </w:rPr>
        <w:t>выполнять воинское приветствие без оружия на месте и в движении, выход из строя и возвращение в строй, подход к начальнику и отход от</w:t>
      </w:r>
      <w:r>
        <w:rPr>
          <w:spacing w:val="-16"/>
          <w:sz w:val="28"/>
        </w:rPr>
        <w:t xml:space="preserve"> </w:t>
      </w:r>
      <w:r>
        <w:rPr>
          <w:sz w:val="28"/>
        </w:rPr>
        <w:t>него;</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выполнять строевые приемы в составе отделения на месте и в</w:t>
      </w:r>
      <w:r>
        <w:rPr>
          <w:spacing w:val="-15"/>
          <w:sz w:val="28"/>
        </w:rPr>
        <w:t xml:space="preserve"> </w:t>
      </w:r>
      <w:r>
        <w:rPr>
          <w:sz w:val="28"/>
        </w:rPr>
        <w:t>движении;</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приводить примеры команд управления строем с помощью</w:t>
      </w:r>
      <w:r>
        <w:rPr>
          <w:spacing w:val="-9"/>
          <w:sz w:val="28"/>
        </w:rPr>
        <w:t xml:space="preserve"> </w:t>
      </w:r>
      <w:r>
        <w:rPr>
          <w:sz w:val="28"/>
        </w:rPr>
        <w:t>голоса;</w:t>
      </w:r>
    </w:p>
    <w:p w:rsidR="00D32710" w:rsidRDefault="00263490" w:rsidP="00516D3C">
      <w:pPr>
        <w:pStyle w:val="a5"/>
        <w:numPr>
          <w:ilvl w:val="0"/>
          <w:numId w:val="201"/>
        </w:numPr>
        <w:tabs>
          <w:tab w:val="left" w:pos="1540"/>
          <w:tab w:val="left" w:pos="1541"/>
        </w:tabs>
        <w:spacing w:before="162" w:line="360" w:lineRule="auto"/>
        <w:ind w:right="686" w:firstLine="283"/>
        <w:jc w:val="left"/>
        <w:rPr>
          <w:sz w:val="28"/>
        </w:rPr>
      </w:pPr>
      <w:r>
        <w:rPr>
          <w:sz w:val="28"/>
        </w:rPr>
        <w:t>описывать назначение, боевые свойства и общее устройство автомата Калашникова;</w:t>
      </w:r>
    </w:p>
    <w:p w:rsidR="00D32710" w:rsidRDefault="00263490" w:rsidP="00516D3C">
      <w:pPr>
        <w:pStyle w:val="a5"/>
        <w:numPr>
          <w:ilvl w:val="0"/>
          <w:numId w:val="201"/>
        </w:numPr>
        <w:tabs>
          <w:tab w:val="left" w:pos="1540"/>
          <w:tab w:val="left" w:pos="1541"/>
        </w:tabs>
        <w:spacing w:line="360" w:lineRule="auto"/>
        <w:ind w:right="689" w:firstLine="283"/>
        <w:jc w:val="left"/>
        <w:rPr>
          <w:sz w:val="28"/>
        </w:rPr>
      </w:pPr>
      <w:r>
        <w:rPr>
          <w:sz w:val="28"/>
        </w:rPr>
        <w:t>выполнять неполную разборку и сборку автомата Калашникова для чистки и смазки;</w:t>
      </w:r>
    </w:p>
    <w:p w:rsidR="00D32710" w:rsidRDefault="00263490" w:rsidP="00516D3C">
      <w:pPr>
        <w:pStyle w:val="a5"/>
        <w:numPr>
          <w:ilvl w:val="0"/>
          <w:numId w:val="201"/>
        </w:numPr>
        <w:tabs>
          <w:tab w:val="left" w:pos="1540"/>
          <w:tab w:val="left" w:pos="1541"/>
        </w:tabs>
        <w:spacing w:before="1"/>
        <w:ind w:left="1540" w:hanging="426"/>
        <w:jc w:val="left"/>
        <w:rPr>
          <w:sz w:val="28"/>
        </w:rPr>
      </w:pPr>
      <w:r>
        <w:rPr>
          <w:sz w:val="28"/>
        </w:rPr>
        <w:t>описывать порядок хранения</w:t>
      </w:r>
      <w:r>
        <w:rPr>
          <w:spacing w:val="-4"/>
          <w:sz w:val="28"/>
        </w:rPr>
        <w:t xml:space="preserve"> </w:t>
      </w:r>
      <w:r>
        <w:rPr>
          <w:sz w:val="28"/>
        </w:rPr>
        <w:t>автомата;</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различать составляющие</w:t>
      </w:r>
      <w:r>
        <w:rPr>
          <w:spacing w:val="-2"/>
          <w:sz w:val="28"/>
        </w:rPr>
        <w:t xml:space="preserve"> </w:t>
      </w:r>
      <w:r>
        <w:rPr>
          <w:sz w:val="28"/>
        </w:rPr>
        <w:t>патрона;</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снаряжать магазин</w:t>
      </w:r>
      <w:r>
        <w:rPr>
          <w:spacing w:val="-4"/>
          <w:sz w:val="28"/>
        </w:rPr>
        <w:t xml:space="preserve"> </w:t>
      </w:r>
      <w:r>
        <w:rPr>
          <w:sz w:val="28"/>
        </w:rPr>
        <w:t>патронами;</w:t>
      </w:r>
    </w:p>
    <w:p w:rsidR="00D32710" w:rsidRDefault="00263490" w:rsidP="00516D3C">
      <w:pPr>
        <w:pStyle w:val="a5"/>
        <w:numPr>
          <w:ilvl w:val="0"/>
          <w:numId w:val="201"/>
        </w:numPr>
        <w:tabs>
          <w:tab w:val="left" w:pos="1540"/>
          <w:tab w:val="left" w:pos="1541"/>
        </w:tabs>
        <w:spacing w:before="160" w:line="360" w:lineRule="auto"/>
        <w:ind w:right="686" w:firstLine="283"/>
        <w:jc w:val="left"/>
        <w:rPr>
          <w:sz w:val="28"/>
        </w:rPr>
      </w:pPr>
      <w:r>
        <w:rPr>
          <w:sz w:val="28"/>
        </w:rPr>
        <w:t>выполнять меры безопасности при обращении с автоматом Калашникова и патронами в повседневной жизнедеятельности и при проведении</w:t>
      </w:r>
      <w:r>
        <w:rPr>
          <w:spacing w:val="-7"/>
          <w:sz w:val="28"/>
        </w:rPr>
        <w:t xml:space="preserve"> </w:t>
      </w:r>
      <w:r>
        <w:rPr>
          <w:sz w:val="28"/>
        </w:rPr>
        <w:t>стрельб;</w:t>
      </w:r>
    </w:p>
    <w:p w:rsidR="00D32710" w:rsidRDefault="00263490" w:rsidP="00516D3C">
      <w:pPr>
        <w:pStyle w:val="a5"/>
        <w:numPr>
          <w:ilvl w:val="0"/>
          <w:numId w:val="201"/>
        </w:numPr>
        <w:tabs>
          <w:tab w:val="left" w:pos="1540"/>
          <w:tab w:val="left" w:pos="1541"/>
        </w:tabs>
        <w:spacing w:before="2"/>
        <w:ind w:left="1540" w:hanging="426"/>
        <w:jc w:val="left"/>
        <w:rPr>
          <w:sz w:val="28"/>
        </w:rPr>
      </w:pPr>
      <w:r>
        <w:rPr>
          <w:sz w:val="28"/>
        </w:rPr>
        <w:t>описывать явление выстрела и его практическое</w:t>
      </w:r>
      <w:r>
        <w:rPr>
          <w:spacing w:val="-5"/>
          <w:sz w:val="28"/>
        </w:rPr>
        <w:t xml:space="preserve"> </w:t>
      </w:r>
      <w:r>
        <w:rPr>
          <w:sz w:val="28"/>
        </w:rPr>
        <w:t>значение;</w:t>
      </w:r>
    </w:p>
    <w:p w:rsidR="00D32710" w:rsidRDefault="00263490" w:rsidP="00516D3C">
      <w:pPr>
        <w:pStyle w:val="a5"/>
        <w:numPr>
          <w:ilvl w:val="0"/>
          <w:numId w:val="201"/>
        </w:numPr>
        <w:tabs>
          <w:tab w:val="left" w:pos="1540"/>
          <w:tab w:val="left" w:pos="1541"/>
        </w:tabs>
        <w:spacing w:before="160" w:line="360" w:lineRule="auto"/>
        <w:ind w:right="688" w:firstLine="283"/>
        <w:jc w:val="left"/>
        <w:rPr>
          <w:sz w:val="28"/>
        </w:rPr>
      </w:pPr>
      <w:r>
        <w:rPr>
          <w:sz w:val="28"/>
        </w:rPr>
        <w:t>объяснять значение начальной скорости пули, траектории полета пули, пробивного и убойного действия пули при поражении</w:t>
      </w:r>
      <w:r>
        <w:rPr>
          <w:spacing w:val="-6"/>
          <w:sz w:val="28"/>
        </w:rPr>
        <w:t xml:space="preserve"> </w:t>
      </w:r>
      <w:r>
        <w:rPr>
          <w:sz w:val="28"/>
        </w:rPr>
        <w:t>противника;</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объяснять влияние отдачи оружия на результат</w:t>
      </w:r>
      <w:r>
        <w:rPr>
          <w:spacing w:val="-10"/>
          <w:sz w:val="28"/>
        </w:rPr>
        <w:t xml:space="preserve"> </w:t>
      </w:r>
      <w:r>
        <w:rPr>
          <w:sz w:val="28"/>
        </w:rPr>
        <w:t>выстрела;</w:t>
      </w:r>
    </w:p>
    <w:p w:rsidR="00D32710" w:rsidRDefault="00263490" w:rsidP="00516D3C">
      <w:pPr>
        <w:pStyle w:val="a5"/>
        <w:numPr>
          <w:ilvl w:val="0"/>
          <w:numId w:val="201"/>
        </w:numPr>
        <w:tabs>
          <w:tab w:val="left" w:pos="1540"/>
          <w:tab w:val="left" w:pos="1541"/>
        </w:tabs>
        <w:spacing w:before="163" w:line="360" w:lineRule="auto"/>
        <w:ind w:right="688" w:firstLine="283"/>
        <w:jc w:val="left"/>
        <w:rPr>
          <w:sz w:val="28"/>
        </w:rPr>
      </w:pPr>
      <w:r>
        <w:rPr>
          <w:sz w:val="28"/>
        </w:rPr>
        <w:t>выбирать прицел и правильную точку прицеливания для стрельбы по неподвижным</w:t>
      </w:r>
      <w:r>
        <w:rPr>
          <w:spacing w:val="-1"/>
          <w:sz w:val="28"/>
        </w:rPr>
        <w:t xml:space="preserve"> </w:t>
      </w:r>
      <w:r>
        <w:rPr>
          <w:sz w:val="28"/>
        </w:rPr>
        <w:t>целям;</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t>объяснять ошибки прицеливания по результатам</w:t>
      </w:r>
      <w:r>
        <w:rPr>
          <w:spacing w:val="-5"/>
          <w:sz w:val="28"/>
        </w:rPr>
        <w:t xml:space="preserve"> </w:t>
      </w:r>
      <w:r>
        <w:rPr>
          <w:sz w:val="28"/>
        </w:rPr>
        <w:t>стрельбы;</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выполнять изготовку к</w:t>
      </w:r>
      <w:r>
        <w:rPr>
          <w:spacing w:val="-6"/>
          <w:sz w:val="28"/>
        </w:rPr>
        <w:t xml:space="preserve"> </w:t>
      </w:r>
      <w:r>
        <w:rPr>
          <w:sz w:val="28"/>
        </w:rPr>
        <w:t>стрельбе;</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производить</w:t>
      </w:r>
      <w:r>
        <w:rPr>
          <w:spacing w:val="-2"/>
          <w:sz w:val="28"/>
        </w:rPr>
        <w:t xml:space="preserve"> </w:t>
      </w:r>
      <w:r>
        <w:rPr>
          <w:sz w:val="28"/>
        </w:rPr>
        <w:t>стрельбу;</w:t>
      </w:r>
    </w:p>
    <w:p w:rsidR="00D32710" w:rsidRDefault="00263490" w:rsidP="00516D3C">
      <w:pPr>
        <w:pStyle w:val="a5"/>
        <w:numPr>
          <w:ilvl w:val="0"/>
          <w:numId w:val="201"/>
        </w:numPr>
        <w:tabs>
          <w:tab w:val="left" w:pos="1540"/>
          <w:tab w:val="left" w:pos="1541"/>
        </w:tabs>
        <w:spacing w:before="77"/>
        <w:ind w:left="1540" w:hanging="426"/>
        <w:jc w:val="left"/>
        <w:rPr>
          <w:sz w:val="28"/>
        </w:rPr>
      </w:pPr>
      <w:r>
        <w:rPr>
          <w:sz w:val="28"/>
        </w:rPr>
        <w:t>объяснять назначение и боевые свойства</w:t>
      </w:r>
      <w:r>
        <w:rPr>
          <w:spacing w:val="-5"/>
          <w:sz w:val="28"/>
        </w:rPr>
        <w:t xml:space="preserve"> </w:t>
      </w:r>
      <w:r>
        <w:rPr>
          <w:sz w:val="28"/>
        </w:rPr>
        <w:t>гранат;</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различать наступательные и оборонительные</w:t>
      </w:r>
      <w:r>
        <w:rPr>
          <w:spacing w:val="-3"/>
          <w:sz w:val="28"/>
        </w:rPr>
        <w:t xml:space="preserve"> </w:t>
      </w:r>
      <w:r>
        <w:rPr>
          <w:sz w:val="28"/>
        </w:rPr>
        <w:t>гранаты;</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описывать устройство ручных осколочных</w:t>
      </w:r>
      <w:r>
        <w:rPr>
          <w:spacing w:val="1"/>
          <w:sz w:val="28"/>
        </w:rPr>
        <w:t xml:space="preserve"> </w:t>
      </w:r>
      <w:r>
        <w:rPr>
          <w:sz w:val="28"/>
        </w:rPr>
        <w:t>гранат;</w:t>
      </w:r>
    </w:p>
    <w:p w:rsidR="00D32710" w:rsidRDefault="00263490" w:rsidP="00516D3C">
      <w:pPr>
        <w:pStyle w:val="a5"/>
        <w:numPr>
          <w:ilvl w:val="0"/>
          <w:numId w:val="201"/>
        </w:numPr>
        <w:tabs>
          <w:tab w:val="left" w:pos="1540"/>
          <w:tab w:val="left" w:pos="1541"/>
        </w:tabs>
        <w:spacing w:before="161"/>
        <w:ind w:left="1540" w:hanging="426"/>
        <w:jc w:val="left"/>
        <w:rPr>
          <w:sz w:val="28"/>
        </w:rPr>
      </w:pPr>
      <w:r>
        <w:rPr>
          <w:sz w:val="28"/>
        </w:rPr>
        <w:t>выполнять приемы и правила снаряжения и метания ручных</w:t>
      </w:r>
      <w:r>
        <w:rPr>
          <w:spacing w:val="-9"/>
          <w:sz w:val="28"/>
        </w:rPr>
        <w:t xml:space="preserve"> </w:t>
      </w:r>
      <w:r>
        <w:rPr>
          <w:sz w:val="28"/>
        </w:rPr>
        <w:t>гранат;</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выполнять меры безопасности при обращении с</w:t>
      </w:r>
      <w:r>
        <w:rPr>
          <w:spacing w:val="-4"/>
          <w:sz w:val="28"/>
        </w:rPr>
        <w:t xml:space="preserve"> </w:t>
      </w:r>
      <w:r>
        <w:rPr>
          <w:sz w:val="28"/>
        </w:rPr>
        <w:t>гранатами;</w:t>
      </w:r>
    </w:p>
    <w:p w:rsidR="00D32710" w:rsidRDefault="00263490" w:rsidP="00516D3C">
      <w:pPr>
        <w:pStyle w:val="a5"/>
        <w:numPr>
          <w:ilvl w:val="0"/>
          <w:numId w:val="201"/>
        </w:numPr>
        <w:tabs>
          <w:tab w:val="left" w:pos="1540"/>
          <w:tab w:val="left" w:pos="1541"/>
        </w:tabs>
        <w:spacing w:before="160"/>
        <w:ind w:left="1540" w:hanging="426"/>
        <w:jc w:val="left"/>
        <w:rPr>
          <w:sz w:val="28"/>
        </w:rPr>
      </w:pPr>
      <w:r>
        <w:rPr>
          <w:sz w:val="28"/>
        </w:rPr>
        <w:t>объяснять предназначение современного общевойскового</w:t>
      </w:r>
      <w:r>
        <w:rPr>
          <w:spacing w:val="-1"/>
          <w:sz w:val="28"/>
        </w:rPr>
        <w:t xml:space="preserve"> </w:t>
      </w:r>
      <w:r>
        <w:rPr>
          <w:sz w:val="28"/>
        </w:rPr>
        <w:t>боя;</w:t>
      </w:r>
    </w:p>
    <w:p w:rsidR="00D32710" w:rsidRDefault="00263490" w:rsidP="00516D3C">
      <w:pPr>
        <w:pStyle w:val="a5"/>
        <w:numPr>
          <w:ilvl w:val="0"/>
          <w:numId w:val="201"/>
        </w:numPr>
        <w:tabs>
          <w:tab w:val="left" w:pos="1540"/>
          <w:tab w:val="left" w:pos="1541"/>
        </w:tabs>
        <w:spacing w:before="163"/>
        <w:ind w:left="1540" w:hanging="426"/>
        <w:jc w:val="left"/>
        <w:rPr>
          <w:sz w:val="28"/>
        </w:rPr>
      </w:pPr>
      <w:r>
        <w:rPr>
          <w:sz w:val="28"/>
        </w:rPr>
        <w:t>характеризовать современный общевойсковой бой;</w:t>
      </w:r>
    </w:p>
    <w:p w:rsidR="00D32710" w:rsidRDefault="00263490" w:rsidP="00516D3C">
      <w:pPr>
        <w:pStyle w:val="a5"/>
        <w:numPr>
          <w:ilvl w:val="0"/>
          <w:numId w:val="201"/>
        </w:numPr>
        <w:tabs>
          <w:tab w:val="left" w:pos="1540"/>
          <w:tab w:val="left" w:pos="1541"/>
        </w:tabs>
        <w:spacing w:before="161" w:line="360" w:lineRule="auto"/>
        <w:ind w:right="687" w:firstLine="283"/>
        <w:jc w:val="left"/>
        <w:rPr>
          <w:sz w:val="28"/>
        </w:rPr>
      </w:pPr>
      <w:r>
        <w:rPr>
          <w:sz w:val="28"/>
        </w:rPr>
        <w:t>описывать элементы инженерного оборудования позиции солдата и порядок их</w:t>
      </w:r>
      <w:r>
        <w:rPr>
          <w:spacing w:val="-3"/>
          <w:sz w:val="28"/>
        </w:rPr>
        <w:t xml:space="preserve"> </w:t>
      </w:r>
      <w:r>
        <w:rPr>
          <w:sz w:val="28"/>
        </w:rPr>
        <w:t>оборудования;</w:t>
      </w:r>
    </w:p>
    <w:p w:rsidR="00D32710" w:rsidRDefault="00263490" w:rsidP="00516D3C">
      <w:pPr>
        <w:pStyle w:val="a5"/>
        <w:numPr>
          <w:ilvl w:val="0"/>
          <w:numId w:val="201"/>
        </w:numPr>
        <w:tabs>
          <w:tab w:val="left" w:pos="1540"/>
          <w:tab w:val="left" w:pos="1541"/>
        </w:tabs>
        <w:spacing w:line="321" w:lineRule="exact"/>
        <w:ind w:left="1540" w:hanging="426"/>
        <w:jc w:val="left"/>
        <w:rPr>
          <w:sz w:val="28"/>
        </w:rPr>
      </w:pPr>
      <w:r>
        <w:rPr>
          <w:sz w:val="28"/>
        </w:rPr>
        <w:lastRenderedPageBreak/>
        <w:t>выполнять приемы «К бою»,</w:t>
      </w:r>
      <w:r>
        <w:rPr>
          <w:spacing w:val="-7"/>
          <w:sz w:val="28"/>
        </w:rPr>
        <w:t xml:space="preserve"> </w:t>
      </w:r>
      <w:r>
        <w:rPr>
          <w:sz w:val="28"/>
        </w:rPr>
        <w:t>«Встать»;</w:t>
      </w:r>
    </w:p>
    <w:p w:rsidR="00D32710" w:rsidRDefault="00263490" w:rsidP="00516D3C">
      <w:pPr>
        <w:pStyle w:val="a5"/>
        <w:numPr>
          <w:ilvl w:val="0"/>
          <w:numId w:val="201"/>
        </w:numPr>
        <w:tabs>
          <w:tab w:val="left" w:pos="1541"/>
        </w:tabs>
        <w:spacing w:before="163"/>
        <w:ind w:left="1540" w:hanging="426"/>
        <w:rPr>
          <w:sz w:val="28"/>
        </w:rPr>
      </w:pPr>
      <w:r>
        <w:rPr>
          <w:sz w:val="28"/>
        </w:rPr>
        <w:t>объяснять, в каких случаях используются перебежки и</w:t>
      </w:r>
      <w:r>
        <w:rPr>
          <w:spacing w:val="-6"/>
          <w:sz w:val="28"/>
        </w:rPr>
        <w:t xml:space="preserve"> </w:t>
      </w:r>
      <w:r>
        <w:rPr>
          <w:sz w:val="28"/>
        </w:rPr>
        <w:t>переползания;</w:t>
      </w:r>
    </w:p>
    <w:p w:rsidR="00D32710" w:rsidRDefault="00263490" w:rsidP="00516D3C">
      <w:pPr>
        <w:pStyle w:val="a5"/>
        <w:numPr>
          <w:ilvl w:val="0"/>
          <w:numId w:val="201"/>
        </w:numPr>
        <w:tabs>
          <w:tab w:val="left" w:pos="1541"/>
        </w:tabs>
        <w:spacing w:before="161" w:line="360" w:lineRule="auto"/>
        <w:ind w:right="686" w:firstLine="283"/>
        <w:rPr>
          <w:sz w:val="28"/>
        </w:rPr>
      </w:pPr>
      <w:r>
        <w:rPr>
          <w:sz w:val="28"/>
        </w:rPr>
        <w:t>выполнять перебежки и переползания (по-пластунски, на получетвереньках, на</w:t>
      </w:r>
      <w:r>
        <w:rPr>
          <w:spacing w:val="-1"/>
          <w:sz w:val="28"/>
        </w:rPr>
        <w:t xml:space="preserve"> </w:t>
      </w:r>
      <w:r>
        <w:rPr>
          <w:sz w:val="28"/>
        </w:rPr>
        <w:t>боку);</w:t>
      </w:r>
    </w:p>
    <w:p w:rsidR="00D32710" w:rsidRDefault="00263490" w:rsidP="00516D3C">
      <w:pPr>
        <w:pStyle w:val="a5"/>
        <w:numPr>
          <w:ilvl w:val="0"/>
          <w:numId w:val="201"/>
        </w:numPr>
        <w:tabs>
          <w:tab w:val="left" w:pos="1541"/>
        </w:tabs>
        <w:spacing w:line="362" w:lineRule="auto"/>
        <w:ind w:right="690" w:firstLine="283"/>
        <w:rPr>
          <w:sz w:val="28"/>
        </w:rPr>
      </w:pPr>
      <w:r>
        <w:rPr>
          <w:sz w:val="28"/>
        </w:rPr>
        <w:t>определять стороны горизонта по компасу, солнцу и часам, по Полярной звезде и признакам местных</w:t>
      </w:r>
      <w:r>
        <w:rPr>
          <w:spacing w:val="-6"/>
          <w:sz w:val="28"/>
        </w:rPr>
        <w:t xml:space="preserve"> </w:t>
      </w:r>
      <w:r>
        <w:rPr>
          <w:sz w:val="28"/>
        </w:rPr>
        <w:t>предметов;</w:t>
      </w:r>
    </w:p>
    <w:p w:rsidR="00D32710" w:rsidRDefault="00263490" w:rsidP="00516D3C">
      <w:pPr>
        <w:pStyle w:val="a5"/>
        <w:numPr>
          <w:ilvl w:val="0"/>
          <w:numId w:val="201"/>
        </w:numPr>
        <w:tabs>
          <w:tab w:val="left" w:pos="1541"/>
        </w:tabs>
        <w:spacing w:line="317" w:lineRule="exact"/>
        <w:ind w:left="1540" w:hanging="426"/>
        <w:rPr>
          <w:sz w:val="28"/>
        </w:rPr>
      </w:pPr>
      <w:r>
        <w:rPr>
          <w:sz w:val="28"/>
        </w:rPr>
        <w:t>передвигаться по</w:t>
      </w:r>
      <w:r>
        <w:rPr>
          <w:spacing w:val="-2"/>
          <w:sz w:val="28"/>
        </w:rPr>
        <w:t xml:space="preserve"> </w:t>
      </w:r>
      <w:r>
        <w:rPr>
          <w:sz w:val="28"/>
        </w:rPr>
        <w:t>азимутам;</w:t>
      </w:r>
    </w:p>
    <w:p w:rsidR="00D32710" w:rsidRDefault="00263490" w:rsidP="00516D3C">
      <w:pPr>
        <w:pStyle w:val="a5"/>
        <w:numPr>
          <w:ilvl w:val="0"/>
          <w:numId w:val="201"/>
        </w:numPr>
        <w:tabs>
          <w:tab w:val="left" w:pos="1541"/>
        </w:tabs>
        <w:spacing w:before="159" w:line="360" w:lineRule="auto"/>
        <w:ind w:right="689" w:firstLine="283"/>
        <w:rPr>
          <w:sz w:val="28"/>
        </w:rPr>
      </w:pPr>
      <w:r>
        <w:rPr>
          <w:sz w:val="28"/>
        </w:rPr>
        <w:t>описывать назначение, устройство, комплектность, подбор и правила использования противогаза, респиратора, общевойскового защитного комплекта (ОЗК) и легкого защитного костюма (Л-1);</w:t>
      </w:r>
    </w:p>
    <w:p w:rsidR="00D32710" w:rsidRDefault="00263490" w:rsidP="00516D3C">
      <w:pPr>
        <w:pStyle w:val="a5"/>
        <w:numPr>
          <w:ilvl w:val="0"/>
          <w:numId w:val="201"/>
        </w:numPr>
        <w:tabs>
          <w:tab w:val="left" w:pos="1541"/>
        </w:tabs>
        <w:spacing w:before="1"/>
        <w:ind w:left="1540" w:hanging="426"/>
        <w:rPr>
          <w:sz w:val="28"/>
        </w:rPr>
      </w:pPr>
      <w:r>
        <w:rPr>
          <w:sz w:val="28"/>
        </w:rPr>
        <w:t>применять средства индивидуальной</w:t>
      </w:r>
      <w:r>
        <w:rPr>
          <w:spacing w:val="-2"/>
          <w:sz w:val="28"/>
        </w:rPr>
        <w:t xml:space="preserve"> </w:t>
      </w:r>
      <w:r>
        <w:rPr>
          <w:sz w:val="28"/>
        </w:rPr>
        <w:t>защиты;</w:t>
      </w:r>
    </w:p>
    <w:p w:rsidR="00D32710" w:rsidRDefault="00263490" w:rsidP="00516D3C">
      <w:pPr>
        <w:pStyle w:val="a5"/>
        <w:numPr>
          <w:ilvl w:val="0"/>
          <w:numId w:val="201"/>
        </w:numPr>
        <w:tabs>
          <w:tab w:val="left" w:pos="1541"/>
        </w:tabs>
        <w:spacing w:before="160" w:line="360" w:lineRule="auto"/>
        <w:ind w:right="688" w:firstLine="283"/>
        <w:rPr>
          <w:sz w:val="28"/>
        </w:rPr>
      </w:pPr>
      <w:r>
        <w:rPr>
          <w:sz w:val="28"/>
        </w:rPr>
        <w:t>действовать по сигналам оповещения исходя из тактико-технических характеристик (ТТХ) средств индивидуальной защиты от оружия массового поражения;</w:t>
      </w:r>
    </w:p>
    <w:p w:rsidR="00D32710" w:rsidRDefault="00263490" w:rsidP="00516D3C">
      <w:pPr>
        <w:pStyle w:val="a5"/>
        <w:numPr>
          <w:ilvl w:val="0"/>
          <w:numId w:val="201"/>
        </w:numPr>
        <w:tabs>
          <w:tab w:val="left" w:pos="1541"/>
        </w:tabs>
        <w:spacing w:before="1"/>
        <w:ind w:left="1540" w:hanging="426"/>
        <w:rPr>
          <w:sz w:val="28"/>
        </w:rPr>
      </w:pPr>
      <w:r>
        <w:rPr>
          <w:sz w:val="28"/>
        </w:rPr>
        <w:t>описывать состав и область применения аптечки</w:t>
      </w:r>
      <w:r>
        <w:rPr>
          <w:spacing w:val="-10"/>
          <w:sz w:val="28"/>
        </w:rPr>
        <w:t xml:space="preserve"> </w:t>
      </w:r>
      <w:r>
        <w:rPr>
          <w:sz w:val="28"/>
        </w:rPr>
        <w:t>индивидуальной;</w:t>
      </w:r>
    </w:p>
    <w:p w:rsidR="00D32710" w:rsidRDefault="00263490" w:rsidP="00516D3C">
      <w:pPr>
        <w:pStyle w:val="a5"/>
        <w:numPr>
          <w:ilvl w:val="0"/>
          <w:numId w:val="201"/>
        </w:numPr>
        <w:tabs>
          <w:tab w:val="left" w:pos="1541"/>
        </w:tabs>
        <w:spacing w:before="161"/>
        <w:ind w:left="1540" w:hanging="426"/>
        <w:rPr>
          <w:sz w:val="28"/>
        </w:rPr>
      </w:pPr>
      <w:r>
        <w:rPr>
          <w:sz w:val="28"/>
        </w:rPr>
        <w:t>раскрывать особенности оказания первой помощи в</w:t>
      </w:r>
      <w:r>
        <w:rPr>
          <w:spacing w:val="-6"/>
          <w:sz w:val="28"/>
        </w:rPr>
        <w:t xml:space="preserve"> </w:t>
      </w:r>
      <w:r>
        <w:rPr>
          <w:sz w:val="28"/>
        </w:rPr>
        <w:t>бою;</w:t>
      </w:r>
    </w:p>
    <w:p w:rsidR="00D32710" w:rsidRDefault="00263490" w:rsidP="00516D3C">
      <w:pPr>
        <w:pStyle w:val="a5"/>
        <w:numPr>
          <w:ilvl w:val="0"/>
          <w:numId w:val="201"/>
        </w:numPr>
        <w:tabs>
          <w:tab w:val="left" w:pos="1541"/>
        </w:tabs>
        <w:spacing w:before="161"/>
        <w:ind w:left="1540" w:hanging="426"/>
        <w:rPr>
          <w:sz w:val="28"/>
        </w:rPr>
      </w:pPr>
      <w:r>
        <w:rPr>
          <w:sz w:val="28"/>
        </w:rPr>
        <w:t>выполнять приемы по выносу раненых с поля</w:t>
      </w:r>
      <w:r>
        <w:rPr>
          <w:spacing w:val="-13"/>
          <w:sz w:val="28"/>
        </w:rPr>
        <w:t xml:space="preserve"> </w:t>
      </w:r>
      <w:r>
        <w:rPr>
          <w:sz w:val="28"/>
        </w:rPr>
        <w:t>боя.</w:t>
      </w:r>
    </w:p>
    <w:p w:rsidR="00D32710" w:rsidRDefault="00D32710">
      <w:pPr>
        <w:pStyle w:val="a3"/>
        <w:spacing w:before="5"/>
        <w:ind w:left="0"/>
        <w:jc w:val="left"/>
        <w:rPr>
          <w:sz w:val="26"/>
        </w:rPr>
      </w:pPr>
    </w:p>
    <w:p w:rsidR="00D32710" w:rsidRDefault="00263490">
      <w:pPr>
        <w:pStyle w:val="1"/>
        <w:spacing w:before="1"/>
        <w:jc w:val="left"/>
      </w:pPr>
      <w:r>
        <w:t>Военно-профессиональная деятельность</w:t>
      </w:r>
    </w:p>
    <w:p w:rsidR="00D32710" w:rsidRDefault="00263490" w:rsidP="00516D3C">
      <w:pPr>
        <w:pStyle w:val="a5"/>
        <w:numPr>
          <w:ilvl w:val="0"/>
          <w:numId w:val="201"/>
        </w:numPr>
        <w:tabs>
          <w:tab w:val="left" w:pos="1540"/>
          <w:tab w:val="left" w:pos="1541"/>
        </w:tabs>
        <w:spacing w:before="155"/>
        <w:ind w:left="1540" w:hanging="426"/>
        <w:jc w:val="left"/>
        <w:rPr>
          <w:sz w:val="28"/>
        </w:rPr>
      </w:pPr>
      <w:r>
        <w:rPr>
          <w:sz w:val="28"/>
        </w:rPr>
        <w:t>Раскрывать сущность военно-профессиональной</w:t>
      </w:r>
      <w:r>
        <w:rPr>
          <w:spacing w:val="-3"/>
          <w:sz w:val="28"/>
        </w:rPr>
        <w:t xml:space="preserve"> </w:t>
      </w:r>
      <w:r>
        <w:rPr>
          <w:sz w:val="28"/>
        </w:rPr>
        <w:t>деятельности;</w:t>
      </w:r>
    </w:p>
    <w:p w:rsidR="00D32710" w:rsidRDefault="00263490" w:rsidP="00516D3C">
      <w:pPr>
        <w:pStyle w:val="a5"/>
        <w:numPr>
          <w:ilvl w:val="0"/>
          <w:numId w:val="201"/>
        </w:numPr>
        <w:tabs>
          <w:tab w:val="left" w:pos="1540"/>
          <w:tab w:val="left" w:pos="1541"/>
          <w:tab w:val="left" w:pos="3232"/>
          <w:tab w:val="left" w:pos="4692"/>
          <w:tab w:val="left" w:pos="6542"/>
          <w:tab w:val="left" w:pos="8014"/>
          <w:tab w:val="left" w:pos="8785"/>
        </w:tabs>
        <w:spacing w:before="161" w:line="360" w:lineRule="auto"/>
        <w:ind w:right="686" w:firstLine="283"/>
        <w:jc w:val="left"/>
        <w:rPr>
          <w:sz w:val="28"/>
        </w:rPr>
      </w:pPr>
      <w:r>
        <w:rPr>
          <w:sz w:val="28"/>
        </w:rPr>
        <w:t>объяснять</w:t>
      </w:r>
      <w:r>
        <w:rPr>
          <w:sz w:val="28"/>
        </w:rPr>
        <w:tab/>
        <w:t>порядок</w:t>
      </w:r>
      <w:r>
        <w:rPr>
          <w:sz w:val="28"/>
        </w:rPr>
        <w:tab/>
        <w:t>подготовки</w:t>
      </w:r>
      <w:r>
        <w:rPr>
          <w:sz w:val="28"/>
        </w:rPr>
        <w:tab/>
        <w:t>граждан</w:t>
      </w:r>
      <w:r>
        <w:rPr>
          <w:sz w:val="28"/>
        </w:rPr>
        <w:tab/>
        <w:t>по</w:t>
      </w:r>
      <w:r>
        <w:rPr>
          <w:sz w:val="28"/>
        </w:rPr>
        <w:tab/>
      </w:r>
      <w:r>
        <w:rPr>
          <w:spacing w:val="-1"/>
          <w:sz w:val="28"/>
        </w:rPr>
        <w:t xml:space="preserve">военно-учетным </w:t>
      </w:r>
      <w:r>
        <w:rPr>
          <w:sz w:val="28"/>
        </w:rPr>
        <w:t>специальностям;</w:t>
      </w:r>
    </w:p>
    <w:p w:rsidR="00D32710" w:rsidRDefault="00263490" w:rsidP="00516D3C">
      <w:pPr>
        <w:pStyle w:val="a5"/>
        <w:numPr>
          <w:ilvl w:val="0"/>
          <w:numId w:val="201"/>
        </w:numPr>
        <w:tabs>
          <w:tab w:val="left" w:pos="1541"/>
        </w:tabs>
        <w:spacing w:before="77" w:line="362" w:lineRule="auto"/>
        <w:ind w:right="687" w:firstLine="283"/>
        <w:rPr>
          <w:sz w:val="28"/>
        </w:rPr>
      </w:pPr>
      <w:r>
        <w:rPr>
          <w:sz w:val="28"/>
        </w:rPr>
        <w:t>оценивать уровень своей подготовки и осуществлять осознанное самоопределение по отношению к военно-профессиональной</w:t>
      </w:r>
      <w:r>
        <w:rPr>
          <w:spacing w:val="-8"/>
          <w:sz w:val="28"/>
        </w:rPr>
        <w:t xml:space="preserve"> </w:t>
      </w:r>
      <w:r>
        <w:rPr>
          <w:sz w:val="28"/>
        </w:rPr>
        <w:t>деятельности;</w:t>
      </w:r>
    </w:p>
    <w:p w:rsidR="00D32710" w:rsidRDefault="00263490" w:rsidP="00516D3C">
      <w:pPr>
        <w:pStyle w:val="a5"/>
        <w:numPr>
          <w:ilvl w:val="0"/>
          <w:numId w:val="201"/>
        </w:numPr>
        <w:tabs>
          <w:tab w:val="left" w:pos="1541"/>
        </w:tabs>
        <w:spacing w:line="360" w:lineRule="auto"/>
        <w:ind w:right="686" w:firstLine="283"/>
        <w:rPr>
          <w:sz w:val="28"/>
        </w:rPr>
      </w:pPr>
      <w:r>
        <w:rPr>
          <w:sz w:val="28"/>
        </w:rPr>
        <w:t>характеризовать особенности подготовки офицеров в различных учебных и военно-учебных заведениях;</w:t>
      </w:r>
    </w:p>
    <w:p w:rsidR="00D32710" w:rsidRDefault="00263490" w:rsidP="00516D3C">
      <w:pPr>
        <w:pStyle w:val="a5"/>
        <w:numPr>
          <w:ilvl w:val="0"/>
          <w:numId w:val="201"/>
        </w:numPr>
        <w:tabs>
          <w:tab w:val="left" w:pos="1541"/>
        </w:tabs>
        <w:spacing w:line="360" w:lineRule="auto"/>
        <w:ind w:right="685" w:firstLine="283"/>
        <w:rPr>
          <w:sz w:val="28"/>
        </w:rPr>
      </w:pPr>
      <w:r>
        <w:rPr>
          <w:sz w:val="28"/>
        </w:rPr>
        <w:t>использовать официальные сайты для ознакомления с правилами приема в высшие военно-учебные заведения ВС РФ и учреждения высшего образования МВД России, ФСБ России, МЧС</w:t>
      </w:r>
      <w:r>
        <w:rPr>
          <w:spacing w:val="-4"/>
          <w:sz w:val="28"/>
        </w:rPr>
        <w:t xml:space="preserve"> </w:t>
      </w:r>
      <w:r>
        <w:rPr>
          <w:sz w:val="28"/>
        </w:rPr>
        <w:t>России.</w:t>
      </w:r>
    </w:p>
    <w:p w:rsidR="00D32710" w:rsidRDefault="00263490">
      <w:pPr>
        <w:pStyle w:val="1"/>
      </w:pPr>
      <w:r>
        <w:t>Выпускник на базовом уровне получит возможность научиться:</w:t>
      </w:r>
    </w:p>
    <w:p w:rsidR="00D32710" w:rsidRDefault="00263490">
      <w:pPr>
        <w:pStyle w:val="2"/>
        <w:spacing w:before="163"/>
        <w:jc w:val="both"/>
      </w:pPr>
      <w:r>
        <w:t>Основы комплексной безопасности</w:t>
      </w:r>
    </w:p>
    <w:p w:rsidR="00D32710" w:rsidRDefault="00263490" w:rsidP="00516D3C">
      <w:pPr>
        <w:pStyle w:val="a5"/>
        <w:numPr>
          <w:ilvl w:val="0"/>
          <w:numId w:val="201"/>
        </w:numPr>
        <w:tabs>
          <w:tab w:val="left" w:pos="1541"/>
        </w:tabs>
        <w:spacing w:before="156" w:line="360" w:lineRule="auto"/>
        <w:ind w:right="688" w:firstLine="283"/>
        <w:rPr>
          <w:i/>
          <w:sz w:val="28"/>
        </w:rPr>
      </w:pPr>
      <w:r>
        <w:rPr>
          <w:i/>
          <w:sz w:val="28"/>
        </w:rPr>
        <w:t xml:space="preserve">Объяснять, как экологическая безопасность связана с национальной </w:t>
      </w:r>
      <w:r>
        <w:rPr>
          <w:i/>
          <w:sz w:val="28"/>
        </w:rPr>
        <w:lastRenderedPageBreak/>
        <w:t>безопасностью и влияет на нее</w:t>
      </w:r>
      <w:r>
        <w:rPr>
          <w:i/>
          <w:spacing w:val="-4"/>
          <w:sz w:val="28"/>
        </w:rPr>
        <w:t xml:space="preserve"> </w:t>
      </w:r>
      <w:r>
        <w:rPr>
          <w:i/>
          <w:sz w:val="28"/>
        </w:rPr>
        <w:t>.</w:t>
      </w:r>
    </w:p>
    <w:p w:rsidR="00D32710" w:rsidRDefault="00263490">
      <w:pPr>
        <w:pStyle w:val="2"/>
        <w:spacing w:before="1" w:line="362" w:lineRule="auto"/>
        <w:ind w:left="832" w:right="696" w:firstLine="708"/>
        <w:jc w:val="both"/>
      </w:pPr>
      <w:r>
        <w:t>Защита населения Российской Федерации от опасных и чрезвычайных ситуаций</w:t>
      </w:r>
    </w:p>
    <w:p w:rsidR="00D32710" w:rsidRDefault="00263490" w:rsidP="00516D3C">
      <w:pPr>
        <w:pStyle w:val="a5"/>
        <w:numPr>
          <w:ilvl w:val="0"/>
          <w:numId w:val="201"/>
        </w:numPr>
        <w:tabs>
          <w:tab w:val="left" w:pos="1541"/>
        </w:tabs>
        <w:spacing w:line="360" w:lineRule="auto"/>
        <w:ind w:right="685" w:firstLine="283"/>
        <w:rPr>
          <w:i/>
          <w:sz w:val="28"/>
        </w:rPr>
      </w:pPr>
      <w:r>
        <w:rPr>
          <w:i/>
          <w:sz w:val="28"/>
        </w:rPr>
        <w:t>Устанавливать и использовать мобильные приложения служб, обеспечивающих защиту населения от опасных и чрезвычайных ситуаций, для обеспечения личной</w:t>
      </w:r>
      <w:r>
        <w:rPr>
          <w:i/>
          <w:spacing w:val="-3"/>
          <w:sz w:val="28"/>
        </w:rPr>
        <w:t xml:space="preserve"> </w:t>
      </w:r>
      <w:r>
        <w:rPr>
          <w:i/>
          <w:sz w:val="28"/>
        </w:rPr>
        <w:t>безопасности.</w:t>
      </w:r>
    </w:p>
    <w:p w:rsidR="00D32710" w:rsidRDefault="00263490">
      <w:pPr>
        <w:pStyle w:val="2"/>
        <w:spacing w:before="1"/>
        <w:jc w:val="both"/>
      </w:pPr>
      <w:r>
        <w:t>Основы обороны государства</w:t>
      </w:r>
    </w:p>
    <w:p w:rsidR="00D32710" w:rsidRDefault="00263490" w:rsidP="00516D3C">
      <w:pPr>
        <w:pStyle w:val="a5"/>
        <w:numPr>
          <w:ilvl w:val="0"/>
          <w:numId w:val="201"/>
        </w:numPr>
        <w:tabs>
          <w:tab w:val="left" w:pos="1541"/>
        </w:tabs>
        <w:spacing w:before="153" w:line="360" w:lineRule="auto"/>
        <w:ind w:right="686" w:firstLine="283"/>
        <w:rPr>
          <w:i/>
          <w:sz w:val="28"/>
        </w:rPr>
      </w:pPr>
      <w:r>
        <w:rPr>
          <w:i/>
          <w:sz w:val="28"/>
        </w:rPr>
        <w:t>Объяснять основные задачи и направления развития, строительства, оснащения и модернизации ВС</w:t>
      </w:r>
      <w:r>
        <w:rPr>
          <w:i/>
          <w:spacing w:val="-1"/>
          <w:sz w:val="28"/>
        </w:rPr>
        <w:t xml:space="preserve"> </w:t>
      </w:r>
      <w:r>
        <w:rPr>
          <w:i/>
          <w:sz w:val="28"/>
        </w:rPr>
        <w:t>РФ;</w:t>
      </w:r>
    </w:p>
    <w:p w:rsidR="00D32710" w:rsidRDefault="00263490" w:rsidP="00516D3C">
      <w:pPr>
        <w:pStyle w:val="a5"/>
        <w:numPr>
          <w:ilvl w:val="0"/>
          <w:numId w:val="201"/>
        </w:numPr>
        <w:tabs>
          <w:tab w:val="left" w:pos="1541"/>
        </w:tabs>
        <w:spacing w:line="360" w:lineRule="auto"/>
        <w:ind w:right="686" w:firstLine="283"/>
        <w:rPr>
          <w:i/>
          <w:sz w:val="28"/>
        </w:rPr>
      </w:pPr>
      <w:r>
        <w:rPr>
          <w:i/>
          <w:sz w:val="28"/>
        </w:rPr>
        <w:t>приводить примеры применения различных типов вооружения и военной техники в войнах и конфликтах различных исторических периодов, прослеживать их</w:t>
      </w:r>
      <w:r>
        <w:rPr>
          <w:i/>
          <w:spacing w:val="-2"/>
          <w:sz w:val="28"/>
        </w:rPr>
        <w:t xml:space="preserve"> </w:t>
      </w:r>
      <w:r>
        <w:rPr>
          <w:i/>
          <w:sz w:val="28"/>
        </w:rPr>
        <w:t>эволюцию.</w:t>
      </w:r>
    </w:p>
    <w:p w:rsidR="00D32710" w:rsidRDefault="00263490">
      <w:pPr>
        <w:pStyle w:val="2"/>
        <w:spacing w:before="1"/>
      </w:pPr>
      <w:r>
        <w:t>Элементы начальной военной подготовки</w:t>
      </w:r>
    </w:p>
    <w:p w:rsidR="00D32710" w:rsidRDefault="00263490" w:rsidP="00516D3C">
      <w:pPr>
        <w:pStyle w:val="a5"/>
        <w:numPr>
          <w:ilvl w:val="0"/>
          <w:numId w:val="201"/>
        </w:numPr>
        <w:tabs>
          <w:tab w:val="left" w:pos="1540"/>
          <w:tab w:val="left" w:pos="1541"/>
        </w:tabs>
        <w:spacing w:before="155" w:line="360" w:lineRule="auto"/>
        <w:ind w:right="686" w:firstLine="283"/>
        <w:jc w:val="left"/>
        <w:rPr>
          <w:i/>
          <w:sz w:val="28"/>
        </w:rPr>
      </w:pPr>
      <w:r>
        <w:rPr>
          <w:i/>
          <w:sz w:val="28"/>
        </w:rPr>
        <w:t>Приводить примеры сигналов управления строем с помощью рук, флажков и</w:t>
      </w:r>
      <w:r>
        <w:rPr>
          <w:i/>
          <w:spacing w:val="-1"/>
          <w:sz w:val="28"/>
        </w:rPr>
        <w:t xml:space="preserve"> </w:t>
      </w:r>
      <w:r>
        <w:rPr>
          <w:i/>
          <w:sz w:val="28"/>
        </w:rPr>
        <w:t>фонаря;</w:t>
      </w:r>
    </w:p>
    <w:p w:rsidR="00D32710" w:rsidRDefault="00263490" w:rsidP="00516D3C">
      <w:pPr>
        <w:pStyle w:val="a5"/>
        <w:numPr>
          <w:ilvl w:val="0"/>
          <w:numId w:val="201"/>
        </w:numPr>
        <w:tabs>
          <w:tab w:val="left" w:pos="1540"/>
          <w:tab w:val="left" w:pos="1541"/>
          <w:tab w:val="left" w:pos="3148"/>
          <w:tab w:val="left" w:pos="4766"/>
          <w:tab w:val="left" w:pos="6439"/>
          <w:tab w:val="left" w:pos="7522"/>
          <w:tab w:val="left" w:pos="7880"/>
          <w:tab w:val="left" w:pos="9490"/>
        </w:tabs>
        <w:spacing w:line="360" w:lineRule="auto"/>
        <w:ind w:right="688" w:firstLine="283"/>
        <w:jc w:val="left"/>
        <w:rPr>
          <w:i/>
          <w:sz w:val="28"/>
        </w:rPr>
      </w:pPr>
      <w:r>
        <w:rPr>
          <w:i/>
          <w:sz w:val="28"/>
        </w:rPr>
        <w:t>определять</w:t>
      </w:r>
      <w:r>
        <w:rPr>
          <w:i/>
          <w:sz w:val="28"/>
        </w:rPr>
        <w:tab/>
        <w:t>назначение,</w:t>
      </w:r>
      <w:r>
        <w:rPr>
          <w:i/>
          <w:sz w:val="28"/>
        </w:rPr>
        <w:tab/>
        <w:t>устройство</w:t>
      </w:r>
      <w:r>
        <w:rPr>
          <w:i/>
          <w:sz w:val="28"/>
        </w:rPr>
        <w:tab/>
        <w:t>частей</w:t>
      </w:r>
      <w:r>
        <w:rPr>
          <w:i/>
          <w:sz w:val="28"/>
        </w:rPr>
        <w:tab/>
        <w:t>и</w:t>
      </w:r>
      <w:r>
        <w:rPr>
          <w:i/>
          <w:sz w:val="28"/>
        </w:rPr>
        <w:tab/>
        <w:t>механизмов</w:t>
      </w:r>
      <w:r>
        <w:rPr>
          <w:i/>
          <w:sz w:val="28"/>
        </w:rPr>
        <w:tab/>
      </w:r>
      <w:r>
        <w:rPr>
          <w:i/>
          <w:spacing w:val="-4"/>
          <w:sz w:val="28"/>
        </w:rPr>
        <w:t xml:space="preserve">автомата </w:t>
      </w:r>
      <w:r>
        <w:rPr>
          <w:i/>
          <w:sz w:val="28"/>
        </w:rPr>
        <w:t>Калашникова;</w:t>
      </w:r>
    </w:p>
    <w:p w:rsidR="00D32710" w:rsidRDefault="00263490" w:rsidP="00516D3C">
      <w:pPr>
        <w:pStyle w:val="a5"/>
        <w:numPr>
          <w:ilvl w:val="0"/>
          <w:numId w:val="201"/>
        </w:numPr>
        <w:tabs>
          <w:tab w:val="left" w:pos="1540"/>
          <w:tab w:val="left" w:pos="1541"/>
        </w:tabs>
        <w:ind w:left="1540" w:hanging="426"/>
        <w:jc w:val="left"/>
        <w:rPr>
          <w:i/>
          <w:sz w:val="28"/>
        </w:rPr>
      </w:pPr>
      <w:r>
        <w:rPr>
          <w:i/>
          <w:sz w:val="28"/>
        </w:rPr>
        <w:t>выполнять чистку и смазку автомата</w:t>
      </w:r>
      <w:r>
        <w:rPr>
          <w:i/>
          <w:spacing w:val="-6"/>
          <w:sz w:val="28"/>
        </w:rPr>
        <w:t xml:space="preserve"> </w:t>
      </w:r>
      <w:r>
        <w:rPr>
          <w:i/>
          <w:sz w:val="28"/>
        </w:rPr>
        <w:t>Калашникова;</w:t>
      </w:r>
    </w:p>
    <w:p w:rsidR="00D32710" w:rsidRDefault="00D32710">
      <w:pPr>
        <w:rPr>
          <w:sz w:val="28"/>
        </w:rPr>
      </w:pPr>
    </w:p>
    <w:p w:rsidR="00D32710" w:rsidRDefault="00263490" w:rsidP="00516D3C">
      <w:pPr>
        <w:pStyle w:val="a5"/>
        <w:numPr>
          <w:ilvl w:val="0"/>
          <w:numId w:val="201"/>
        </w:numPr>
        <w:tabs>
          <w:tab w:val="left" w:pos="1540"/>
          <w:tab w:val="left" w:pos="1541"/>
          <w:tab w:val="left" w:pos="3208"/>
          <w:tab w:val="left" w:pos="4956"/>
          <w:tab w:val="left" w:pos="6391"/>
          <w:tab w:val="left" w:pos="7827"/>
          <w:tab w:val="left" w:pos="8324"/>
          <w:tab w:val="left" w:pos="9493"/>
        </w:tabs>
        <w:spacing w:before="77" w:line="362" w:lineRule="auto"/>
        <w:ind w:right="688" w:firstLine="283"/>
        <w:jc w:val="left"/>
        <w:rPr>
          <w:i/>
          <w:sz w:val="28"/>
        </w:rPr>
      </w:pPr>
      <w:r>
        <w:rPr>
          <w:i/>
          <w:sz w:val="28"/>
        </w:rPr>
        <w:t>выполнять</w:t>
      </w:r>
      <w:r>
        <w:rPr>
          <w:i/>
          <w:sz w:val="28"/>
        </w:rPr>
        <w:tab/>
        <w:t>нормативы</w:t>
      </w:r>
      <w:r>
        <w:rPr>
          <w:i/>
          <w:sz w:val="28"/>
        </w:rPr>
        <w:tab/>
        <w:t>неполной</w:t>
      </w:r>
      <w:r>
        <w:rPr>
          <w:i/>
          <w:sz w:val="28"/>
        </w:rPr>
        <w:tab/>
        <w:t>разборки</w:t>
      </w:r>
      <w:r>
        <w:rPr>
          <w:i/>
          <w:sz w:val="28"/>
        </w:rPr>
        <w:tab/>
        <w:t>и</w:t>
      </w:r>
      <w:r>
        <w:rPr>
          <w:i/>
          <w:sz w:val="28"/>
        </w:rPr>
        <w:tab/>
        <w:t>сборки</w:t>
      </w:r>
      <w:r>
        <w:rPr>
          <w:i/>
          <w:sz w:val="28"/>
        </w:rPr>
        <w:tab/>
      </w:r>
      <w:r>
        <w:rPr>
          <w:i/>
          <w:spacing w:val="-4"/>
          <w:sz w:val="28"/>
        </w:rPr>
        <w:t xml:space="preserve">автомата </w:t>
      </w:r>
      <w:r>
        <w:rPr>
          <w:i/>
          <w:sz w:val="28"/>
        </w:rPr>
        <w:t>Калашникова;</w:t>
      </w:r>
    </w:p>
    <w:p w:rsidR="00D32710" w:rsidRDefault="00263490" w:rsidP="00516D3C">
      <w:pPr>
        <w:pStyle w:val="a5"/>
        <w:numPr>
          <w:ilvl w:val="0"/>
          <w:numId w:val="201"/>
        </w:numPr>
        <w:tabs>
          <w:tab w:val="left" w:pos="1540"/>
          <w:tab w:val="left" w:pos="1541"/>
        </w:tabs>
        <w:spacing w:line="360" w:lineRule="auto"/>
        <w:ind w:right="688" w:firstLine="283"/>
        <w:jc w:val="left"/>
        <w:rPr>
          <w:i/>
          <w:sz w:val="28"/>
        </w:rPr>
      </w:pPr>
      <w:r>
        <w:rPr>
          <w:i/>
          <w:sz w:val="28"/>
        </w:rPr>
        <w:t xml:space="preserve">описывать работу частей и механизмов автомата Калашникова </w:t>
      </w:r>
      <w:r>
        <w:rPr>
          <w:i/>
          <w:spacing w:val="-2"/>
          <w:sz w:val="28"/>
        </w:rPr>
        <w:t xml:space="preserve">при </w:t>
      </w:r>
      <w:r>
        <w:rPr>
          <w:i/>
          <w:sz w:val="28"/>
        </w:rPr>
        <w:t>стрельбе;</w:t>
      </w:r>
    </w:p>
    <w:p w:rsidR="00D32710" w:rsidRDefault="00263490" w:rsidP="00516D3C">
      <w:pPr>
        <w:pStyle w:val="a5"/>
        <w:numPr>
          <w:ilvl w:val="0"/>
          <w:numId w:val="201"/>
        </w:numPr>
        <w:tabs>
          <w:tab w:val="left" w:pos="1540"/>
          <w:tab w:val="left" w:pos="1541"/>
          <w:tab w:val="left" w:pos="3105"/>
          <w:tab w:val="left" w:pos="4560"/>
          <w:tab w:val="left" w:pos="6278"/>
          <w:tab w:val="left" w:pos="7627"/>
          <w:tab w:val="left" w:pos="9145"/>
        </w:tabs>
        <w:spacing w:line="360" w:lineRule="auto"/>
        <w:ind w:right="687" w:firstLine="283"/>
        <w:jc w:val="left"/>
        <w:rPr>
          <w:i/>
          <w:sz w:val="28"/>
        </w:rPr>
      </w:pPr>
      <w:r>
        <w:rPr>
          <w:i/>
          <w:sz w:val="28"/>
        </w:rPr>
        <w:t>выполнять</w:t>
      </w:r>
      <w:r>
        <w:rPr>
          <w:i/>
          <w:sz w:val="28"/>
        </w:rPr>
        <w:tab/>
        <w:t>норматив</w:t>
      </w:r>
      <w:r>
        <w:rPr>
          <w:i/>
          <w:sz w:val="28"/>
        </w:rPr>
        <w:tab/>
        <w:t>снаряжения</w:t>
      </w:r>
      <w:r>
        <w:rPr>
          <w:i/>
          <w:sz w:val="28"/>
        </w:rPr>
        <w:tab/>
        <w:t>магазина</w:t>
      </w:r>
      <w:r>
        <w:rPr>
          <w:i/>
          <w:sz w:val="28"/>
        </w:rPr>
        <w:tab/>
        <w:t>автомата</w:t>
      </w:r>
      <w:r>
        <w:rPr>
          <w:i/>
          <w:sz w:val="28"/>
        </w:rPr>
        <w:tab/>
      </w:r>
      <w:r>
        <w:rPr>
          <w:i/>
          <w:spacing w:val="-1"/>
          <w:sz w:val="28"/>
        </w:rPr>
        <w:t xml:space="preserve">Калашникова </w:t>
      </w:r>
      <w:r>
        <w:rPr>
          <w:i/>
          <w:sz w:val="28"/>
        </w:rPr>
        <w:t>патронами;</w:t>
      </w:r>
    </w:p>
    <w:p w:rsidR="00D32710" w:rsidRDefault="00263490" w:rsidP="00516D3C">
      <w:pPr>
        <w:pStyle w:val="a5"/>
        <w:numPr>
          <w:ilvl w:val="0"/>
          <w:numId w:val="201"/>
        </w:numPr>
        <w:tabs>
          <w:tab w:val="left" w:pos="1540"/>
          <w:tab w:val="left" w:pos="1541"/>
        </w:tabs>
        <w:ind w:left="1540" w:hanging="426"/>
        <w:jc w:val="left"/>
        <w:rPr>
          <w:i/>
          <w:sz w:val="28"/>
        </w:rPr>
      </w:pPr>
      <w:r>
        <w:rPr>
          <w:i/>
          <w:sz w:val="28"/>
        </w:rPr>
        <w:t>описывать работу частей и механизмов гранаты при</w:t>
      </w:r>
      <w:r>
        <w:rPr>
          <w:i/>
          <w:spacing w:val="-8"/>
          <w:sz w:val="28"/>
        </w:rPr>
        <w:t xml:space="preserve"> </w:t>
      </w:r>
      <w:r>
        <w:rPr>
          <w:i/>
          <w:sz w:val="28"/>
        </w:rPr>
        <w:t>метании;</w:t>
      </w:r>
    </w:p>
    <w:p w:rsidR="00D32710" w:rsidRDefault="00263490" w:rsidP="00516D3C">
      <w:pPr>
        <w:pStyle w:val="a5"/>
        <w:numPr>
          <w:ilvl w:val="0"/>
          <w:numId w:val="201"/>
        </w:numPr>
        <w:tabs>
          <w:tab w:val="left" w:pos="1540"/>
          <w:tab w:val="left" w:pos="1541"/>
          <w:tab w:val="left" w:pos="3251"/>
          <w:tab w:val="left" w:pos="5042"/>
          <w:tab w:val="left" w:pos="6655"/>
          <w:tab w:val="left" w:pos="8645"/>
          <w:tab w:val="left" w:pos="10616"/>
        </w:tabs>
        <w:spacing w:before="156" w:line="360" w:lineRule="auto"/>
        <w:ind w:right="687" w:firstLine="283"/>
        <w:jc w:val="left"/>
        <w:rPr>
          <w:i/>
          <w:sz w:val="28"/>
        </w:rPr>
      </w:pPr>
      <w:r>
        <w:rPr>
          <w:i/>
          <w:sz w:val="28"/>
        </w:rPr>
        <w:t>выполнять</w:t>
      </w:r>
      <w:r>
        <w:rPr>
          <w:i/>
          <w:sz w:val="28"/>
        </w:rPr>
        <w:tab/>
        <w:t>нормативы</w:t>
      </w:r>
      <w:r>
        <w:rPr>
          <w:i/>
          <w:sz w:val="28"/>
        </w:rPr>
        <w:tab/>
        <w:t>надевания</w:t>
      </w:r>
      <w:r>
        <w:rPr>
          <w:i/>
          <w:sz w:val="28"/>
        </w:rPr>
        <w:tab/>
        <w:t>противогаза,</w:t>
      </w:r>
      <w:r>
        <w:rPr>
          <w:i/>
          <w:sz w:val="28"/>
        </w:rPr>
        <w:tab/>
        <w:t>респиратора</w:t>
      </w:r>
      <w:r>
        <w:rPr>
          <w:i/>
          <w:sz w:val="28"/>
        </w:rPr>
        <w:tab/>
      </w:r>
      <w:r>
        <w:rPr>
          <w:i/>
          <w:spacing w:val="-17"/>
          <w:sz w:val="28"/>
        </w:rPr>
        <w:t xml:space="preserve">и </w:t>
      </w:r>
      <w:r>
        <w:rPr>
          <w:i/>
          <w:sz w:val="28"/>
        </w:rPr>
        <w:t>общевойскового защитного комплекта</w:t>
      </w:r>
      <w:r>
        <w:rPr>
          <w:i/>
          <w:spacing w:val="-1"/>
          <w:sz w:val="28"/>
        </w:rPr>
        <w:t xml:space="preserve"> </w:t>
      </w:r>
      <w:r>
        <w:rPr>
          <w:i/>
          <w:sz w:val="28"/>
        </w:rPr>
        <w:t>(ОЗК).</w:t>
      </w:r>
    </w:p>
    <w:p w:rsidR="00D32710" w:rsidRDefault="00263490">
      <w:pPr>
        <w:pStyle w:val="2"/>
        <w:jc w:val="both"/>
      </w:pPr>
      <w:r>
        <w:t>Военно-профессиональная деятельность</w:t>
      </w:r>
    </w:p>
    <w:p w:rsidR="00D32710" w:rsidRDefault="00263490" w:rsidP="00516D3C">
      <w:pPr>
        <w:pStyle w:val="a5"/>
        <w:numPr>
          <w:ilvl w:val="0"/>
          <w:numId w:val="201"/>
        </w:numPr>
        <w:tabs>
          <w:tab w:val="left" w:pos="1541"/>
        </w:tabs>
        <w:spacing w:before="153" w:line="360" w:lineRule="auto"/>
        <w:ind w:right="686" w:firstLine="283"/>
        <w:rPr>
          <w:i/>
          <w:sz w:val="28"/>
        </w:rPr>
      </w:pPr>
      <w:r>
        <w:rPr>
          <w:i/>
          <w:sz w:val="28"/>
        </w:rPr>
        <w:t xml:space="preserve">Выстраивать индивидуальную траекторию обучения с возможностью получения военно-учетной специальности и подготовки к поступлению в высшие военно-учебные заведения ВС РФ и учреждения высшего образования </w:t>
      </w:r>
      <w:r>
        <w:rPr>
          <w:i/>
          <w:spacing w:val="-2"/>
          <w:sz w:val="28"/>
        </w:rPr>
        <w:t xml:space="preserve">МВД </w:t>
      </w:r>
      <w:r>
        <w:rPr>
          <w:i/>
          <w:sz w:val="28"/>
        </w:rPr>
        <w:lastRenderedPageBreak/>
        <w:t>России, ФСБ России, МЧС</w:t>
      </w:r>
      <w:r>
        <w:rPr>
          <w:i/>
          <w:spacing w:val="-3"/>
          <w:sz w:val="28"/>
        </w:rPr>
        <w:t xml:space="preserve"> </w:t>
      </w:r>
      <w:r>
        <w:rPr>
          <w:i/>
          <w:sz w:val="28"/>
        </w:rPr>
        <w:t>России;</w:t>
      </w:r>
    </w:p>
    <w:p w:rsidR="00D32710" w:rsidRDefault="00263490" w:rsidP="00516D3C">
      <w:pPr>
        <w:pStyle w:val="a5"/>
        <w:numPr>
          <w:ilvl w:val="0"/>
          <w:numId w:val="201"/>
        </w:numPr>
        <w:tabs>
          <w:tab w:val="left" w:pos="1541"/>
        </w:tabs>
        <w:spacing w:line="360" w:lineRule="auto"/>
        <w:ind w:right="688" w:firstLine="283"/>
        <w:rPr>
          <w:i/>
          <w:sz w:val="28"/>
        </w:rPr>
      </w:pPr>
      <w:r>
        <w:rPr>
          <w:i/>
          <w:sz w:val="28"/>
        </w:rPr>
        <w:t>оформлять необходимые документы для поступления в высшие военно- учебные заведения ВС РФ и учреждения высшего образования МВД России, ФСБ России, МЧС</w:t>
      </w:r>
      <w:r>
        <w:rPr>
          <w:i/>
          <w:spacing w:val="-2"/>
          <w:sz w:val="28"/>
        </w:rPr>
        <w:t xml:space="preserve"> </w:t>
      </w:r>
      <w:r>
        <w:rPr>
          <w:i/>
          <w:sz w:val="28"/>
        </w:rPr>
        <w:t>России.</w:t>
      </w:r>
    </w:p>
    <w:p w:rsidR="00D32710" w:rsidRDefault="00263490">
      <w:pPr>
        <w:pStyle w:val="1"/>
      </w:pPr>
      <w:bookmarkStart w:id="22" w:name="_bookmark22"/>
      <w:bookmarkEnd w:id="22"/>
      <w:r>
        <w:t>Индивидуальный проект</w:t>
      </w:r>
    </w:p>
    <w:p w:rsidR="00D32710" w:rsidRDefault="00263490">
      <w:pPr>
        <w:pStyle w:val="a3"/>
        <w:spacing w:before="156" w:line="360" w:lineRule="auto"/>
        <w:ind w:right="697" w:firstLine="708"/>
      </w:pPr>
      <w:r>
        <w:t>Индивидуальный проект представляет собой особую форму организации деятельности обучающихся (учебное исследование или учебный проект).</w:t>
      </w:r>
    </w:p>
    <w:p w:rsidR="00D32710" w:rsidRDefault="00263490">
      <w:pPr>
        <w:pStyle w:val="a3"/>
        <w:spacing w:before="1" w:line="360" w:lineRule="auto"/>
        <w:ind w:right="686" w:firstLine="708"/>
      </w:pPr>
      <w:r>
        <w:t>Индивидуальный проект выполняется обучающимся самостоятельно под руководством учителя (тьютора)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 иной).</w:t>
      </w:r>
    </w:p>
    <w:p w:rsidR="00D32710" w:rsidRDefault="00263490">
      <w:pPr>
        <w:pStyle w:val="a3"/>
        <w:ind w:left="1540"/>
      </w:pPr>
      <w:r>
        <w:t>Результаты выполнения индивидуального проекта:</w:t>
      </w:r>
    </w:p>
    <w:p w:rsidR="00D32710" w:rsidRDefault="00263490">
      <w:pPr>
        <w:pStyle w:val="a3"/>
        <w:spacing w:before="161" w:line="360" w:lineRule="auto"/>
        <w:ind w:right="688" w:firstLine="708"/>
      </w:pPr>
      <w:r>
        <w:t>сформированность навыков коммуникативной, учебно-исследовательской деятельности, критического мышления;</w:t>
      </w:r>
    </w:p>
    <w:p w:rsidR="00D32710" w:rsidRDefault="00263490">
      <w:pPr>
        <w:pStyle w:val="a3"/>
        <w:spacing w:before="77" w:line="362" w:lineRule="auto"/>
        <w:ind w:right="688" w:firstLine="708"/>
      </w:pPr>
      <w:r>
        <w:t>способность к инновационной, аналитической, творческой, интеллектуальной деятельности;</w:t>
      </w:r>
    </w:p>
    <w:p w:rsidR="00D32710" w:rsidRDefault="00263490">
      <w:pPr>
        <w:pStyle w:val="a3"/>
        <w:spacing w:line="360" w:lineRule="auto"/>
        <w:ind w:right="694" w:firstLine="708"/>
      </w:pPr>
      <w:r>
        <w:t>сформированность навыков проектной деятельности, а также самостоятельного применения приобретенных знаний и способов действий при решении различных задач, используя знания одного или нескольких учебных предметов или предметных областей;</w:t>
      </w:r>
    </w:p>
    <w:p w:rsidR="00D32710" w:rsidRDefault="00263490">
      <w:pPr>
        <w:pStyle w:val="a3"/>
        <w:spacing w:line="360" w:lineRule="auto"/>
        <w:ind w:right="697" w:firstLine="708"/>
      </w:pPr>
      <w:r>
        <w:t>способность постановки цели и формулирования гипотезы исследования, планирования работы, отбора и интерпретации необходимой информации, структурирования аргументации результатов исследования на основе собранных данных, презентации результатов.</w:t>
      </w:r>
    </w:p>
    <w:p w:rsidR="00D32710" w:rsidRDefault="00263490">
      <w:pPr>
        <w:pStyle w:val="a3"/>
        <w:spacing w:line="360" w:lineRule="auto"/>
        <w:ind w:right="692" w:firstLine="708"/>
      </w:pPr>
      <w:r>
        <w:t>Индивидуальный проект выполняется обучающимся в течение одного или двух лет в рамках учебного времени, специально отведенного учебным планом, и должен быть представлен в виде завершенного учебного исследования или разработанного проекта: информационного, творческого, социального, прикладного, инновационного, конструкторского, инженерного.</w:t>
      </w:r>
    </w:p>
    <w:p w:rsidR="00D32710" w:rsidRDefault="00263490">
      <w:pPr>
        <w:pStyle w:val="1"/>
        <w:spacing w:before="1"/>
      </w:pPr>
      <w:r>
        <w:t>Выпускники</w:t>
      </w:r>
      <w:r>
        <w:rPr>
          <w:spacing w:val="67"/>
        </w:rPr>
        <w:t xml:space="preserve"> </w:t>
      </w:r>
      <w:r>
        <w:t>научатся:</w:t>
      </w:r>
    </w:p>
    <w:p w:rsidR="00D32710" w:rsidRDefault="00263490" w:rsidP="00516D3C">
      <w:pPr>
        <w:pStyle w:val="a5"/>
        <w:numPr>
          <w:ilvl w:val="0"/>
          <w:numId w:val="79"/>
        </w:numPr>
        <w:tabs>
          <w:tab w:val="left" w:pos="2249"/>
        </w:tabs>
        <w:spacing w:before="156" w:line="360" w:lineRule="auto"/>
        <w:ind w:right="693" w:firstLine="0"/>
        <w:rPr>
          <w:sz w:val="24"/>
        </w:rPr>
      </w:pPr>
      <w:r>
        <w:rPr>
          <w:sz w:val="28"/>
        </w:rPr>
        <w:lastRenderedPageBreak/>
        <w:t>планировать и осуществлять проектную и исследовательскую деятельность;</w:t>
      </w:r>
    </w:p>
    <w:p w:rsidR="00D32710" w:rsidRDefault="00263490" w:rsidP="00516D3C">
      <w:pPr>
        <w:pStyle w:val="a5"/>
        <w:numPr>
          <w:ilvl w:val="0"/>
          <w:numId w:val="79"/>
        </w:numPr>
        <w:tabs>
          <w:tab w:val="left" w:pos="2249"/>
        </w:tabs>
        <w:spacing w:before="1" w:line="360" w:lineRule="auto"/>
        <w:ind w:right="694" w:firstLine="0"/>
        <w:rPr>
          <w:sz w:val="24"/>
        </w:rPr>
      </w:pPr>
      <w:r>
        <w:rPr>
          <w:sz w:val="28"/>
        </w:rPr>
        <w:t>презентовать достигнутые результаты, включая умение определять приоритеты целей с учетом ценностей и жизненных</w:t>
      </w:r>
      <w:r>
        <w:rPr>
          <w:spacing w:val="-13"/>
          <w:sz w:val="28"/>
        </w:rPr>
        <w:t xml:space="preserve"> </w:t>
      </w:r>
      <w:r>
        <w:rPr>
          <w:sz w:val="28"/>
        </w:rPr>
        <w:t>планов;</w:t>
      </w:r>
    </w:p>
    <w:p w:rsidR="00D32710" w:rsidRDefault="00263490" w:rsidP="00516D3C">
      <w:pPr>
        <w:pStyle w:val="a5"/>
        <w:numPr>
          <w:ilvl w:val="0"/>
          <w:numId w:val="79"/>
        </w:numPr>
        <w:tabs>
          <w:tab w:val="left" w:pos="2249"/>
        </w:tabs>
        <w:spacing w:line="360" w:lineRule="auto"/>
        <w:ind w:right="698" w:firstLine="0"/>
        <w:rPr>
          <w:sz w:val="24"/>
        </w:rPr>
      </w:pPr>
      <w:r>
        <w:rPr>
          <w:sz w:val="28"/>
        </w:rPr>
        <w:t>самостоятельно реализовывать, контролировать и осуществлять коррекцию своей деятельности на основе предварительного</w:t>
      </w:r>
      <w:r>
        <w:rPr>
          <w:spacing w:val="-23"/>
          <w:sz w:val="28"/>
        </w:rPr>
        <w:t xml:space="preserve"> </w:t>
      </w:r>
      <w:r>
        <w:rPr>
          <w:sz w:val="28"/>
        </w:rPr>
        <w:t>планирования;</w:t>
      </w:r>
    </w:p>
    <w:p w:rsidR="00D32710" w:rsidRDefault="00263490" w:rsidP="00516D3C">
      <w:pPr>
        <w:pStyle w:val="a5"/>
        <w:numPr>
          <w:ilvl w:val="0"/>
          <w:numId w:val="79"/>
        </w:numPr>
        <w:tabs>
          <w:tab w:val="left" w:pos="2249"/>
        </w:tabs>
        <w:spacing w:line="362" w:lineRule="auto"/>
        <w:ind w:right="696" w:firstLine="0"/>
        <w:rPr>
          <w:sz w:val="24"/>
        </w:rPr>
      </w:pPr>
      <w:r>
        <w:rPr>
          <w:sz w:val="28"/>
        </w:rPr>
        <w:t>использовать доступные ресурсы для достижения целей; осуществлять выбор конструктивных стратегий в трудных</w:t>
      </w:r>
      <w:r>
        <w:rPr>
          <w:spacing w:val="-10"/>
          <w:sz w:val="28"/>
        </w:rPr>
        <w:t xml:space="preserve"> </w:t>
      </w:r>
      <w:r>
        <w:rPr>
          <w:sz w:val="28"/>
        </w:rPr>
        <w:t>ситуациях;</w:t>
      </w:r>
    </w:p>
    <w:p w:rsidR="00D32710" w:rsidRDefault="00263490" w:rsidP="00516D3C">
      <w:pPr>
        <w:pStyle w:val="a5"/>
        <w:numPr>
          <w:ilvl w:val="0"/>
          <w:numId w:val="79"/>
        </w:numPr>
        <w:tabs>
          <w:tab w:val="left" w:pos="2249"/>
        </w:tabs>
        <w:spacing w:line="360" w:lineRule="auto"/>
        <w:ind w:right="693" w:firstLine="0"/>
        <w:rPr>
          <w:sz w:val="24"/>
        </w:rPr>
      </w:pPr>
      <w:r>
        <w:rPr>
          <w:sz w:val="28"/>
        </w:rPr>
        <w:t>создавать продукты своей деятельности, востребованные обществом, обладающие выраженными потребительскими</w:t>
      </w:r>
      <w:r>
        <w:rPr>
          <w:spacing w:val="-3"/>
          <w:sz w:val="28"/>
        </w:rPr>
        <w:t xml:space="preserve"> </w:t>
      </w:r>
      <w:r>
        <w:rPr>
          <w:sz w:val="28"/>
        </w:rPr>
        <w:t>свойствами;</w:t>
      </w:r>
    </w:p>
    <w:p w:rsidR="00D32710" w:rsidRDefault="00263490" w:rsidP="00516D3C">
      <w:pPr>
        <w:pStyle w:val="a5"/>
        <w:numPr>
          <w:ilvl w:val="0"/>
          <w:numId w:val="79"/>
        </w:numPr>
        <w:tabs>
          <w:tab w:val="left" w:pos="2249"/>
        </w:tabs>
        <w:spacing w:line="360" w:lineRule="auto"/>
        <w:ind w:right="695" w:firstLine="0"/>
        <w:rPr>
          <w:sz w:val="24"/>
        </w:rPr>
      </w:pPr>
      <w:r>
        <w:rPr>
          <w:sz w:val="28"/>
        </w:rPr>
        <w:t>использовать многообразие информации и полученных в результате обучения знаний, умений и компетенций для целеполагания, планирования и выполнения индивидуального</w:t>
      </w:r>
      <w:r>
        <w:rPr>
          <w:spacing w:val="-3"/>
          <w:sz w:val="28"/>
        </w:rPr>
        <w:t xml:space="preserve"> </w:t>
      </w:r>
      <w:r>
        <w:rPr>
          <w:sz w:val="28"/>
        </w:rPr>
        <w:t>проекта.</w:t>
      </w:r>
    </w:p>
    <w:p w:rsidR="00D32710" w:rsidRDefault="00263490">
      <w:pPr>
        <w:pStyle w:val="1"/>
      </w:pPr>
      <w:r>
        <w:t>Выпускники получат возможность научиться:</w:t>
      </w:r>
    </w:p>
    <w:p w:rsidR="00D32710" w:rsidRDefault="00263490" w:rsidP="00516D3C">
      <w:pPr>
        <w:pStyle w:val="a5"/>
        <w:numPr>
          <w:ilvl w:val="0"/>
          <w:numId w:val="79"/>
        </w:numPr>
        <w:tabs>
          <w:tab w:val="left" w:pos="2249"/>
        </w:tabs>
        <w:spacing w:before="154"/>
        <w:ind w:left="2248" w:hanging="702"/>
        <w:rPr>
          <w:sz w:val="24"/>
        </w:rPr>
      </w:pPr>
      <w:r>
        <w:rPr>
          <w:sz w:val="28"/>
        </w:rPr>
        <w:t>совершенствованию духовно-нравственных качеств</w:t>
      </w:r>
      <w:r>
        <w:rPr>
          <w:spacing w:val="-18"/>
          <w:sz w:val="28"/>
        </w:rPr>
        <w:t xml:space="preserve"> </w:t>
      </w:r>
      <w:r>
        <w:rPr>
          <w:sz w:val="28"/>
        </w:rPr>
        <w:t>личности;</w:t>
      </w:r>
    </w:p>
    <w:p w:rsidR="00D32710" w:rsidRDefault="00263490" w:rsidP="00516D3C">
      <w:pPr>
        <w:pStyle w:val="a5"/>
        <w:numPr>
          <w:ilvl w:val="0"/>
          <w:numId w:val="79"/>
        </w:numPr>
        <w:tabs>
          <w:tab w:val="left" w:pos="2249"/>
        </w:tabs>
        <w:spacing w:before="162"/>
        <w:ind w:left="2248" w:hanging="702"/>
        <w:rPr>
          <w:sz w:val="24"/>
        </w:rPr>
      </w:pPr>
      <w:r>
        <w:rPr>
          <w:sz w:val="28"/>
        </w:rPr>
        <w:t>самостоятельно задумывать, планировать и выполнять</w:t>
      </w:r>
      <w:r>
        <w:rPr>
          <w:spacing w:val="-23"/>
          <w:sz w:val="28"/>
        </w:rPr>
        <w:t xml:space="preserve"> </w:t>
      </w:r>
      <w:r>
        <w:rPr>
          <w:sz w:val="28"/>
        </w:rPr>
        <w:t>проект;</w:t>
      </w:r>
    </w:p>
    <w:p w:rsidR="00D32710" w:rsidRDefault="00263490" w:rsidP="00516D3C">
      <w:pPr>
        <w:pStyle w:val="a5"/>
        <w:numPr>
          <w:ilvl w:val="0"/>
          <w:numId w:val="79"/>
        </w:numPr>
        <w:tabs>
          <w:tab w:val="left" w:pos="2249"/>
        </w:tabs>
        <w:spacing w:before="77"/>
        <w:ind w:left="2248" w:hanging="702"/>
        <w:rPr>
          <w:sz w:val="24"/>
        </w:rPr>
      </w:pPr>
      <w:r>
        <w:rPr>
          <w:sz w:val="28"/>
        </w:rPr>
        <w:t>использовать догадку, озарение,</w:t>
      </w:r>
      <w:r>
        <w:rPr>
          <w:spacing w:val="-7"/>
          <w:sz w:val="28"/>
        </w:rPr>
        <w:t xml:space="preserve"> </w:t>
      </w:r>
      <w:r>
        <w:rPr>
          <w:sz w:val="28"/>
        </w:rPr>
        <w:t>интуицию;</w:t>
      </w:r>
    </w:p>
    <w:p w:rsidR="00D32710" w:rsidRDefault="00263490" w:rsidP="00516D3C">
      <w:pPr>
        <w:pStyle w:val="a5"/>
        <w:numPr>
          <w:ilvl w:val="0"/>
          <w:numId w:val="79"/>
        </w:numPr>
        <w:tabs>
          <w:tab w:val="left" w:pos="2249"/>
        </w:tabs>
        <w:spacing w:before="163" w:line="360" w:lineRule="auto"/>
        <w:ind w:right="692" w:firstLine="0"/>
        <w:rPr>
          <w:sz w:val="24"/>
        </w:rPr>
      </w:pPr>
      <w:r>
        <w:rPr>
          <w:sz w:val="28"/>
        </w:rPr>
        <w:t>целенаправленно и осознанно развивать свои коммуникативные способности, осваивать новые языковые</w:t>
      </w:r>
      <w:r>
        <w:rPr>
          <w:spacing w:val="-5"/>
          <w:sz w:val="28"/>
        </w:rPr>
        <w:t xml:space="preserve"> </w:t>
      </w:r>
      <w:r>
        <w:rPr>
          <w:sz w:val="28"/>
        </w:rPr>
        <w:t>средства;</w:t>
      </w:r>
    </w:p>
    <w:p w:rsidR="00D32710" w:rsidRDefault="00263490" w:rsidP="00516D3C">
      <w:pPr>
        <w:pStyle w:val="a5"/>
        <w:numPr>
          <w:ilvl w:val="0"/>
          <w:numId w:val="79"/>
        </w:numPr>
        <w:tabs>
          <w:tab w:val="left" w:pos="2249"/>
        </w:tabs>
        <w:spacing w:line="360" w:lineRule="auto"/>
        <w:ind w:right="692" w:firstLine="0"/>
        <w:rPr>
          <w:sz w:val="24"/>
        </w:rPr>
      </w:pPr>
      <w:r>
        <w:rPr>
          <w:sz w:val="28"/>
        </w:rPr>
        <w:t>формированию качеств мышления, необходимых для адаптации в современном информационном</w:t>
      </w:r>
      <w:r>
        <w:rPr>
          <w:spacing w:val="-4"/>
          <w:sz w:val="28"/>
        </w:rPr>
        <w:t xml:space="preserve"> </w:t>
      </w:r>
      <w:r>
        <w:rPr>
          <w:sz w:val="28"/>
        </w:rPr>
        <w:t>обществе;</w:t>
      </w:r>
    </w:p>
    <w:p w:rsidR="00D32710" w:rsidRDefault="00263490" w:rsidP="00516D3C">
      <w:pPr>
        <w:pStyle w:val="a5"/>
        <w:numPr>
          <w:ilvl w:val="0"/>
          <w:numId w:val="79"/>
        </w:numPr>
        <w:tabs>
          <w:tab w:val="left" w:pos="2249"/>
        </w:tabs>
        <w:spacing w:line="360" w:lineRule="auto"/>
        <w:ind w:right="692" w:firstLine="0"/>
        <w:rPr>
          <w:sz w:val="24"/>
        </w:rPr>
      </w:pPr>
      <w:r>
        <w:rPr>
          <w:sz w:val="28"/>
        </w:rPr>
        <w:t>способности к самостоятельному приобретению новых знаний и практических умений, умения управлять своей познавательной деятельностью;</w:t>
      </w:r>
    </w:p>
    <w:p w:rsidR="00D32710" w:rsidRPr="0000752F" w:rsidRDefault="00263490" w:rsidP="00516D3C">
      <w:pPr>
        <w:pStyle w:val="a5"/>
        <w:numPr>
          <w:ilvl w:val="0"/>
          <w:numId w:val="79"/>
        </w:numPr>
        <w:tabs>
          <w:tab w:val="left" w:pos="2249"/>
        </w:tabs>
        <w:spacing w:line="360" w:lineRule="auto"/>
        <w:ind w:right="696" w:firstLine="0"/>
        <w:rPr>
          <w:sz w:val="24"/>
        </w:rPr>
      </w:pPr>
      <w:r>
        <w:rPr>
          <w:sz w:val="28"/>
        </w:rPr>
        <w:t>осознавать свою ответственность за достоверность полученных знаний, за качество выполненного</w:t>
      </w:r>
      <w:r>
        <w:rPr>
          <w:spacing w:val="-5"/>
          <w:sz w:val="28"/>
        </w:rPr>
        <w:t xml:space="preserve"> </w:t>
      </w:r>
      <w:r>
        <w:rPr>
          <w:sz w:val="28"/>
        </w:rPr>
        <w:t>проекта.</w:t>
      </w:r>
    </w:p>
    <w:p w:rsidR="00D32710" w:rsidRDefault="00263490">
      <w:pPr>
        <w:pStyle w:val="1"/>
        <w:spacing w:line="360" w:lineRule="auto"/>
        <w:ind w:left="832" w:right="941" w:firstLine="708"/>
        <w:jc w:val="left"/>
      </w:pPr>
      <w:bookmarkStart w:id="23" w:name="_bookmark23"/>
      <w:bookmarkEnd w:id="23"/>
      <w:r>
        <w:t>Учебные предметы, курсы по выбору обучающихся,</w:t>
      </w:r>
      <w:r w:rsidR="0000752F">
        <w:t xml:space="preserve"> предлагаемые МБОУ «</w:t>
      </w:r>
      <w:r w:rsidR="00B377A5">
        <w:t xml:space="preserve">Полибинская </w:t>
      </w:r>
      <w:r w:rsidR="0000752F">
        <w:t xml:space="preserve"> </w:t>
      </w:r>
      <w:r>
        <w:t xml:space="preserve"> СОШ»</w:t>
      </w:r>
    </w:p>
    <w:p w:rsidR="00D32710" w:rsidRDefault="00263490">
      <w:pPr>
        <w:pStyle w:val="a3"/>
        <w:spacing w:line="316" w:lineRule="exact"/>
        <w:ind w:left="1540"/>
        <w:jc w:val="left"/>
      </w:pPr>
      <w:r>
        <w:t>Учебные предметы, курсы по выбору обучающихся, предлагаемые МБОУ</w:t>
      </w:r>
    </w:p>
    <w:p w:rsidR="00D32710" w:rsidRDefault="00B377A5">
      <w:pPr>
        <w:pStyle w:val="a3"/>
        <w:tabs>
          <w:tab w:val="left" w:pos="2925"/>
          <w:tab w:val="left" w:pos="3952"/>
          <w:tab w:val="left" w:pos="5498"/>
          <w:tab w:val="left" w:pos="7019"/>
          <w:tab w:val="left" w:pos="7385"/>
          <w:tab w:val="left" w:pos="9176"/>
        </w:tabs>
        <w:spacing w:before="163" w:line="360" w:lineRule="auto"/>
        <w:ind w:right="693"/>
        <w:jc w:val="left"/>
      </w:pPr>
      <w:r>
        <w:t xml:space="preserve">«Полибинская </w:t>
      </w:r>
      <w:r w:rsidR="00263490">
        <w:tab/>
        <w:t>СОШ»</w:t>
      </w:r>
      <w:r w:rsidR="00263490">
        <w:tab/>
        <w:t>учитывают</w:t>
      </w:r>
      <w:r w:rsidR="00263490">
        <w:tab/>
        <w:t>специфику</w:t>
      </w:r>
      <w:r w:rsidR="00263490">
        <w:tab/>
        <w:t>и</w:t>
      </w:r>
      <w:r w:rsidR="00263490">
        <w:tab/>
        <w:t>возможности</w:t>
      </w:r>
      <w:r w:rsidR="00263490">
        <w:tab/>
      </w:r>
      <w:r w:rsidR="00263490">
        <w:rPr>
          <w:spacing w:val="-1"/>
        </w:rPr>
        <w:t xml:space="preserve">организации, </w:t>
      </w:r>
      <w:r w:rsidR="00263490">
        <w:t>осуществляющей образовательную</w:t>
      </w:r>
      <w:r w:rsidR="00263490">
        <w:rPr>
          <w:spacing w:val="-2"/>
        </w:rPr>
        <w:t xml:space="preserve"> </w:t>
      </w:r>
      <w:r w:rsidR="00263490">
        <w:t>деятельность.</w:t>
      </w:r>
    </w:p>
    <w:p w:rsidR="00D32710" w:rsidRDefault="00263490">
      <w:pPr>
        <w:pStyle w:val="a3"/>
        <w:tabs>
          <w:tab w:val="left" w:pos="2971"/>
          <w:tab w:val="left" w:pos="5261"/>
          <w:tab w:val="left" w:pos="6578"/>
          <w:tab w:val="left" w:pos="8189"/>
          <w:tab w:val="left" w:pos="9290"/>
          <w:tab w:val="left" w:pos="9870"/>
        </w:tabs>
        <w:spacing w:line="360" w:lineRule="auto"/>
        <w:ind w:right="692" w:firstLine="708"/>
        <w:jc w:val="left"/>
      </w:pPr>
      <w:r>
        <w:t>Изучение</w:t>
      </w:r>
      <w:r>
        <w:tab/>
        <w:t>дополнительных</w:t>
      </w:r>
      <w:r>
        <w:tab/>
        <w:t>учебных</w:t>
      </w:r>
      <w:r>
        <w:tab/>
        <w:t>предметов,</w:t>
      </w:r>
      <w:r>
        <w:tab/>
        <w:t>курсов</w:t>
      </w:r>
      <w:r>
        <w:tab/>
        <w:t>по</w:t>
      </w:r>
      <w:r>
        <w:tab/>
      </w:r>
      <w:r>
        <w:rPr>
          <w:spacing w:val="-5"/>
        </w:rPr>
        <w:t xml:space="preserve">выбору </w:t>
      </w:r>
      <w:r>
        <w:lastRenderedPageBreak/>
        <w:t>обучающихся</w:t>
      </w:r>
      <w:r>
        <w:rPr>
          <w:spacing w:val="-2"/>
        </w:rPr>
        <w:t xml:space="preserve"> </w:t>
      </w:r>
      <w:r>
        <w:t>обеспечивает:</w:t>
      </w:r>
    </w:p>
    <w:p w:rsidR="00D32710" w:rsidRDefault="00263490">
      <w:pPr>
        <w:pStyle w:val="a3"/>
        <w:tabs>
          <w:tab w:val="left" w:pos="4511"/>
          <w:tab w:val="left" w:pos="6789"/>
          <w:tab w:val="left" w:pos="8812"/>
          <w:tab w:val="left" w:pos="9464"/>
        </w:tabs>
        <w:spacing w:before="1" w:line="360" w:lineRule="auto"/>
        <w:ind w:left="1540" w:right="695"/>
        <w:jc w:val="left"/>
      </w:pPr>
      <w:r>
        <w:t>удовлетворение индивидуальных запросов обучающихся; общеобразовательную,</w:t>
      </w:r>
      <w:r>
        <w:tab/>
        <w:t>общекультурную</w:t>
      </w:r>
      <w:r>
        <w:tab/>
        <w:t>составляющую</w:t>
      </w:r>
      <w:r>
        <w:tab/>
        <w:t>при</w:t>
      </w:r>
      <w:r>
        <w:tab/>
      </w:r>
      <w:r>
        <w:rPr>
          <w:spacing w:val="-3"/>
        </w:rPr>
        <w:t>получении</w:t>
      </w:r>
    </w:p>
    <w:p w:rsidR="00D32710" w:rsidRDefault="00263490">
      <w:pPr>
        <w:pStyle w:val="a3"/>
        <w:spacing w:line="321" w:lineRule="exact"/>
        <w:jc w:val="left"/>
      </w:pPr>
      <w:r>
        <w:t>среднего общего образования;</w:t>
      </w:r>
    </w:p>
    <w:p w:rsidR="00D32710" w:rsidRDefault="00263490">
      <w:pPr>
        <w:pStyle w:val="a3"/>
        <w:spacing w:before="160" w:line="360" w:lineRule="auto"/>
        <w:ind w:right="685" w:firstLine="708"/>
      </w:pPr>
      <w:r>
        <w:t>развитие личности обучающихся, их познавательных интересов, интеллектуальной и ценностно-смысловой сферы;</w:t>
      </w:r>
    </w:p>
    <w:p w:rsidR="00D32710" w:rsidRDefault="00263490">
      <w:pPr>
        <w:pStyle w:val="a3"/>
        <w:spacing w:before="1"/>
        <w:ind w:left="1540"/>
      </w:pPr>
      <w:r>
        <w:t>развитие навыков самообразования и самопроектирования;</w:t>
      </w:r>
    </w:p>
    <w:p w:rsidR="00D32710" w:rsidRDefault="00263490">
      <w:pPr>
        <w:pStyle w:val="a3"/>
        <w:spacing w:before="161" w:line="360" w:lineRule="auto"/>
        <w:ind w:right="698" w:firstLine="708"/>
      </w:pPr>
      <w:r>
        <w:t>углубление, расширение и систематизацию знаний в выбранной области научного знания или вида деятельности;</w:t>
      </w:r>
    </w:p>
    <w:p w:rsidR="00D32710" w:rsidRDefault="00263490">
      <w:pPr>
        <w:pStyle w:val="a3"/>
        <w:spacing w:line="360" w:lineRule="auto"/>
        <w:ind w:right="688" w:firstLine="708"/>
      </w:pPr>
      <w:r>
        <w:t>совершенствование имеющегося и приобретение нового опыта познавательной деятельности, профессионального самоопределения обучающихся.</w:t>
      </w:r>
    </w:p>
    <w:p w:rsidR="00D32710" w:rsidRDefault="00263490">
      <w:pPr>
        <w:pStyle w:val="a3"/>
        <w:spacing w:line="360" w:lineRule="auto"/>
        <w:ind w:right="698" w:firstLine="708"/>
      </w:pPr>
      <w:r>
        <w:t>Результаты изучения дополнительных учебных предметов, курсов по выбору обучающихся</w:t>
      </w:r>
      <w:r>
        <w:rPr>
          <w:spacing w:val="-3"/>
        </w:rPr>
        <w:t xml:space="preserve"> </w:t>
      </w:r>
      <w:r>
        <w:t>отражают:</w:t>
      </w:r>
    </w:p>
    <w:p w:rsidR="00D32710" w:rsidRDefault="00263490" w:rsidP="00516D3C">
      <w:pPr>
        <w:pStyle w:val="a5"/>
        <w:numPr>
          <w:ilvl w:val="0"/>
          <w:numId w:val="78"/>
        </w:numPr>
        <w:tabs>
          <w:tab w:val="left" w:pos="1850"/>
        </w:tabs>
        <w:spacing w:before="77" w:line="360" w:lineRule="auto"/>
        <w:ind w:right="692" w:firstLine="708"/>
        <w:jc w:val="both"/>
        <w:rPr>
          <w:sz w:val="28"/>
        </w:rPr>
      </w:pPr>
      <w:r>
        <w:rPr>
          <w:sz w:val="28"/>
        </w:rPr>
        <w:t>развитие личности обучающихся средствами предлагаемого для изучения учебного предмета, курса: развитие общей культуры обучающихся, их мировоззрения, ценностно-смысловых установок, развитие познавательных, регулятивных и коммуникативных способностей, готовности и способности к саморазвитию и профессиональному</w:t>
      </w:r>
      <w:r>
        <w:rPr>
          <w:spacing w:val="-9"/>
          <w:sz w:val="28"/>
        </w:rPr>
        <w:t xml:space="preserve"> </w:t>
      </w:r>
      <w:r>
        <w:rPr>
          <w:sz w:val="28"/>
        </w:rPr>
        <w:t>самоопределению;</w:t>
      </w:r>
    </w:p>
    <w:p w:rsidR="00D32710" w:rsidRDefault="00263490" w:rsidP="00516D3C">
      <w:pPr>
        <w:pStyle w:val="a5"/>
        <w:numPr>
          <w:ilvl w:val="0"/>
          <w:numId w:val="78"/>
        </w:numPr>
        <w:tabs>
          <w:tab w:val="left" w:pos="2085"/>
        </w:tabs>
        <w:spacing w:line="362" w:lineRule="auto"/>
        <w:ind w:right="696" w:firstLine="708"/>
        <w:jc w:val="both"/>
        <w:rPr>
          <w:sz w:val="28"/>
        </w:rPr>
      </w:pPr>
      <w:r>
        <w:rPr>
          <w:sz w:val="28"/>
        </w:rPr>
        <w:t>овладение систематическими знаниями и приобретение опыта осуществления целесообразной и результативной</w:t>
      </w:r>
      <w:r>
        <w:rPr>
          <w:spacing w:val="-11"/>
          <w:sz w:val="28"/>
        </w:rPr>
        <w:t xml:space="preserve"> </w:t>
      </w:r>
      <w:r>
        <w:rPr>
          <w:sz w:val="28"/>
        </w:rPr>
        <w:t>деятельности;</w:t>
      </w:r>
    </w:p>
    <w:p w:rsidR="00D32710" w:rsidRDefault="00263490" w:rsidP="00516D3C">
      <w:pPr>
        <w:pStyle w:val="a5"/>
        <w:numPr>
          <w:ilvl w:val="0"/>
          <w:numId w:val="78"/>
        </w:numPr>
        <w:tabs>
          <w:tab w:val="left" w:pos="1944"/>
        </w:tabs>
        <w:spacing w:line="360" w:lineRule="auto"/>
        <w:ind w:right="693" w:firstLine="708"/>
        <w:jc w:val="both"/>
        <w:rPr>
          <w:sz w:val="28"/>
        </w:rPr>
      </w:pPr>
      <w:r>
        <w:rPr>
          <w:sz w:val="28"/>
        </w:rPr>
        <w:t>развитие способности к непрерывному самообразованию, овладению ключевыми компетентностями, составляющими основу умения: самостоятельному приобретению и интеграции знаний, коммуникации и сотрудничеству, эффективному решению (разрешению) проблем, осознанному использованию информационных и коммуникационных технологий, самоорганизации и</w:t>
      </w:r>
      <w:r>
        <w:rPr>
          <w:spacing w:val="-4"/>
          <w:sz w:val="28"/>
        </w:rPr>
        <w:t xml:space="preserve"> </w:t>
      </w:r>
      <w:r>
        <w:rPr>
          <w:sz w:val="28"/>
        </w:rPr>
        <w:t>саморегуляции;</w:t>
      </w:r>
    </w:p>
    <w:p w:rsidR="00D32710" w:rsidRDefault="00263490" w:rsidP="00516D3C">
      <w:pPr>
        <w:pStyle w:val="a5"/>
        <w:numPr>
          <w:ilvl w:val="0"/>
          <w:numId w:val="78"/>
        </w:numPr>
        <w:tabs>
          <w:tab w:val="left" w:pos="2071"/>
        </w:tabs>
        <w:spacing w:line="362" w:lineRule="auto"/>
        <w:ind w:right="692" w:firstLine="708"/>
        <w:jc w:val="both"/>
        <w:rPr>
          <w:sz w:val="28"/>
        </w:rPr>
      </w:pPr>
      <w:r>
        <w:rPr>
          <w:sz w:val="28"/>
        </w:rPr>
        <w:t>обеспечение академической мобильности и (или) возможности поддерживать избранное направление</w:t>
      </w:r>
      <w:r>
        <w:rPr>
          <w:spacing w:val="-9"/>
          <w:sz w:val="28"/>
        </w:rPr>
        <w:t xml:space="preserve"> </w:t>
      </w:r>
      <w:r>
        <w:rPr>
          <w:sz w:val="28"/>
        </w:rPr>
        <w:t>образования;</w:t>
      </w:r>
    </w:p>
    <w:p w:rsidR="00D32710" w:rsidRDefault="00263490" w:rsidP="00516D3C">
      <w:pPr>
        <w:pStyle w:val="a5"/>
        <w:numPr>
          <w:ilvl w:val="0"/>
          <w:numId w:val="78"/>
        </w:numPr>
        <w:tabs>
          <w:tab w:val="left" w:pos="1846"/>
        </w:tabs>
        <w:spacing w:line="317" w:lineRule="exact"/>
        <w:ind w:left="1845" w:hanging="306"/>
        <w:jc w:val="both"/>
        <w:rPr>
          <w:sz w:val="28"/>
        </w:rPr>
      </w:pPr>
      <w:r>
        <w:rPr>
          <w:sz w:val="28"/>
        </w:rPr>
        <w:t>обеспечение профессиональной ориентации</w:t>
      </w:r>
      <w:r>
        <w:rPr>
          <w:spacing w:val="-8"/>
          <w:sz w:val="28"/>
        </w:rPr>
        <w:t xml:space="preserve"> </w:t>
      </w:r>
      <w:r>
        <w:rPr>
          <w:sz w:val="28"/>
        </w:rPr>
        <w:t>обучающихся.</w:t>
      </w:r>
    </w:p>
    <w:p w:rsidR="00D32710" w:rsidRDefault="00D32710">
      <w:pPr>
        <w:spacing w:line="360" w:lineRule="auto"/>
      </w:pPr>
      <w:bookmarkStart w:id="24" w:name="_bookmark24"/>
      <w:bookmarkEnd w:id="24"/>
    </w:p>
    <w:p w:rsidR="00D32710" w:rsidRDefault="00263490">
      <w:pPr>
        <w:pStyle w:val="1"/>
        <w:spacing w:line="362" w:lineRule="auto"/>
        <w:ind w:right="900"/>
      </w:pPr>
      <w:bookmarkStart w:id="25" w:name="_bookmark25"/>
      <w:bookmarkEnd w:id="25"/>
      <w:r>
        <w:t xml:space="preserve">Элективный курс «Русское правописание: орфография и пунктуация» </w:t>
      </w:r>
      <w:r>
        <w:lastRenderedPageBreak/>
        <w:t>Выпускник на базовом уровне научится:</w:t>
      </w:r>
    </w:p>
    <w:p w:rsidR="00D32710" w:rsidRDefault="00263490" w:rsidP="00516D3C">
      <w:pPr>
        <w:pStyle w:val="a5"/>
        <w:numPr>
          <w:ilvl w:val="0"/>
          <w:numId w:val="79"/>
        </w:numPr>
        <w:tabs>
          <w:tab w:val="left" w:pos="1815"/>
        </w:tabs>
        <w:spacing w:line="360" w:lineRule="auto"/>
        <w:ind w:left="832" w:right="695" w:firstLine="708"/>
        <w:rPr>
          <w:sz w:val="28"/>
        </w:rPr>
      </w:pPr>
      <w:r>
        <w:rPr>
          <w:sz w:val="28"/>
        </w:rPr>
        <w:t>использовать языковые средства адекватно цели общения и речевой ситуации;</w:t>
      </w:r>
    </w:p>
    <w:p w:rsidR="00D32710" w:rsidRDefault="00263490" w:rsidP="00516D3C">
      <w:pPr>
        <w:pStyle w:val="a5"/>
        <w:numPr>
          <w:ilvl w:val="0"/>
          <w:numId w:val="79"/>
        </w:numPr>
        <w:tabs>
          <w:tab w:val="left" w:pos="1824"/>
        </w:tabs>
        <w:spacing w:line="360" w:lineRule="auto"/>
        <w:ind w:left="832" w:right="696" w:firstLine="708"/>
        <w:rPr>
          <w:sz w:val="28"/>
        </w:rPr>
      </w:pPr>
      <w:r>
        <w:rPr>
          <w:sz w:val="28"/>
        </w:rPr>
        <w:t>использовать знания о формах русского языка (литературный язык, просторечие, народные говоры, профессиональные разновидности, жаргон, арго) при создании</w:t>
      </w:r>
      <w:r>
        <w:rPr>
          <w:spacing w:val="-1"/>
          <w:sz w:val="28"/>
        </w:rPr>
        <w:t xml:space="preserve"> </w:t>
      </w:r>
      <w:r>
        <w:rPr>
          <w:sz w:val="28"/>
        </w:rPr>
        <w:t>текстов;</w:t>
      </w:r>
    </w:p>
    <w:p w:rsidR="00D32710" w:rsidRDefault="00263490" w:rsidP="00516D3C">
      <w:pPr>
        <w:pStyle w:val="a5"/>
        <w:numPr>
          <w:ilvl w:val="0"/>
          <w:numId w:val="79"/>
        </w:numPr>
        <w:tabs>
          <w:tab w:val="left" w:pos="1870"/>
        </w:tabs>
        <w:spacing w:line="360" w:lineRule="auto"/>
        <w:ind w:left="832" w:right="689" w:firstLine="708"/>
        <w:rPr>
          <w:sz w:val="28"/>
        </w:rPr>
      </w:pPr>
      <w:r>
        <w:rPr>
          <w:sz w:val="28"/>
        </w:rPr>
        <w:t>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w:t>
      </w:r>
      <w:r>
        <w:rPr>
          <w:spacing w:val="-2"/>
          <w:sz w:val="28"/>
        </w:rPr>
        <w:t xml:space="preserve"> </w:t>
      </w:r>
      <w:r>
        <w:rPr>
          <w:sz w:val="28"/>
        </w:rPr>
        <w:t>сочинения);</w:t>
      </w:r>
    </w:p>
    <w:p w:rsidR="00D32710" w:rsidRDefault="00263490" w:rsidP="00516D3C">
      <w:pPr>
        <w:pStyle w:val="a5"/>
        <w:numPr>
          <w:ilvl w:val="0"/>
          <w:numId w:val="79"/>
        </w:numPr>
        <w:tabs>
          <w:tab w:val="left" w:pos="1786"/>
        </w:tabs>
        <w:spacing w:line="360" w:lineRule="auto"/>
        <w:ind w:left="832" w:right="696" w:firstLine="708"/>
        <w:rPr>
          <w:sz w:val="28"/>
        </w:rPr>
      </w:pPr>
      <w:r>
        <w:rPr>
          <w:sz w:val="28"/>
        </w:rPr>
        <w:t>выстраивать композицию текста, используя знания о его структурных элементах;</w:t>
      </w:r>
    </w:p>
    <w:p w:rsidR="00D32710" w:rsidRDefault="00263490" w:rsidP="00516D3C">
      <w:pPr>
        <w:pStyle w:val="a5"/>
        <w:numPr>
          <w:ilvl w:val="0"/>
          <w:numId w:val="79"/>
        </w:numPr>
        <w:tabs>
          <w:tab w:val="left" w:pos="1711"/>
        </w:tabs>
        <w:spacing w:line="362" w:lineRule="auto"/>
        <w:ind w:left="832" w:right="695" w:firstLine="708"/>
        <w:rPr>
          <w:sz w:val="28"/>
        </w:rPr>
      </w:pPr>
      <w:r>
        <w:rPr>
          <w:sz w:val="28"/>
        </w:rPr>
        <w:t>подбирать и использовать языковые средства в зависимости от типа текста и выбранного профиля обучения;</w:t>
      </w:r>
    </w:p>
    <w:p w:rsidR="00D32710" w:rsidRDefault="00263490" w:rsidP="00516D3C">
      <w:pPr>
        <w:pStyle w:val="a5"/>
        <w:numPr>
          <w:ilvl w:val="0"/>
          <w:numId w:val="79"/>
        </w:numPr>
        <w:tabs>
          <w:tab w:val="left" w:pos="1783"/>
        </w:tabs>
        <w:spacing w:line="360" w:lineRule="auto"/>
        <w:ind w:left="832" w:right="689" w:firstLine="708"/>
        <w:rPr>
          <w:sz w:val="28"/>
        </w:rPr>
      </w:pPr>
      <w:r>
        <w:rPr>
          <w:sz w:val="28"/>
        </w:rPr>
        <w:t>правильно использовать лексические и грамматические средства связи предложений при построении</w:t>
      </w:r>
      <w:r>
        <w:rPr>
          <w:spacing w:val="-4"/>
          <w:sz w:val="28"/>
        </w:rPr>
        <w:t xml:space="preserve"> </w:t>
      </w:r>
      <w:r>
        <w:rPr>
          <w:sz w:val="28"/>
        </w:rPr>
        <w:t>текста;</w:t>
      </w:r>
    </w:p>
    <w:p w:rsidR="00D32710" w:rsidRDefault="00263490" w:rsidP="00516D3C">
      <w:pPr>
        <w:pStyle w:val="a5"/>
        <w:numPr>
          <w:ilvl w:val="0"/>
          <w:numId w:val="79"/>
        </w:numPr>
        <w:tabs>
          <w:tab w:val="left" w:pos="1747"/>
        </w:tabs>
        <w:spacing w:line="362" w:lineRule="auto"/>
        <w:ind w:left="832" w:right="694" w:firstLine="708"/>
        <w:rPr>
          <w:sz w:val="28"/>
        </w:rPr>
      </w:pPr>
      <w:r>
        <w:rPr>
          <w:sz w:val="28"/>
        </w:rPr>
        <w:t>создавать устные и письменные тексты разных жанров в соответствии с функционально-стилевой принадлежностью</w:t>
      </w:r>
      <w:r>
        <w:rPr>
          <w:spacing w:val="-4"/>
          <w:sz w:val="28"/>
        </w:rPr>
        <w:t xml:space="preserve"> </w:t>
      </w:r>
      <w:r>
        <w:rPr>
          <w:sz w:val="28"/>
        </w:rPr>
        <w:t>текста;</w:t>
      </w:r>
    </w:p>
    <w:p w:rsidR="00D32710" w:rsidRDefault="00263490" w:rsidP="00516D3C">
      <w:pPr>
        <w:pStyle w:val="a5"/>
        <w:numPr>
          <w:ilvl w:val="0"/>
          <w:numId w:val="79"/>
        </w:numPr>
        <w:tabs>
          <w:tab w:val="left" w:pos="1747"/>
        </w:tabs>
        <w:spacing w:line="360" w:lineRule="auto"/>
        <w:ind w:left="832" w:right="688" w:firstLine="708"/>
        <w:rPr>
          <w:sz w:val="28"/>
        </w:rPr>
      </w:pPr>
      <w:r>
        <w:rPr>
          <w:sz w:val="28"/>
        </w:rPr>
        <w:t>сознательно использовать изобразительно-выразительные средства языка при создании текста в соответствии с выбранным профилем</w:t>
      </w:r>
      <w:r>
        <w:rPr>
          <w:spacing w:val="-16"/>
          <w:sz w:val="28"/>
        </w:rPr>
        <w:t xml:space="preserve"> </w:t>
      </w:r>
      <w:r>
        <w:rPr>
          <w:sz w:val="28"/>
        </w:rPr>
        <w:t>обучения;</w:t>
      </w:r>
    </w:p>
    <w:p w:rsidR="00D32710" w:rsidRDefault="00263490" w:rsidP="00516D3C">
      <w:pPr>
        <w:pStyle w:val="a5"/>
        <w:numPr>
          <w:ilvl w:val="0"/>
          <w:numId w:val="79"/>
        </w:numPr>
        <w:tabs>
          <w:tab w:val="left" w:pos="1807"/>
        </w:tabs>
        <w:spacing w:line="360" w:lineRule="auto"/>
        <w:ind w:left="832" w:right="691" w:firstLine="708"/>
        <w:rPr>
          <w:sz w:val="28"/>
        </w:rPr>
      </w:pPr>
      <w:r>
        <w:rPr>
          <w:sz w:val="28"/>
        </w:rPr>
        <w:t>использовать при работе с текстом разные виды чтения (поисковое, просмотровое, ознакомительное, изучающее, реферативное) и аудирования (с полным пониманием текста, с пониманием основного содержания, с выборочным извлечением</w:t>
      </w:r>
      <w:r>
        <w:rPr>
          <w:spacing w:val="-4"/>
          <w:sz w:val="28"/>
        </w:rPr>
        <w:t xml:space="preserve"> </w:t>
      </w:r>
      <w:r>
        <w:rPr>
          <w:sz w:val="28"/>
        </w:rPr>
        <w:t>информации);</w:t>
      </w:r>
    </w:p>
    <w:p w:rsidR="00D32710" w:rsidRDefault="00263490" w:rsidP="00516D3C">
      <w:pPr>
        <w:pStyle w:val="a5"/>
        <w:numPr>
          <w:ilvl w:val="0"/>
          <w:numId w:val="79"/>
        </w:numPr>
        <w:tabs>
          <w:tab w:val="left" w:pos="1786"/>
        </w:tabs>
        <w:spacing w:before="77" w:line="360" w:lineRule="auto"/>
        <w:ind w:left="832" w:right="694" w:firstLine="708"/>
        <w:rPr>
          <w:sz w:val="28"/>
        </w:rPr>
      </w:pPr>
      <w:r>
        <w:rPr>
          <w:sz w:val="28"/>
        </w:rPr>
        <w:t>анализировать текст с точки зрения наличия в нем явной и скрытой, основной и второстепенной информации, определять его тему, проблему и основную</w:t>
      </w:r>
      <w:r>
        <w:rPr>
          <w:spacing w:val="-2"/>
          <w:sz w:val="28"/>
        </w:rPr>
        <w:t xml:space="preserve"> </w:t>
      </w:r>
      <w:r>
        <w:rPr>
          <w:sz w:val="28"/>
        </w:rPr>
        <w:t>мысль;</w:t>
      </w:r>
    </w:p>
    <w:p w:rsidR="00D32710" w:rsidRDefault="00263490" w:rsidP="00516D3C">
      <w:pPr>
        <w:pStyle w:val="a5"/>
        <w:numPr>
          <w:ilvl w:val="0"/>
          <w:numId w:val="79"/>
        </w:numPr>
        <w:tabs>
          <w:tab w:val="left" w:pos="1870"/>
        </w:tabs>
        <w:spacing w:before="2" w:line="360" w:lineRule="auto"/>
        <w:ind w:left="832" w:right="688" w:firstLine="708"/>
        <w:rPr>
          <w:sz w:val="28"/>
        </w:rPr>
      </w:pPr>
      <w:r>
        <w:rPr>
          <w:sz w:val="28"/>
        </w:rPr>
        <w:t>извлекать необходимую информацию из различных источников и переводить ее в текстовый</w:t>
      </w:r>
      <w:r>
        <w:rPr>
          <w:spacing w:val="-5"/>
          <w:sz w:val="28"/>
        </w:rPr>
        <w:t xml:space="preserve"> </w:t>
      </w:r>
      <w:r>
        <w:rPr>
          <w:sz w:val="28"/>
        </w:rPr>
        <w:t>формат;</w:t>
      </w:r>
    </w:p>
    <w:p w:rsidR="00D32710" w:rsidRDefault="00263490" w:rsidP="00516D3C">
      <w:pPr>
        <w:pStyle w:val="a5"/>
        <w:numPr>
          <w:ilvl w:val="0"/>
          <w:numId w:val="79"/>
        </w:numPr>
        <w:tabs>
          <w:tab w:val="left" w:pos="1704"/>
        </w:tabs>
        <w:spacing w:line="321" w:lineRule="exact"/>
        <w:ind w:left="1703" w:hanging="164"/>
        <w:rPr>
          <w:sz w:val="28"/>
        </w:rPr>
      </w:pPr>
      <w:r>
        <w:rPr>
          <w:sz w:val="28"/>
        </w:rPr>
        <w:t>преобразовывать текст в другие виды передачи</w:t>
      </w:r>
      <w:r>
        <w:rPr>
          <w:spacing w:val="-11"/>
          <w:sz w:val="28"/>
        </w:rPr>
        <w:t xml:space="preserve"> </w:t>
      </w:r>
      <w:r>
        <w:rPr>
          <w:sz w:val="28"/>
        </w:rPr>
        <w:t>информации;</w:t>
      </w:r>
    </w:p>
    <w:p w:rsidR="00D32710" w:rsidRDefault="00263490" w:rsidP="00516D3C">
      <w:pPr>
        <w:pStyle w:val="a5"/>
        <w:numPr>
          <w:ilvl w:val="0"/>
          <w:numId w:val="79"/>
        </w:numPr>
        <w:tabs>
          <w:tab w:val="left" w:pos="1764"/>
        </w:tabs>
        <w:spacing w:before="162" w:line="360" w:lineRule="auto"/>
        <w:ind w:left="832" w:right="696" w:firstLine="708"/>
        <w:rPr>
          <w:sz w:val="28"/>
        </w:rPr>
      </w:pPr>
      <w:r>
        <w:rPr>
          <w:sz w:val="28"/>
        </w:rPr>
        <w:lastRenderedPageBreak/>
        <w:t>выбирать тему, определять цель и подбирать материал для публичного выступления;</w:t>
      </w:r>
    </w:p>
    <w:p w:rsidR="00D32710" w:rsidRDefault="00263490" w:rsidP="00516D3C">
      <w:pPr>
        <w:pStyle w:val="a5"/>
        <w:numPr>
          <w:ilvl w:val="0"/>
          <w:numId w:val="79"/>
        </w:numPr>
        <w:tabs>
          <w:tab w:val="left" w:pos="1704"/>
        </w:tabs>
        <w:spacing w:line="321" w:lineRule="exact"/>
        <w:ind w:left="1703" w:hanging="164"/>
        <w:rPr>
          <w:sz w:val="28"/>
        </w:rPr>
      </w:pPr>
      <w:r>
        <w:rPr>
          <w:sz w:val="28"/>
        </w:rPr>
        <w:t>соблюдать культуру публичной</w:t>
      </w:r>
      <w:r>
        <w:rPr>
          <w:spacing w:val="-3"/>
          <w:sz w:val="28"/>
        </w:rPr>
        <w:t xml:space="preserve"> </w:t>
      </w:r>
      <w:r>
        <w:rPr>
          <w:sz w:val="28"/>
        </w:rPr>
        <w:t>речи;</w:t>
      </w:r>
    </w:p>
    <w:p w:rsidR="00D32710" w:rsidRDefault="00263490" w:rsidP="00516D3C">
      <w:pPr>
        <w:pStyle w:val="a5"/>
        <w:numPr>
          <w:ilvl w:val="0"/>
          <w:numId w:val="79"/>
        </w:numPr>
        <w:tabs>
          <w:tab w:val="left" w:pos="1791"/>
        </w:tabs>
        <w:spacing w:before="161" w:line="360" w:lineRule="auto"/>
        <w:ind w:left="832" w:right="689" w:firstLine="708"/>
        <w:rPr>
          <w:sz w:val="28"/>
        </w:rPr>
      </w:pPr>
      <w:r>
        <w:rPr>
          <w:sz w:val="28"/>
        </w:rPr>
        <w:t>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w:t>
      </w:r>
      <w:r>
        <w:rPr>
          <w:spacing w:val="1"/>
          <w:sz w:val="28"/>
        </w:rPr>
        <w:t xml:space="preserve"> </w:t>
      </w:r>
      <w:r>
        <w:rPr>
          <w:sz w:val="28"/>
        </w:rPr>
        <w:t>языка;</w:t>
      </w:r>
    </w:p>
    <w:p w:rsidR="00D32710" w:rsidRDefault="00263490" w:rsidP="00516D3C">
      <w:pPr>
        <w:pStyle w:val="a5"/>
        <w:numPr>
          <w:ilvl w:val="0"/>
          <w:numId w:val="79"/>
        </w:numPr>
        <w:tabs>
          <w:tab w:val="left" w:pos="1740"/>
        </w:tabs>
        <w:spacing w:before="1" w:line="360" w:lineRule="auto"/>
        <w:ind w:left="832" w:right="697" w:firstLine="708"/>
        <w:rPr>
          <w:sz w:val="28"/>
        </w:rPr>
      </w:pPr>
      <w:r>
        <w:rPr>
          <w:sz w:val="28"/>
        </w:rPr>
        <w:t>оценивать собственную и чужую речь с позиции соответствия языковым нормам;</w:t>
      </w:r>
    </w:p>
    <w:p w:rsidR="00D32710" w:rsidRDefault="00263490" w:rsidP="00516D3C">
      <w:pPr>
        <w:pStyle w:val="a5"/>
        <w:numPr>
          <w:ilvl w:val="0"/>
          <w:numId w:val="79"/>
        </w:numPr>
        <w:tabs>
          <w:tab w:val="left" w:pos="1745"/>
        </w:tabs>
        <w:spacing w:before="1" w:line="360" w:lineRule="auto"/>
        <w:ind w:left="832" w:right="691" w:firstLine="708"/>
        <w:rPr>
          <w:sz w:val="28"/>
        </w:rPr>
      </w:pPr>
      <w:r>
        <w:rPr>
          <w:sz w:val="28"/>
        </w:rPr>
        <w:t>использовать основные нормативные словари и справочники для оценки устных и письменных высказываний с точки зрения соответствия языковым нормам.</w:t>
      </w:r>
    </w:p>
    <w:p w:rsidR="00D32710" w:rsidRDefault="00263490">
      <w:pPr>
        <w:pStyle w:val="1"/>
        <w:spacing w:before="4"/>
      </w:pPr>
      <w:r>
        <w:t>Выпускник на базовом уровне получит возможность научиться:</w:t>
      </w:r>
    </w:p>
    <w:p w:rsidR="00D32710" w:rsidRDefault="00263490">
      <w:pPr>
        <w:pStyle w:val="a3"/>
        <w:spacing w:before="158" w:line="360" w:lineRule="auto"/>
        <w:ind w:right="696" w:firstLine="708"/>
      </w:pPr>
      <w:r>
        <w:t>распознавать уровни и единицы языка в предъявленном тексте и видеть взаимосвязь между ними;</w:t>
      </w:r>
    </w:p>
    <w:p w:rsidR="00D32710" w:rsidRDefault="00263490">
      <w:pPr>
        <w:pStyle w:val="a3"/>
        <w:spacing w:line="360" w:lineRule="auto"/>
        <w:ind w:right="694" w:firstLine="708"/>
      </w:pPr>
      <w:r>
        <w:t>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rsidR="00D32710" w:rsidRDefault="00263490">
      <w:pPr>
        <w:pStyle w:val="a3"/>
        <w:spacing w:line="360" w:lineRule="auto"/>
        <w:ind w:right="695" w:firstLine="708"/>
      </w:pPr>
      <w:r>
        <w:t>комментировать авторские высказывания на различные темы (в том числе о богатстве и выразительности русского языка);</w:t>
      </w:r>
    </w:p>
    <w:p w:rsidR="00D32710" w:rsidRDefault="00263490">
      <w:pPr>
        <w:pStyle w:val="a3"/>
        <w:spacing w:line="360" w:lineRule="auto"/>
        <w:ind w:right="696" w:firstLine="708"/>
      </w:pPr>
      <w:r>
        <w:t>отличать язык художественной литературы от других разновидностей современного русского языка;</w:t>
      </w:r>
    </w:p>
    <w:p w:rsidR="00D32710" w:rsidRDefault="00263490">
      <w:pPr>
        <w:pStyle w:val="a3"/>
        <w:spacing w:line="360" w:lineRule="auto"/>
        <w:ind w:right="697" w:firstLine="708"/>
      </w:pPr>
      <w:r>
        <w:t>использовать синонимические ресурсы русского языка для более точного выражения мысли и усиления выразительности речи;</w:t>
      </w:r>
    </w:p>
    <w:p w:rsidR="00D32710" w:rsidRDefault="00263490">
      <w:pPr>
        <w:pStyle w:val="a3"/>
        <w:spacing w:line="360" w:lineRule="auto"/>
        <w:ind w:right="694" w:firstLine="708"/>
      </w:pPr>
      <w:r>
        <w:t>иметь представление об историческом развитии русского языка и истории русского языкознания;</w:t>
      </w:r>
    </w:p>
    <w:p w:rsidR="00D32710" w:rsidRDefault="00263490">
      <w:pPr>
        <w:pStyle w:val="a3"/>
        <w:spacing w:before="77" w:line="362" w:lineRule="auto"/>
        <w:ind w:right="695" w:firstLine="708"/>
      </w:pPr>
      <w:r>
        <w:t>выражать согласие или несогласие с мнением собеседника в соответствии с правилами ведения диалогической речи;</w:t>
      </w:r>
    </w:p>
    <w:p w:rsidR="00D32710" w:rsidRDefault="00263490">
      <w:pPr>
        <w:pStyle w:val="a3"/>
        <w:spacing w:line="360" w:lineRule="auto"/>
        <w:ind w:right="700" w:firstLine="708"/>
      </w:pPr>
      <w:r>
        <w:t>дифференцировать главную и второстепенную информацию, известную и неизвестную информацию в прослушанном тексте;</w:t>
      </w:r>
    </w:p>
    <w:p w:rsidR="00D32710" w:rsidRDefault="00263490">
      <w:pPr>
        <w:pStyle w:val="a3"/>
        <w:spacing w:line="360" w:lineRule="auto"/>
        <w:ind w:right="696" w:firstLine="708"/>
      </w:pPr>
      <w:r>
        <w:t>проводить самостоятельный поиск текстовой и нетекстовой информации, отбирать и анализировать полученную информацию;</w:t>
      </w:r>
    </w:p>
    <w:p w:rsidR="00D32710" w:rsidRDefault="00263490">
      <w:pPr>
        <w:pStyle w:val="a3"/>
        <w:spacing w:line="360" w:lineRule="auto"/>
        <w:ind w:right="697" w:firstLine="708"/>
      </w:pPr>
      <w:r>
        <w:lastRenderedPageBreak/>
        <w:t>сохранять стилевое единство при создании текста заданного функционального стиля;</w:t>
      </w:r>
    </w:p>
    <w:p w:rsidR="00D32710" w:rsidRDefault="00263490">
      <w:pPr>
        <w:pStyle w:val="a3"/>
        <w:spacing w:line="360" w:lineRule="auto"/>
        <w:ind w:right="692" w:firstLine="708"/>
      </w:pPr>
      <w:r>
        <w:t>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rsidR="00D32710" w:rsidRDefault="00263490">
      <w:pPr>
        <w:pStyle w:val="a3"/>
        <w:spacing w:line="360" w:lineRule="auto"/>
        <w:ind w:left="1540" w:right="2348"/>
      </w:pPr>
      <w:r>
        <w:t>создавать отзывы и рецензии на предложенный текст; соблюдать культуру чтения, говорения, аудирования и письма;</w:t>
      </w:r>
    </w:p>
    <w:p w:rsidR="00D32710" w:rsidRDefault="00263490">
      <w:pPr>
        <w:pStyle w:val="a3"/>
        <w:spacing w:line="362" w:lineRule="auto"/>
        <w:ind w:right="941" w:firstLine="708"/>
        <w:jc w:val="left"/>
      </w:pPr>
      <w:r>
        <w:t>соблюдать культуру научного и делового общения в устной и письменной форме, в том числе при обсуждении дискуссионных проблем;</w:t>
      </w:r>
    </w:p>
    <w:p w:rsidR="00D32710" w:rsidRDefault="00263490">
      <w:pPr>
        <w:pStyle w:val="a3"/>
        <w:spacing w:line="360" w:lineRule="auto"/>
        <w:ind w:firstLine="708"/>
        <w:jc w:val="left"/>
      </w:pPr>
      <w:r>
        <w:t>соблюдать нормы речевого поведения в разговорной речи, а также в учебно- научной и официально-деловой сферах общения;</w:t>
      </w:r>
    </w:p>
    <w:p w:rsidR="00D32710" w:rsidRDefault="00263490">
      <w:pPr>
        <w:pStyle w:val="a3"/>
        <w:spacing w:line="321" w:lineRule="exact"/>
        <w:ind w:left="1540"/>
        <w:jc w:val="left"/>
      </w:pPr>
      <w:r>
        <w:t>осуществлять речевой самоконтроль;</w:t>
      </w:r>
    </w:p>
    <w:p w:rsidR="00D32710" w:rsidRDefault="00263490">
      <w:pPr>
        <w:pStyle w:val="a3"/>
        <w:spacing w:before="153" w:line="360" w:lineRule="auto"/>
        <w:ind w:right="323" w:firstLine="708"/>
        <w:jc w:val="left"/>
      </w:pPr>
      <w:r>
        <w:t>совершенствовать орфографические и пунктуационные умения и навыки на основе знаний о нормах русского литературного языка;</w:t>
      </w:r>
    </w:p>
    <w:p w:rsidR="00D32710" w:rsidRDefault="00263490">
      <w:pPr>
        <w:pStyle w:val="a3"/>
        <w:tabs>
          <w:tab w:val="left" w:pos="3433"/>
          <w:tab w:val="left" w:pos="4886"/>
          <w:tab w:val="left" w:pos="6788"/>
          <w:tab w:val="left" w:pos="8042"/>
          <w:tab w:val="left" w:pos="8498"/>
          <w:tab w:val="left" w:pos="10337"/>
        </w:tabs>
        <w:spacing w:line="360" w:lineRule="auto"/>
        <w:ind w:right="697" w:firstLine="708"/>
        <w:jc w:val="left"/>
      </w:pPr>
      <w:r>
        <w:t>использовать</w:t>
      </w:r>
      <w:r>
        <w:tab/>
        <w:t>основные</w:t>
      </w:r>
      <w:r>
        <w:tab/>
        <w:t>нормативные</w:t>
      </w:r>
      <w:r>
        <w:tab/>
        <w:t>словари</w:t>
      </w:r>
      <w:r>
        <w:tab/>
        <w:t>и</w:t>
      </w:r>
      <w:r>
        <w:tab/>
        <w:t>справочники</w:t>
      </w:r>
      <w:r>
        <w:tab/>
      </w:r>
      <w:r>
        <w:rPr>
          <w:spacing w:val="-8"/>
        </w:rPr>
        <w:t xml:space="preserve">для </w:t>
      </w:r>
      <w:r>
        <w:t>расширения словарного запаса и спектра используемых языковых</w:t>
      </w:r>
      <w:r>
        <w:rPr>
          <w:spacing w:val="-10"/>
        </w:rPr>
        <w:t xml:space="preserve"> </w:t>
      </w:r>
      <w:r>
        <w:t>средств;</w:t>
      </w:r>
    </w:p>
    <w:p w:rsidR="00D32710" w:rsidRDefault="00263490">
      <w:pPr>
        <w:pStyle w:val="a3"/>
        <w:tabs>
          <w:tab w:val="left" w:pos="2976"/>
          <w:tab w:val="left" w:pos="4826"/>
          <w:tab w:val="left" w:pos="5998"/>
          <w:tab w:val="left" w:pos="7271"/>
          <w:tab w:val="left" w:pos="9171"/>
          <w:tab w:val="left" w:pos="9826"/>
        </w:tabs>
        <w:spacing w:line="362" w:lineRule="auto"/>
        <w:ind w:right="693" w:firstLine="708"/>
        <w:jc w:val="left"/>
      </w:pPr>
      <w:r>
        <w:t>оценивать</w:t>
      </w:r>
      <w:r>
        <w:tab/>
        <w:t>эстетическую</w:t>
      </w:r>
      <w:r>
        <w:tab/>
        <w:t>сторону</w:t>
      </w:r>
      <w:r>
        <w:tab/>
        <w:t>речевого</w:t>
      </w:r>
      <w:r>
        <w:tab/>
        <w:t>высказывания</w:t>
      </w:r>
      <w:r>
        <w:tab/>
        <w:t>при</w:t>
      </w:r>
      <w:r>
        <w:tab/>
      </w:r>
      <w:r>
        <w:rPr>
          <w:spacing w:val="-4"/>
        </w:rPr>
        <w:t xml:space="preserve">анализе </w:t>
      </w:r>
      <w:r>
        <w:t>текстов (в том числе художественной</w:t>
      </w:r>
      <w:r>
        <w:rPr>
          <w:spacing w:val="-7"/>
        </w:rPr>
        <w:t xml:space="preserve"> </w:t>
      </w:r>
      <w:r>
        <w:t>литературы).</w:t>
      </w:r>
    </w:p>
    <w:p w:rsidR="00D32710" w:rsidRDefault="00D32710">
      <w:pPr>
        <w:pStyle w:val="a3"/>
        <w:ind w:left="0"/>
        <w:jc w:val="left"/>
        <w:rPr>
          <w:sz w:val="30"/>
        </w:rPr>
      </w:pPr>
    </w:p>
    <w:p w:rsidR="009309AC" w:rsidRDefault="009309AC">
      <w:pPr>
        <w:pStyle w:val="1"/>
        <w:spacing w:before="42" w:line="362" w:lineRule="auto"/>
        <w:ind w:right="1969"/>
        <w:jc w:val="left"/>
      </w:pPr>
      <w:bookmarkStart w:id="26" w:name="_bookmark26"/>
      <w:bookmarkStart w:id="27" w:name="_bookmark27"/>
      <w:bookmarkEnd w:id="26"/>
      <w:bookmarkEnd w:id="27"/>
      <w:r>
        <w:t xml:space="preserve">Элективный курс «Учимся писать сочинение </w:t>
      </w:r>
      <w:r w:rsidR="00263490">
        <w:t xml:space="preserve">» </w:t>
      </w:r>
    </w:p>
    <w:p w:rsidR="00D32710" w:rsidRDefault="00263490">
      <w:pPr>
        <w:pStyle w:val="1"/>
        <w:spacing w:before="42" w:line="362" w:lineRule="auto"/>
        <w:ind w:right="1969"/>
        <w:jc w:val="left"/>
      </w:pPr>
      <w:r>
        <w:t>Выпускник научится:</w:t>
      </w:r>
    </w:p>
    <w:p w:rsidR="00D32710" w:rsidRDefault="00263490" w:rsidP="00516D3C">
      <w:pPr>
        <w:pStyle w:val="a5"/>
        <w:numPr>
          <w:ilvl w:val="1"/>
          <w:numId w:val="77"/>
        </w:numPr>
        <w:tabs>
          <w:tab w:val="left" w:pos="1815"/>
        </w:tabs>
        <w:spacing w:line="360" w:lineRule="auto"/>
        <w:ind w:right="690" w:firstLine="708"/>
        <w:rPr>
          <w:sz w:val="28"/>
        </w:rPr>
      </w:pPr>
      <w:r>
        <w:rPr>
          <w:sz w:val="28"/>
        </w:rPr>
        <w:t>использовать языковые средства адекватно цели общения и речевой ситуации;</w:t>
      </w:r>
    </w:p>
    <w:p w:rsidR="00D32710" w:rsidRDefault="00263490" w:rsidP="00516D3C">
      <w:pPr>
        <w:pStyle w:val="a5"/>
        <w:numPr>
          <w:ilvl w:val="1"/>
          <w:numId w:val="77"/>
        </w:numPr>
        <w:tabs>
          <w:tab w:val="left" w:pos="1824"/>
        </w:tabs>
        <w:spacing w:line="360" w:lineRule="auto"/>
        <w:ind w:right="696" w:firstLine="708"/>
        <w:rPr>
          <w:sz w:val="28"/>
        </w:rPr>
      </w:pPr>
      <w:r>
        <w:rPr>
          <w:sz w:val="28"/>
        </w:rPr>
        <w:t>использовать знания о формах русского языка (литературный язык, просторечие, народные говоры, профессиональные разновидности, жаргон, арго) при создании</w:t>
      </w:r>
      <w:r>
        <w:rPr>
          <w:spacing w:val="-1"/>
          <w:sz w:val="28"/>
        </w:rPr>
        <w:t xml:space="preserve"> </w:t>
      </w:r>
      <w:r>
        <w:rPr>
          <w:sz w:val="28"/>
        </w:rPr>
        <w:t>текстов;</w:t>
      </w:r>
    </w:p>
    <w:p w:rsidR="00D32710" w:rsidRDefault="00263490" w:rsidP="00516D3C">
      <w:pPr>
        <w:pStyle w:val="a5"/>
        <w:numPr>
          <w:ilvl w:val="1"/>
          <w:numId w:val="77"/>
        </w:numPr>
        <w:tabs>
          <w:tab w:val="left" w:pos="1870"/>
        </w:tabs>
        <w:spacing w:line="360" w:lineRule="auto"/>
        <w:ind w:right="689" w:firstLine="708"/>
        <w:rPr>
          <w:sz w:val="28"/>
        </w:rPr>
      </w:pPr>
      <w:r>
        <w:rPr>
          <w:sz w:val="28"/>
        </w:rPr>
        <w:t>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w:t>
      </w:r>
      <w:r>
        <w:rPr>
          <w:spacing w:val="-2"/>
          <w:sz w:val="28"/>
        </w:rPr>
        <w:t xml:space="preserve"> </w:t>
      </w:r>
      <w:r>
        <w:rPr>
          <w:sz w:val="28"/>
        </w:rPr>
        <w:t>сочинения);</w:t>
      </w:r>
    </w:p>
    <w:p w:rsidR="00D32710" w:rsidRDefault="00263490" w:rsidP="00516D3C">
      <w:pPr>
        <w:pStyle w:val="a5"/>
        <w:numPr>
          <w:ilvl w:val="1"/>
          <w:numId w:val="77"/>
        </w:numPr>
        <w:tabs>
          <w:tab w:val="left" w:pos="1786"/>
        </w:tabs>
        <w:spacing w:line="360" w:lineRule="auto"/>
        <w:ind w:right="694" w:firstLine="708"/>
        <w:rPr>
          <w:sz w:val="28"/>
        </w:rPr>
      </w:pPr>
      <w:r>
        <w:rPr>
          <w:sz w:val="28"/>
        </w:rPr>
        <w:t xml:space="preserve">выстраивать композицию текста, используя знания о его структурных </w:t>
      </w:r>
      <w:r>
        <w:rPr>
          <w:sz w:val="28"/>
        </w:rPr>
        <w:lastRenderedPageBreak/>
        <w:t>элементах;</w:t>
      </w:r>
    </w:p>
    <w:p w:rsidR="00D32710" w:rsidRDefault="00263490" w:rsidP="00516D3C">
      <w:pPr>
        <w:pStyle w:val="a5"/>
        <w:numPr>
          <w:ilvl w:val="1"/>
          <w:numId w:val="77"/>
        </w:numPr>
        <w:tabs>
          <w:tab w:val="left" w:pos="1711"/>
        </w:tabs>
        <w:spacing w:line="360" w:lineRule="auto"/>
        <w:ind w:right="695" w:firstLine="708"/>
        <w:rPr>
          <w:sz w:val="28"/>
        </w:rPr>
      </w:pPr>
      <w:r>
        <w:rPr>
          <w:sz w:val="28"/>
        </w:rPr>
        <w:t>подбирать и использовать языковые средства в зависимости от типа текста и выбранного профиля обучения;</w:t>
      </w:r>
    </w:p>
    <w:p w:rsidR="00D32710" w:rsidRDefault="00263490" w:rsidP="00516D3C">
      <w:pPr>
        <w:pStyle w:val="a5"/>
        <w:numPr>
          <w:ilvl w:val="1"/>
          <w:numId w:val="77"/>
        </w:numPr>
        <w:tabs>
          <w:tab w:val="left" w:pos="1783"/>
        </w:tabs>
        <w:spacing w:before="77" w:line="362" w:lineRule="auto"/>
        <w:ind w:right="692" w:firstLine="708"/>
        <w:rPr>
          <w:sz w:val="28"/>
        </w:rPr>
      </w:pPr>
      <w:r>
        <w:rPr>
          <w:sz w:val="28"/>
        </w:rPr>
        <w:t>правильно использовать лексические и грамматические средства связи предложений при построении</w:t>
      </w:r>
      <w:r>
        <w:rPr>
          <w:spacing w:val="-4"/>
          <w:sz w:val="28"/>
        </w:rPr>
        <w:t xml:space="preserve"> </w:t>
      </w:r>
      <w:r>
        <w:rPr>
          <w:sz w:val="28"/>
        </w:rPr>
        <w:t>текста;</w:t>
      </w:r>
    </w:p>
    <w:p w:rsidR="00D32710" w:rsidRDefault="00263490" w:rsidP="00516D3C">
      <w:pPr>
        <w:pStyle w:val="a5"/>
        <w:numPr>
          <w:ilvl w:val="1"/>
          <w:numId w:val="77"/>
        </w:numPr>
        <w:tabs>
          <w:tab w:val="left" w:pos="1747"/>
        </w:tabs>
        <w:spacing w:line="360" w:lineRule="auto"/>
        <w:ind w:right="694" w:firstLine="708"/>
        <w:rPr>
          <w:sz w:val="28"/>
        </w:rPr>
      </w:pPr>
      <w:r>
        <w:rPr>
          <w:sz w:val="28"/>
        </w:rPr>
        <w:t>создавать устные и письменные тексты разных жанров в соответствии с функционально-стилевой принадлежностью</w:t>
      </w:r>
      <w:r>
        <w:rPr>
          <w:spacing w:val="-4"/>
          <w:sz w:val="28"/>
        </w:rPr>
        <w:t xml:space="preserve"> </w:t>
      </w:r>
      <w:r>
        <w:rPr>
          <w:sz w:val="28"/>
        </w:rPr>
        <w:t>текста;</w:t>
      </w:r>
    </w:p>
    <w:p w:rsidR="00D32710" w:rsidRDefault="00263490" w:rsidP="00516D3C">
      <w:pPr>
        <w:pStyle w:val="a5"/>
        <w:numPr>
          <w:ilvl w:val="1"/>
          <w:numId w:val="77"/>
        </w:numPr>
        <w:tabs>
          <w:tab w:val="left" w:pos="1747"/>
        </w:tabs>
        <w:spacing w:line="360" w:lineRule="auto"/>
        <w:ind w:right="691" w:firstLine="708"/>
        <w:rPr>
          <w:sz w:val="28"/>
        </w:rPr>
      </w:pPr>
      <w:r>
        <w:rPr>
          <w:sz w:val="28"/>
        </w:rPr>
        <w:t>сознательно использовать изобразительно-выразительные средства языка при создании текста в соответствии с выбранным профилем</w:t>
      </w:r>
      <w:r>
        <w:rPr>
          <w:spacing w:val="-15"/>
          <w:sz w:val="28"/>
        </w:rPr>
        <w:t xml:space="preserve"> </w:t>
      </w:r>
      <w:r>
        <w:rPr>
          <w:sz w:val="28"/>
        </w:rPr>
        <w:t>обучения;</w:t>
      </w:r>
    </w:p>
    <w:p w:rsidR="00D32710" w:rsidRDefault="00263490" w:rsidP="00516D3C">
      <w:pPr>
        <w:pStyle w:val="a5"/>
        <w:numPr>
          <w:ilvl w:val="1"/>
          <w:numId w:val="77"/>
        </w:numPr>
        <w:tabs>
          <w:tab w:val="left" w:pos="1807"/>
        </w:tabs>
        <w:spacing w:line="360" w:lineRule="auto"/>
        <w:ind w:right="696" w:firstLine="708"/>
        <w:rPr>
          <w:sz w:val="28"/>
        </w:rPr>
      </w:pPr>
      <w:r>
        <w:rPr>
          <w:sz w:val="28"/>
        </w:rPr>
        <w:t>использовать при работе с текстом разные виды чтения (поисковое, просмотровое, ознакомительное, изучающее, реферативное) и аудирования (с полным пониманием текста, с пониманием основного содержания, с выборочным извлечением</w:t>
      </w:r>
      <w:r>
        <w:rPr>
          <w:spacing w:val="-4"/>
          <w:sz w:val="28"/>
        </w:rPr>
        <w:t xml:space="preserve"> </w:t>
      </w:r>
      <w:r>
        <w:rPr>
          <w:sz w:val="28"/>
        </w:rPr>
        <w:t>информации);</w:t>
      </w:r>
    </w:p>
    <w:p w:rsidR="00D32710" w:rsidRDefault="00263490" w:rsidP="00516D3C">
      <w:pPr>
        <w:pStyle w:val="a5"/>
        <w:numPr>
          <w:ilvl w:val="1"/>
          <w:numId w:val="77"/>
        </w:numPr>
        <w:tabs>
          <w:tab w:val="left" w:pos="1786"/>
        </w:tabs>
        <w:spacing w:line="360" w:lineRule="auto"/>
        <w:ind w:right="694" w:firstLine="708"/>
        <w:rPr>
          <w:sz w:val="28"/>
        </w:rPr>
      </w:pPr>
      <w:r>
        <w:rPr>
          <w:sz w:val="28"/>
        </w:rPr>
        <w:t>анализировать текст с точки зрения наличия в нем явной и скрытой, основной и второстепенной информации, определять его тему, проблему и основную</w:t>
      </w:r>
      <w:r>
        <w:rPr>
          <w:spacing w:val="-2"/>
          <w:sz w:val="28"/>
        </w:rPr>
        <w:t xml:space="preserve"> </w:t>
      </w:r>
      <w:r>
        <w:rPr>
          <w:sz w:val="28"/>
        </w:rPr>
        <w:t>мысль;</w:t>
      </w:r>
    </w:p>
    <w:p w:rsidR="00D32710" w:rsidRDefault="00263490" w:rsidP="00516D3C">
      <w:pPr>
        <w:pStyle w:val="a5"/>
        <w:numPr>
          <w:ilvl w:val="1"/>
          <w:numId w:val="77"/>
        </w:numPr>
        <w:tabs>
          <w:tab w:val="left" w:pos="1870"/>
        </w:tabs>
        <w:spacing w:line="362" w:lineRule="auto"/>
        <w:ind w:right="694" w:firstLine="708"/>
        <w:rPr>
          <w:sz w:val="28"/>
        </w:rPr>
      </w:pPr>
      <w:r>
        <w:rPr>
          <w:sz w:val="28"/>
        </w:rPr>
        <w:t>извлекать необходимую информацию из различных источников и переводить ее в текстовый</w:t>
      </w:r>
      <w:r>
        <w:rPr>
          <w:spacing w:val="-5"/>
          <w:sz w:val="28"/>
        </w:rPr>
        <w:t xml:space="preserve"> </w:t>
      </w:r>
      <w:r>
        <w:rPr>
          <w:sz w:val="28"/>
        </w:rPr>
        <w:t>формат;</w:t>
      </w:r>
    </w:p>
    <w:p w:rsidR="00D32710" w:rsidRDefault="00263490" w:rsidP="00516D3C">
      <w:pPr>
        <w:pStyle w:val="a5"/>
        <w:numPr>
          <w:ilvl w:val="1"/>
          <w:numId w:val="77"/>
        </w:numPr>
        <w:tabs>
          <w:tab w:val="left" w:pos="1704"/>
        </w:tabs>
        <w:spacing w:line="317" w:lineRule="exact"/>
        <w:ind w:left="1703" w:hanging="164"/>
        <w:rPr>
          <w:sz w:val="28"/>
        </w:rPr>
      </w:pPr>
      <w:r>
        <w:rPr>
          <w:sz w:val="28"/>
        </w:rPr>
        <w:t>преобразовывать текст в другие виды передачи</w:t>
      </w:r>
      <w:r>
        <w:rPr>
          <w:spacing w:val="-11"/>
          <w:sz w:val="28"/>
        </w:rPr>
        <w:t xml:space="preserve"> </w:t>
      </w:r>
      <w:r>
        <w:rPr>
          <w:sz w:val="28"/>
        </w:rPr>
        <w:t>информации;</w:t>
      </w:r>
    </w:p>
    <w:p w:rsidR="00D32710" w:rsidRDefault="00263490" w:rsidP="00516D3C">
      <w:pPr>
        <w:pStyle w:val="a5"/>
        <w:numPr>
          <w:ilvl w:val="1"/>
          <w:numId w:val="77"/>
        </w:numPr>
        <w:tabs>
          <w:tab w:val="left" w:pos="1764"/>
        </w:tabs>
        <w:spacing w:before="155" w:line="360" w:lineRule="auto"/>
        <w:ind w:right="696" w:firstLine="708"/>
        <w:rPr>
          <w:sz w:val="28"/>
        </w:rPr>
      </w:pPr>
      <w:r>
        <w:rPr>
          <w:sz w:val="28"/>
        </w:rPr>
        <w:t>выбирать тему, определять цель и подбирать материал для публичного выступления;</w:t>
      </w:r>
    </w:p>
    <w:p w:rsidR="00D32710" w:rsidRDefault="00263490" w:rsidP="00516D3C">
      <w:pPr>
        <w:pStyle w:val="a5"/>
        <w:numPr>
          <w:ilvl w:val="1"/>
          <w:numId w:val="77"/>
        </w:numPr>
        <w:tabs>
          <w:tab w:val="left" w:pos="1704"/>
        </w:tabs>
        <w:spacing w:before="2"/>
        <w:ind w:left="1703" w:hanging="164"/>
        <w:rPr>
          <w:sz w:val="28"/>
        </w:rPr>
      </w:pPr>
      <w:r>
        <w:rPr>
          <w:sz w:val="28"/>
        </w:rPr>
        <w:t>соблюдать культуру публичной</w:t>
      </w:r>
      <w:r>
        <w:rPr>
          <w:spacing w:val="-3"/>
          <w:sz w:val="28"/>
        </w:rPr>
        <w:t xml:space="preserve"> </w:t>
      </w:r>
      <w:r>
        <w:rPr>
          <w:sz w:val="28"/>
        </w:rPr>
        <w:t>речи;</w:t>
      </w:r>
    </w:p>
    <w:p w:rsidR="00D32710" w:rsidRDefault="00263490" w:rsidP="00516D3C">
      <w:pPr>
        <w:pStyle w:val="a5"/>
        <w:numPr>
          <w:ilvl w:val="1"/>
          <w:numId w:val="77"/>
        </w:numPr>
        <w:tabs>
          <w:tab w:val="left" w:pos="1791"/>
        </w:tabs>
        <w:spacing w:before="161" w:line="360" w:lineRule="auto"/>
        <w:ind w:right="693" w:firstLine="708"/>
        <w:rPr>
          <w:sz w:val="28"/>
        </w:rPr>
      </w:pPr>
      <w:r>
        <w:rPr>
          <w:sz w:val="28"/>
        </w:rPr>
        <w:t>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w:t>
      </w:r>
      <w:r>
        <w:rPr>
          <w:spacing w:val="1"/>
          <w:sz w:val="28"/>
        </w:rPr>
        <w:t xml:space="preserve"> </w:t>
      </w:r>
      <w:r>
        <w:rPr>
          <w:sz w:val="28"/>
        </w:rPr>
        <w:t>языка;</w:t>
      </w:r>
    </w:p>
    <w:p w:rsidR="00D32710" w:rsidRDefault="00263490" w:rsidP="00516D3C">
      <w:pPr>
        <w:pStyle w:val="a5"/>
        <w:numPr>
          <w:ilvl w:val="1"/>
          <w:numId w:val="77"/>
        </w:numPr>
        <w:tabs>
          <w:tab w:val="left" w:pos="1740"/>
        </w:tabs>
        <w:spacing w:line="362" w:lineRule="auto"/>
        <w:ind w:right="697" w:firstLine="708"/>
        <w:rPr>
          <w:sz w:val="28"/>
        </w:rPr>
      </w:pPr>
      <w:r>
        <w:rPr>
          <w:sz w:val="28"/>
        </w:rPr>
        <w:t>оценивать собственную и чужую речь с позиции соответствия языковым нормам;</w:t>
      </w:r>
    </w:p>
    <w:p w:rsidR="00D32710" w:rsidRDefault="00263490" w:rsidP="00516D3C">
      <w:pPr>
        <w:pStyle w:val="a5"/>
        <w:numPr>
          <w:ilvl w:val="1"/>
          <w:numId w:val="77"/>
        </w:numPr>
        <w:tabs>
          <w:tab w:val="left" w:pos="1745"/>
        </w:tabs>
        <w:spacing w:line="360" w:lineRule="auto"/>
        <w:ind w:right="691" w:firstLine="708"/>
        <w:rPr>
          <w:sz w:val="28"/>
        </w:rPr>
      </w:pPr>
      <w:r>
        <w:rPr>
          <w:sz w:val="28"/>
        </w:rPr>
        <w:t>использовать основные нормативные словари и справочники для оценки устных и письменных высказываний с точки зрения соответствия языковым нормам;</w:t>
      </w:r>
    </w:p>
    <w:p w:rsidR="00D32710" w:rsidRDefault="00D32710">
      <w:pPr>
        <w:jc w:val="both"/>
      </w:pPr>
    </w:p>
    <w:p w:rsidR="00D32710" w:rsidRDefault="00263490">
      <w:pPr>
        <w:pStyle w:val="1"/>
        <w:spacing w:before="6"/>
      </w:pPr>
      <w:r>
        <w:t>Выпускник на базовом уровне получит возможность научиться:</w:t>
      </w:r>
    </w:p>
    <w:p w:rsidR="00D32710" w:rsidRDefault="00263490">
      <w:pPr>
        <w:pStyle w:val="a3"/>
        <w:spacing w:before="156" w:line="360" w:lineRule="auto"/>
        <w:ind w:right="696" w:firstLine="708"/>
      </w:pPr>
      <w:r>
        <w:lastRenderedPageBreak/>
        <w:t>распознавать уровни и единицы языка в предъявленном тексте и видеть взаимосвязь между ними;</w:t>
      </w:r>
    </w:p>
    <w:p w:rsidR="00D32710" w:rsidRDefault="00263490">
      <w:pPr>
        <w:pStyle w:val="a3"/>
        <w:spacing w:line="360" w:lineRule="auto"/>
        <w:ind w:right="690" w:firstLine="708"/>
      </w:pPr>
      <w:r>
        <w:t>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rsidR="00D32710" w:rsidRDefault="00263490">
      <w:pPr>
        <w:pStyle w:val="a3"/>
        <w:spacing w:line="360" w:lineRule="auto"/>
        <w:ind w:right="695" w:firstLine="708"/>
      </w:pPr>
      <w:r>
        <w:t>комментировать авторские высказывания на различные темы (в том числе о богатстве и выразительности русского языка);</w:t>
      </w:r>
    </w:p>
    <w:p w:rsidR="00D32710" w:rsidRDefault="00263490">
      <w:pPr>
        <w:pStyle w:val="a3"/>
        <w:spacing w:line="362" w:lineRule="auto"/>
        <w:ind w:right="696" w:firstLine="708"/>
      </w:pPr>
      <w:r>
        <w:t>отличать язык художественной литературы от других разновидностей современного русского языка;</w:t>
      </w:r>
    </w:p>
    <w:p w:rsidR="00D32710" w:rsidRDefault="00263490">
      <w:pPr>
        <w:pStyle w:val="a3"/>
        <w:spacing w:line="360" w:lineRule="auto"/>
        <w:ind w:right="697" w:firstLine="708"/>
      </w:pPr>
      <w:r>
        <w:t>использовать синонимические ресурсы русского языка для более точного выражения мысли и усиления выразительности речи;</w:t>
      </w:r>
    </w:p>
    <w:p w:rsidR="00D32710" w:rsidRDefault="00263490">
      <w:pPr>
        <w:pStyle w:val="a3"/>
        <w:spacing w:line="362" w:lineRule="auto"/>
        <w:ind w:right="697" w:firstLine="708"/>
      </w:pPr>
      <w:r>
        <w:t>иметь представление об историческом развитии русского языка и истории русского языкознания;</w:t>
      </w:r>
    </w:p>
    <w:p w:rsidR="00D32710" w:rsidRDefault="00263490">
      <w:pPr>
        <w:pStyle w:val="a3"/>
        <w:spacing w:line="360" w:lineRule="auto"/>
        <w:ind w:right="688" w:firstLine="708"/>
      </w:pPr>
      <w:r>
        <w:t>выражать согласие или несогласие с мнением собеседника в соответствии с правилами ведения диалогической речи;</w:t>
      </w:r>
    </w:p>
    <w:p w:rsidR="00D32710" w:rsidRDefault="00263490">
      <w:pPr>
        <w:pStyle w:val="a3"/>
        <w:spacing w:line="362" w:lineRule="auto"/>
        <w:ind w:right="700" w:firstLine="708"/>
      </w:pPr>
      <w:r>
        <w:t>дифференцировать главную и второстепенную информацию, известную и неизвестную информацию в прослушанном тексте;</w:t>
      </w:r>
    </w:p>
    <w:p w:rsidR="00D32710" w:rsidRDefault="00263490">
      <w:pPr>
        <w:pStyle w:val="a3"/>
        <w:spacing w:before="77" w:line="362" w:lineRule="auto"/>
        <w:ind w:right="696" w:firstLine="708"/>
      </w:pPr>
      <w:r>
        <w:t>проводить самостоятельный поиск текстовой и нетекстовой информации, отбирать и анализировать полученную информацию;</w:t>
      </w:r>
    </w:p>
    <w:p w:rsidR="00D32710" w:rsidRDefault="00263490">
      <w:pPr>
        <w:pStyle w:val="a3"/>
        <w:spacing w:line="360" w:lineRule="auto"/>
        <w:ind w:right="697" w:firstLine="708"/>
      </w:pPr>
      <w:r>
        <w:t>сохранять стилевое единство при создании текста заданного функционального стиля;</w:t>
      </w:r>
    </w:p>
    <w:p w:rsidR="00D32710" w:rsidRDefault="00263490">
      <w:pPr>
        <w:pStyle w:val="a3"/>
        <w:spacing w:line="360" w:lineRule="auto"/>
        <w:ind w:right="694" w:firstLine="708"/>
      </w:pPr>
      <w:r>
        <w:t>владеть умениями информационно перерабатывать прочитанные и прослушанные тексты и представлять их в виде тезисов, конспектов, аннотаций, рефератов;</w:t>
      </w:r>
    </w:p>
    <w:p w:rsidR="00D32710" w:rsidRDefault="00263490">
      <w:pPr>
        <w:pStyle w:val="a3"/>
        <w:spacing w:line="360" w:lineRule="auto"/>
        <w:ind w:left="1540" w:right="2348"/>
      </w:pPr>
      <w:r>
        <w:t>создавать отзывы и рецензии на предложенный текст; соблюдать культуру чтения, говорения, аудирования и письма;</w:t>
      </w:r>
    </w:p>
    <w:p w:rsidR="00D32710" w:rsidRDefault="00263490">
      <w:pPr>
        <w:pStyle w:val="a3"/>
        <w:spacing w:line="362" w:lineRule="auto"/>
        <w:ind w:right="941" w:firstLine="708"/>
        <w:jc w:val="left"/>
      </w:pPr>
      <w:r>
        <w:t>соблюдать культуру научного и делового общения в устной и письменной форме, в том числе при обсуждении дискуссионных проблем;</w:t>
      </w:r>
    </w:p>
    <w:p w:rsidR="00D32710" w:rsidRDefault="00263490">
      <w:pPr>
        <w:pStyle w:val="a3"/>
        <w:spacing w:line="360" w:lineRule="auto"/>
        <w:ind w:firstLine="708"/>
        <w:jc w:val="left"/>
      </w:pPr>
      <w:r>
        <w:t>соблюдать нормы речевого поведения в разговорной речи, а также в учебно- научной и официально-деловой сферах общения;</w:t>
      </w:r>
    </w:p>
    <w:p w:rsidR="00D32710" w:rsidRDefault="00263490">
      <w:pPr>
        <w:pStyle w:val="a3"/>
        <w:spacing w:line="321" w:lineRule="exact"/>
        <w:ind w:left="1540"/>
        <w:jc w:val="left"/>
      </w:pPr>
      <w:r>
        <w:t>осуществлять речевой самоконтроль;</w:t>
      </w:r>
    </w:p>
    <w:p w:rsidR="00D32710" w:rsidRDefault="00263490">
      <w:pPr>
        <w:pStyle w:val="a3"/>
        <w:spacing w:before="152" w:line="360" w:lineRule="auto"/>
        <w:ind w:right="323" w:firstLine="708"/>
        <w:jc w:val="left"/>
      </w:pPr>
      <w:r>
        <w:lastRenderedPageBreak/>
        <w:t>совершенствовать орфографические и пунктуационные умения и навыки на основе знаний о нормах русского литературного языка;</w:t>
      </w:r>
    </w:p>
    <w:p w:rsidR="00D32710" w:rsidRDefault="00263490">
      <w:pPr>
        <w:pStyle w:val="a3"/>
        <w:tabs>
          <w:tab w:val="left" w:pos="3433"/>
          <w:tab w:val="left" w:pos="4886"/>
          <w:tab w:val="left" w:pos="6789"/>
          <w:tab w:val="left" w:pos="8043"/>
          <w:tab w:val="left" w:pos="8498"/>
          <w:tab w:val="left" w:pos="10337"/>
        </w:tabs>
        <w:spacing w:line="360" w:lineRule="auto"/>
        <w:ind w:right="696" w:firstLine="708"/>
        <w:jc w:val="left"/>
      </w:pPr>
      <w:r>
        <w:t>использовать</w:t>
      </w:r>
      <w:r>
        <w:tab/>
        <w:t>основные</w:t>
      </w:r>
      <w:r>
        <w:tab/>
        <w:t>нормативные</w:t>
      </w:r>
      <w:r>
        <w:tab/>
        <w:t>словари</w:t>
      </w:r>
      <w:r>
        <w:tab/>
        <w:t>и</w:t>
      </w:r>
      <w:r>
        <w:tab/>
        <w:t>справочники</w:t>
      </w:r>
      <w:r>
        <w:tab/>
      </w:r>
      <w:r>
        <w:rPr>
          <w:spacing w:val="-7"/>
        </w:rPr>
        <w:t xml:space="preserve">для </w:t>
      </w:r>
      <w:r>
        <w:t>расширения словарного запаса и спектра используемых языковых</w:t>
      </w:r>
      <w:r>
        <w:rPr>
          <w:spacing w:val="-10"/>
        </w:rPr>
        <w:t xml:space="preserve"> </w:t>
      </w:r>
      <w:r>
        <w:t>средств;</w:t>
      </w:r>
    </w:p>
    <w:p w:rsidR="00D32710" w:rsidRDefault="00263490">
      <w:pPr>
        <w:pStyle w:val="a3"/>
        <w:tabs>
          <w:tab w:val="left" w:pos="2976"/>
          <w:tab w:val="left" w:pos="4825"/>
          <w:tab w:val="left" w:pos="5998"/>
          <w:tab w:val="left" w:pos="7271"/>
          <w:tab w:val="left" w:pos="9171"/>
          <w:tab w:val="left" w:pos="9825"/>
        </w:tabs>
        <w:spacing w:before="1" w:line="360" w:lineRule="auto"/>
        <w:ind w:right="694" w:firstLine="708"/>
        <w:jc w:val="left"/>
      </w:pPr>
      <w:r>
        <w:t>оценивать</w:t>
      </w:r>
      <w:r>
        <w:tab/>
        <w:t>эстетическую</w:t>
      </w:r>
      <w:r>
        <w:tab/>
        <w:t>сторону</w:t>
      </w:r>
      <w:r>
        <w:tab/>
        <w:t>речевого</w:t>
      </w:r>
      <w:r>
        <w:tab/>
        <w:t>высказывания</w:t>
      </w:r>
      <w:r>
        <w:tab/>
        <w:t>при</w:t>
      </w:r>
      <w:r>
        <w:tab/>
      </w:r>
      <w:r>
        <w:rPr>
          <w:spacing w:val="-4"/>
        </w:rPr>
        <w:t xml:space="preserve">анализе </w:t>
      </w:r>
      <w:r>
        <w:t>текстов (в том числе художественной</w:t>
      </w:r>
      <w:r>
        <w:rPr>
          <w:spacing w:val="-7"/>
        </w:rPr>
        <w:t xml:space="preserve"> </w:t>
      </w:r>
      <w:r>
        <w:t>литературы).</w:t>
      </w:r>
    </w:p>
    <w:p w:rsidR="00D32710" w:rsidRDefault="00263490">
      <w:pPr>
        <w:pStyle w:val="1"/>
        <w:spacing w:before="1" w:line="357" w:lineRule="auto"/>
        <w:ind w:right="1041"/>
        <w:jc w:val="left"/>
        <w:rPr>
          <w:b w:val="0"/>
        </w:rPr>
      </w:pPr>
      <w:bookmarkStart w:id="28" w:name="_bookmark28"/>
      <w:bookmarkEnd w:id="28"/>
      <w:r>
        <w:t>Элективный курс «Решение уравнений и неравенств с параметрами» Выпускник научится</w:t>
      </w:r>
      <w:r>
        <w:rPr>
          <w:b w:val="0"/>
        </w:rPr>
        <w:t>:</w:t>
      </w:r>
    </w:p>
    <w:p w:rsidR="00D32710" w:rsidRDefault="00263490" w:rsidP="00516D3C">
      <w:pPr>
        <w:pStyle w:val="a5"/>
        <w:numPr>
          <w:ilvl w:val="0"/>
          <w:numId w:val="76"/>
        </w:numPr>
        <w:tabs>
          <w:tab w:val="left" w:pos="1540"/>
          <w:tab w:val="left" w:pos="1541"/>
        </w:tabs>
        <w:spacing w:before="5"/>
        <w:ind w:left="1540"/>
        <w:jc w:val="left"/>
        <w:rPr>
          <w:sz w:val="28"/>
        </w:rPr>
      </w:pPr>
      <w:r>
        <w:rPr>
          <w:sz w:val="28"/>
        </w:rPr>
        <w:t>определять вид уравнения (неравенства) с</w:t>
      </w:r>
      <w:r>
        <w:rPr>
          <w:spacing w:val="-7"/>
          <w:sz w:val="28"/>
        </w:rPr>
        <w:t xml:space="preserve"> </w:t>
      </w:r>
      <w:r>
        <w:rPr>
          <w:sz w:val="28"/>
        </w:rPr>
        <w:t>параметром;</w:t>
      </w:r>
    </w:p>
    <w:p w:rsidR="00D32710" w:rsidRDefault="00263490" w:rsidP="00516D3C">
      <w:pPr>
        <w:pStyle w:val="a5"/>
        <w:numPr>
          <w:ilvl w:val="0"/>
          <w:numId w:val="76"/>
        </w:numPr>
        <w:tabs>
          <w:tab w:val="left" w:pos="1540"/>
          <w:tab w:val="left" w:pos="1541"/>
        </w:tabs>
        <w:spacing w:before="161"/>
        <w:ind w:left="1540"/>
        <w:jc w:val="left"/>
        <w:rPr>
          <w:sz w:val="28"/>
        </w:rPr>
      </w:pPr>
      <w:r>
        <w:rPr>
          <w:sz w:val="28"/>
        </w:rPr>
        <w:t>выполнять равносильные</w:t>
      </w:r>
      <w:r>
        <w:rPr>
          <w:spacing w:val="-8"/>
          <w:sz w:val="28"/>
        </w:rPr>
        <w:t xml:space="preserve"> </w:t>
      </w:r>
      <w:r>
        <w:rPr>
          <w:sz w:val="28"/>
        </w:rPr>
        <w:t>преобразования;</w:t>
      </w:r>
    </w:p>
    <w:p w:rsidR="00D32710" w:rsidRDefault="00263490" w:rsidP="00516D3C">
      <w:pPr>
        <w:pStyle w:val="a5"/>
        <w:numPr>
          <w:ilvl w:val="0"/>
          <w:numId w:val="76"/>
        </w:numPr>
        <w:tabs>
          <w:tab w:val="left" w:pos="1540"/>
          <w:tab w:val="left" w:pos="1541"/>
        </w:tabs>
        <w:spacing w:before="160" w:line="360" w:lineRule="auto"/>
        <w:ind w:right="693" w:firstLine="0"/>
        <w:jc w:val="left"/>
        <w:rPr>
          <w:sz w:val="28"/>
        </w:rPr>
      </w:pPr>
      <w:r>
        <w:rPr>
          <w:sz w:val="28"/>
        </w:rPr>
        <w:t>применять аналитический или функционально-графический способы для решения задач с</w:t>
      </w:r>
      <w:r>
        <w:rPr>
          <w:spacing w:val="-1"/>
          <w:sz w:val="28"/>
        </w:rPr>
        <w:t xml:space="preserve"> </w:t>
      </w:r>
      <w:r>
        <w:rPr>
          <w:sz w:val="28"/>
        </w:rPr>
        <w:t>параметром;</w:t>
      </w:r>
    </w:p>
    <w:p w:rsidR="00D32710" w:rsidRDefault="00263490" w:rsidP="00516D3C">
      <w:pPr>
        <w:pStyle w:val="a5"/>
        <w:numPr>
          <w:ilvl w:val="0"/>
          <w:numId w:val="76"/>
        </w:numPr>
        <w:tabs>
          <w:tab w:val="left" w:pos="1540"/>
          <w:tab w:val="left" w:pos="1541"/>
        </w:tabs>
        <w:spacing w:before="2"/>
        <w:ind w:left="1540"/>
        <w:jc w:val="left"/>
        <w:rPr>
          <w:sz w:val="28"/>
        </w:rPr>
      </w:pPr>
      <w:r>
        <w:rPr>
          <w:sz w:val="28"/>
        </w:rPr>
        <w:t>осуществлять выбор метода решения задачи и обосновывать</w:t>
      </w:r>
      <w:r>
        <w:rPr>
          <w:spacing w:val="-13"/>
          <w:sz w:val="28"/>
        </w:rPr>
        <w:t xml:space="preserve"> </w:t>
      </w:r>
      <w:r>
        <w:rPr>
          <w:sz w:val="28"/>
        </w:rPr>
        <w:t>его;</w:t>
      </w:r>
    </w:p>
    <w:p w:rsidR="00D32710" w:rsidRDefault="00263490" w:rsidP="00516D3C">
      <w:pPr>
        <w:pStyle w:val="a5"/>
        <w:numPr>
          <w:ilvl w:val="0"/>
          <w:numId w:val="76"/>
        </w:numPr>
        <w:tabs>
          <w:tab w:val="left" w:pos="1540"/>
          <w:tab w:val="left" w:pos="1541"/>
        </w:tabs>
        <w:spacing w:before="160"/>
        <w:ind w:left="1540"/>
        <w:jc w:val="left"/>
        <w:rPr>
          <w:sz w:val="28"/>
        </w:rPr>
      </w:pPr>
      <w:r>
        <w:rPr>
          <w:sz w:val="28"/>
        </w:rPr>
        <w:t>использовать в решении задач с параметром свойства основных</w:t>
      </w:r>
      <w:r>
        <w:rPr>
          <w:spacing w:val="-12"/>
          <w:sz w:val="28"/>
        </w:rPr>
        <w:t xml:space="preserve"> </w:t>
      </w:r>
      <w:r>
        <w:rPr>
          <w:sz w:val="28"/>
        </w:rPr>
        <w:t>функций;</w:t>
      </w:r>
    </w:p>
    <w:p w:rsidR="00D32710" w:rsidRDefault="00263490" w:rsidP="00516D3C">
      <w:pPr>
        <w:pStyle w:val="a5"/>
        <w:numPr>
          <w:ilvl w:val="0"/>
          <w:numId w:val="76"/>
        </w:numPr>
        <w:tabs>
          <w:tab w:val="left" w:pos="1540"/>
          <w:tab w:val="left" w:pos="1541"/>
        </w:tabs>
        <w:spacing w:before="160"/>
        <w:ind w:left="1540"/>
        <w:jc w:val="left"/>
        <w:rPr>
          <w:sz w:val="28"/>
        </w:rPr>
      </w:pPr>
      <w:r>
        <w:rPr>
          <w:sz w:val="28"/>
        </w:rPr>
        <w:t>выбирать и записывать</w:t>
      </w:r>
      <w:r>
        <w:rPr>
          <w:spacing w:val="-3"/>
          <w:sz w:val="28"/>
        </w:rPr>
        <w:t xml:space="preserve"> </w:t>
      </w:r>
      <w:r>
        <w:rPr>
          <w:sz w:val="28"/>
        </w:rPr>
        <w:t>ответ;</w:t>
      </w:r>
    </w:p>
    <w:p w:rsidR="00D32710" w:rsidRDefault="00263490" w:rsidP="00516D3C">
      <w:pPr>
        <w:pStyle w:val="a5"/>
        <w:numPr>
          <w:ilvl w:val="0"/>
          <w:numId w:val="76"/>
        </w:numPr>
        <w:tabs>
          <w:tab w:val="left" w:pos="1541"/>
        </w:tabs>
        <w:spacing w:before="77" w:line="360" w:lineRule="auto"/>
        <w:ind w:right="690" w:firstLine="0"/>
        <w:rPr>
          <w:sz w:val="28"/>
        </w:rPr>
      </w:pPr>
      <w:r>
        <w:rPr>
          <w:sz w:val="28"/>
        </w:rPr>
        <w:t>решать линейные, квадратные уравнения и неравенства; несложные иррациональные, тригонометрические, показательные и логарифмические уравнения и неравенства с одним параметром при всех значениях</w:t>
      </w:r>
      <w:r>
        <w:rPr>
          <w:spacing w:val="-13"/>
          <w:sz w:val="28"/>
        </w:rPr>
        <w:t xml:space="preserve"> </w:t>
      </w:r>
      <w:r>
        <w:rPr>
          <w:sz w:val="28"/>
        </w:rPr>
        <w:t>параметра.</w:t>
      </w:r>
    </w:p>
    <w:p w:rsidR="00D32710" w:rsidRDefault="00263490">
      <w:pPr>
        <w:pStyle w:val="1"/>
        <w:spacing w:before="6"/>
      </w:pPr>
      <w:r>
        <w:t>Выпускник получит возможность научиться:</w:t>
      </w:r>
    </w:p>
    <w:p w:rsidR="00D32710" w:rsidRDefault="00263490" w:rsidP="00516D3C">
      <w:pPr>
        <w:pStyle w:val="a5"/>
        <w:numPr>
          <w:ilvl w:val="0"/>
          <w:numId w:val="76"/>
        </w:numPr>
        <w:tabs>
          <w:tab w:val="left" w:pos="1609"/>
          <w:tab w:val="left" w:pos="1611"/>
        </w:tabs>
        <w:spacing w:before="156" w:line="360" w:lineRule="auto"/>
        <w:ind w:right="698" w:firstLine="0"/>
        <w:jc w:val="left"/>
        <w:rPr>
          <w:sz w:val="28"/>
        </w:rPr>
      </w:pPr>
      <w:r>
        <w:rPr>
          <w:sz w:val="28"/>
        </w:rPr>
        <w:t>повторить и систематизировать ранее изученный материал школьного курса</w:t>
      </w:r>
      <w:r>
        <w:rPr>
          <w:spacing w:val="-1"/>
          <w:sz w:val="28"/>
        </w:rPr>
        <w:t xml:space="preserve"> </w:t>
      </w:r>
      <w:r>
        <w:rPr>
          <w:sz w:val="28"/>
        </w:rPr>
        <w:t>математики;</w:t>
      </w:r>
    </w:p>
    <w:p w:rsidR="00D32710" w:rsidRDefault="00263490" w:rsidP="00516D3C">
      <w:pPr>
        <w:pStyle w:val="a5"/>
        <w:numPr>
          <w:ilvl w:val="0"/>
          <w:numId w:val="76"/>
        </w:numPr>
        <w:tabs>
          <w:tab w:val="left" w:pos="1540"/>
          <w:tab w:val="left" w:pos="1541"/>
        </w:tabs>
        <w:spacing w:before="1"/>
        <w:ind w:left="1540"/>
        <w:jc w:val="left"/>
        <w:rPr>
          <w:sz w:val="28"/>
        </w:rPr>
      </w:pPr>
      <w:r>
        <w:rPr>
          <w:sz w:val="28"/>
        </w:rPr>
        <w:t>освоить основные приемы решения</w:t>
      </w:r>
      <w:r>
        <w:rPr>
          <w:spacing w:val="-5"/>
          <w:sz w:val="28"/>
        </w:rPr>
        <w:t xml:space="preserve"> </w:t>
      </w:r>
      <w:r>
        <w:rPr>
          <w:sz w:val="28"/>
        </w:rPr>
        <w:t>задач;</w:t>
      </w:r>
    </w:p>
    <w:p w:rsidR="00D32710" w:rsidRDefault="00263490" w:rsidP="00516D3C">
      <w:pPr>
        <w:pStyle w:val="a5"/>
        <w:numPr>
          <w:ilvl w:val="0"/>
          <w:numId w:val="76"/>
        </w:numPr>
        <w:tabs>
          <w:tab w:val="left" w:pos="1540"/>
          <w:tab w:val="left" w:pos="1541"/>
          <w:tab w:val="left" w:pos="2835"/>
          <w:tab w:val="left" w:pos="4260"/>
          <w:tab w:val="left" w:pos="5871"/>
          <w:tab w:val="left" w:pos="6262"/>
          <w:tab w:val="left" w:pos="7428"/>
          <w:tab w:val="left" w:pos="9716"/>
        </w:tabs>
        <w:spacing w:before="161" w:line="360" w:lineRule="auto"/>
        <w:ind w:right="695" w:firstLine="0"/>
        <w:jc w:val="left"/>
        <w:rPr>
          <w:sz w:val="28"/>
        </w:rPr>
      </w:pPr>
      <w:r>
        <w:rPr>
          <w:sz w:val="28"/>
        </w:rPr>
        <w:t>овладеть</w:t>
      </w:r>
      <w:r>
        <w:rPr>
          <w:sz w:val="28"/>
        </w:rPr>
        <w:tab/>
        <w:t>навыками</w:t>
      </w:r>
      <w:r>
        <w:rPr>
          <w:sz w:val="28"/>
        </w:rPr>
        <w:tab/>
        <w:t>построения</w:t>
      </w:r>
      <w:r>
        <w:rPr>
          <w:sz w:val="28"/>
        </w:rPr>
        <w:tab/>
        <w:t>и</w:t>
      </w:r>
      <w:r>
        <w:rPr>
          <w:sz w:val="28"/>
        </w:rPr>
        <w:tab/>
        <w:t>анализа</w:t>
      </w:r>
      <w:r>
        <w:rPr>
          <w:sz w:val="28"/>
        </w:rPr>
        <w:tab/>
        <w:t>предполагаемого</w:t>
      </w:r>
      <w:r>
        <w:rPr>
          <w:sz w:val="28"/>
        </w:rPr>
        <w:tab/>
      </w:r>
      <w:r>
        <w:rPr>
          <w:spacing w:val="-3"/>
          <w:sz w:val="28"/>
        </w:rPr>
        <w:t xml:space="preserve">решения </w:t>
      </w:r>
      <w:r>
        <w:rPr>
          <w:sz w:val="28"/>
        </w:rPr>
        <w:t>поставленной</w:t>
      </w:r>
      <w:r>
        <w:rPr>
          <w:spacing w:val="-1"/>
          <w:sz w:val="28"/>
        </w:rPr>
        <w:t xml:space="preserve"> </w:t>
      </w:r>
      <w:r>
        <w:rPr>
          <w:sz w:val="28"/>
        </w:rPr>
        <w:t>задачи;</w:t>
      </w:r>
    </w:p>
    <w:p w:rsidR="00D32710" w:rsidRDefault="00263490" w:rsidP="00516D3C">
      <w:pPr>
        <w:pStyle w:val="a5"/>
        <w:numPr>
          <w:ilvl w:val="0"/>
          <w:numId w:val="76"/>
        </w:numPr>
        <w:tabs>
          <w:tab w:val="left" w:pos="1540"/>
          <w:tab w:val="left" w:pos="1541"/>
        </w:tabs>
        <w:spacing w:line="362" w:lineRule="auto"/>
        <w:ind w:right="698" w:firstLine="0"/>
        <w:jc w:val="left"/>
        <w:rPr>
          <w:sz w:val="28"/>
        </w:rPr>
      </w:pPr>
      <w:r>
        <w:rPr>
          <w:sz w:val="28"/>
        </w:rPr>
        <w:t>познакомиться и использовать на практике нестандартные методы решения задач;</w:t>
      </w:r>
    </w:p>
    <w:p w:rsidR="00D32710" w:rsidRDefault="00263490" w:rsidP="00516D3C">
      <w:pPr>
        <w:pStyle w:val="a5"/>
        <w:numPr>
          <w:ilvl w:val="0"/>
          <w:numId w:val="76"/>
        </w:numPr>
        <w:tabs>
          <w:tab w:val="left" w:pos="1540"/>
          <w:tab w:val="left" w:pos="1541"/>
        </w:tabs>
        <w:spacing w:line="360" w:lineRule="auto"/>
        <w:ind w:right="694" w:firstLine="0"/>
        <w:jc w:val="left"/>
        <w:rPr>
          <w:sz w:val="28"/>
        </w:rPr>
      </w:pPr>
      <w:r>
        <w:rPr>
          <w:sz w:val="28"/>
        </w:rPr>
        <w:t>повысить уровень своей математической культуры, творческого развития, познавательной</w:t>
      </w:r>
      <w:r>
        <w:rPr>
          <w:spacing w:val="-1"/>
          <w:sz w:val="28"/>
        </w:rPr>
        <w:t xml:space="preserve"> </w:t>
      </w:r>
      <w:r>
        <w:rPr>
          <w:sz w:val="28"/>
        </w:rPr>
        <w:t>активности;</w:t>
      </w:r>
    </w:p>
    <w:p w:rsidR="00D32710" w:rsidRDefault="00263490" w:rsidP="00516D3C">
      <w:pPr>
        <w:pStyle w:val="a5"/>
        <w:numPr>
          <w:ilvl w:val="0"/>
          <w:numId w:val="76"/>
        </w:numPr>
        <w:tabs>
          <w:tab w:val="left" w:pos="1540"/>
          <w:tab w:val="left" w:pos="1541"/>
          <w:tab w:val="left" w:pos="3559"/>
          <w:tab w:val="left" w:pos="3921"/>
          <w:tab w:val="left" w:pos="6047"/>
          <w:tab w:val="left" w:pos="8054"/>
          <w:tab w:val="left" w:pos="9841"/>
        </w:tabs>
        <w:spacing w:line="362" w:lineRule="auto"/>
        <w:ind w:right="693" w:firstLine="0"/>
        <w:jc w:val="left"/>
        <w:rPr>
          <w:sz w:val="28"/>
        </w:rPr>
      </w:pPr>
      <w:r>
        <w:rPr>
          <w:sz w:val="28"/>
        </w:rPr>
        <w:t>познакомиться</w:t>
      </w:r>
      <w:r>
        <w:rPr>
          <w:sz w:val="28"/>
        </w:rPr>
        <w:tab/>
        <w:t>с</w:t>
      </w:r>
      <w:r>
        <w:rPr>
          <w:sz w:val="28"/>
        </w:rPr>
        <w:tab/>
        <w:t>возможностями</w:t>
      </w:r>
      <w:r>
        <w:rPr>
          <w:sz w:val="28"/>
        </w:rPr>
        <w:tab/>
        <w:t>использования</w:t>
      </w:r>
      <w:r>
        <w:rPr>
          <w:sz w:val="28"/>
        </w:rPr>
        <w:tab/>
        <w:t>электронных</w:t>
      </w:r>
      <w:r>
        <w:rPr>
          <w:sz w:val="28"/>
        </w:rPr>
        <w:tab/>
      </w:r>
      <w:r>
        <w:rPr>
          <w:spacing w:val="-3"/>
          <w:sz w:val="28"/>
        </w:rPr>
        <w:t xml:space="preserve">средств </w:t>
      </w:r>
      <w:r>
        <w:rPr>
          <w:sz w:val="28"/>
        </w:rPr>
        <w:t>обучения, в том числе</w:t>
      </w:r>
      <w:r>
        <w:rPr>
          <w:spacing w:val="-3"/>
          <w:sz w:val="28"/>
        </w:rPr>
        <w:t xml:space="preserve"> </w:t>
      </w:r>
      <w:r>
        <w:rPr>
          <w:sz w:val="28"/>
        </w:rPr>
        <w:t>Интернет-ресурсов;</w:t>
      </w:r>
    </w:p>
    <w:p w:rsidR="00D32710" w:rsidRDefault="00263490" w:rsidP="00516D3C">
      <w:pPr>
        <w:pStyle w:val="a5"/>
        <w:numPr>
          <w:ilvl w:val="0"/>
          <w:numId w:val="76"/>
        </w:numPr>
        <w:tabs>
          <w:tab w:val="left" w:pos="1540"/>
          <w:tab w:val="left" w:pos="1541"/>
        </w:tabs>
        <w:spacing w:line="360" w:lineRule="auto"/>
        <w:ind w:right="694" w:firstLine="0"/>
        <w:jc w:val="left"/>
        <w:rPr>
          <w:sz w:val="28"/>
        </w:rPr>
      </w:pPr>
      <w:r>
        <w:rPr>
          <w:sz w:val="28"/>
        </w:rPr>
        <w:t>усвоить основные приемы и методы решения уравнений, неравенств, систем уравнений с</w:t>
      </w:r>
      <w:r>
        <w:rPr>
          <w:spacing w:val="-2"/>
          <w:sz w:val="28"/>
        </w:rPr>
        <w:t xml:space="preserve"> </w:t>
      </w:r>
      <w:r>
        <w:rPr>
          <w:sz w:val="28"/>
        </w:rPr>
        <w:t>параметрами;</w:t>
      </w:r>
    </w:p>
    <w:p w:rsidR="00D32710" w:rsidRDefault="00263490" w:rsidP="00516D3C">
      <w:pPr>
        <w:pStyle w:val="a5"/>
        <w:numPr>
          <w:ilvl w:val="0"/>
          <w:numId w:val="76"/>
        </w:numPr>
        <w:tabs>
          <w:tab w:val="left" w:pos="1540"/>
          <w:tab w:val="left" w:pos="1541"/>
          <w:tab w:val="left" w:pos="3127"/>
          <w:tab w:val="left" w:pos="4550"/>
          <w:tab w:val="left" w:pos="5901"/>
          <w:tab w:val="left" w:pos="7550"/>
          <w:tab w:val="left" w:pos="9258"/>
        </w:tabs>
        <w:spacing w:line="362" w:lineRule="auto"/>
        <w:ind w:right="689" w:firstLine="0"/>
        <w:jc w:val="left"/>
        <w:rPr>
          <w:sz w:val="28"/>
        </w:rPr>
      </w:pPr>
      <w:r>
        <w:rPr>
          <w:sz w:val="28"/>
        </w:rPr>
        <w:lastRenderedPageBreak/>
        <w:t>применять</w:t>
      </w:r>
      <w:r>
        <w:rPr>
          <w:sz w:val="28"/>
        </w:rPr>
        <w:tab/>
        <w:t>алгоритм</w:t>
      </w:r>
      <w:r>
        <w:rPr>
          <w:sz w:val="28"/>
        </w:rPr>
        <w:tab/>
        <w:t>решения</w:t>
      </w:r>
      <w:r>
        <w:rPr>
          <w:sz w:val="28"/>
        </w:rPr>
        <w:tab/>
        <w:t>уравнений,</w:t>
      </w:r>
      <w:r>
        <w:rPr>
          <w:sz w:val="28"/>
        </w:rPr>
        <w:tab/>
        <w:t>неравенств,</w:t>
      </w:r>
      <w:r>
        <w:rPr>
          <w:sz w:val="28"/>
        </w:rPr>
        <w:tab/>
      </w:r>
      <w:r>
        <w:rPr>
          <w:spacing w:val="-3"/>
          <w:sz w:val="28"/>
        </w:rPr>
        <w:t xml:space="preserve">содержащих </w:t>
      </w:r>
      <w:r>
        <w:rPr>
          <w:sz w:val="28"/>
        </w:rPr>
        <w:t>параметр;</w:t>
      </w:r>
    </w:p>
    <w:p w:rsidR="00D32710" w:rsidRDefault="00263490" w:rsidP="00516D3C">
      <w:pPr>
        <w:pStyle w:val="a5"/>
        <w:numPr>
          <w:ilvl w:val="0"/>
          <w:numId w:val="76"/>
        </w:numPr>
        <w:tabs>
          <w:tab w:val="left" w:pos="1540"/>
          <w:tab w:val="left" w:pos="1541"/>
        </w:tabs>
        <w:spacing w:line="317" w:lineRule="exact"/>
        <w:ind w:left="1540"/>
        <w:jc w:val="left"/>
        <w:rPr>
          <w:sz w:val="28"/>
        </w:rPr>
      </w:pPr>
      <w:r>
        <w:rPr>
          <w:sz w:val="28"/>
        </w:rPr>
        <w:t>проводить полное обоснование при решении задач с</w:t>
      </w:r>
      <w:r>
        <w:rPr>
          <w:spacing w:val="-9"/>
          <w:sz w:val="28"/>
        </w:rPr>
        <w:t xml:space="preserve"> </w:t>
      </w:r>
      <w:r>
        <w:rPr>
          <w:sz w:val="28"/>
        </w:rPr>
        <w:t>параметрами;</w:t>
      </w:r>
    </w:p>
    <w:p w:rsidR="00D32710" w:rsidRDefault="00263490" w:rsidP="00516D3C">
      <w:pPr>
        <w:pStyle w:val="a5"/>
        <w:numPr>
          <w:ilvl w:val="0"/>
          <w:numId w:val="76"/>
        </w:numPr>
        <w:tabs>
          <w:tab w:val="left" w:pos="1540"/>
          <w:tab w:val="left" w:pos="1541"/>
        </w:tabs>
        <w:spacing w:before="147"/>
        <w:ind w:left="1540"/>
        <w:jc w:val="left"/>
        <w:rPr>
          <w:sz w:val="28"/>
        </w:rPr>
      </w:pPr>
      <w:r>
        <w:rPr>
          <w:sz w:val="28"/>
        </w:rPr>
        <w:t>овладеть исследовательской</w:t>
      </w:r>
      <w:r>
        <w:rPr>
          <w:spacing w:val="-5"/>
          <w:sz w:val="28"/>
        </w:rPr>
        <w:t xml:space="preserve"> </w:t>
      </w:r>
      <w:r>
        <w:rPr>
          <w:sz w:val="28"/>
        </w:rPr>
        <w:t>деятельностью.</w:t>
      </w:r>
    </w:p>
    <w:p w:rsidR="00D32710" w:rsidRDefault="00D32710">
      <w:pPr>
        <w:pStyle w:val="a3"/>
        <w:ind w:left="0"/>
        <w:jc w:val="left"/>
        <w:rPr>
          <w:sz w:val="30"/>
        </w:rPr>
      </w:pPr>
    </w:p>
    <w:p w:rsidR="00D32710" w:rsidRDefault="009309AC">
      <w:pPr>
        <w:pStyle w:val="1"/>
        <w:jc w:val="left"/>
      </w:pPr>
      <w:bookmarkStart w:id="29" w:name="_bookmark29"/>
      <w:bookmarkStart w:id="30" w:name="_bookmark32"/>
      <w:bookmarkStart w:id="31" w:name="_bookmark34"/>
      <w:bookmarkStart w:id="32" w:name="_bookmark35"/>
      <w:bookmarkEnd w:id="29"/>
      <w:bookmarkEnd w:id="30"/>
      <w:bookmarkEnd w:id="31"/>
      <w:bookmarkEnd w:id="32"/>
      <w:r>
        <w:t>Элективный</w:t>
      </w:r>
      <w:r w:rsidR="00263490">
        <w:t xml:space="preserve"> курс «</w:t>
      </w:r>
      <w:r>
        <w:t>Актуальные вопросы обществознания</w:t>
      </w:r>
      <w:r w:rsidR="00263490">
        <w:t>»</w:t>
      </w:r>
    </w:p>
    <w:p w:rsidR="00D32710" w:rsidRDefault="00263490">
      <w:pPr>
        <w:pStyle w:val="a3"/>
        <w:tabs>
          <w:tab w:val="left" w:pos="3411"/>
          <w:tab w:val="left" w:pos="4961"/>
          <w:tab w:val="left" w:pos="6265"/>
          <w:tab w:val="left" w:pos="7145"/>
          <w:tab w:val="left" w:pos="9588"/>
          <w:tab w:val="left" w:pos="10605"/>
        </w:tabs>
        <w:spacing w:before="158" w:line="360" w:lineRule="auto"/>
        <w:ind w:right="688" w:firstLine="708"/>
        <w:jc w:val="left"/>
      </w:pPr>
      <w:r>
        <w:t>Планируемые</w:t>
      </w:r>
      <w:r>
        <w:tab/>
        <w:t>результаты</w:t>
      </w:r>
      <w:r>
        <w:tab/>
        <w:t>изучения</w:t>
      </w:r>
      <w:r>
        <w:tab/>
        <w:t>курса</w:t>
      </w:r>
      <w:r>
        <w:tab/>
        <w:t>«</w:t>
      </w:r>
      <w:r w:rsidR="009309AC">
        <w:t>Актуальные вопросы обществознания</w:t>
      </w:r>
      <w:r>
        <w:t>»:</w:t>
      </w:r>
    </w:p>
    <w:p w:rsidR="00D32710" w:rsidRDefault="00263490">
      <w:pPr>
        <w:pStyle w:val="1"/>
        <w:spacing w:before="4"/>
        <w:jc w:val="left"/>
      </w:pPr>
      <w:r>
        <w:t>Выпускник научится:</w:t>
      </w:r>
    </w:p>
    <w:p w:rsidR="00D32710" w:rsidRDefault="00263490" w:rsidP="00516D3C">
      <w:pPr>
        <w:pStyle w:val="a5"/>
        <w:numPr>
          <w:ilvl w:val="0"/>
          <w:numId w:val="75"/>
        </w:numPr>
        <w:tabs>
          <w:tab w:val="left" w:pos="1553"/>
        </w:tabs>
        <w:spacing w:before="155"/>
        <w:ind w:hanging="361"/>
        <w:rPr>
          <w:sz w:val="28"/>
        </w:rPr>
      </w:pPr>
      <w:r>
        <w:rPr>
          <w:sz w:val="28"/>
        </w:rPr>
        <w:t>Решать тесты с выбором правильного</w:t>
      </w:r>
      <w:r>
        <w:rPr>
          <w:spacing w:val="-8"/>
          <w:sz w:val="28"/>
        </w:rPr>
        <w:t xml:space="preserve"> </w:t>
      </w:r>
      <w:r>
        <w:rPr>
          <w:sz w:val="28"/>
        </w:rPr>
        <w:t>ответа;</w:t>
      </w:r>
    </w:p>
    <w:p w:rsidR="00D32710" w:rsidRDefault="00263490" w:rsidP="00516D3C">
      <w:pPr>
        <w:pStyle w:val="a5"/>
        <w:numPr>
          <w:ilvl w:val="0"/>
          <w:numId w:val="75"/>
        </w:numPr>
        <w:tabs>
          <w:tab w:val="left" w:pos="1553"/>
          <w:tab w:val="left" w:pos="2653"/>
          <w:tab w:val="left" w:pos="3814"/>
          <w:tab w:val="left" w:pos="4318"/>
          <w:tab w:val="left" w:pos="6023"/>
          <w:tab w:val="left" w:pos="6946"/>
          <w:tab w:val="left" w:pos="7327"/>
          <w:tab w:val="left" w:pos="7848"/>
          <w:tab w:val="left" w:pos="9381"/>
          <w:tab w:val="left" w:pos="10599"/>
        </w:tabs>
        <w:spacing w:before="161" w:line="362" w:lineRule="auto"/>
        <w:ind w:right="694"/>
        <w:rPr>
          <w:sz w:val="28"/>
        </w:rPr>
      </w:pPr>
      <w:r>
        <w:rPr>
          <w:sz w:val="28"/>
        </w:rPr>
        <w:t>Решать</w:t>
      </w:r>
      <w:r>
        <w:rPr>
          <w:sz w:val="28"/>
        </w:rPr>
        <w:tab/>
        <w:t>задания</w:t>
      </w:r>
      <w:r>
        <w:rPr>
          <w:sz w:val="28"/>
        </w:rPr>
        <w:tab/>
        <w:t>на</w:t>
      </w:r>
      <w:r>
        <w:rPr>
          <w:sz w:val="28"/>
        </w:rPr>
        <w:tab/>
        <w:t>соотнесение</w:t>
      </w:r>
      <w:r>
        <w:rPr>
          <w:sz w:val="28"/>
        </w:rPr>
        <w:tab/>
        <w:t>видов</w:t>
      </w:r>
      <w:r>
        <w:rPr>
          <w:sz w:val="28"/>
        </w:rPr>
        <w:tab/>
        <w:t>и</w:t>
      </w:r>
      <w:r>
        <w:rPr>
          <w:sz w:val="28"/>
        </w:rPr>
        <w:tab/>
        <w:t>их</w:t>
      </w:r>
      <w:r>
        <w:rPr>
          <w:sz w:val="28"/>
        </w:rPr>
        <w:tab/>
        <w:t>признаков,</w:t>
      </w:r>
      <w:r>
        <w:rPr>
          <w:sz w:val="28"/>
        </w:rPr>
        <w:tab/>
        <w:t>понятий</w:t>
      </w:r>
      <w:r>
        <w:rPr>
          <w:sz w:val="28"/>
        </w:rPr>
        <w:tab/>
      </w:r>
      <w:r>
        <w:rPr>
          <w:spacing w:val="-17"/>
          <w:sz w:val="28"/>
        </w:rPr>
        <w:t xml:space="preserve">и </w:t>
      </w:r>
      <w:r>
        <w:rPr>
          <w:sz w:val="28"/>
        </w:rPr>
        <w:t>определений и</w:t>
      </w:r>
      <w:r>
        <w:rPr>
          <w:spacing w:val="-1"/>
          <w:sz w:val="28"/>
        </w:rPr>
        <w:t xml:space="preserve"> </w:t>
      </w:r>
      <w:r>
        <w:rPr>
          <w:sz w:val="28"/>
        </w:rPr>
        <w:t>т.д.</w:t>
      </w:r>
    </w:p>
    <w:p w:rsidR="00D32710" w:rsidRDefault="00263490" w:rsidP="00516D3C">
      <w:pPr>
        <w:pStyle w:val="a5"/>
        <w:numPr>
          <w:ilvl w:val="0"/>
          <w:numId w:val="75"/>
        </w:numPr>
        <w:tabs>
          <w:tab w:val="left" w:pos="1553"/>
        </w:tabs>
        <w:spacing w:line="317" w:lineRule="exact"/>
        <w:ind w:hanging="361"/>
        <w:rPr>
          <w:sz w:val="28"/>
        </w:rPr>
      </w:pPr>
      <w:r>
        <w:rPr>
          <w:sz w:val="28"/>
        </w:rPr>
        <w:t>Знать признаки какого-либо явления и уметь их</w:t>
      </w:r>
      <w:r>
        <w:rPr>
          <w:spacing w:val="-7"/>
          <w:sz w:val="28"/>
        </w:rPr>
        <w:t xml:space="preserve"> </w:t>
      </w:r>
      <w:r>
        <w:rPr>
          <w:sz w:val="28"/>
        </w:rPr>
        <w:t>перечислить;</w:t>
      </w:r>
    </w:p>
    <w:p w:rsidR="00D32710" w:rsidRDefault="00263490" w:rsidP="00516D3C">
      <w:pPr>
        <w:pStyle w:val="a5"/>
        <w:numPr>
          <w:ilvl w:val="0"/>
          <w:numId w:val="75"/>
        </w:numPr>
        <w:tabs>
          <w:tab w:val="left" w:pos="1553"/>
        </w:tabs>
        <w:spacing w:before="160"/>
        <w:ind w:hanging="361"/>
        <w:rPr>
          <w:sz w:val="28"/>
        </w:rPr>
      </w:pPr>
      <w:r>
        <w:rPr>
          <w:sz w:val="28"/>
        </w:rPr>
        <w:t>Сравнивать однородные и социальные</w:t>
      </w:r>
      <w:r>
        <w:rPr>
          <w:spacing w:val="-9"/>
          <w:sz w:val="28"/>
        </w:rPr>
        <w:t xml:space="preserve"> </w:t>
      </w:r>
      <w:r>
        <w:rPr>
          <w:sz w:val="28"/>
        </w:rPr>
        <w:t>объекты,</w:t>
      </w:r>
    </w:p>
    <w:p w:rsidR="00D32710" w:rsidRDefault="00263490" w:rsidP="00516D3C">
      <w:pPr>
        <w:pStyle w:val="a5"/>
        <w:numPr>
          <w:ilvl w:val="0"/>
          <w:numId w:val="75"/>
        </w:numPr>
        <w:tabs>
          <w:tab w:val="left" w:pos="1553"/>
        </w:tabs>
        <w:spacing w:before="160"/>
        <w:ind w:hanging="361"/>
        <w:rPr>
          <w:sz w:val="28"/>
        </w:rPr>
      </w:pPr>
      <w:r>
        <w:rPr>
          <w:sz w:val="28"/>
        </w:rPr>
        <w:t>Выявлять структурные элементы социальных</w:t>
      </w:r>
      <w:r>
        <w:rPr>
          <w:spacing w:val="-3"/>
          <w:sz w:val="28"/>
        </w:rPr>
        <w:t xml:space="preserve"> </w:t>
      </w:r>
      <w:r>
        <w:rPr>
          <w:sz w:val="28"/>
        </w:rPr>
        <w:t>объектов;</w:t>
      </w:r>
    </w:p>
    <w:p w:rsidR="00D32710" w:rsidRDefault="00263490" w:rsidP="00516D3C">
      <w:pPr>
        <w:pStyle w:val="a5"/>
        <w:numPr>
          <w:ilvl w:val="0"/>
          <w:numId w:val="75"/>
        </w:numPr>
        <w:tabs>
          <w:tab w:val="left" w:pos="1553"/>
        </w:tabs>
        <w:spacing w:before="163" w:line="360" w:lineRule="auto"/>
        <w:ind w:right="697"/>
        <w:rPr>
          <w:sz w:val="28"/>
        </w:rPr>
      </w:pPr>
      <w:r>
        <w:rPr>
          <w:sz w:val="28"/>
        </w:rPr>
        <w:t>Раскрывать теоретические положения понятия на конкретных примерах и приводить примеры общественных явлений, действий,</w:t>
      </w:r>
      <w:r>
        <w:rPr>
          <w:spacing w:val="-8"/>
          <w:sz w:val="28"/>
        </w:rPr>
        <w:t xml:space="preserve"> </w:t>
      </w:r>
      <w:r>
        <w:rPr>
          <w:sz w:val="28"/>
        </w:rPr>
        <w:t>ситуаций;</w:t>
      </w:r>
    </w:p>
    <w:p w:rsidR="00D32710" w:rsidRDefault="00263490" w:rsidP="00516D3C">
      <w:pPr>
        <w:pStyle w:val="a5"/>
        <w:numPr>
          <w:ilvl w:val="0"/>
          <w:numId w:val="75"/>
        </w:numPr>
        <w:tabs>
          <w:tab w:val="left" w:pos="1553"/>
        </w:tabs>
        <w:spacing w:line="321" w:lineRule="exact"/>
        <w:ind w:hanging="361"/>
        <w:rPr>
          <w:sz w:val="28"/>
        </w:rPr>
      </w:pPr>
      <w:r>
        <w:rPr>
          <w:sz w:val="28"/>
        </w:rPr>
        <w:t>Решать проблемные задачи, применяя социально-гуманитарные</w:t>
      </w:r>
      <w:r>
        <w:rPr>
          <w:spacing w:val="-9"/>
          <w:sz w:val="28"/>
        </w:rPr>
        <w:t xml:space="preserve"> </w:t>
      </w:r>
      <w:r>
        <w:rPr>
          <w:sz w:val="28"/>
        </w:rPr>
        <w:t>знания;</w:t>
      </w:r>
    </w:p>
    <w:p w:rsidR="00D32710" w:rsidRDefault="00263490" w:rsidP="00516D3C">
      <w:pPr>
        <w:pStyle w:val="a5"/>
        <w:numPr>
          <w:ilvl w:val="0"/>
          <w:numId w:val="75"/>
        </w:numPr>
        <w:tabs>
          <w:tab w:val="left" w:pos="1553"/>
        </w:tabs>
        <w:spacing w:before="161" w:line="362" w:lineRule="auto"/>
        <w:ind w:right="696"/>
        <w:jc w:val="both"/>
        <w:rPr>
          <w:sz w:val="28"/>
        </w:rPr>
      </w:pPr>
      <w:r>
        <w:rPr>
          <w:sz w:val="28"/>
        </w:rPr>
        <w:t>Излагать собственные рассуждения по определенной проблеме с опорой на знания курса, факты общественной жизни личный социальный</w:t>
      </w:r>
      <w:r>
        <w:rPr>
          <w:spacing w:val="-10"/>
          <w:sz w:val="28"/>
        </w:rPr>
        <w:t xml:space="preserve"> </w:t>
      </w:r>
      <w:r>
        <w:rPr>
          <w:sz w:val="28"/>
        </w:rPr>
        <w:t>опыт;</w:t>
      </w:r>
    </w:p>
    <w:p w:rsidR="00D32710" w:rsidRDefault="00263490" w:rsidP="00516D3C">
      <w:pPr>
        <w:pStyle w:val="a5"/>
        <w:numPr>
          <w:ilvl w:val="0"/>
          <w:numId w:val="75"/>
        </w:numPr>
        <w:tabs>
          <w:tab w:val="left" w:pos="1553"/>
        </w:tabs>
        <w:spacing w:line="360" w:lineRule="auto"/>
        <w:ind w:right="689"/>
        <w:jc w:val="both"/>
        <w:rPr>
          <w:sz w:val="28"/>
        </w:rPr>
      </w:pPr>
      <w:r>
        <w:rPr>
          <w:sz w:val="28"/>
        </w:rPr>
        <w:t>Анализировать текст, находить информацию в данном источнике, интерпретировать текст с привлечением знаний из курса обществознания, формулировать оценочные</w:t>
      </w:r>
      <w:r>
        <w:rPr>
          <w:spacing w:val="-6"/>
          <w:sz w:val="28"/>
        </w:rPr>
        <w:t xml:space="preserve"> </w:t>
      </w:r>
      <w:r>
        <w:rPr>
          <w:sz w:val="28"/>
        </w:rPr>
        <w:t>суждения.</w:t>
      </w:r>
    </w:p>
    <w:p w:rsidR="00D32710" w:rsidRDefault="00263490" w:rsidP="00516D3C">
      <w:pPr>
        <w:pStyle w:val="a5"/>
        <w:numPr>
          <w:ilvl w:val="0"/>
          <w:numId w:val="75"/>
        </w:numPr>
        <w:tabs>
          <w:tab w:val="left" w:pos="1553"/>
        </w:tabs>
        <w:spacing w:line="360" w:lineRule="auto"/>
        <w:ind w:right="696"/>
        <w:jc w:val="both"/>
        <w:rPr>
          <w:sz w:val="28"/>
        </w:rPr>
      </w:pPr>
      <w:r>
        <w:rPr>
          <w:sz w:val="28"/>
        </w:rPr>
        <w:t>Раскрывать в виде эссе одну из предложенных тем, опираясь на факты общественной жизни и собственный</w:t>
      </w:r>
      <w:r>
        <w:rPr>
          <w:spacing w:val="-4"/>
          <w:sz w:val="28"/>
        </w:rPr>
        <w:t xml:space="preserve"> </w:t>
      </w:r>
      <w:r>
        <w:rPr>
          <w:sz w:val="28"/>
        </w:rPr>
        <w:t>опыт.</w:t>
      </w:r>
    </w:p>
    <w:p w:rsidR="00D32710" w:rsidRDefault="00263490" w:rsidP="00516D3C">
      <w:pPr>
        <w:pStyle w:val="a5"/>
        <w:numPr>
          <w:ilvl w:val="0"/>
          <w:numId w:val="75"/>
        </w:numPr>
        <w:tabs>
          <w:tab w:val="left" w:pos="1553"/>
        </w:tabs>
        <w:spacing w:line="321" w:lineRule="exact"/>
        <w:ind w:hanging="361"/>
        <w:jc w:val="both"/>
        <w:rPr>
          <w:sz w:val="28"/>
        </w:rPr>
      </w:pPr>
      <w:r>
        <w:rPr>
          <w:sz w:val="28"/>
        </w:rPr>
        <w:t>Приводить аргументы в обоснование своей</w:t>
      </w:r>
      <w:r>
        <w:rPr>
          <w:spacing w:val="-7"/>
          <w:sz w:val="28"/>
        </w:rPr>
        <w:t xml:space="preserve"> </w:t>
      </w:r>
      <w:r>
        <w:rPr>
          <w:sz w:val="28"/>
        </w:rPr>
        <w:t>позиции.</w:t>
      </w:r>
    </w:p>
    <w:p w:rsidR="00D32710" w:rsidRDefault="00FC57F6">
      <w:pPr>
        <w:pStyle w:val="1"/>
        <w:spacing w:before="62"/>
      </w:pPr>
      <w:bookmarkStart w:id="33" w:name="_bookmark36"/>
      <w:bookmarkEnd w:id="33"/>
      <w:r>
        <w:t>Элективный курс «Сложные вопросы истории</w:t>
      </w:r>
      <w:r w:rsidR="00263490">
        <w:t>»</w:t>
      </w:r>
    </w:p>
    <w:p w:rsidR="00D32710" w:rsidRDefault="00263490">
      <w:pPr>
        <w:pStyle w:val="a3"/>
        <w:spacing w:before="158"/>
        <w:ind w:left="1540"/>
      </w:pPr>
      <w:r>
        <w:t>Выпускник научится:</w:t>
      </w:r>
    </w:p>
    <w:p w:rsidR="00D32710" w:rsidRDefault="00263490" w:rsidP="00516D3C">
      <w:pPr>
        <w:pStyle w:val="a5"/>
        <w:numPr>
          <w:ilvl w:val="1"/>
          <w:numId w:val="75"/>
        </w:numPr>
        <w:tabs>
          <w:tab w:val="left" w:pos="1759"/>
        </w:tabs>
        <w:spacing w:before="161" w:line="360" w:lineRule="auto"/>
        <w:ind w:right="694" w:firstLine="708"/>
        <w:rPr>
          <w:sz w:val="28"/>
        </w:rPr>
      </w:pPr>
      <w:r>
        <w:rPr>
          <w:sz w:val="28"/>
        </w:rPr>
        <w:t>владеть системными историческими знаниями, служащими основой для понимания места и роли России в мировой истории, соотнесения (синхронизации) событий и процессов всемирной, национальной и региональной/локальной истории;</w:t>
      </w:r>
    </w:p>
    <w:p w:rsidR="00D32710" w:rsidRDefault="00263490" w:rsidP="00516D3C">
      <w:pPr>
        <w:pStyle w:val="a5"/>
        <w:numPr>
          <w:ilvl w:val="1"/>
          <w:numId w:val="75"/>
        </w:numPr>
        <w:tabs>
          <w:tab w:val="left" w:pos="1822"/>
        </w:tabs>
        <w:spacing w:line="360" w:lineRule="auto"/>
        <w:ind w:right="697" w:firstLine="708"/>
        <w:rPr>
          <w:sz w:val="28"/>
        </w:rPr>
      </w:pPr>
      <w:r>
        <w:rPr>
          <w:sz w:val="28"/>
        </w:rPr>
        <w:lastRenderedPageBreak/>
        <w:t>характеризовать особенности исторического пути России, ее роль в мировом</w:t>
      </w:r>
      <w:r>
        <w:rPr>
          <w:spacing w:val="-1"/>
          <w:sz w:val="28"/>
        </w:rPr>
        <w:t xml:space="preserve"> </w:t>
      </w:r>
      <w:r>
        <w:rPr>
          <w:sz w:val="28"/>
        </w:rPr>
        <w:t>сообществе;</w:t>
      </w:r>
    </w:p>
    <w:p w:rsidR="00D32710" w:rsidRDefault="00263490">
      <w:pPr>
        <w:pStyle w:val="a3"/>
        <w:spacing w:line="360" w:lineRule="auto"/>
        <w:ind w:right="691" w:firstLine="778"/>
      </w:pPr>
      <w:r>
        <w:t>– определять исторические предпосылки, условия, место и время создания исторических документов; – использовать приемы самостоятельного поиска и критического анализа историко-социальной информации в Интернете, на телевидении, в других СМИ, ее систематизации и представления в различных знаковых системах;</w:t>
      </w:r>
    </w:p>
    <w:p w:rsidR="00D32710" w:rsidRDefault="00263490" w:rsidP="00516D3C">
      <w:pPr>
        <w:pStyle w:val="a5"/>
        <w:numPr>
          <w:ilvl w:val="1"/>
          <w:numId w:val="75"/>
        </w:numPr>
        <w:tabs>
          <w:tab w:val="left" w:pos="1704"/>
        </w:tabs>
        <w:ind w:left="1703" w:hanging="164"/>
        <w:rPr>
          <w:sz w:val="28"/>
        </w:rPr>
      </w:pPr>
      <w:r>
        <w:rPr>
          <w:sz w:val="28"/>
        </w:rPr>
        <w:t>презентовать историческую информацию в виде таблиц, схем,</w:t>
      </w:r>
      <w:r>
        <w:rPr>
          <w:spacing w:val="-16"/>
          <w:sz w:val="28"/>
        </w:rPr>
        <w:t xml:space="preserve"> </w:t>
      </w:r>
      <w:r>
        <w:rPr>
          <w:sz w:val="28"/>
        </w:rPr>
        <w:t>графиков;</w:t>
      </w:r>
    </w:p>
    <w:p w:rsidR="00D32710" w:rsidRDefault="00263490" w:rsidP="00516D3C">
      <w:pPr>
        <w:pStyle w:val="a5"/>
        <w:numPr>
          <w:ilvl w:val="1"/>
          <w:numId w:val="75"/>
        </w:numPr>
        <w:tabs>
          <w:tab w:val="left" w:pos="1853"/>
        </w:tabs>
        <w:spacing w:before="162" w:line="360" w:lineRule="auto"/>
        <w:ind w:right="687" w:firstLine="708"/>
        <w:rPr>
          <w:sz w:val="28"/>
        </w:rPr>
      </w:pPr>
      <w:r>
        <w:rPr>
          <w:sz w:val="28"/>
        </w:rPr>
        <w:t>раскрывать сущность дискуссионных, «трудных» вопросов истории России, 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w:t>
      </w:r>
      <w:r>
        <w:rPr>
          <w:spacing w:val="-2"/>
          <w:sz w:val="28"/>
        </w:rPr>
        <w:t xml:space="preserve"> </w:t>
      </w:r>
      <w:r>
        <w:rPr>
          <w:sz w:val="28"/>
        </w:rPr>
        <w:t>историографии;</w:t>
      </w:r>
    </w:p>
    <w:p w:rsidR="00D32710" w:rsidRDefault="00263490" w:rsidP="00516D3C">
      <w:pPr>
        <w:pStyle w:val="a5"/>
        <w:numPr>
          <w:ilvl w:val="1"/>
          <w:numId w:val="75"/>
        </w:numPr>
        <w:tabs>
          <w:tab w:val="left" w:pos="1743"/>
        </w:tabs>
        <w:spacing w:before="1" w:line="360" w:lineRule="auto"/>
        <w:ind w:right="688" w:firstLine="708"/>
        <w:rPr>
          <w:sz w:val="28"/>
        </w:rPr>
      </w:pPr>
      <w:r>
        <w:rPr>
          <w:sz w:val="28"/>
        </w:rPr>
        <w:t xml:space="preserve">соотносить и оценивать исторические события локальной, региональной, общероссийской и мировой истории </w:t>
      </w:r>
      <w:r>
        <w:rPr>
          <w:spacing w:val="-3"/>
          <w:sz w:val="28"/>
        </w:rPr>
        <w:t>ХХ</w:t>
      </w:r>
      <w:r>
        <w:rPr>
          <w:spacing w:val="-11"/>
          <w:sz w:val="28"/>
        </w:rPr>
        <w:t xml:space="preserve"> </w:t>
      </w:r>
      <w:r>
        <w:rPr>
          <w:sz w:val="28"/>
        </w:rPr>
        <w:t>в.;</w:t>
      </w:r>
    </w:p>
    <w:p w:rsidR="00D32710" w:rsidRDefault="00263490" w:rsidP="00516D3C">
      <w:pPr>
        <w:pStyle w:val="a5"/>
        <w:numPr>
          <w:ilvl w:val="1"/>
          <w:numId w:val="75"/>
        </w:numPr>
        <w:tabs>
          <w:tab w:val="left" w:pos="1793"/>
        </w:tabs>
        <w:spacing w:line="360" w:lineRule="auto"/>
        <w:ind w:right="686" w:firstLine="708"/>
        <w:rPr>
          <w:sz w:val="28"/>
        </w:rPr>
      </w:pPr>
      <w:r>
        <w:rPr>
          <w:sz w:val="28"/>
        </w:rPr>
        <w:t>обосновывать с опорой на факты, приведенные в учебной и научно- популярной литературе, собственную точку зрения на основные события истории России Новейшего</w:t>
      </w:r>
      <w:r>
        <w:rPr>
          <w:spacing w:val="-3"/>
          <w:sz w:val="28"/>
        </w:rPr>
        <w:t xml:space="preserve"> </w:t>
      </w:r>
      <w:r>
        <w:rPr>
          <w:sz w:val="28"/>
        </w:rPr>
        <w:t>времени;</w:t>
      </w:r>
    </w:p>
    <w:p w:rsidR="00D32710" w:rsidRDefault="00263490" w:rsidP="00516D3C">
      <w:pPr>
        <w:pStyle w:val="a5"/>
        <w:numPr>
          <w:ilvl w:val="1"/>
          <w:numId w:val="75"/>
        </w:numPr>
        <w:tabs>
          <w:tab w:val="left" w:pos="1815"/>
        </w:tabs>
        <w:spacing w:line="360" w:lineRule="auto"/>
        <w:ind w:right="687" w:firstLine="708"/>
        <w:rPr>
          <w:sz w:val="28"/>
        </w:rPr>
      </w:pPr>
      <w:r>
        <w:rPr>
          <w:sz w:val="28"/>
        </w:rPr>
        <w:t>применять приемы самостоятельного поиска и критического анализа историко- социальной информации, ее систематизации и представления в различных знаковых</w:t>
      </w:r>
      <w:r>
        <w:rPr>
          <w:spacing w:val="1"/>
          <w:sz w:val="28"/>
        </w:rPr>
        <w:t xml:space="preserve"> </w:t>
      </w:r>
      <w:r>
        <w:rPr>
          <w:sz w:val="28"/>
        </w:rPr>
        <w:t>системах;</w:t>
      </w:r>
    </w:p>
    <w:p w:rsidR="00D32710" w:rsidRDefault="00263490" w:rsidP="00516D3C">
      <w:pPr>
        <w:pStyle w:val="a5"/>
        <w:numPr>
          <w:ilvl w:val="1"/>
          <w:numId w:val="75"/>
        </w:numPr>
        <w:tabs>
          <w:tab w:val="left" w:pos="1920"/>
        </w:tabs>
        <w:spacing w:line="360" w:lineRule="auto"/>
        <w:ind w:right="694" w:firstLine="708"/>
        <w:rPr>
          <w:sz w:val="28"/>
        </w:rPr>
      </w:pPr>
      <w:r>
        <w:rPr>
          <w:sz w:val="28"/>
        </w:rPr>
        <w:t>критически оценивать вклад конкретных личностей в развитие человечества; – изучать биографии политических деятелей, дипломатов, полководцев на основе комплексного использования энциклопедий, справочников;</w:t>
      </w:r>
    </w:p>
    <w:p w:rsidR="00D32710" w:rsidRDefault="00263490" w:rsidP="00516D3C">
      <w:pPr>
        <w:pStyle w:val="a5"/>
        <w:numPr>
          <w:ilvl w:val="1"/>
          <w:numId w:val="75"/>
        </w:numPr>
        <w:tabs>
          <w:tab w:val="left" w:pos="1810"/>
        </w:tabs>
        <w:spacing w:line="362" w:lineRule="auto"/>
        <w:ind w:right="693" w:firstLine="708"/>
        <w:rPr>
          <w:sz w:val="28"/>
        </w:rPr>
      </w:pPr>
      <w:r>
        <w:rPr>
          <w:sz w:val="28"/>
        </w:rPr>
        <w:t>объяснять, в чем состояли мотивы, цели и результаты деятельности исторических личностей и политических групп в</w:t>
      </w:r>
      <w:r>
        <w:rPr>
          <w:spacing w:val="-5"/>
          <w:sz w:val="28"/>
        </w:rPr>
        <w:t xml:space="preserve"> </w:t>
      </w:r>
      <w:r>
        <w:rPr>
          <w:sz w:val="28"/>
        </w:rPr>
        <w:t>истории.</w:t>
      </w:r>
    </w:p>
    <w:p w:rsidR="00D32710" w:rsidRDefault="00263490">
      <w:pPr>
        <w:pStyle w:val="a3"/>
        <w:spacing w:before="77"/>
        <w:ind w:left="1540"/>
      </w:pPr>
      <w:r>
        <w:t>Выпускник получит возможность научиться:</w:t>
      </w:r>
    </w:p>
    <w:p w:rsidR="00D32710" w:rsidRDefault="00263490" w:rsidP="00516D3C">
      <w:pPr>
        <w:pStyle w:val="a5"/>
        <w:numPr>
          <w:ilvl w:val="1"/>
          <w:numId w:val="75"/>
        </w:numPr>
        <w:tabs>
          <w:tab w:val="left" w:pos="1949"/>
        </w:tabs>
        <w:spacing w:before="163" w:line="360" w:lineRule="auto"/>
        <w:ind w:right="687" w:firstLine="708"/>
        <w:rPr>
          <w:sz w:val="28"/>
        </w:rPr>
      </w:pPr>
      <w:r>
        <w:rPr>
          <w:sz w:val="28"/>
        </w:rPr>
        <w:t xml:space="preserve">использовать принципы структурно-функционального, временного пространственного анализа при работе с источниками, интерпретировать и сравнивать содержащуюся в них информацию с целью реконструкции фрагментов исторической действительности, аргументации выводов, вынесения оценочных </w:t>
      </w:r>
      <w:r>
        <w:rPr>
          <w:sz w:val="28"/>
        </w:rPr>
        <w:lastRenderedPageBreak/>
        <w:t>суждений;</w:t>
      </w:r>
    </w:p>
    <w:p w:rsidR="00D32710" w:rsidRDefault="00263490" w:rsidP="00516D3C">
      <w:pPr>
        <w:pStyle w:val="a5"/>
        <w:numPr>
          <w:ilvl w:val="1"/>
          <w:numId w:val="75"/>
        </w:numPr>
        <w:tabs>
          <w:tab w:val="left" w:pos="1759"/>
        </w:tabs>
        <w:spacing w:line="360" w:lineRule="auto"/>
        <w:ind w:right="697" w:firstLine="708"/>
        <w:rPr>
          <w:sz w:val="28"/>
        </w:rPr>
      </w:pPr>
      <w:r>
        <w:rPr>
          <w:sz w:val="28"/>
        </w:rPr>
        <w:t>анализировать и сопоставлять как научные, так и вненаучные версии и оценкиисторического прошлого, отличать интерпретации, основанные на фактическом материале, от заведомых искажений,</w:t>
      </w:r>
      <w:r>
        <w:rPr>
          <w:spacing w:val="-8"/>
          <w:sz w:val="28"/>
        </w:rPr>
        <w:t xml:space="preserve"> </w:t>
      </w:r>
      <w:r>
        <w:rPr>
          <w:sz w:val="28"/>
        </w:rPr>
        <w:t>фальсификации;</w:t>
      </w:r>
    </w:p>
    <w:p w:rsidR="00D32710" w:rsidRDefault="00263490" w:rsidP="00516D3C">
      <w:pPr>
        <w:pStyle w:val="a5"/>
        <w:numPr>
          <w:ilvl w:val="1"/>
          <w:numId w:val="75"/>
        </w:numPr>
        <w:tabs>
          <w:tab w:val="left" w:pos="1846"/>
        </w:tabs>
        <w:spacing w:line="360" w:lineRule="auto"/>
        <w:ind w:right="691" w:firstLine="708"/>
        <w:rPr>
          <w:sz w:val="28"/>
        </w:rPr>
      </w:pPr>
      <w:r>
        <w:rPr>
          <w:sz w:val="28"/>
        </w:rPr>
        <w:t>устанавливать причинно-следственные, пространственные, временные связи исторических событий, явлений, процессов на основе анализа исторической ситуации;</w:t>
      </w:r>
    </w:p>
    <w:p w:rsidR="00D32710" w:rsidRDefault="00263490" w:rsidP="00516D3C">
      <w:pPr>
        <w:pStyle w:val="a5"/>
        <w:numPr>
          <w:ilvl w:val="1"/>
          <w:numId w:val="75"/>
        </w:numPr>
        <w:tabs>
          <w:tab w:val="left" w:pos="1793"/>
        </w:tabs>
        <w:spacing w:line="360" w:lineRule="auto"/>
        <w:ind w:right="697" w:firstLine="708"/>
        <w:rPr>
          <w:sz w:val="28"/>
        </w:rPr>
      </w:pPr>
      <w:r>
        <w:rPr>
          <w:sz w:val="28"/>
        </w:rPr>
        <w:t>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 историографии;</w:t>
      </w:r>
    </w:p>
    <w:p w:rsidR="00D32710" w:rsidRDefault="00263490" w:rsidP="00516D3C">
      <w:pPr>
        <w:pStyle w:val="a5"/>
        <w:numPr>
          <w:ilvl w:val="1"/>
          <w:numId w:val="75"/>
        </w:numPr>
        <w:tabs>
          <w:tab w:val="left" w:pos="1899"/>
        </w:tabs>
        <w:spacing w:before="1" w:line="360" w:lineRule="auto"/>
        <w:ind w:right="694" w:firstLine="708"/>
        <w:rPr>
          <w:sz w:val="28"/>
        </w:rPr>
      </w:pPr>
      <w:r>
        <w:rPr>
          <w:sz w:val="28"/>
        </w:rPr>
        <w:t>применять элементы источниковедческого анализа при работе с историческими материалами (определение принадлежности и достоверности источника, обстоятельства и цели его создания, позиций авторов и</w:t>
      </w:r>
      <w:r>
        <w:rPr>
          <w:spacing w:val="-16"/>
          <w:sz w:val="28"/>
        </w:rPr>
        <w:t xml:space="preserve"> </w:t>
      </w:r>
      <w:r>
        <w:rPr>
          <w:sz w:val="28"/>
        </w:rPr>
        <w:t>др.);</w:t>
      </w:r>
    </w:p>
    <w:p w:rsidR="00D32710" w:rsidRDefault="00263490" w:rsidP="00516D3C">
      <w:pPr>
        <w:pStyle w:val="a5"/>
        <w:numPr>
          <w:ilvl w:val="1"/>
          <w:numId w:val="75"/>
        </w:numPr>
        <w:tabs>
          <w:tab w:val="left" w:pos="1704"/>
        </w:tabs>
        <w:spacing w:before="1"/>
        <w:ind w:left="1703" w:hanging="164"/>
        <w:rPr>
          <w:sz w:val="28"/>
        </w:rPr>
      </w:pPr>
      <w:r>
        <w:rPr>
          <w:sz w:val="28"/>
        </w:rPr>
        <w:t>знакомиться с оценками «трудных» вопросов</w:t>
      </w:r>
      <w:r>
        <w:rPr>
          <w:spacing w:val="-4"/>
          <w:sz w:val="28"/>
        </w:rPr>
        <w:t xml:space="preserve"> </w:t>
      </w:r>
      <w:r>
        <w:rPr>
          <w:sz w:val="28"/>
        </w:rPr>
        <w:t>истории;</w:t>
      </w:r>
    </w:p>
    <w:p w:rsidR="00D32710" w:rsidRDefault="00263490" w:rsidP="00516D3C">
      <w:pPr>
        <w:pStyle w:val="a5"/>
        <w:numPr>
          <w:ilvl w:val="1"/>
          <w:numId w:val="75"/>
        </w:numPr>
        <w:tabs>
          <w:tab w:val="left" w:pos="1779"/>
        </w:tabs>
        <w:spacing w:before="160" w:line="360" w:lineRule="auto"/>
        <w:ind w:right="695" w:firstLine="708"/>
        <w:rPr>
          <w:sz w:val="28"/>
        </w:rPr>
      </w:pPr>
      <w:r>
        <w:rPr>
          <w:sz w:val="28"/>
        </w:rPr>
        <w:t>работать с историческими источниками, самостоятельно анализировать документальную базу по исторической тематике; оценивать различные исторические</w:t>
      </w:r>
      <w:r>
        <w:rPr>
          <w:spacing w:val="-1"/>
          <w:sz w:val="28"/>
        </w:rPr>
        <w:t xml:space="preserve"> </w:t>
      </w:r>
      <w:r>
        <w:rPr>
          <w:sz w:val="28"/>
        </w:rPr>
        <w:t>версии;</w:t>
      </w:r>
    </w:p>
    <w:p w:rsidR="00D32710" w:rsidRDefault="00263490" w:rsidP="00516D3C">
      <w:pPr>
        <w:pStyle w:val="a5"/>
        <w:numPr>
          <w:ilvl w:val="1"/>
          <w:numId w:val="75"/>
        </w:numPr>
        <w:tabs>
          <w:tab w:val="left" w:pos="1942"/>
        </w:tabs>
        <w:spacing w:line="360" w:lineRule="auto"/>
        <w:ind w:right="695" w:firstLine="708"/>
        <w:rPr>
          <w:sz w:val="28"/>
        </w:rPr>
      </w:pPr>
      <w:r>
        <w:rPr>
          <w:sz w:val="28"/>
        </w:rPr>
        <w:t xml:space="preserve">исследовать с помощью исторических источников особенности экономической и политической жизни Российского государства в контексте мировой истории </w:t>
      </w:r>
      <w:r>
        <w:rPr>
          <w:spacing w:val="-3"/>
          <w:sz w:val="28"/>
        </w:rPr>
        <w:t>ХХ</w:t>
      </w:r>
      <w:r>
        <w:rPr>
          <w:spacing w:val="-4"/>
          <w:sz w:val="28"/>
        </w:rPr>
        <w:t xml:space="preserve"> </w:t>
      </w:r>
      <w:r>
        <w:rPr>
          <w:sz w:val="28"/>
        </w:rPr>
        <w:t>в.;</w:t>
      </w:r>
    </w:p>
    <w:p w:rsidR="00D32710" w:rsidRDefault="00263490" w:rsidP="00516D3C">
      <w:pPr>
        <w:pStyle w:val="a5"/>
        <w:numPr>
          <w:ilvl w:val="1"/>
          <w:numId w:val="75"/>
        </w:numPr>
        <w:tabs>
          <w:tab w:val="left" w:pos="1853"/>
        </w:tabs>
        <w:spacing w:line="360" w:lineRule="auto"/>
        <w:ind w:right="694" w:firstLine="708"/>
        <w:rPr>
          <w:sz w:val="28"/>
        </w:rPr>
      </w:pPr>
      <w:r>
        <w:rPr>
          <w:sz w:val="28"/>
        </w:rPr>
        <w:t>корректно использовать терминологию исторической науки в ходе выступления, дискуссии и</w:t>
      </w:r>
      <w:r>
        <w:rPr>
          <w:spacing w:val="-4"/>
          <w:sz w:val="28"/>
        </w:rPr>
        <w:t xml:space="preserve"> </w:t>
      </w:r>
      <w:r>
        <w:rPr>
          <w:sz w:val="28"/>
        </w:rPr>
        <w:t>т.д.</w:t>
      </w:r>
    </w:p>
    <w:p w:rsidR="00D32710" w:rsidRDefault="00263490">
      <w:pPr>
        <w:pStyle w:val="1"/>
        <w:jc w:val="left"/>
      </w:pPr>
      <w:r>
        <w:t>Курсы внеурочной деятельности</w:t>
      </w:r>
    </w:p>
    <w:p w:rsidR="00D32710" w:rsidRDefault="00263490">
      <w:pPr>
        <w:spacing w:before="161" w:line="360" w:lineRule="auto"/>
        <w:ind w:left="1540" w:right="1565"/>
        <w:rPr>
          <w:b/>
          <w:sz w:val="28"/>
        </w:rPr>
      </w:pPr>
      <w:r>
        <w:rPr>
          <w:b/>
          <w:sz w:val="28"/>
        </w:rPr>
        <w:t>Планируемые результаты курсов внеурочной деятельности СОО Социальное направление</w:t>
      </w:r>
    </w:p>
    <w:p w:rsidR="00D32710" w:rsidRDefault="00263490" w:rsidP="00516D3C">
      <w:pPr>
        <w:pStyle w:val="1"/>
        <w:numPr>
          <w:ilvl w:val="1"/>
          <w:numId w:val="202"/>
        </w:numPr>
        <w:tabs>
          <w:tab w:val="left" w:pos="2002"/>
        </w:tabs>
        <w:spacing w:line="360" w:lineRule="auto"/>
        <w:ind w:left="832" w:right="690" w:firstLine="708"/>
        <w:jc w:val="both"/>
      </w:pPr>
      <w:bookmarkStart w:id="34" w:name="_bookmark38"/>
      <w:bookmarkEnd w:id="34"/>
      <w:r>
        <w:t>Система оценки достижения планируемых результатов освоения основной образовательной программы среднего общего</w:t>
      </w:r>
      <w:r>
        <w:rPr>
          <w:spacing w:val="-9"/>
        </w:rPr>
        <w:t xml:space="preserve"> </w:t>
      </w:r>
      <w:r>
        <w:t>образования</w:t>
      </w:r>
    </w:p>
    <w:p w:rsidR="00D32710" w:rsidRDefault="00263490">
      <w:pPr>
        <w:pStyle w:val="a3"/>
        <w:spacing w:line="362" w:lineRule="auto"/>
        <w:ind w:firstLine="708"/>
        <w:jc w:val="left"/>
      </w:pPr>
      <w:r>
        <w:t>Система оценки достижения планируемых результатов освоения основной образовательной программы среднего общего образования (далее – система</w:t>
      </w:r>
    </w:p>
    <w:p w:rsidR="00D32710" w:rsidRDefault="00263490" w:rsidP="005579C6">
      <w:pPr>
        <w:pStyle w:val="a3"/>
        <w:spacing w:before="77" w:line="360" w:lineRule="auto"/>
        <w:ind w:right="686"/>
      </w:pPr>
      <w:r>
        <w:t>оценки) является частью системы оценки и управления качеством образования в МБОУ «</w:t>
      </w:r>
      <w:r w:rsidR="00170B51">
        <w:t xml:space="preserve">Полибинская </w:t>
      </w:r>
      <w:r>
        <w:t xml:space="preserve">СОШ» и осуществляется на основе локальных </w:t>
      </w:r>
      <w:r>
        <w:lastRenderedPageBreak/>
        <w:t>нормативных актов МБОУ «</w:t>
      </w:r>
      <w:r w:rsidR="00170B51">
        <w:t xml:space="preserve">Полибинская </w:t>
      </w:r>
      <w:r>
        <w:t>СОШ» «Положение о формах, периодичности и порядке текущего контроля успеваемости и промежуточной аттестации»</w:t>
      </w:r>
      <w:r>
        <w:rPr>
          <w:vertAlign w:val="superscript"/>
        </w:rPr>
        <w:t>6</w:t>
      </w:r>
      <w:r>
        <w:t>, «Положение об оценке образовательных достижений обучающихся МБОУ «</w:t>
      </w:r>
      <w:r w:rsidR="00170B51">
        <w:t xml:space="preserve">Полибинская </w:t>
      </w:r>
      <w:r>
        <w:t xml:space="preserve"> СОШ», «Положение о проектной и учебно- исследовательской деятельности обучающихся МБОУ «</w:t>
      </w:r>
      <w:r w:rsidR="00170B51">
        <w:t>Полибинская С</w:t>
      </w:r>
      <w:r>
        <w:t>ОШ»,«Положение о портфолио обучающегося МБОУ «</w:t>
      </w:r>
      <w:r w:rsidR="00170B51">
        <w:t xml:space="preserve">Полибинская </w:t>
      </w:r>
      <w:r w:rsidR="005579C6">
        <w:t xml:space="preserve"> СОШ</w:t>
      </w:r>
      <w:r>
        <w:t xml:space="preserve"> СОШ».</w:t>
      </w:r>
    </w:p>
    <w:p w:rsidR="00D32710" w:rsidRDefault="00D32710">
      <w:pPr>
        <w:pStyle w:val="a3"/>
        <w:spacing w:before="3"/>
        <w:ind w:left="0"/>
        <w:jc w:val="left"/>
        <w:rPr>
          <w:sz w:val="26"/>
        </w:rPr>
      </w:pPr>
    </w:p>
    <w:p w:rsidR="00D32710" w:rsidRDefault="00263490">
      <w:pPr>
        <w:pStyle w:val="1"/>
      </w:pPr>
      <w:r>
        <w:t>Общие положения</w:t>
      </w:r>
    </w:p>
    <w:p w:rsidR="00D32710" w:rsidRDefault="00263490">
      <w:pPr>
        <w:pStyle w:val="a3"/>
        <w:spacing w:before="159" w:line="360" w:lineRule="auto"/>
        <w:ind w:right="692" w:firstLine="708"/>
      </w:pPr>
      <w:r>
        <w:t>Основным объектом системы оценки, ее содержательной и критериальной базой выступают требования ФГОС СОО, которые конкретизированы в итоговых планируемых результатах освоения обучающимися основной образовательной программы среднего общего образования. Итоговые планируемые результаты детализируются в рабочих программах в виде промежуточных планируемых результатов.</w:t>
      </w:r>
    </w:p>
    <w:p w:rsidR="00D32710" w:rsidRDefault="00263490">
      <w:pPr>
        <w:pStyle w:val="a3"/>
        <w:spacing w:line="321" w:lineRule="exact"/>
        <w:ind w:left="1540"/>
      </w:pPr>
      <w:r>
        <w:t>Основными направлениями и целями оценочной деятельности</w:t>
      </w:r>
      <w:r>
        <w:rPr>
          <w:spacing w:val="51"/>
        </w:rPr>
        <w:t xml:space="preserve"> </w:t>
      </w:r>
      <w:r>
        <w:t>в МБОУ</w:t>
      </w:r>
    </w:p>
    <w:p w:rsidR="00D32710" w:rsidRDefault="00263490">
      <w:pPr>
        <w:pStyle w:val="a3"/>
        <w:spacing w:before="161"/>
      </w:pPr>
      <w:r>
        <w:t>«</w:t>
      </w:r>
      <w:r w:rsidR="00170B51">
        <w:t>Полиб</w:t>
      </w:r>
      <w:r w:rsidR="005579C6">
        <w:t xml:space="preserve">инская </w:t>
      </w:r>
      <w:r>
        <w:t xml:space="preserve"> СОШ» в соответствии с требованиями ФГОС СОО являются:</w:t>
      </w:r>
    </w:p>
    <w:p w:rsidR="00D32710" w:rsidRDefault="00263490" w:rsidP="00516D3C">
      <w:pPr>
        <w:pStyle w:val="a5"/>
        <w:numPr>
          <w:ilvl w:val="0"/>
          <w:numId w:val="74"/>
        </w:numPr>
        <w:tabs>
          <w:tab w:val="left" w:pos="1540"/>
          <w:tab w:val="left" w:pos="1541"/>
        </w:tabs>
        <w:spacing w:before="163" w:line="360" w:lineRule="auto"/>
        <w:ind w:right="687" w:firstLine="283"/>
        <w:jc w:val="left"/>
        <w:rPr>
          <w:sz w:val="28"/>
        </w:rPr>
      </w:pPr>
      <w:r>
        <w:rPr>
          <w:sz w:val="28"/>
        </w:rPr>
        <w:t>оценка образовательных достижений обучающихся на различных этапах обучения как основа их итоговой</w:t>
      </w:r>
      <w:r>
        <w:rPr>
          <w:spacing w:val="-1"/>
          <w:sz w:val="28"/>
        </w:rPr>
        <w:t xml:space="preserve"> </w:t>
      </w:r>
      <w:r>
        <w:rPr>
          <w:sz w:val="28"/>
        </w:rPr>
        <w:t>аттестации;</w:t>
      </w:r>
    </w:p>
    <w:p w:rsidR="00D32710" w:rsidRDefault="00263490" w:rsidP="00516D3C">
      <w:pPr>
        <w:pStyle w:val="a5"/>
        <w:numPr>
          <w:ilvl w:val="0"/>
          <w:numId w:val="74"/>
        </w:numPr>
        <w:tabs>
          <w:tab w:val="left" w:pos="1540"/>
          <w:tab w:val="left" w:pos="1541"/>
        </w:tabs>
        <w:spacing w:line="360" w:lineRule="auto"/>
        <w:ind w:right="687" w:firstLine="283"/>
        <w:jc w:val="left"/>
        <w:rPr>
          <w:sz w:val="28"/>
        </w:rPr>
      </w:pPr>
      <w:r>
        <w:rPr>
          <w:sz w:val="28"/>
        </w:rPr>
        <w:t>оценка результатов деятельности педагогических работников как основа аттестационных процедур;</w:t>
      </w:r>
    </w:p>
    <w:p w:rsidR="00D32710" w:rsidRDefault="00263490" w:rsidP="00516D3C">
      <w:pPr>
        <w:pStyle w:val="a5"/>
        <w:numPr>
          <w:ilvl w:val="0"/>
          <w:numId w:val="74"/>
        </w:numPr>
        <w:tabs>
          <w:tab w:val="left" w:pos="1540"/>
          <w:tab w:val="left" w:pos="1541"/>
        </w:tabs>
        <w:spacing w:line="362" w:lineRule="auto"/>
        <w:ind w:right="686" w:firstLine="283"/>
        <w:jc w:val="left"/>
        <w:rPr>
          <w:sz w:val="28"/>
        </w:rPr>
      </w:pPr>
      <w:r>
        <w:rPr>
          <w:sz w:val="28"/>
        </w:rPr>
        <w:t>оценка результатов деятельности образовательной организации как основа аккредитационных</w:t>
      </w:r>
      <w:r>
        <w:rPr>
          <w:spacing w:val="-1"/>
          <w:sz w:val="28"/>
        </w:rPr>
        <w:t xml:space="preserve"> </w:t>
      </w:r>
      <w:r>
        <w:rPr>
          <w:sz w:val="28"/>
        </w:rPr>
        <w:t>процедур.</w:t>
      </w:r>
    </w:p>
    <w:p w:rsidR="00D32710" w:rsidRPr="00170B51" w:rsidRDefault="00263490" w:rsidP="00170B51">
      <w:pPr>
        <w:pStyle w:val="a3"/>
        <w:spacing w:line="360" w:lineRule="auto"/>
        <w:ind w:right="687" w:firstLine="708"/>
      </w:pPr>
      <w:r>
        <w:t xml:space="preserve">Оценка образовательных достижений обучающихся осуществляется в рамках </w:t>
      </w:r>
      <w:r>
        <w:rPr>
          <w:b/>
        </w:rPr>
        <w:t xml:space="preserve">внутренней оценки </w:t>
      </w:r>
      <w:r>
        <w:t>МБОУ «</w:t>
      </w:r>
      <w:r w:rsidR="00170B51">
        <w:t>Полибинская</w:t>
      </w:r>
      <w:r>
        <w:t xml:space="preserve"> СОШ», включающей различные оценочные процедуры (стартовая диагностика, текущая и тематическая оценка, портфолио, процедуры внутреннего мониторинга образовательных</w:t>
      </w:r>
      <w:r w:rsidR="00FC57F6">
        <w:rPr>
          <w:noProof/>
          <w:lang w:eastAsia="ru-RU"/>
        </w:rPr>
        <mc:AlternateContent>
          <mc:Choice Requires="wps">
            <w:drawing>
              <wp:anchor distT="0" distB="0" distL="0" distR="0" simplePos="0" relativeHeight="487595520" behindDoc="1" locked="0" layoutInCell="1" allowOverlap="1" wp14:anchorId="5BD4AF03" wp14:editId="094ADD76">
                <wp:simplePos x="0" y="0"/>
                <wp:positionH relativeFrom="page">
                  <wp:posOffset>990600</wp:posOffset>
                </wp:positionH>
                <wp:positionV relativeFrom="paragraph">
                  <wp:posOffset>193040</wp:posOffset>
                </wp:positionV>
                <wp:extent cx="1828800" cy="8890"/>
                <wp:effectExtent l="0" t="0" r="0" b="0"/>
                <wp:wrapTopAndBottom/>
                <wp:docPr id="106"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AAC5BDD" id="Rectangle 79" o:spid="_x0000_s1026" style="position:absolute;margin-left:78pt;margin-top:15.2pt;width:2in;height:.7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" fillcolor="black" stroked="f">
                <w10:wrap type="topAndBottom" anchorx="page"/>
              </v:rect>
            </w:pict>
          </mc:Fallback>
        </mc:AlternateContent>
      </w:r>
    </w:p>
    <w:p w:rsidR="00D32710" w:rsidRDefault="00263490">
      <w:pPr>
        <w:pStyle w:val="a3"/>
        <w:spacing w:before="117" w:line="360" w:lineRule="auto"/>
        <w:ind w:right="686"/>
      </w:pPr>
      <w:r>
        <w:t>достижений, промежуточная</w:t>
      </w:r>
      <w:r>
        <w:rPr>
          <w:vertAlign w:val="superscript"/>
        </w:rPr>
        <w:t>7</w:t>
      </w:r>
      <w:r>
        <w:t xml:space="preserve"> и итоговая аттестации обучающихся), а также процедур </w:t>
      </w:r>
      <w:r>
        <w:rPr>
          <w:b/>
        </w:rPr>
        <w:t>внешней оценки</w:t>
      </w:r>
      <w:r>
        <w:t>, включающей государственную итоговую аттестацию</w:t>
      </w:r>
      <w:r>
        <w:rPr>
          <w:vertAlign w:val="superscript"/>
        </w:rPr>
        <w:t>8</w:t>
      </w:r>
      <w:r>
        <w:t>, независимую оценку качества подготовки обучающихся</w:t>
      </w:r>
      <w:r>
        <w:rPr>
          <w:vertAlign w:val="superscript"/>
        </w:rPr>
        <w:t>9</w:t>
      </w:r>
      <w:r>
        <w:t xml:space="preserve"> и мониторинговые исследования муниципального, регионального и федерального </w:t>
      </w:r>
      <w:r>
        <w:lastRenderedPageBreak/>
        <w:t>уровней.</w:t>
      </w:r>
    </w:p>
    <w:p w:rsidR="00D32710" w:rsidRDefault="00263490">
      <w:pPr>
        <w:pStyle w:val="a3"/>
        <w:spacing w:line="362" w:lineRule="auto"/>
        <w:ind w:right="686" w:firstLine="708"/>
      </w:pPr>
      <w:r>
        <w:t>Оценка результатов деятельности педагогических работников осуществляется на основании:</w:t>
      </w:r>
    </w:p>
    <w:p w:rsidR="00D32710" w:rsidRDefault="00263490" w:rsidP="00516D3C">
      <w:pPr>
        <w:pStyle w:val="a5"/>
        <w:numPr>
          <w:ilvl w:val="0"/>
          <w:numId w:val="74"/>
        </w:numPr>
        <w:tabs>
          <w:tab w:val="left" w:pos="1541"/>
        </w:tabs>
        <w:spacing w:line="360" w:lineRule="auto"/>
        <w:ind w:right="685" w:firstLine="283"/>
        <w:rPr>
          <w:sz w:val="28"/>
        </w:rPr>
      </w:pPr>
      <w:r>
        <w:rPr>
          <w:sz w:val="28"/>
        </w:rPr>
        <w:t>мониторинга результатов образовательных достижений обучающихся, полученных в рамках внутренней оценки МБОУ «</w:t>
      </w:r>
      <w:r w:rsidR="00170B51">
        <w:rPr>
          <w:sz w:val="28"/>
          <w:szCs w:val="28"/>
        </w:rPr>
        <w:t>Полиб</w:t>
      </w:r>
      <w:r w:rsidR="005579C6" w:rsidRPr="005579C6">
        <w:rPr>
          <w:sz w:val="28"/>
          <w:szCs w:val="28"/>
        </w:rPr>
        <w:t>инская</w:t>
      </w:r>
      <w:r w:rsidRPr="005579C6">
        <w:rPr>
          <w:sz w:val="28"/>
          <w:szCs w:val="28"/>
        </w:rPr>
        <w:t xml:space="preserve"> </w:t>
      </w:r>
      <w:r>
        <w:rPr>
          <w:sz w:val="28"/>
        </w:rPr>
        <w:t>СОШ» и в рамках процедур внешней оценки;</w:t>
      </w:r>
    </w:p>
    <w:p w:rsidR="00D32710" w:rsidRDefault="00263490" w:rsidP="00516D3C">
      <w:pPr>
        <w:pStyle w:val="a5"/>
        <w:numPr>
          <w:ilvl w:val="0"/>
          <w:numId w:val="74"/>
        </w:numPr>
        <w:tabs>
          <w:tab w:val="left" w:pos="1541"/>
        </w:tabs>
        <w:spacing w:line="360" w:lineRule="auto"/>
        <w:ind w:right="686" w:firstLine="283"/>
        <w:rPr>
          <w:sz w:val="28"/>
        </w:rPr>
      </w:pPr>
      <w:r>
        <w:rPr>
          <w:sz w:val="28"/>
        </w:rPr>
        <w:t>мониторинга уровня профессионального мастерства учителя (анализа качества уроков, качества учебных заданий, предлагаемых</w:t>
      </w:r>
      <w:r>
        <w:rPr>
          <w:spacing w:val="-5"/>
          <w:sz w:val="28"/>
        </w:rPr>
        <w:t xml:space="preserve"> </w:t>
      </w:r>
      <w:r>
        <w:rPr>
          <w:sz w:val="28"/>
        </w:rPr>
        <w:t>учителем).</w:t>
      </w:r>
    </w:p>
    <w:p w:rsidR="00D32710" w:rsidRDefault="00263490">
      <w:pPr>
        <w:pStyle w:val="a3"/>
        <w:spacing w:line="360" w:lineRule="auto"/>
        <w:ind w:right="691" w:firstLine="708"/>
      </w:pPr>
      <w:r>
        <w:t>Мониторинг оценочной деятельности учителя с целью повышения объективности оценивания осуществляется методическим объединением учителей по данному п</w:t>
      </w:r>
      <w:r w:rsidR="005579C6">
        <w:t>редм</w:t>
      </w:r>
      <w:r w:rsidR="00170B51">
        <w:t>ету и администрацией МБОУ «Полиб</w:t>
      </w:r>
      <w:r w:rsidR="005579C6">
        <w:t>инская СОШ</w:t>
      </w:r>
      <w:r>
        <w:rPr>
          <w:spacing w:val="-19"/>
        </w:rPr>
        <w:t xml:space="preserve"> </w:t>
      </w:r>
      <w:r>
        <w:t>».</w:t>
      </w:r>
    </w:p>
    <w:p w:rsidR="00D32710" w:rsidRDefault="00263490">
      <w:pPr>
        <w:pStyle w:val="a3"/>
        <w:spacing w:line="360" w:lineRule="auto"/>
        <w:ind w:right="697" w:firstLine="708"/>
      </w:pPr>
      <w:r>
        <w:t>Результаты мониторингов являются основанием для принятия решений по повышению квалификации учителя.</w:t>
      </w:r>
    </w:p>
    <w:p w:rsidR="00D32710" w:rsidRDefault="00263490">
      <w:pPr>
        <w:pStyle w:val="a3"/>
        <w:spacing w:line="321" w:lineRule="exact"/>
        <w:ind w:left="1540"/>
      </w:pPr>
      <w:r>
        <w:t>Результаты процедур оценки результатов деятельности МБОУ</w:t>
      </w:r>
    </w:p>
    <w:p w:rsidR="00D32710" w:rsidRDefault="00263490">
      <w:pPr>
        <w:pStyle w:val="a3"/>
        <w:spacing w:before="159" w:line="360" w:lineRule="auto"/>
        <w:ind w:right="689"/>
      </w:pPr>
      <w:r>
        <w:t>«</w:t>
      </w:r>
      <w:r w:rsidR="00170B51">
        <w:t xml:space="preserve">Полибинская </w:t>
      </w:r>
      <w:r>
        <w:t>СОШ» обсуждаются на педагогическом совете и являются основанием для принятия решений по коррекции текущей образовательной деятельности, по совершенствованию образовательной программы образовательной организации и уточнению и/или разработке программы развития образовательной организации, а также служат основанием для принятия иных необходимых управленческих решений.</w:t>
      </w:r>
    </w:p>
    <w:p w:rsidR="00D32710" w:rsidRDefault="00263490">
      <w:pPr>
        <w:pStyle w:val="a3"/>
        <w:spacing w:line="360" w:lineRule="auto"/>
        <w:ind w:right="688" w:firstLine="708"/>
      </w:pPr>
      <w:r>
        <w:t>Для оценки результатов деятельности педагогических работников и оценки результатов деятельности МБОУ «</w:t>
      </w:r>
      <w:r w:rsidR="00170B51">
        <w:t>Полибинская</w:t>
      </w:r>
      <w:r w:rsidR="005579C6">
        <w:t xml:space="preserve"> </w:t>
      </w:r>
      <w:r>
        <w:t xml:space="preserve"> СОШ» приоритетными являются оценочные процедуры, обеспечивающие определение динамики достижения обучающимися образовательных результатов в процессе</w:t>
      </w:r>
      <w:r>
        <w:rPr>
          <w:spacing w:val="-17"/>
        </w:rPr>
        <w:t xml:space="preserve"> </w:t>
      </w:r>
      <w:r>
        <w:t>обучения.</w:t>
      </w:r>
    </w:p>
    <w:p w:rsidR="00D32710" w:rsidRDefault="00D32710">
      <w:pPr>
        <w:pStyle w:val="a3"/>
        <w:ind w:left="0"/>
        <w:jc w:val="left"/>
        <w:rPr>
          <w:sz w:val="20"/>
        </w:rPr>
      </w:pPr>
    </w:p>
    <w:p w:rsidR="00D32710" w:rsidRDefault="00263490">
      <w:pPr>
        <w:pStyle w:val="a3"/>
        <w:spacing w:before="77" w:line="360" w:lineRule="auto"/>
        <w:ind w:right="689" w:firstLine="708"/>
      </w:pPr>
      <w:r>
        <w:t>В соответствии с ФГОС СОО система оценки МБОУ «</w:t>
      </w:r>
      <w:r w:rsidR="00170B51">
        <w:t xml:space="preserve">Полибинская </w:t>
      </w:r>
      <w:r w:rsidR="005579C6">
        <w:t xml:space="preserve"> СОШ</w:t>
      </w:r>
      <w:r>
        <w:t>» реализует системно-деятельностный, комплексный и уровневый подходы к оценке образовательных достижений.</w:t>
      </w:r>
    </w:p>
    <w:p w:rsidR="00D32710" w:rsidRDefault="00263490">
      <w:pPr>
        <w:pStyle w:val="a3"/>
        <w:spacing w:before="2" w:line="360" w:lineRule="auto"/>
        <w:ind w:right="683" w:firstLine="708"/>
      </w:pPr>
      <w:r>
        <w:t xml:space="preserve">Системно-деятельностный подход к оценке образовательных достижений проявляется в оценке способности обучающихся к решению учебно- познавательных и учебно-практических задач. Он обеспечивается содержанием и критериями оценки, в качестве которых выступают планируемые результаты </w:t>
      </w:r>
      <w:r>
        <w:lastRenderedPageBreak/>
        <w:t>обучения, выраженные в деятельностной форме.</w:t>
      </w:r>
    </w:p>
    <w:p w:rsidR="00D32710" w:rsidRDefault="00263490">
      <w:pPr>
        <w:pStyle w:val="a3"/>
        <w:spacing w:line="360" w:lineRule="auto"/>
        <w:ind w:right="690" w:firstLine="708"/>
      </w:pPr>
      <w:r>
        <w:t>Комплексный подход к оценке образовательных достижений реализуется путем:</w:t>
      </w:r>
    </w:p>
    <w:p w:rsidR="00D32710" w:rsidRDefault="00263490" w:rsidP="00516D3C">
      <w:pPr>
        <w:pStyle w:val="a5"/>
        <w:numPr>
          <w:ilvl w:val="0"/>
          <w:numId w:val="74"/>
        </w:numPr>
        <w:tabs>
          <w:tab w:val="left" w:pos="1541"/>
        </w:tabs>
        <w:spacing w:before="1" w:line="360" w:lineRule="auto"/>
        <w:ind w:right="688" w:firstLine="283"/>
        <w:rPr>
          <w:sz w:val="28"/>
        </w:rPr>
      </w:pPr>
      <w:r>
        <w:rPr>
          <w:sz w:val="28"/>
        </w:rPr>
        <w:t>оценки трех групп результатов: личностных, предметных, метапредметных (регулятивных, коммуникативных и познавательных универсальных учебных действий);</w:t>
      </w:r>
    </w:p>
    <w:p w:rsidR="00D32710" w:rsidRDefault="00263490" w:rsidP="00516D3C">
      <w:pPr>
        <w:pStyle w:val="a5"/>
        <w:numPr>
          <w:ilvl w:val="0"/>
          <w:numId w:val="74"/>
        </w:numPr>
        <w:tabs>
          <w:tab w:val="left" w:pos="1541"/>
        </w:tabs>
        <w:spacing w:line="362" w:lineRule="auto"/>
        <w:ind w:right="690" w:firstLine="283"/>
        <w:rPr>
          <w:sz w:val="28"/>
        </w:rPr>
      </w:pPr>
      <w:r>
        <w:rPr>
          <w:sz w:val="28"/>
        </w:rPr>
        <w:t>использования комплекса оценочных процедур как основы для оценки динамики индивидуальных образовательных достижений и для итоговой</w:t>
      </w:r>
      <w:r>
        <w:rPr>
          <w:spacing w:val="-19"/>
          <w:sz w:val="28"/>
        </w:rPr>
        <w:t xml:space="preserve"> </w:t>
      </w:r>
      <w:r>
        <w:rPr>
          <w:sz w:val="28"/>
        </w:rPr>
        <w:t>оценки;</w:t>
      </w:r>
    </w:p>
    <w:p w:rsidR="00D32710" w:rsidRDefault="00263490" w:rsidP="00516D3C">
      <w:pPr>
        <w:pStyle w:val="a5"/>
        <w:numPr>
          <w:ilvl w:val="0"/>
          <w:numId w:val="74"/>
        </w:numPr>
        <w:tabs>
          <w:tab w:val="left" w:pos="1541"/>
        </w:tabs>
        <w:spacing w:line="360" w:lineRule="auto"/>
        <w:ind w:right="686" w:firstLine="283"/>
        <w:rPr>
          <w:sz w:val="28"/>
        </w:rPr>
      </w:pPr>
      <w:r>
        <w:rPr>
          <w:sz w:val="28"/>
        </w:rPr>
        <w:t>использования разнообразных методов и форм оценки, взаимно дополняющих друг друга (стандартизированные устные и письменные работы, проекты, практические работы, самооценка, наблюдения и</w:t>
      </w:r>
      <w:r>
        <w:rPr>
          <w:spacing w:val="-11"/>
          <w:sz w:val="28"/>
        </w:rPr>
        <w:t xml:space="preserve"> </w:t>
      </w:r>
      <w:r>
        <w:rPr>
          <w:sz w:val="28"/>
        </w:rPr>
        <w:t>др.);</w:t>
      </w:r>
    </w:p>
    <w:p w:rsidR="00D32710" w:rsidRDefault="00263490">
      <w:pPr>
        <w:pStyle w:val="a3"/>
        <w:spacing w:line="360" w:lineRule="auto"/>
        <w:ind w:right="941" w:firstLine="708"/>
        <w:jc w:val="left"/>
      </w:pPr>
      <w:r>
        <w:t>Уровневый подход реализуется по отношению как к содержанию оценки, так и к представлению и интерпретации</w:t>
      </w:r>
      <w:r>
        <w:rPr>
          <w:spacing w:val="-5"/>
        </w:rPr>
        <w:t xml:space="preserve"> </w:t>
      </w:r>
      <w:r>
        <w:t>результатов.</w:t>
      </w:r>
    </w:p>
    <w:p w:rsidR="00D32710" w:rsidRDefault="00263490">
      <w:pPr>
        <w:pStyle w:val="a3"/>
        <w:spacing w:line="360" w:lineRule="auto"/>
        <w:ind w:right="941" w:firstLine="708"/>
        <w:jc w:val="left"/>
      </w:pPr>
      <w:r>
        <w:t>Уровневый подход к содержанию оценки на уровне среднего общего образования обеспечивается следующими составляющими:</w:t>
      </w:r>
    </w:p>
    <w:p w:rsidR="00D32710" w:rsidRDefault="00263490" w:rsidP="00516D3C">
      <w:pPr>
        <w:pStyle w:val="a5"/>
        <w:numPr>
          <w:ilvl w:val="1"/>
          <w:numId w:val="74"/>
        </w:numPr>
        <w:tabs>
          <w:tab w:val="left" w:pos="2248"/>
          <w:tab w:val="left" w:pos="2249"/>
          <w:tab w:val="left" w:pos="2907"/>
          <w:tab w:val="left" w:pos="4145"/>
          <w:tab w:val="left" w:pos="5496"/>
          <w:tab w:val="left" w:pos="7389"/>
          <w:tab w:val="left" w:pos="8975"/>
          <w:tab w:val="left" w:pos="9776"/>
        </w:tabs>
        <w:spacing w:line="362" w:lineRule="auto"/>
        <w:ind w:right="691" w:firstLine="708"/>
        <w:jc w:val="left"/>
        <w:rPr>
          <w:sz w:val="28"/>
        </w:rPr>
      </w:pPr>
      <w:r>
        <w:rPr>
          <w:sz w:val="28"/>
        </w:rPr>
        <w:t>для</w:t>
      </w:r>
      <w:r>
        <w:rPr>
          <w:sz w:val="28"/>
        </w:rPr>
        <w:tab/>
        <w:t>каждого</w:t>
      </w:r>
      <w:r>
        <w:rPr>
          <w:sz w:val="28"/>
        </w:rPr>
        <w:tab/>
        <w:t>предмета</w:t>
      </w:r>
      <w:r>
        <w:rPr>
          <w:sz w:val="28"/>
        </w:rPr>
        <w:tab/>
        <w:t>предлагаются</w:t>
      </w:r>
      <w:r>
        <w:rPr>
          <w:sz w:val="28"/>
        </w:rPr>
        <w:tab/>
        <w:t>результаты</w:t>
      </w:r>
      <w:r>
        <w:rPr>
          <w:sz w:val="28"/>
        </w:rPr>
        <w:tab/>
        <w:t>двух</w:t>
      </w:r>
      <w:r>
        <w:rPr>
          <w:sz w:val="28"/>
        </w:rPr>
        <w:tab/>
      </w:r>
      <w:r>
        <w:rPr>
          <w:spacing w:val="-4"/>
          <w:sz w:val="28"/>
        </w:rPr>
        <w:t xml:space="preserve">уровней </w:t>
      </w:r>
      <w:r>
        <w:rPr>
          <w:sz w:val="28"/>
        </w:rPr>
        <w:t>изучения – базового и</w:t>
      </w:r>
      <w:r>
        <w:rPr>
          <w:spacing w:val="-3"/>
          <w:sz w:val="28"/>
        </w:rPr>
        <w:t xml:space="preserve"> </w:t>
      </w:r>
      <w:r>
        <w:rPr>
          <w:sz w:val="28"/>
        </w:rPr>
        <w:t>углубленного;</w:t>
      </w:r>
    </w:p>
    <w:p w:rsidR="00D32710" w:rsidRDefault="00263490" w:rsidP="00516D3C">
      <w:pPr>
        <w:pStyle w:val="a5"/>
        <w:numPr>
          <w:ilvl w:val="1"/>
          <w:numId w:val="74"/>
        </w:numPr>
        <w:tabs>
          <w:tab w:val="left" w:pos="2248"/>
          <w:tab w:val="left" w:pos="2249"/>
        </w:tabs>
        <w:spacing w:line="317" w:lineRule="exact"/>
        <w:ind w:left="2248" w:hanging="709"/>
        <w:jc w:val="left"/>
        <w:rPr>
          <w:sz w:val="28"/>
        </w:rPr>
      </w:pPr>
      <w:r>
        <w:rPr>
          <w:sz w:val="28"/>
        </w:rPr>
        <w:t>планируемые результаты содержат блоки «Выпускник научится»</w:t>
      </w:r>
      <w:r>
        <w:rPr>
          <w:spacing w:val="11"/>
          <w:sz w:val="28"/>
        </w:rPr>
        <w:t xml:space="preserve"> </w:t>
      </w:r>
      <w:r>
        <w:rPr>
          <w:sz w:val="28"/>
        </w:rPr>
        <w:t>и</w:t>
      </w:r>
    </w:p>
    <w:p w:rsidR="00D32710" w:rsidRDefault="00263490">
      <w:pPr>
        <w:pStyle w:val="a3"/>
        <w:spacing w:before="153"/>
      </w:pPr>
      <w:r>
        <w:t>«Выпускник получит возможность научиться».</w:t>
      </w:r>
    </w:p>
    <w:p w:rsidR="00D32710" w:rsidRDefault="00263490">
      <w:pPr>
        <w:pStyle w:val="a3"/>
        <w:spacing w:before="161" w:line="360" w:lineRule="auto"/>
        <w:ind w:right="688" w:firstLine="708"/>
      </w:pPr>
      <w:r>
        <w:t>Уровневый подход к представлению и интерпретации результатов реализуется за счет фиксации различных уровней подготовки: базового уровня и уровней выше и ниже базового. Достижение базового уровня свидетельствует о способности обучающихся решать типовые учебные задачи, целенаправленно отрабатываемые со всеми обучающимися в ходе образовательной деятельности. Базовый уровень подготовки определяется на основании выполнения</w:t>
      </w:r>
    </w:p>
    <w:p w:rsidR="00D32710" w:rsidRDefault="00263490">
      <w:pPr>
        <w:pStyle w:val="a3"/>
        <w:tabs>
          <w:tab w:val="left" w:pos="2890"/>
          <w:tab w:val="left" w:pos="3124"/>
          <w:tab w:val="left" w:pos="4053"/>
          <w:tab w:val="left" w:pos="4863"/>
          <w:tab w:val="left" w:pos="5097"/>
          <w:tab w:val="left" w:pos="5242"/>
          <w:tab w:val="left" w:pos="5309"/>
          <w:tab w:val="left" w:pos="6175"/>
          <w:tab w:val="left" w:pos="6422"/>
          <w:tab w:val="left" w:pos="7035"/>
          <w:tab w:val="left" w:pos="7625"/>
          <w:tab w:val="left" w:pos="7798"/>
          <w:tab w:val="left" w:pos="9138"/>
          <w:tab w:val="left" w:pos="9189"/>
          <w:tab w:val="left" w:pos="9267"/>
        </w:tabs>
        <w:spacing w:before="77" w:line="360" w:lineRule="auto"/>
        <w:ind w:right="692"/>
        <w:jc w:val="right"/>
      </w:pPr>
      <w:r>
        <w:t>обучающимися</w:t>
      </w:r>
      <w:r>
        <w:tab/>
        <w:t>заданий</w:t>
      </w:r>
      <w:r>
        <w:tab/>
      </w:r>
      <w:r>
        <w:rPr>
          <w:spacing w:val="-1"/>
        </w:rPr>
        <w:t>базового</w:t>
      </w:r>
      <w:r>
        <w:rPr>
          <w:spacing w:val="-1"/>
        </w:rPr>
        <w:tab/>
      </w:r>
      <w:r>
        <w:rPr>
          <w:spacing w:val="-1"/>
        </w:rPr>
        <w:tab/>
      </w:r>
      <w:r>
        <w:rPr>
          <w:spacing w:val="-1"/>
        </w:rPr>
        <w:tab/>
      </w:r>
      <w:r>
        <w:t>уровня,</w:t>
      </w:r>
      <w:r>
        <w:tab/>
        <w:t>которые</w:t>
      </w:r>
      <w:r>
        <w:tab/>
        <w:t>оценивают</w:t>
      </w:r>
      <w:r>
        <w:tab/>
      </w:r>
      <w:r>
        <w:rPr>
          <w:spacing w:val="-1"/>
        </w:rPr>
        <w:t xml:space="preserve">планируемые </w:t>
      </w:r>
      <w:r>
        <w:t>результаты</w:t>
      </w:r>
      <w:r>
        <w:rPr>
          <w:spacing w:val="25"/>
        </w:rPr>
        <w:t xml:space="preserve"> </w:t>
      </w:r>
      <w:r>
        <w:t>из</w:t>
      </w:r>
      <w:r>
        <w:rPr>
          <w:spacing w:val="25"/>
        </w:rPr>
        <w:t xml:space="preserve"> </w:t>
      </w:r>
      <w:r>
        <w:t>блока</w:t>
      </w:r>
      <w:r>
        <w:rPr>
          <w:spacing w:val="26"/>
        </w:rPr>
        <w:t xml:space="preserve"> </w:t>
      </w:r>
      <w:r>
        <w:t>«Выпускник</w:t>
      </w:r>
      <w:r>
        <w:rPr>
          <w:spacing w:val="22"/>
        </w:rPr>
        <w:t xml:space="preserve"> </w:t>
      </w:r>
      <w:r>
        <w:t>научится»,</w:t>
      </w:r>
      <w:r>
        <w:rPr>
          <w:spacing w:val="25"/>
        </w:rPr>
        <w:t xml:space="preserve"> </w:t>
      </w:r>
      <w:r>
        <w:t>используют</w:t>
      </w:r>
      <w:r>
        <w:rPr>
          <w:spacing w:val="25"/>
        </w:rPr>
        <w:t xml:space="preserve"> </w:t>
      </w:r>
      <w:r>
        <w:t>наиболее</w:t>
      </w:r>
      <w:r>
        <w:rPr>
          <w:spacing w:val="26"/>
        </w:rPr>
        <w:t xml:space="preserve"> </w:t>
      </w:r>
      <w:r>
        <w:t>значимые программные элементы содержания и трактуются как обязательные</w:t>
      </w:r>
      <w:r>
        <w:rPr>
          <w:spacing w:val="-26"/>
        </w:rPr>
        <w:t xml:space="preserve"> </w:t>
      </w:r>
      <w:r>
        <w:t>для</w:t>
      </w:r>
      <w:r>
        <w:rPr>
          <w:spacing w:val="-3"/>
        </w:rPr>
        <w:t xml:space="preserve"> </w:t>
      </w:r>
      <w:r>
        <w:t>освоения. Интерпретация</w:t>
      </w:r>
      <w:r>
        <w:tab/>
      </w:r>
      <w:r>
        <w:tab/>
        <w:t>результатов,</w:t>
      </w:r>
      <w:r>
        <w:tab/>
      </w:r>
      <w:r>
        <w:tab/>
        <w:t>полученных</w:t>
      </w:r>
      <w:r>
        <w:tab/>
        <w:t>в</w:t>
      </w:r>
      <w:r>
        <w:tab/>
        <w:t>процессе</w:t>
      </w:r>
      <w:r>
        <w:tab/>
      </w:r>
      <w:r>
        <w:tab/>
      </w:r>
      <w:r>
        <w:rPr>
          <w:spacing w:val="-1"/>
        </w:rPr>
        <w:t>оценки образовательных</w:t>
      </w:r>
      <w:r>
        <w:rPr>
          <w:spacing w:val="-1"/>
        </w:rPr>
        <w:tab/>
      </w:r>
      <w:r>
        <w:rPr>
          <w:spacing w:val="-1"/>
        </w:rPr>
        <w:tab/>
      </w:r>
      <w:r>
        <w:t>результатов,</w:t>
      </w:r>
      <w:r>
        <w:tab/>
        <w:t>в</w:t>
      </w:r>
      <w:r>
        <w:tab/>
      </w:r>
      <w:r>
        <w:tab/>
        <w:t>целях</w:t>
      </w:r>
      <w:r>
        <w:tab/>
        <w:t>управления</w:t>
      </w:r>
      <w:r>
        <w:tab/>
      </w:r>
      <w:r>
        <w:tab/>
        <w:t>качеством</w:t>
      </w:r>
      <w:r>
        <w:tab/>
      </w:r>
      <w:r>
        <w:tab/>
      </w:r>
      <w:r>
        <w:tab/>
      </w:r>
      <w:r>
        <w:rPr>
          <w:spacing w:val="-3"/>
        </w:rPr>
        <w:t xml:space="preserve">образования </w:t>
      </w:r>
      <w:r>
        <w:t>возможна при условии использования контекстной</w:t>
      </w:r>
      <w:r>
        <w:rPr>
          <w:spacing w:val="37"/>
        </w:rPr>
        <w:t xml:space="preserve"> </w:t>
      </w:r>
      <w:r>
        <w:t>информации,</w:t>
      </w:r>
      <w:r>
        <w:rPr>
          <w:spacing w:val="7"/>
        </w:rPr>
        <w:t xml:space="preserve"> </w:t>
      </w:r>
      <w:r>
        <w:t xml:space="preserve">включающей </w:t>
      </w:r>
      <w:r>
        <w:lastRenderedPageBreak/>
        <w:t>информацию об особенностях обучающихся, об организации</w:t>
      </w:r>
      <w:r>
        <w:rPr>
          <w:spacing w:val="49"/>
        </w:rPr>
        <w:t xml:space="preserve"> </w:t>
      </w:r>
      <w:r>
        <w:t>образовательной</w:t>
      </w:r>
    </w:p>
    <w:p w:rsidR="00D32710" w:rsidRDefault="00263490" w:rsidP="005579C6">
      <w:pPr>
        <w:pStyle w:val="a3"/>
        <w:spacing w:before="2"/>
        <w:jc w:val="left"/>
        <w:rPr>
          <w:sz w:val="38"/>
        </w:rPr>
      </w:pPr>
      <w:r>
        <w:t>деятельности и т.п.</w:t>
      </w:r>
    </w:p>
    <w:p w:rsidR="00D32710" w:rsidRDefault="00263490">
      <w:pPr>
        <w:pStyle w:val="1"/>
        <w:spacing w:line="360" w:lineRule="auto"/>
        <w:ind w:left="832" w:right="695" w:firstLine="708"/>
      </w:pPr>
      <w:r>
        <w:t>Особенности оценки личностных, метапредметных и предметных результатов</w:t>
      </w:r>
    </w:p>
    <w:p w:rsidR="00D32710" w:rsidRDefault="00263490">
      <w:pPr>
        <w:pStyle w:val="a3"/>
        <w:spacing w:line="316" w:lineRule="exact"/>
        <w:ind w:left="1540"/>
      </w:pPr>
      <w:r>
        <w:t>Особенности оценки личностных результатов</w:t>
      </w:r>
    </w:p>
    <w:p w:rsidR="00D32710" w:rsidRDefault="00263490">
      <w:pPr>
        <w:pStyle w:val="a3"/>
        <w:spacing w:before="160" w:line="360" w:lineRule="auto"/>
        <w:ind w:right="695" w:firstLine="708"/>
      </w:pPr>
      <w:r>
        <w:t>Формирование личностных результатов обеспечивается в ходе реализации всех компонентов образовательной деятельности, включая внеурочную деятельность.</w:t>
      </w:r>
    </w:p>
    <w:p w:rsidR="00D32710" w:rsidRDefault="00263490">
      <w:pPr>
        <w:pStyle w:val="a3"/>
        <w:spacing w:before="1" w:line="360" w:lineRule="auto"/>
        <w:ind w:right="687" w:firstLine="708"/>
      </w:pPr>
      <w:r>
        <w:t xml:space="preserve">В соответствии с требованиями ФГОС СОО достижение личностных результатов </w:t>
      </w:r>
      <w:r>
        <w:rPr>
          <w:b/>
        </w:rPr>
        <w:t xml:space="preserve">не выносится </w:t>
      </w:r>
      <w:r>
        <w:t xml:space="preserve">на итоговую оценку обучающихся, а является предметом оценки эффективности воспитательно-образовательной деятельности МБОУ </w:t>
      </w:r>
      <w:r w:rsidR="005579C6">
        <w:t>«</w:t>
      </w:r>
      <w:r w:rsidR="00170B51">
        <w:t xml:space="preserve">Полибинская </w:t>
      </w:r>
      <w:r w:rsidR="005579C6">
        <w:t xml:space="preserve">СОШ» </w:t>
      </w:r>
      <w:r>
        <w:t xml:space="preserve">и образовательных систем разного уровня. Оценка личностных результатов образовательной деятельности осуществляется в ходе </w:t>
      </w:r>
      <w:r>
        <w:rPr>
          <w:b/>
        </w:rPr>
        <w:t xml:space="preserve">внешних </w:t>
      </w:r>
      <w:r>
        <w:t>неперсонифицированных мониторинговых исследований. Инструментарий для них разрабатывается и основывается на общепринятых в профессиональном сообществе методиках психолого-педагогической диагностики.</w:t>
      </w:r>
    </w:p>
    <w:p w:rsidR="00D32710" w:rsidRDefault="00263490">
      <w:pPr>
        <w:pStyle w:val="a3"/>
        <w:spacing w:before="1" w:line="360" w:lineRule="auto"/>
        <w:ind w:right="689" w:firstLine="708"/>
      </w:pPr>
      <w:r>
        <w:t>Во внутреннем мониторинге возможна оценка сформированности отдельных личностных результатов, проявляющихся в соблюдении норм и правил поведения, принятых в образовательной организации; участии в общественной жизни образовательной организации, ближайшего социального окружения, страны, общественно-полезной деятельности; ответственности за результаты обучения; способности делать осознанный выбор своей образовательной траектории,</w:t>
      </w:r>
      <w:r>
        <w:rPr>
          <w:spacing w:val="15"/>
        </w:rPr>
        <w:t xml:space="preserve"> </w:t>
      </w:r>
      <w:r>
        <w:t>в</w:t>
      </w:r>
      <w:r>
        <w:rPr>
          <w:spacing w:val="16"/>
        </w:rPr>
        <w:t xml:space="preserve"> </w:t>
      </w:r>
      <w:r>
        <w:t>том</w:t>
      </w:r>
      <w:r>
        <w:rPr>
          <w:spacing w:val="13"/>
        </w:rPr>
        <w:t xml:space="preserve"> </w:t>
      </w:r>
      <w:r>
        <w:t>числе</w:t>
      </w:r>
      <w:r>
        <w:rPr>
          <w:spacing w:val="16"/>
        </w:rPr>
        <w:t xml:space="preserve"> </w:t>
      </w:r>
      <w:r>
        <w:t>выбор</w:t>
      </w:r>
      <w:r>
        <w:rPr>
          <w:spacing w:val="16"/>
        </w:rPr>
        <w:t xml:space="preserve"> </w:t>
      </w:r>
      <w:r>
        <w:t>профессии;</w:t>
      </w:r>
      <w:r>
        <w:rPr>
          <w:spacing w:val="17"/>
        </w:rPr>
        <w:t xml:space="preserve"> </w:t>
      </w:r>
      <w:r>
        <w:t>ценностно-смысловых</w:t>
      </w:r>
      <w:r>
        <w:rPr>
          <w:spacing w:val="16"/>
        </w:rPr>
        <w:t xml:space="preserve"> </w:t>
      </w:r>
      <w:r>
        <w:t>установках</w:t>
      </w:r>
    </w:p>
    <w:p w:rsidR="000C041B" w:rsidRDefault="000C041B" w:rsidP="000C041B">
      <w:pPr>
        <w:pStyle w:val="a3"/>
        <w:spacing w:before="77" w:line="362" w:lineRule="auto"/>
        <w:ind w:right="696"/>
      </w:pPr>
      <w:r>
        <w:tab/>
        <w:t>обучающихся, формируемых средствами различных предметов в рамках системы общего образования.</w:t>
      </w:r>
    </w:p>
    <w:p w:rsidR="000C041B" w:rsidRDefault="000C041B" w:rsidP="000C041B">
      <w:pPr>
        <w:pStyle w:val="a3"/>
        <w:spacing w:line="360" w:lineRule="auto"/>
        <w:ind w:right="689" w:firstLine="708"/>
      </w:pPr>
      <w:r>
        <w:t>Результаты, полученные в ходе как внешних, так и внутренних мониторингов, допускается использовать только в виде агрегированных (усредненных, анонимных) данных.</w:t>
      </w:r>
    </w:p>
    <w:p w:rsidR="000C041B" w:rsidRDefault="000C041B" w:rsidP="000C041B">
      <w:pPr>
        <w:pStyle w:val="a3"/>
        <w:spacing w:line="360" w:lineRule="auto"/>
        <w:ind w:right="686" w:firstLine="708"/>
      </w:pPr>
      <w:r>
        <w:t xml:space="preserve">Внутренний мониторинг организуется администрацией образовательной организации и осуществляется классным руководителем преимущественно на основе ежедневных наблюдений в ходе учебных занятий и внеурочной </w:t>
      </w:r>
      <w:r>
        <w:lastRenderedPageBreak/>
        <w:t>деятельности, которые обобщаются в конце учебного года и представляются в виде характеристики по форме, установленной образовательной организацией. Любое использование данных, полученных в ходе мониторинговых исследований, возможно только в соответствии с Федеральным законом от 27.07.2006 №</w:t>
      </w:r>
      <w:r>
        <w:rPr>
          <w:spacing w:val="65"/>
        </w:rPr>
        <w:t xml:space="preserve"> </w:t>
      </w:r>
      <w:r>
        <w:t>152-ФЗ</w:t>
      </w:r>
    </w:p>
    <w:p w:rsidR="000C041B" w:rsidRDefault="000C041B" w:rsidP="000C041B">
      <w:pPr>
        <w:pStyle w:val="a3"/>
      </w:pPr>
      <w:r>
        <w:t>«О персональных данных».</w:t>
      </w:r>
    </w:p>
    <w:p w:rsidR="000C041B" w:rsidRDefault="000C041B" w:rsidP="000C041B">
      <w:pPr>
        <w:pStyle w:val="a3"/>
        <w:ind w:left="0"/>
        <w:jc w:val="left"/>
        <w:rPr>
          <w:sz w:val="30"/>
        </w:rPr>
      </w:pPr>
    </w:p>
    <w:p w:rsidR="000C041B" w:rsidRDefault="000C041B" w:rsidP="000C041B">
      <w:pPr>
        <w:pStyle w:val="1"/>
        <w:spacing w:before="1"/>
      </w:pPr>
      <w:r>
        <w:tab/>
        <w:t>Особенности оценки метапредметных результатов</w:t>
      </w:r>
    </w:p>
    <w:p w:rsidR="000C041B" w:rsidRDefault="000C041B" w:rsidP="000C041B">
      <w:pPr>
        <w:pStyle w:val="a3"/>
        <w:spacing w:before="155" w:line="360" w:lineRule="auto"/>
        <w:ind w:right="690" w:firstLine="708"/>
      </w:pPr>
      <w:r>
        <w:t>Оценка метапредметных результатов представляет собой оценку достижения планируемых результатов освоения основной образовательной программы, которые представлены в программе формирования универсальных учебных действий (разделы «Регулятивные универсальные учебные</w:t>
      </w:r>
      <w:r>
        <w:rPr>
          <w:spacing w:val="16"/>
        </w:rPr>
        <w:t xml:space="preserve"> </w:t>
      </w:r>
      <w:r>
        <w:t>действия»,</w:t>
      </w:r>
    </w:p>
    <w:p w:rsidR="000C041B" w:rsidRDefault="000C041B" w:rsidP="000C041B">
      <w:pPr>
        <w:pStyle w:val="a3"/>
        <w:spacing w:before="1" w:line="360" w:lineRule="auto"/>
        <w:ind w:right="696"/>
      </w:pPr>
      <w:r>
        <w:t>«Коммуникативные универсальные учебные действия», «Познавательные универсальные учебные действия»).</w:t>
      </w:r>
    </w:p>
    <w:p w:rsidR="008155D3" w:rsidRDefault="008155D3" w:rsidP="008155D3">
      <w:pPr>
        <w:pStyle w:val="a3"/>
        <w:spacing w:line="360" w:lineRule="auto"/>
        <w:ind w:right="689" w:firstLine="708"/>
      </w:pPr>
      <w:r>
        <w:tab/>
        <w:t>Оценка достижения метапредметных результатов осуще</w:t>
      </w:r>
      <w:r w:rsidR="00170B51">
        <w:t>ствляется администрацией МБОУ «Полибинская</w:t>
      </w:r>
      <w:r>
        <w:t xml:space="preserve"> СОШ» в ходе внутреннего мониторинга. Содержание и периодичность оценочных процедур устанавливается решением педагогического совета. Инструментарий строится на межпредметной основе, в том числе и для отдельных групп предметов (например, для предметов естественно-научного цикла, для предметов  социально-гуманитарного  цикла  и т. п.). В рамках внутреннего мониторинга в МБОУ «</w:t>
      </w:r>
      <w:r w:rsidR="00170B51">
        <w:t xml:space="preserve">Полибинская </w:t>
      </w:r>
      <w:r>
        <w:t>СОШ» проводятся отдельные процедуры по</w:t>
      </w:r>
      <w:r>
        <w:rPr>
          <w:spacing w:val="-1"/>
        </w:rPr>
        <w:t xml:space="preserve"> </w:t>
      </w:r>
      <w:r>
        <w:t>оценке:</w:t>
      </w:r>
    </w:p>
    <w:p w:rsidR="008155D3" w:rsidRDefault="008155D3" w:rsidP="00516D3C">
      <w:pPr>
        <w:pStyle w:val="a5"/>
        <w:numPr>
          <w:ilvl w:val="2"/>
          <w:numId w:val="74"/>
        </w:numPr>
        <w:tabs>
          <w:tab w:val="left" w:pos="2064"/>
        </w:tabs>
        <w:ind w:hanging="361"/>
        <w:rPr>
          <w:sz w:val="28"/>
        </w:rPr>
      </w:pPr>
      <w:r>
        <w:rPr>
          <w:sz w:val="28"/>
        </w:rPr>
        <w:t>смыслового чтения,</w:t>
      </w:r>
    </w:p>
    <w:p w:rsidR="008155D3" w:rsidRDefault="008155D3" w:rsidP="00516D3C">
      <w:pPr>
        <w:pStyle w:val="a5"/>
        <w:numPr>
          <w:ilvl w:val="2"/>
          <w:numId w:val="74"/>
        </w:numPr>
        <w:tabs>
          <w:tab w:val="left" w:pos="2064"/>
        </w:tabs>
        <w:spacing w:before="77" w:line="360" w:lineRule="auto"/>
        <w:ind w:right="691"/>
        <w:rPr>
          <w:sz w:val="28"/>
        </w:rPr>
      </w:pPr>
      <w:r>
        <w:rPr>
          <w:sz w:val="28"/>
        </w:rPr>
        <w:t>познавательных учебных действий (включая логические приемы и методы познания, специфические для отдельных образовательных областей);</w:t>
      </w:r>
    </w:p>
    <w:p w:rsidR="000C041B" w:rsidRDefault="000C041B" w:rsidP="008155D3">
      <w:pPr>
        <w:tabs>
          <w:tab w:val="left" w:pos="1755"/>
        </w:tabs>
        <w:spacing w:line="360" w:lineRule="auto"/>
      </w:pPr>
    </w:p>
    <w:p w:rsidR="00D32710" w:rsidRPr="000C041B" w:rsidRDefault="000C041B" w:rsidP="000C041B">
      <w:pPr>
        <w:tabs>
          <w:tab w:val="left" w:pos="1140"/>
        </w:tabs>
        <w:sectPr w:rsidR="00D32710" w:rsidRPr="000C041B">
          <w:footerReference w:type="default" r:id="rId18"/>
          <w:pgSz w:w="11910" w:h="16840"/>
          <w:pgMar w:top="180" w:right="440" w:bottom="480" w:left="20" w:header="0" w:footer="294" w:gutter="0"/>
          <w:cols w:space="720"/>
        </w:sectPr>
      </w:pPr>
      <w:r>
        <w:tab/>
      </w:r>
    </w:p>
    <w:p w:rsidR="00D32710" w:rsidRDefault="00263490" w:rsidP="00516D3C">
      <w:pPr>
        <w:pStyle w:val="a5"/>
        <w:numPr>
          <w:ilvl w:val="2"/>
          <w:numId w:val="74"/>
        </w:numPr>
        <w:tabs>
          <w:tab w:val="left" w:pos="2064"/>
        </w:tabs>
        <w:spacing w:before="2"/>
        <w:ind w:hanging="361"/>
        <w:rPr>
          <w:sz w:val="28"/>
        </w:rPr>
      </w:pPr>
      <w:r>
        <w:rPr>
          <w:sz w:val="28"/>
        </w:rPr>
        <w:lastRenderedPageBreak/>
        <w:t>ИКТ-компетентности;</w:t>
      </w:r>
    </w:p>
    <w:p w:rsidR="00D32710" w:rsidRDefault="00263490" w:rsidP="00516D3C">
      <w:pPr>
        <w:pStyle w:val="a5"/>
        <w:numPr>
          <w:ilvl w:val="2"/>
          <w:numId w:val="74"/>
        </w:numPr>
        <w:tabs>
          <w:tab w:val="left" w:pos="2064"/>
        </w:tabs>
        <w:spacing w:before="160" w:line="360" w:lineRule="auto"/>
        <w:ind w:right="688"/>
        <w:rPr>
          <w:sz w:val="28"/>
        </w:rPr>
      </w:pPr>
      <w:r>
        <w:rPr>
          <w:sz w:val="28"/>
        </w:rPr>
        <w:t>сформированности регулятивных и коммуникативных универсальных учебных действий.</w:t>
      </w:r>
    </w:p>
    <w:p w:rsidR="00D32710" w:rsidRDefault="00263490">
      <w:pPr>
        <w:pStyle w:val="a3"/>
        <w:spacing w:before="1" w:line="360" w:lineRule="auto"/>
        <w:ind w:right="689" w:firstLine="708"/>
      </w:pPr>
      <w:r>
        <w:t>Формы оценки познавательных учебных действий - письменные измерительные материалы; ИКТ-компетентности – практическая работа с использованием компьютера; сформированности регулятивных и коммуникативных учебных действий – наблюдение за ходом выполнения групповых и индивидуальных учебных исследований и проектов.</w:t>
      </w:r>
    </w:p>
    <w:p w:rsidR="00D32710" w:rsidRDefault="00263490">
      <w:pPr>
        <w:pStyle w:val="a3"/>
        <w:spacing w:before="1" w:line="360" w:lineRule="auto"/>
        <w:ind w:right="687" w:firstLine="708"/>
      </w:pPr>
      <w:r>
        <w:t>Каждый из перечисленных видов диагностики проводится с периодичностью не реже, чем один раз в ходе обучения на уровне среднего общего</w:t>
      </w:r>
      <w:r>
        <w:rPr>
          <w:spacing w:val="-3"/>
        </w:rPr>
        <w:t xml:space="preserve"> </w:t>
      </w:r>
      <w:r>
        <w:t>образования.</w:t>
      </w:r>
    </w:p>
    <w:p w:rsidR="00D32710" w:rsidRDefault="00263490">
      <w:pPr>
        <w:pStyle w:val="a3"/>
        <w:spacing w:line="360" w:lineRule="auto"/>
        <w:ind w:right="694" w:firstLine="708"/>
      </w:pPr>
      <w:r>
        <w:t>Основной процедурой итоговой оценки достижения метапредметных результатов является защита индивидуального итогового проекта.</w:t>
      </w:r>
    </w:p>
    <w:p w:rsidR="00D32710" w:rsidRDefault="00D32710">
      <w:pPr>
        <w:pStyle w:val="a3"/>
        <w:spacing w:before="4"/>
        <w:ind w:left="0"/>
        <w:jc w:val="left"/>
        <w:rPr>
          <w:sz w:val="42"/>
        </w:rPr>
      </w:pPr>
    </w:p>
    <w:p w:rsidR="00D32710" w:rsidRDefault="00263490">
      <w:pPr>
        <w:pStyle w:val="1"/>
      </w:pPr>
      <w:r>
        <w:t>Особенности оценки предметных результатов</w:t>
      </w:r>
    </w:p>
    <w:p w:rsidR="00D32710" w:rsidRDefault="00263490">
      <w:pPr>
        <w:pStyle w:val="a3"/>
        <w:spacing w:before="158" w:line="360" w:lineRule="auto"/>
        <w:ind w:right="689" w:firstLine="708"/>
      </w:pPr>
      <w:r>
        <w:t>Оценка предметных результатов представляет собой оценку достижения обучающимися планируемых результатов по отдельным предметам: промежуточных планируемых результатов в рамках текущей и тематической проверки и итоговых планируемых результатов в рамках итоговой оценки и государственной итоговой аттестации.</w:t>
      </w:r>
    </w:p>
    <w:p w:rsidR="00D32710" w:rsidRDefault="00263490">
      <w:pPr>
        <w:pStyle w:val="a3"/>
        <w:spacing w:line="360" w:lineRule="auto"/>
        <w:ind w:right="683" w:firstLine="708"/>
      </w:pPr>
      <w:r>
        <w:t>Средством оценки планируемых результатов выступают учебные задания, проверяющие способность к решению учебно-познавательных и учебно- практических задач, предполагающие вариативные пути решения (например, содержащие избыточные для решения проблемы данные или с недостающими данными, или предполагают выбор оснований для решения проблемы и т. п.), комплексные задания, ориентированные на проверку целого комплекса умений; компетентностно-ориентированные задания, позволяющие оценивать сформированность группы различных умений и базирующиеся на контексте ситуаций «жизненного» характера.</w:t>
      </w:r>
    </w:p>
    <w:p w:rsidR="00D32710" w:rsidRDefault="00263490">
      <w:pPr>
        <w:pStyle w:val="a3"/>
        <w:spacing w:before="77" w:line="360" w:lineRule="auto"/>
        <w:ind w:right="694" w:firstLine="708"/>
      </w:pPr>
      <w:r>
        <w:t xml:space="preserve">Оценка предметных результатов ведется каждым учителем в ходе процедур текущей, тематической, промежуточной и итоговой оценки, а также </w:t>
      </w:r>
      <w:r>
        <w:lastRenderedPageBreak/>
        <w:t>администрацией образовательной организации в ходе внутреннего мониторинга учебных достижений.</w:t>
      </w:r>
    </w:p>
    <w:p w:rsidR="00D32710" w:rsidRDefault="00263490">
      <w:pPr>
        <w:pStyle w:val="a3"/>
        <w:spacing w:before="1" w:line="360" w:lineRule="auto"/>
        <w:ind w:right="691" w:firstLine="708"/>
      </w:pPr>
      <w:r>
        <w:t>Особенности оценки по отдельному предмету фиксируются в приложении к рабочей программе по предмету, которая утверждается педагогическим советом образовательной организации и доводится до сведения обучающихся и их родителей (или лиц, их заменяющих). Описание может включать:</w:t>
      </w:r>
    </w:p>
    <w:p w:rsidR="00D32710" w:rsidRDefault="00263490" w:rsidP="00516D3C">
      <w:pPr>
        <w:pStyle w:val="a5"/>
        <w:numPr>
          <w:ilvl w:val="0"/>
          <w:numId w:val="74"/>
        </w:numPr>
        <w:tabs>
          <w:tab w:val="left" w:pos="1541"/>
        </w:tabs>
        <w:spacing w:line="360" w:lineRule="auto"/>
        <w:ind w:right="686" w:firstLine="283"/>
        <w:rPr>
          <w:sz w:val="28"/>
        </w:rPr>
      </w:pPr>
      <w:r>
        <w:rPr>
          <w:sz w:val="28"/>
        </w:rPr>
        <w:t>список планируемых результатов (итоговых и промежуточных) с указанием этапов их формирования (по каждому разделу/теме курса) и способов оценки (например, текущая/тематическая; устный опрос / письменная контрольная</w:t>
      </w:r>
      <w:r>
        <w:rPr>
          <w:spacing w:val="2"/>
          <w:sz w:val="28"/>
        </w:rPr>
        <w:t xml:space="preserve"> </w:t>
      </w:r>
      <w:r>
        <w:rPr>
          <w:sz w:val="28"/>
        </w:rPr>
        <w:t>работа</w:t>
      </w:r>
    </w:p>
    <w:p w:rsidR="00D32710" w:rsidRDefault="00263490">
      <w:pPr>
        <w:pStyle w:val="a3"/>
        <w:spacing w:before="2"/>
      </w:pPr>
      <w:r>
        <w:t>/ лабораторная работа и т.п.);</w:t>
      </w:r>
    </w:p>
    <w:p w:rsidR="00D32710" w:rsidRDefault="00263490" w:rsidP="00516D3C">
      <w:pPr>
        <w:pStyle w:val="a5"/>
        <w:numPr>
          <w:ilvl w:val="0"/>
          <w:numId w:val="74"/>
        </w:numPr>
        <w:tabs>
          <w:tab w:val="left" w:pos="1541"/>
        </w:tabs>
        <w:spacing w:before="160" w:line="360" w:lineRule="auto"/>
        <w:ind w:right="687" w:firstLine="283"/>
        <w:rPr>
          <w:sz w:val="28"/>
        </w:rPr>
      </w:pPr>
      <w:r>
        <w:rPr>
          <w:sz w:val="28"/>
        </w:rPr>
        <w:t>требования к выставлению отметок за промежуточную аттестацию (при необходимости – с учетом степени значимости отметок за отдельные оценочные процедуры), а также критерии</w:t>
      </w:r>
      <w:r>
        <w:rPr>
          <w:spacing w:val="-4"/>
          <w:sz w:val="28"/>
        </w:rPr>
        <w:t xml:space="preserve"> </w:t>
      </w:r>
      <w:r>
        <w:rPr>
          <w:sz w:val="28"/>
        </w:rPr>
        <w:t>оценки;</w:t>
      </w:r>
    </w:p>
    <w:p w:rsidR="00D32710" w:rsidRDefault="00263490" w:rsidP="00516D3C">
      <w:pPr>
        <w:pStyle w:val="a5"/>
        <w:numPr>
          <w:ilvl w:val="0"/>
          <w:numId w:val="74"/>
        </w:numPr>
        <w:tabs>
          <w:tab w:val="left" w:pos="1541"/>
        </w:tabs>
        <w:spacing w:before="1" w:line="360" w:lineRule="auto"/>
        <w:ind w:right="686" w:firstLine="283"/>
        <w:rPr>
          <w:sz w:val="28"/>
        </w:rPr>
      </w:pPr>
      <w:r>
        <w:rPr>
          <w:sz w:val="28"/>
        </w:rPr>
        <w:t>описание итоговых работ (являющихся одним из оснований для промежуточной и итоговой аттестации), включая нормы оценки и демонстрационные версии итоговых</w:t>
      </w:r>
      <w:r>
        <w:rPr>
          <w:spacing w:val="-3"/>
          <w:sz w:val="28"/>
        </w:rPr>
        <w:t xml:space="preserve"> </w:t>
      </w:r>
      <w:r>
        <w:rPr>
          <w:sz w:val="28"/>
        </w:rPr>
        <w:t>работ;</w:t>
      </w:r>
    </w:p>
    <w:p w:rsidR="00D32710" w:rsidRDefault="00263490" w:rsidP="00516D3C">
      <w:pPr>
        <w:pStyle w:val="a5"/>
        <w:numPr>
          <w:ilvl w:val="0"/>
          <w:numId w:val="74"/>
        </w:numPr>
        <w:tabs>
          <w:tab w:val="left" w:pos="1541"/>
        </w:tabs>
        <w:spacing w:before="1"/>
        <w:ind w:left="1540" w:hanging="426"/>
        <w:rPr>
          <w:sz w:val="28"/>
        </w:rPr>
      </w:pPr>
      <w:r>
        <w:rPr>
          <w:sz w:val="28"/>
        </w:rPr>
        <w:t>график контрольных мероприятий.</w:t>
      </w:r>
    </w:p>
    <w:p w:rsidR="00D32710" w:rsidRDefault="00D32710">
      <w:pPr>
        <w:pStyle w:val="a3"/>
        <w:ind w:left="0"/>
        <w:jc w:val="left"/>
        <w:rPr>
          <w:sz w:val="30"/>
        </w:rPr>
      </w:pPr>
    </w:p>
    <w:p w:rsidR="00D32710" w:rsidRDefault="00D32710">
      <w:pPr>
        <w:pStyle w:val="a3"/>
        <w:spacing w:before="3"/>
        <w:ind w:left="0"/>
        <w:jc w:val="left"/>
        <w:rPr>
          <w:sz w:val="26"/>
        </w:rPr>
      </w:pPr>
    </w:p>
    <w:p w:rsidR="00D32710" w:rsidRDefault="00263490">
      <w:pPr>
        <w:pStyle w:val="1"/>
        <w:spacing w:before="1"/>
      </w:pPr>
      <w:r>
        <w:t>Организация и содержание оценочных процедур</w:t>
      </w:r>
    </w:p>
    <w:p w:rsidR="00D32710" w:rsidRDefault="00263490">
      <w:pPr>
        <w:pStyle w:val="a3"/>
        <w:spacing w:before="155" w:line="360" w:lineRule="auto"/>
        <w:ind w:right="693" w:firstLine="708"/>
      </w:pPr>
      <w:r>
        <w:t>Стартовая диагностика представляет собой процедуру оценки готовности к обучению на уровне среднего общего образования.</w:t>
      </w:r>
    </w:p>
    <w:p w:rsidR="00D32710" w:rsidRDefault="00263490">
      <w:pPr>
        <w:pStyle w:val="a3"/>
        <w:spacing w:before="1" w:line="360" w:lineRule="auto"/>
        <w:ind w:right="687" w:firstLine="708"/>
      </w:pPr>
      <w:r>
        <w:t>Стартовая диагностика освоения метапредметных результатов проводится администрацией образовательной организации в начале 10-го класса и выступает как основа (точка отсчета) для оценки динамики образовательных достижений. Объектами оценки являются структура мотивации и владение познавательными универсальными учебными действиями: универсальными и специфическими для основных учебных предметов познавательными средствами, в том числе: средствами работы с информацией, знако-символическими средствами, логическими операциями.</w:t>
      </w:r>
    </w:p>
    <w:p w:rsidR="00D32710" w:rsidRDefault="00263490">
      <w:pPr>
        <w:pStyle w:val="a3"/>
        <w:spacing w:before="77" w:line="362" w:lineRule="auto"/>
        <w:ind w:right="694" w:firstLine="708"/>
      </w:pPr>
      <w:r>
        <w:t>Стартовая диагностика готовности к изучению отдельных предметов (разделов) проводится учителем в начале изучения предметного курса (раздела).</w:t>
      </w:r>
    </w:p>
    <w:p w:rsidR="00D32710" w:rsidRDefault="00263490">
      <w:pPr>
        <w:pStyle w:val="a3"/>
        <w:spacing w:line="360" w:lineRule="auto"/>
        <w:ind w:right="686" w:firstLine="708"/>
      </w:pPr>
      <w:r>
        <w:lastRenderedPageBreak/>
        <w:t>Результаты стартовой диагностики являются основанием для корректировки учебных программ и индивидуализации учебной деятельности (в том числе в рамках выбора уровня изучения предметов) с учетом выделенных актуальных проблем, характерных для класса в целом и выявленных групп риска.</w:t>
      </w:r>
    </w:p>
    <w:p w:rsidR="00D32710" w:rsidRDefault="00263490">
      <w:pPr>
        <w:pStyle w:val="a3"/>
        <w:tabs>
          <w:tab w:val="left" w:pos="1954"/>
          <w:tab w:val="left" w:pos="2450"/>
          <w:tab w:val="left" w:pos="2786"/>
          <w:tab w:val="left" w:pos="2829"/>
          <w:tab w:val="left" w:pos="3217"/>
          <w:tab w:val="left" w:pos="3625"/>
          <w:tab w:val="left" w:pos="3825"/>
          <w:tab w:val="left" w:pos="3863"/>
          <w:tab w:val="left" w:pos="4417"/>
          <w:tab w:val="left" w:pos="4508"/>
          <w:tab w:val="left" w:pos="4803"/>
          <w:tab w:val="left" w:pos="5244"/>
          <w:tab w:val="left" w:pos="5542"/>
          <w:tab w:val="left" w:pos="5926"/>
          <w:tab w:val="left" w:pos="6134"/>
          <w:tab w:val="left" w:pos="6369"/>
          <w:tab w:val="left" w:pos="6813"/>
          <w:tab w:val="left" w:pos="7179"/>
          <w:tab w:val="left" w:pos="7477"/>
          <w:tab w:val="left" w:pos="7612"/>
          <w:tab w:val="left" w:pos="7849"/>
          <w:tab w:val="left" w:pos="7969"/>
          <w:tab w:val="left" w:pos="8239"/>
          <w:tab w:val="left" w:pos="8631"/>
          <w:tab w:val="left" w:pos="9198"/>
          <w:tab w:val="left" w:pos="9341"/>
          <w:tab w:val="left" w:pos="9575"/>
          <w:tab w:val="left" w:pos="9778"/>
          <w:tab w:val="left" w:pos="10599"/>
        </w:tabs>
        <w:spacing w:line="360" w:lineRule="auto"/>
        <w:ind w:right="688" w:firstLine="708"/>
        <w:jc w:val="right"/>
      </w:pPr>
      <w:r>
        <w:t>Текущая оценка представляет собой процедуру</w:t>
      </w:r>
      <w:r>
        <w:rPr>
          <w:spacing w:val="69"/>
        </w:rPr>
        <w:t xml:space="preserve"> </w:t>
      </w:r>
      <w:r>
        <w:t>оценки</w:t>
      </w:r>
      <w:r>
        <w:rPr>
          <w:spacing w:val="67"/>
        </w:rPr>
        <w:t xml:space="preserve"> </w:t>
      </w:r>
      <w:r>
        <w:t>индивидуального</w:t>
      </w:r>
      <w:r>
        <w:rPr>
          <w:spacing w:val="-1"/>
        </w:rPr>
        <w:t xml:space="preserve"> </w:t>
      </w:r>
      <w:r>
        <w:t>продвижения</w:t>
      </w:r>
      <w:r>
        <w:rPr>
          <w:spacing w:val="17"/>
        </w:rPr>
        <w:t xml:space="preserve"> </w:t>
      </w:r>
      <w:r>
        <w:t>в</w:t>
      </w:r>
      <w:r>
        <w:rPr>
          <w:spacing w:val="14"/>
        </w:rPr>
        <w:t xml:space="preserve"> </w:t>
      </w:r>
      <w:r>
        <w:t>освоении</w:t>
      </w:r>
      <w:r>
        <w:rPr>
          <w:spacing w:val="16"/>
        </w:rPr>
        <w:t xml:space="preserve"> </w:t>
      </w:r>
      <w:r>
        <w:t>учебной</w:t>
      </w:r>
      <w:r>
        <w:rPr>
          <w:spacing w:val="13"/>
        </w:rPr>
        <w:t xml:space="preserve"> </w:t>
      </w:r>
      <w:r>
        <w:t>программы</w:t>
      </w:r>
      <w:r>
        <w:rPr>
          <w:spacing w:val="17"/>
        </w:rPr>
        <w:t xml:space="preserve"> </w:t>
      </w:r>
      <w:r>
        <w:t>курса.</w:t>
      </w:r>
      <w:r>
        <w:rPr>
          <w:spacing w:val="15"/>
        </w:rPr>
        <w:t xml:space="preserve"> </w:t>
      </w:r>
      <w:r>
        <w:t>Текущая</w:t>
      </w:r>
      <w:r>
        <w:rPr>
          <w:spacing w:val="16"/>
        </w:rPr>
        <w:t xml:space="preserve"> </w:t>
      </w:r>
      <w:r>
        <w:t>оценка</w:t>
      </w:r>
      <w:r>
        <w:rPr>
          <w:spacing w:val="16"/>
        </w:rPr>
        <w:t xml:space="preserve"> </w:t>
      </w:r>
      <w:r>
        <w:t>может</w:t>
      </w:r>
      <w:r>
        <w:rPr>
          <w:spacing w:val="14"/>
        </w:rPr>
        <w:t xml:space="preserve"> </w:t>
      </w:r>
      <w:r>
        <w:t>быть формирующей, т.е. поддерживающей и направляющей усилия</w:t>
      </w:r>
      <w:r>
        <w:rPr>
          <w:spacing w:val="-10"/>
        </w:rPr>
        <w:t xml:space="preserve"> </w:t>
      </w:r>
      <w:r>
        <w:t>обучающегося,</w:t>
      </w:r>
      <w:r>
        <w:rPr>
          <w:spacing w:val="44"/>
        </w:rPr>
        <w:t xml:space="preserve"> </w:t>
      </w:r>
      <w:r>
        <w:t>и диагностической,</w:t>
      </w:r>
      <w:r>
        <w:tab/>
        <w:t>способствующей</w:t>
      </w:r>
      <w:r>
        <w:tab/>
        <w:t>выявлению</w:t>
      </w:r>
      <w:r>
        <w:tab/>
        <w:t>и</w:t>
      </w:r>
      <w:r>
        <w:tab/>
      </w:r>
      <w:r>
        <w:tab/>
        <w:t>осознанию</w:t>
      </w:r>
      <w:r>
        <w:tab/>
        <w:t>учителем</w:t>
      </w:r>
      <w:r>
        <w:tab/>
      </w:r>
      <w:r>
        <w:rPr>
          <w:spacing w:val="-11"/>
        </w:rPr>
        <w:t>и</w:t>
      </w:r>
      <w:r>
        <w:t xml:space="preserve"> обучающимся существующих проблем в обучении. Объектом</w:t>
      </w:r>
      <w:r>
        <w:rPr>
          <w:spacing w:val="54"/>
        </w:rPr>
        <w:t xml:space="preserve"> </w:t>
      </w:r>
      <w:r>
        <w:t>текущей</w:t>
      </w:r>
      <w:r>
        <w:rPr>
          <w:spacing w:val="68"/>
        </w:rPr>
        <w:t xml:space="preserve"> </w:t>
      </w:r>
      <w:r>
        <w:t>оценки являются промежуточные предметные планируемые</w:t>
      </w:r>
      <w:r>
        <w:rPr>
          <w:spacing w:val="-20"/>
        </w:rPr>
        <w:t xml:space="preserve"> </w:t>
      </w:r>
      <w:r>
        <w:t>образовательные</w:t>
      </w:r>
      <w:r>
        <w:rPr>
          <w:spacing w:val="-3"/>
        </w:rPr>
        <w:t xml:space="preserve"> </w:t>
      </w:r>
      <w:r>
        <w:t>результаты. В ходе оценки сформированности метапредметных</w:t>
      </w:r>
      <w:r>
        <w:rPr>
          <w:spacing w:val="15"/>
        </w:rPr>
        <w:t xml:space="preserve"> </w:t>
      </w:r>
      <w:r>
        <w:t>результатов</w:t>
      </w:r>
      <w:r>
        <w:rPr>
          <w:spacing w:val="58"/>
        </w:rPr>
        <w:t xml:space="preserve"> </w:t>
      </w:r>
      <w:r>
        <w:t>обучения рекомендуется</w:t>
      </w:r>
      <w:r>
        <w:tab/>
      </w:r>
      <w:r>
        <w:tab/>
        <w:t>особое</w:t>
      </w:r>
      <w:r>
        <w:tab/>
      </w:r>
      <w:r>
        <w:tab/>
        <w:t>внимание</w:t>
      </w:r>
      <w:r>
        <w:tab/>
        <w:t>уделять</w:t>
      </w:r>
      <w:r>
        <w:tab/>
        <w:t>выявлению</w:t>
      </w:r>
      <w:r>
        <w:tab/>
      </w:r>
      <w:r>
        <w:tab/>
        <w:t>проблем</w:t>
      </w:r>
      <w:r>
        <w:tab/>
        <w:t>и</w:t>
      </w:r>
      <w:r>
        <w:tab/>
      </w:r>
      <w:r>
        <w:rPr>
          <w:spacing w:val="-1"/>
        </w:rPr>
        <w:t xml:space="preserve">фиксации </w:t>
      </w:r>
      <w:r>
        <w:t>успешности продвижения в овладении коммуникативными</w:t>
      </w:r>
      <w:r>
        <w:rPr>
          <w:spacing w:val="-19"/>
        </w:rPr>
        <w:t xml:space="preserve"> </w:t>
      </w:r>
      <w:r>
        <w:t>умениями</w:t>
      </w:r>
      <w:r>
        <w:rPr>
          <w:spacing w:val="54"/>
        </w:rPr>
        <w:t xml:space="preserve"> </w:t>
      </w:r>
      <w:r>
        <w:t>(умением внимательно</w:t>
      </w:r>
      <w:r>
        <w:rPr>
          <w:spacing w:val="11"/>
        </w:rPr>
        <w:t xml:space="preserve"> </w:t>
      </w:r>
      <w:r>
        <w:t>относиться</w:t>
      </w:r>
      <w:r>
        <w:rPr>
          <w:spacing w:val="13"/>
        </w:rPr>
        <w:t xml:space="preserve"> </w:t>
      </w:r>
      <w:r>
        <w:t>к</w:t>
      </w:r>
      <w:r>
        <w:rPr>
          <w:spacing w:val="11"/>
        </w:rPr>
        <w:t xml:space="preserve"> </w:t>
      </w:r>
      <w:r>
        <w:t>чужой</w:t>
      </w:r>
      <w:r>
        <w:rPr>
          <w:spacing w:val="11"/>
        </w:rPr>
        <w:t xml:space="preserve"> </w:t>
      </w:r>
      <w:r>
        <w:t>точке</w:t>
      </w:r>
      <w:r>
        <w:rPr>
          <w:spacing w:val="14"/>
        </w:rPr>
        <w:t xml:space="preserve"> </w:t>
      </w:r>
      <w:r>
        <w:t>зрения,</w:t>
      </w:r>
      <w:r>
        <w:rPr>
          <w:spacing w:val="12"/>
        </w:rPr>
        <w:t xml:space="preserve"> </w:t>
      </w:r>
      <w:r>
        <w:t>умением</w:t>
      </w:r>
      <w:r>
        <w:rPr>
          <w:spacing w:val="13"/>
        </w:rPr>
        <w:t xml:space="preserve"> </w:t>
      </w:r>
      <w:r>
        <w:t>рассуждать</w:t>
      </w:r>
      <w:r>
        <w:rPr>
          <w:spacing w:val="11"/>
        </w:rPr>
        <w:t xml:space="preserve"> </w:t>
      </w:r>
      <w:r>
        <w:t>с</w:t>
      </w:r>
      <w:r>
        <w:rPr>
          <w:spacing w:val="13"/>
        </w:rPr>
        <w:t xml:space="preserve"> </w:t>
      </w:r>
      <w:r>
        <w:t>точки зрения</w:t>
      </w:r>
      <w:r>
        <w:tab/>
        <w:t>собеседника,</w:t>
      </w:r>
      <w:r>
        <w:tab/>
      </w:r>
      <w:r>
        <w:tab/>
        <w:t>не</w:t>
      </w:r>
      <w:r>
        <w:tab/>
        <w:t>совпадающей</w:t>
      </w:r>
      <w:r>
        <w:tab/>
      </w:r>
      <w:r>
        <w:tab/>
        <w:t>с</w:t>
      </w:r>
      <w:r>
        <w:tab/>
        <w:t>собственной</w:t>
      </w:r>
      <w:r>
        <w:tab/>
        <w:t>точкой</w:t>
      </w:r>
      <w:r>
        <w:tab/>
      </w:r>
      <w:r>
        <w:tab/>
      </w:r>
      <w:r>
        <w:rPr>
          <w:spacing w:val="-1"/>
        </w:rPr>
        <w:t xml:space="preserve">зрения); </w:t>
      </w:r>
      <w:r>
        <w:t>инструментами само- и взаимооценки; инструментами и</w:t>
      </w:r>
      <w:r>
        <w:rPr>
          <w:spacing w:val="32"/>
        </w:rPr>
        <w:t xml:space="preserve"> </w:t>
      </w:r>
      <w:r>
        <w:t>приемами</w:t>
      </w:r>
      <w:r>
        <w:rPr>
          <w:spacing w:val="4"/>
        </w:rPr>
        <w:t xml:space="preserve"> </w:t>
      </w:r>
      <w:r>
        <w:t>поисковой деятельности</w:t>
      </w:r>
      <w:r>
        <w:tab/>
      </w:r>
      <w:r>
        <w:tab/>
        <w:t>(способами</w:t>
      </w:r>
      <w:r>
        <w:tab/>
      </w:r>
      <w:r>
        <w:tab/>
        <w:t>выявления</w:t>
      </w:r>
      <w:r>
        <w:tab/>
      </w:r>
      <w:r>
        <w:tab/>
        <w:t>противоречий,</w:t>
      </w:r>
      <w:r>
        <w:tab/>
      </w:r>
      <w:r>
        <w:tab/>
        <w:t>методов</w:t>
      </w:r>
      <w:r>
        <w:tab/>
      </w:r>
      <w:r>
        <w:tab/>
      </w:r>
      <w:r>
        <w:rPr>
          <w:spacing w:val="-1"/>
        </w:rPr>
        <w:t xml:space="preserve">познания, </w:t>
      </w:r>
      <w:r>
        <w:t>адекватных</w:t>
      </w:r>
      <w:r>
        <w:tab/>
        <w:t>базовой</w:t>
      </w:r>
      <w:r>
        <w:tab/>
        <w:t>отрасли</w:t>
      </w:r>
      <w:r>
        <w:tab/>
        <w:t>знания;</w:t>
      </w:r>
      <w:r>
        <w:tab/>
        <w:t>обращения</w:t>
      </w:r>
      <w:r>
        <w:tab/>
        <w:t>к</w:t>
      </w:r>
      <w:r>
        <w:tab/>
        <w:t>надежным</w:t>
      </w:r>
      <w:r>
        <w:tab/>
      </w:r>
      <w:r>
        <w:tab/>
      </w:r>
      <w:r>
        <w:rPr>
          <w:spacing w:val="-3"/>
        </w:rPr>
        <w:t xml:space="preserve">источникам </w:t>
      </w:r>
      <w:r>
        <w:t>информации, доказательствам, разумным методам и</w:t>
      </w:r>
      <w:r>
        <w:rPr>
          <w:spacing w:val="6"/>
        </w:rPr>
        <w:t xml:space="preserve"> </w:t>
      </w:r>
      <w:r>
        <w:t>способам</w:t>
      </w:r>
      <w:r>
        <w:rPr>
          <w:spacing w:val="55"/>
        </w:rPr>
        <w:t xml:space="preserve"> </w:t>
      </w:r>
      <w:r>
        <w:t>проверки, использования</w:t>
      </w:r>
      <w:r>
        <w:rPr>
          <w:spacing w:val="23"/>
        </w:rPr>
        <w:t xml:space="preserve"> </w:t>
      </w:r>
      <w:r>
        <w:t>различных</w:t>
      </w:r>
      <w:r>
        <w:rPr>
          <w:spacing w:val="24"/>
        </w:rPr>
        <w:t xml:space="preserve"> </w:t>
      </w:r>
      <w:r>
        <w:t>методов</w:t>
      </w:r>
      <w:r>
        <w:rPr>
          <w:spacing w:val="21"/>
        </w:rPr>
        <w:t xml:space="preserve"> </w:t>
      </w:r>
      <w:r>
        <w:t>и</w:t>
      </w:r>
      <w:r>
        <w:rPr>
          <w:spacing w:val="24"/>
        </w:rPr>
        <w:t xml:space="preserve"> </w:t>
      </w:r>
      <w:r>
        <w:t>способов</w:t>
      </w:r>
      <w:r>
        <w:rPr>
          <w:spacing w:val="23"/>
        </w:rPr>
        <w:t xml:space="preserve"> </w:t>
      </w:r>
      <w:r>
        <w:t>фиксации</w:t>
      </w:r>
      <w:r>
        <w:rPr>
          <w:spacing w:val="26"/>
        </w:rPr>
        <w:t xml:space="preserve"> </w:t>
      </w:r>
      <w:r>
        <w:t>информации,</w:t>
      </w:r>
      <w:r>
        <w:rPr>
          <w:spacing w:val="20"/>
        </w:rPr>
        <w:t xml:space="preserve"> </w:t>
      </w:r>
      <w:r>
        <w:t>ее</w:t>
      </w:r>
    </w:p>
    <w:p w:rsidR="00D32710" w:rsidRDefault="00263490">
      <w:pPr>
        <w:pStyle w:val="a3"/>
        <w:spacing w:line="321" w:lineRule="exact"/>
      </w:pPr>
      <w:r>
        <w:t>преобразования и интерпретации).</w:t>
      </w:r>
    </w:p>
    <w:p w:rsidR="00D32710" w:rsidRDefault="00263490">
      <w:pPr>
        <w:pStyle w:val="a3"/>
        <w:spacing w:before="159" w:line="360" w:lineRule="auto"/>
        <w:ind w:right="683" w:firstLine="708"/>
      </w:pPr>
      <w:r>
        <w:t>В текущей оценке используется весь арсенал форм и методов проверки (устные и письменные опросы, практические работы, творческие работы, учебные исследования и учебные проекты, задания с закрытым ответом и со свободно конструируемым ответом – полным и частичным, индивидуальные и групповые формы оценки, само- и взаимооценка и др.). Выбор форм, методов и моделей заданий определяется особенностями предмета, особенностями контрольно- оценочной деятельности учителя.</w:t>
      </w:r>
    </w:p>
    <w:p w:rsidR="00D32710" w:rsidRDefault="00263490">
      <w:pPr>
        <w:pStyle w:val="a3"/>
        <w:spacing w:before="77" w:line="360" w:lineRule="auto"/>
        <w:ind w:right="690" w:firstLine="708"/>
      </w:pPr>
      <w:r>
        <w:t>Результаты текущей оценки являются основой для индивидуализации учебной деятельности и корректировки индивидуального учебного плана, в том числе и сроков изучения темы / раздела / предметного курса.</w:t>
      </w:r>
    </w:p>
    <w:p w:rsidR="00D32710" w:rsidRDefault="00263490">
      <w:pPr>
        <w:pStyle w:val="a3"/>
        <w:spacing w:before="2" w:line="360" w:lineRule="auto"/>
        <w:ind w:right="686"/>
      </w:pPr>
      <w:r>
        <w:lastRenderedPageBreak/>
        <w:t>Тематическая оценка представляет собой процедуру оценки уровня достижения промежуточных планируемых результатов по предмету, которые приводятся в учебных методических комплектах к учебникам, входящих в федеральный перечень, и в рабочих программах. По предметам, вводимым образовательной организацией самостоятельно, планируемые результаты устанавливаются самой образовательной организацией. Оценочные процедуры подбираются так, чтобы они предусматривали возможность оценки достижения всей совокупности планируемых результатов и каждого из них. Результаты тематической оценки являются основанием для текущей коррекции учебной деятельности и ее индивидуализации.</w:t>
      </w:r>
    </w:p>
    <w:p w:rsidR="00D32710" w:rsidRDefault="00263490">
      <w:pPr>
        <w:pStyle w:val="a3"/>
        <w:spacing w:line="360" w:lineRule="auto"/>
        <w:ind w:right="686" w:firstLine="708"/>
      </w:pPr>
      <w:r>
        <w:t>Портфолио представляет собой процедуру оценки динамики учебной и творческой активности обучающегося, направленности, широты или избирательности интересов, выраженности проявлений творческой инициативы, а также уровня высших достижений, демонстрируемых данным обучающимся. В портфолио включаются как документы, фиксирующие достижения обучающегося (например, наградные листы, дипломы, сертификаты участия, рецензии, отзывы на работы и проч.), так и его работы. На уровне среднего образования приоритет при отборе документов для портфолио отдается документам внешних организаций (например, сертификаты участия, дипломы и грамоты конкурсов и олимпиад, входящих в Перечень олимпиад, который ежегодно утверждается Министерством образования и науки РФ). Отбор работ и отзывов для портфолио ведется самим обучающимся совместно с классным руководителем и при участии семьи. Включение каких-либо материалов в портфолио без согласия обучающегося не допускается. Портфолио в части подборки документов формируется в электронном виде в течение всех лет обучения в основной и средней школе. Результаты, представленные в портфолио, используются при поступлении в высшие учебные заведения.</w:t>
      </w:r>
    </w:p>
    <w:p w:rsidR="00D32710" w:rsidRDefault="00263490">
      <w:pPr>
        <w:pStyle w:val="a3"/>
        <w:spacing w:line="362" w:lineRule="auto"/>
        <w:ind w:right="689" w:firstLine="708"/>
      </w:pPr>
      <w:r>
        <w:t>Внутренний мониторинг образовательной организации представляет собой процедуры оценки уровня достижения предметных и метапредметных</w:t>
      </w:r>
    </w:p>
    <w:p w:rsidR="00D32710" w:rsidRDefault="00263490">
      <w:pPr>
        <w:pStyle w:val="a3"/>
        <w:spacing w:before="77" w:line="360" w:lineRule="auto"/>
        <w:ind w:right="689"/>
      </w:pPr>
      <w:r>
        <w:t xml:space="preserve">результатов, а также оценки той части личностных результатов, которые связаны с оценкой поведения, прилежания, а также с оценкой готовности и способности </w:t>
      </w:r>
      <w:r>
        <w:lastRenderedPageBreak/>
        <w:t>делать осознанный выбор будущей профессии. Результаты внутреннего мониторинга являются основанием для рекомендаций по текущей коррекции учебной деятельности и ее</w:t>
      </w:r>
      <w:r>
        <w:rPr>
          <w:spacing w:val="-3"/>
        </w:rPr>
        <w:t xml:space="preserve"> </w:t>
      </w:r>
      <w:r>
        <w:t>индивидуализации.</w:t>
      </w:r>
    </w:p>
    <w:p w:rsidR="00D32710" w:rsidRDefault="00263490">
      <w:pPr>
        <w:pStyle w:val="a3"/>
        <w:spacing w:line="360" w:lineRule="auto"/>
        <w:ind w:right="687" w:firstLine="708"/>
      </w:pPr>
      <w:r>
        <w:t>Промежуточная аттестация представляет собой процедуру аттестации обучающихся на уровне среднего общего образования и проводится в конце учебного года по каждому изучаемому предмету. Промежуточная аттестация проводится в формах, утверждённых Учебным планом и в сроки, утверждённые в Календарном учебном графике МБОУ «</w:t>
      </w:r>
      <w:r w:rsidR="00170B51">
        <w:t xml:space="preserve">Полибинская </w:t>
      </w:r>
      <w:r>
        <w:t>СОШ» на текущий учебный</w:t>
      </w:r>
      <w:r>
        <w:rPr>
          <w:spacing w:val="-1"/>
        </w:rPr>
        <w:t xml:space="preserve"> </w:t>
      </w:r>
      <w:r>
        <w:t>год.</w:t>
      </w:r>
    </w:p>
    <w:p w:rsidR="00D32710" w:rsidRDefault="00263490">
      <w:pPr>
        <w:pStyle w:val="a3"/>
        <w:spacing w:before="3" w:line="360" w:lineRule="auto"/>
        <w:ind w:right="688" w:firstLine="708"/>
      </w:pPr>
      <w:r>
        <w:t>Промежуточная оценка, фиксирующая достижение предметных планируемых результатов и универсальных учебных действий на уровне не ниже базового, является основанием для перевода в следующий класс и для допуска обучающегося к государственной итоговой аттестации. В случае использования стандартизированных измерительных материалов критерий достижения/освоения учебного материала задается на уровне выполнения не менее 65 % заданий базового уровня или получения 65 % от максимального балла за выполнение заданий базового уровня</w:t>
      </w:r>
      <w:r>
        <w:rPr>
          <w:vertAlign w:val="superscript"/>
        </w:rPr>
        <w:t>10</w:t>
      </w:r>
      <w:r>
        <w:t>.</w:t>
      </w:r>
    </w:p>
    <w:p w:rsidR="00D32710" w:rsidRDefault="00263490">
      <w:pPr>
        <w:pStyle w:val="a3"/>
        <w:ind w:left="1540"/>
      </w:pPr>
      <w:r>
        <w:t>Порядок проведения промежуточной аттестации регламентируется</w:t>
      </w:r>
      <w:r>
        <w:rPr>
          <w:spacing w:val="58"/>
        </w:rPr>
        <w:t xml:space="preserve"> </w:t>
      </w:r>
      <w:r>
        <w:t>Законом</w:t>
      </w:r>
    </w:p>
    <w:p w:rsidR="00D32710" w:rsidRDefault="00263490">
      <w:pPr>
        <w:pStyle w:val="a3"/>
        <w:spacing w:before="161" w:line="360" w:lineRule="auto"/>
        <w:ind w:right="686"/>
      </w:pPr>
      <w:r>
        <w:t>«Об образовании в Российской Федерации» (статья 58) и локальным нормативным актом МБОУ «</w:t>
      </w:r>
      <w:r w:rsidR="00170B51">
        <w:t xml:space="preserve">Полибинская </w:t>
      </w:r>
      <w:r>
        <w:t>СОШ» «Положение о формах, периодичности и порядке текущего контроля успеваемости и промежуточной аттестации».</w:t>
      </w:r>
    </w:p>
    <w:p w:rsidR="00D32710" w:rsidRDefault="00D32710">
      <w:pPr>
        <w:pStyle w:val="a3"/>
        <w:spacing w:before="5"/>
        <w:ind w:left="0"/>
        <w:jc w:val="left"/>
        <w:rPr>
          <w:sz w:val="42"/>
        </w:rPr>
      </w:pPr>
    </w:p>
    <w:p w:rsidR="00D32710" w:rsidRDefault="00263490">
      <w:pPr>
        <w:pStyle w:val="1"/>
      </w:pPr>
      <w:r>
        <w:t>Государственная итоговая аттестация</w:t>
      </w:r>
    </w:p>
    <w:p w:rsidR="00D32710" w:rsidRDefault="00FC57F6" w:rsidP="00170B51">
      <w:pPr>
        <w:pStyle w:val="a3"/>
        <w:spacing w:before="155" w:line="360" w:lineRule="auto"/>
        <w:ind w:right="687" w:firstLine="708"/>
      </w:pPr>
      <w:r>
        <w:rPr>
          <w:noProof/>
          <w:lang w:eastAsia="ru-RU"/>
        </w:rPr>
        <mc:AlternateContent>
          <mc:Choice Requires="wps">
            <w:drawing>
              <wp:anchor distT="0" distB="0" distL="0" distR="0" simplePos="0" relativeHeight="251660288" behindDoc="1" locked="0" layoutInCell="1" allowOverlap="1" wp14:anchorId="3892FFE5" wp14:editId="7A6FD658">
                <wp:simplePos x="0" y="0"/>
                <wp:positionH relativeFrom="page">
                  <wp:posOffset>990600</wp:posOffset>
                </wp:positionH>
                <wp:positionV relativeFrom="paragraph">
                  <wp:posOffset>1070610</wp:posOffset>
                </wp:positionV>
                <wp:extent cx="1828800" cy="8890"/>
                <wp:effectExtent l="0" t="0" r="0" b="0"/>
                <wp:wrapTopAndBottom/>
                <wp:docPr id="105"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E750091" id="Rectangle 78" o:spid="_x0000_s1026" style="position:absolute;margin-left:78pt;margin-top:84.3pt;width:2in;height:.7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" fillcolor="black" stroked="f">
                <w10:wrap type="topAndBottom" anchorx="page"/>
              </v:rect>
            </w:pict>
          </mc:Fallback>
        </mc:AlternateContent>
      </w:r>
      <w:r w:rsidR="00263490">
        <w:t>В соответствии со статьей 59 закона «Об образовании в Российской Федерации» государственная итоговая аттестация (далее – ГИА) является обязательной процедурой, завершающей освоение основной образовательной</w:t>
      </w:r>
      <w:r w:rsidR="00170B51">
        <w:t xml:space="preserve"> </w:t>
      </w:r>
      <w:r w:rsidR="00263490">
        <w:t>программы среднего общего образования. Порядок проведения ГИА, в том числе в форме единого государственного экзамена, устанавливается Приказом Министерства образования и науки Российской</w:t>
      </w:r>
      <w:r w:rsidR="00263490">
        <w:rPr>
          <w:spacing w:val="-6"/>
        </w:rPr>
        <w:t xml:space="preserve"> </w:t>
      </w:r>
      <w:r w:rsidR="00263490">
        <w:t>Федерации.</w:t>
      </w:r>
    </w:p>
    <w:p w:rsidR="00D32710" w:rsidRDefault="00263490">
      <w:pPr>
        <w:pStyle w:val="a3"/>
        <w:spacing w:before="2" w:line="360" w:lineRule="auto"/>
        <w:ind w:right="691" w:firstLine="708"/>
      </w:pPr>
      <w:r>
        <w:t xml:space="preserve">ГИА проводится в форме единого государственного экзамена (ЕГЭ) с </w:t>
      </w:r>
      <w:r>
        <w:lastRenderedPageBreak/>
        <w:t>использованием контрольных измерительных материалов, представляющих собой комплексы заданий в стандартизированной форме и в форме устных и письменных экзаменов с использованием тем, билетов и т.д. (государственный выпускной экзамен –</w:t>
      </w:r>
      <w:r>
        <w:rPr>
          <w:spacing w:val="-1"/>
        </w:rPr>
        <w:t xml:space="preserve"> </w:t>
      </w:r>
      <w:r>
        <w:t>ГВЭ).</w:t>
      </w:r>
    </w:p>
    <w:p w:rsidR="00D32710" w:rsidRDefault="00263490">
      <w:pPr>
        <w:pStyle w:val="a3"/>
        <w:spacing w:line="360" w:lineRule="auto"/>
        <w:ind w:right="688" w:firstLine="708"/>
      </w:pPr>
      <w:r>
        <w:t>К государственной итоговой аттестации допускается обучающийся, не имеющий академической задолженности и в полном объеме выполнивший учебный план или индивидуальный учебный план, если иное не установлено порядком проведения государственной итоговой аттестации по соответствующим образовательным программам. Условием допуска к ГИА является успешное написание итогового сочинения (изложения), которое оценивается по единым критериям в системе «зачет/незачет».</w:t>
      </w:r>
    </w:p>
    <w:p w:rsidR="00D32710" w:rsidRDefault="00263490">
      <w:pPr>
        <w:pStyle w:val="a3"/>
        <w:spacing w:before="1" w:line="360" w:lineRule="auto"/>
        <w:ind w:right="692" w:firstLine="708"/>
      </w:pPr>
      <w:r>
        <w:t>В соответствии с ФГОС СОО государственная итоговая аттестация в форме ЕГЭ проводится по обязательным предметам и предметам по выбору обучающихся.</w:t>
      </w:r>
    </w:p>
    <w:p w:rsidR="00D32710" w:rsidRDefault="00263490">
      <w:pPr>
        <w:pStyle w:val="a3"/>
        <w:spacing w:before="1" w:line="360" w:lineRule="auto"/>
        <w:ind w:right="689" w:firstLine="708"/>
      </w:pPr>
      <w:r>
        <w:t>Для предметов по выбору контрольные измерительные материалы разрабатываются на основании планируемых результатов обучения для углубленного уровня изучения предмета. При этом минимальная граница, свидетельствующая о достижении требований ФГОС СОО, которые включают в качестве составной части планируемые результаты для базового уровня изучения предмета, устанавливается исходя из планируемых результатов блока</w:t>
      </w:r>
    </w:p>
    <w:p w:rsidR="00D32710" w:rsidRDefault="00263490">
      <w:pPr>
        <w:pStyle w:val="a3"/>
        <w:spacing w:line="321" w:lineRule="exact"/>
      </w:pPr>
      <w:r>
        <w:t>«Выпускник научится» для базового уровня изучения предмета.</w:t>
      </w:r>
    </w:p>
    <w:p w:rsidR="00D32710" w:rsidRDefault="00263490">
      <w:pPr>
        <w:pStyle w:val="a3"/>
        <w:spacing w:before="161" w:line="360" w:lineRule="auto"/>
        <w:ind w:right="687" w:firstLine="708"/>
      </w:pPr>
      <w:r>
        <w:t>Итоговая аттестация по предмету осуществляется на основании результатов внутренней и внешней оценки. К результатам внешней оценки относятся результаты ГИА. К результатам внутренней оценки относятся предметные результаты, зафиксированные в системе накопленной оценки, и результаты выполнения итоговой работы по предмету. Итоговые работы проводятся по тем предметам, которые для данного обучающегося не вынесены на государственную итоговую аттестацию.</w:t>
      </w:r>
    </w:p>
    <w:p w:rsidR="00D32710" w:rsidRDefault="00263490">
      <w:pPr>
        <w:pStyle w:val="a3"/>
        <w:spacing w:before="77" w:line="360" w:lineRule="auto"/>
        <w:ind w:right="688" w:firstLine="708"/>
      </w:pPr>
      <w:r>
        <w:t xml:space="preserve">Форма итоговой работы по предмету устанавливается решением педагогического совета по представлению методического объединения учителей. Итоговой работой по предмету для выпускников средней школы может служить </w:t>
      </w:r>
      <w:r>
        <w:lastRenderedPageBreak/>
        <w:t>письменная проверочная работа или письменная проверочная работа с устной частью или с практической работой (эксперимент, исследование, опыт и т.п.), а также устные формы (итоговый зачет по билетам), часть портфолио (подборка работ, свидетельствующая о достижении всех требований к предметным результатам обучения) и т.д.</w:t>
      </w:r>
    </w:p>
    <w:p w:rsidR="00D32710" w:rsidRDefault="00263490">
      <w:pPr>
        <w:pStyle w:val="a3"/>
        <w:spacing w:before="1" w:line="360" w:lineRule="auto"/>
        <w:ind w:right="696" w:firstLine="708"/>
      </w:pPr>
      <w:r>
        <w:t>По предметам, не вынесенным на ГИА, итоговая отметка ставится на основе результатов только внутренней оценки.</w:t>
      </w:r>
    </w:p>
    <w:p w:rsidR="00D32710" w:rsidRDefault="00263490">
      <w:pPr>
        <w:pStyle w:val="a3"/>
        <w:tabs>
          <w:tab w:val="left" w:pos="3877"/>
          <w:tab w:val="left" w:pos="7243"/>
        </w:tabs>
        <w:spacing w:before="2" w:line="360" w:lineRule="auto"/>
        <w:ind w:right="686" w:firstLine="708"/>
      </w:pPr>
      <w:r>
        <w:t>Основной процедурой итоговой оценки достижения метапредметных результатов является защита итогового индивидуального проекта или учебного исследования. Индивидуальный проект или учебное исследование может выполняться по любому из следующих направлений: социальное; бизнес- проектирование;</w:t>
      </w:r>
      <w:r>
        <w:tab/>
        <w:t>исследовательское;</w:t>
      </w:r>
      <w:r>
        <w:tab/>
      </w:r>
      <w:r>
        <w:rPr>
          <w:spacing w:val="-1"/>
        </w:rPr>
        <w:t xml:space="preserve">инженерно-конструкторское; </w:t>
      </w:r>
      <w:r>
        <w:t>информационное; творческое.</w:t>
      </w:r>
    </w:p>
    <w:p w:rsidR="00D32710" w:rsidRDefault="00263490">
      <w:pPr>
        <w:pStyle w:val="a3"/>
        <w:spacing w:line="360" w:lineRule="auto"/>
        <w:ind w:right="687" w:firstLine="708"/>
      </w:pPr>
      <w:r>
        <w:t>Итоговый индивидуальный проект (учебное исследование) оценивается по следующим критериям.</w:t>
      </w:r>
    </w:p>
    <w:p w:rsidR="00D32710" w:rsidRDefault="00263490" w:rsidP="00516D3C">
      <w:pPr>
        <w:pStyle w:val="a5"/>
        <w:numPr>
          <w:ilvl w:val="0"/>
          <w:numId w:val="73"/>
        </w:numPr>
        <w:tabs>
          <w:tab w:val="left" w:pos="1541"/>
        </w:tabs>
        <w:spacing w:before="1" w:line="360" w:lineRule="auto"/>
        <w:ind w:right="685" w:firstLine="283"/>
        <w:rPr>
          <w:sz w:val="28"/>
        </w:rPr>
      </w:pPr>
      <w:r>
        <w:rPr>
          <w:sz w:val="28"/>
        </w:rPr>
        <w:t>Сформированность предметных знаний и способов действий, проявляющаяся в умении раскрыть содержание работы, грамотно и обоснованно в соответствии с рассматриваемой проблемой/темой использовать имеющиеся знания и способы</w:t>
      </w:r>
      <w:r>
        <w:rPr>
          <w:spacing w:val="-2"/>
          <w:sz w:val="28"/>
        </w:rPr>
        <w:t xml:space="preserve"> </w:t>
      </w:r>
      <w:r>
        <w:rPr>
          <w:sz w:val="28"/>
        </w:rPr>
        <w:t>действий.</w:t>
      </w:r>
    </w:p>
    <w:p w:rsidR="00D32710" w:rsidRDefault="00263490" w:rsidP="00516D3C">
      <w:pPr>
        <w:pStyle w:val="a5"/>
        <w:numPr>
          <w:ilvl w:val="0"/>
          <w:numId w:val="73"/>
        </w:numPr>
        <w:tabs>
          <w:tab w:val="left" w:pos="1541"/>
        </w:tabs>
        <w:spacing w:line="360" w:lineRule="auto"/>
        <w:ind w:right="683" w:firstLine="283"/>
        <w:rPr>
          <w:sz w:val="28"/>
        </w:rPr>
      </w:pPr>
      <w:r>
        <w:rPr>
          <w:sz w:val="28"/>
        </w:rPr>
        <w:t>Сформированность познавательных УУД в части способности к самостоятельному приобретению знаний и решению проблем, проявляющаяся в умении поставить проблему и сформулировать основной вопрос исследования, выбрать адекватные способы ее решения, включая поиск и обработку информации, формулировку выводов и/или обоснование и  реализацию/апробацию принятого решения, обоснование и создание модели, прогноза, макета, объекта, творческого решения и</w:t>
      </w:r>
      <w:r>
        <w:rPr>
          <w:spacing w:val="-5"/>
          <w:sz w:val="28"/>
        </w:rPr>
        <w:t xml:space="preserve"> </w:t>
      </w:r>
      <w:r>
        <w:rPr>
          <w:sz w:val="28"/>
        </w:rPr>
        <w:t>т.п.</w:t>
      </w:r>
    </w:p>
    <w:p w:rsidR="00D32710" w:rsidRDefault="00263490" w:rsidP="00516D3C">
      <w:pPr>
        <w:pStyle w:val="a5"/>
        <w:numPr>
          <w:ilvl w:val="0"/>
          <w:numId w:val="73"/>
        </w:numPr>
        <w:tabs>
          <w:tab w:val="left" w:pos="1541"/>
        </w:tabs>
        <w:spacing w:before="77" w:line="362" w:lineRule="auto"/>
        <w:ind w:right="687" w:firstLine="283"/>
      </w:pPr>
      <w:r w:rsidRPr="000C041B">
        <w:rPr>
          <w:sz w:val="28"/>
        </w:rPr>
        <w:t>Сформированность регулятивных действий, проявляющаяся в умении самостоятельно планировать и управлять своей познавательной деятельностью</w:t>
      </w:r>
      <w:r w:rsidRPr="000C041B">
        <w:rPr>
          <w:spacing w:val="61"/>
          <w:sz w:val="28"/>
        </w:rPr>
        <w:t xml:space="preserve"> </w:t>
      </w:r>
      <w:r w:rsidRPr="000C041B">
        <w:rPr>
          <w:sz w:val="28"/>
        </w:rPr>
        <w:t>во</w:t>
      </w:r>
      <w:r w:rsidR="00EC4F40">
        <w:rPr>
          <w:sz w:val="28"/>
        </w:rPr>
        <w:t xml:space="preserve"> </w:t>
      </w:r>
      <w:r w:rsidRPr="00EC4F40">
        <w:rPr>
          <w:sz w:val="28"/>
          <w:szCs w:val="28"/>
        </w:rPr>
        <w:t>времени; использовать ресурсные возможности для достижения целей; осуществлять выбор конструктивных стратегий в трудных ситуациях</w:t>
      </w:r>
      <w:r>
        <w:t>.</w:t>
      </w:r>
    </w:p>
    <w:p w:rsidR="00D32710" w:rsidRDefault="00263490" w:rsidP="00516D3C">
      <w:pPr>
        <w:pStyle w:val="a5"/>
        <w:numPr>
          <w:ilvl w:val="0"/>
          <w:numId w:val="73"/>
        </w:numPr>
        <w:tabs>
          <w:tab w:val="left" w:pos="1541"/>
        </w:tabs>
        <w:spacing w:line="360" w:lineRule="auto"/>
        <w:ind w:right="686" w:firstLine="283"/>
        <w:rPr>
          <w:sz w:val="28"/>
        </w:rPr>
      </w:pPr>
      <w:r>
        <w:rPr>
          <w:sz w:val="28"/>
        </w:rPr>
        <w:t xml:space="preserve">Сформированность коммуникативных действий, проявляющаяся в умении </w:t>
      </w:r>
      <w:r>
        <w:rPr>
          <w:sz w:val="28"/>
        </w:rPr>
        <w:lastRenderedPageBreak/>
        <w:t>ясно изложить и оформить выполненную работу, представить ее результаты, аргументированно ответить на</w:t>
      </w:r>
      <w:r>
        <w:rPr>
          <w:spacing w:val="-3"/>
          <w:sz w:val="28"/>
        </w:rPr>
        <w:t xml:space="preserve"> </w:t>
      </w:r>
      <w:r>
        <w:rPr>
          <w:sz w:val="28"/>
        </w:rPr>
        <w:t>вопросы.</w:t>
      </w:r>
    </w:p>
    <w:p w:rsidR="00D32710" w:rsidRDefault="00263490">
      <w:pPr>
        <w:pStyle w:val="a3"/>
        <w:spacing w:line="360" w:lineRule="auto"/>
        <w:ind w:right="686" w:firstLine="708"/>
      </w:pPr>
      <w:r>
        <w:t>Защита проекта осуществляется в процессе специально организованной деятельности комиссии образовательной организации на школьной конференции. Результаты выполнения проекта оцениваются по итогам рассмотрения комиссией представленного продукта с краткой пояснительной запиской, презентации обучающегося и отзыва руководителя.</w:t>
      </w:r>
    </w:p>
    <w:p w:rsidR="00D32710" w:rsidRDefault="00263490">
      <w:pPr>
        <w:pStyle w:val="a3"/>
        <w:spacing w:line="360" w:lineRule="auto"/>
        <w:ind w:right="687" w:firstLine="708"/>
      </w:pPr>
      <w:r>
        <w:t>Итоговая отметка по предметам и междисциплинарным программам фиксируется в документе об уровне образования установленного образца – аттестате о среднем общем образовании.</w:t>
      </w:r>
    </w:p>
    <w:p w:rsidR="00D32710" w:rsidRDefault="00263490">
      <w:pPr>
        <w:pStyle w:val="2"/>
        <w:spacing w:line="259" w:lineRule="auto"/>
        <w:ind w:left="832" w:right="726"/>
        <w:jc w:val="both"/>
      </w:pPr>
      <w:r>
        <w:t>Приложение 1: Контрольно-оценочные и диагностические материалы оценки достижений обучающихся</w:t>
      </w:r>
    </w:p>
    <w:p w:rsidR="008155D3" w:rsidRDefault="008155D3" w:rsidP="00170B51">
      <w:pPr>
        <w:pStyle w:val="2"/>
        <w:spacing w:line="259" w:lineRule="auto"/>
        <w:ind w:left="0" w:right="726"/>
        <w:jc w:val="both"/>
      </w:pPr>
    </w:p>
    <w:p w:rsidR="00D32710" w:rsidRDefault="00263490" w:rsidP="00516D3C">
      <w:pPr>
        <w:pStyle w:val="a5"/>
        <w:numPr>
          <w:ilvl w:val="0"/>
          <w:numId w:val="202"/>
        </w:numPr>
        <w:tabs>
          <w:tab w:val="left" w:pos="1527"/>
        </w:tabs>
        <w:spacing w:before="71" w:line="360" w:lineRule="auto"/>
        <w:ind w:left="2200" w:right="1024" w:hanging="1035"/>
        <w:jc w:val="left"/>
        <w:rPr>
          <w:b/>
          <w:sz w:val="28"/>
        </w:rPr>
      </w:pPr>
      <w:bookmarkStart w:id="35" w:name="_bookmark39"/>
      <w:bookmarkEnd w:id="35"/>
      <w:r>
        <w:rPr>
          <w:b/>
          <w:sz w:val="28"/>
        </w:rPr>
        <w:t>СОДЕРЖАТЕЛЬНЫЙ РАЗДЕЛ ОСНОВНОЙ ОБРАЗОВАТЕЛЬНОЙ ПРОГРАММЫ СРЕДНЕГО ОБЩЕГО</w:t>
      </w:r>
      <w:r>
        <w:rPr>
          <w:b/>
          <w:spacing w:val="-3"/>
          <w:sz w:val="28"/>
        </w:rPr>
        <w:t xml:space="preserve"> </w:t>
      </w:r>
      <w:r>
        <w:rPr>
          <w:b/>
          <w:sz w:val="28"/>
        </w:rPr>
        <w:t>ОБРАЗОВАНИЯ</w:t>
      </w:r>
    </w:p>
    <w:p w:rsidR="00D32710" w:rsidRDefault="00D32710">
      <w:pPr>
        <w:pStyle w:val="a3"/>
        <w:spacing w:before="10"/>
        <w:ind w:left="0"/>
        <w:jc w:val="left"/>
        <w:rPr>
          <w:b/>
          <w:sz w:val="41"/>
        </w:rPr>
      </w:pPr>
    </w:p>
    <w:p w:rsidR="00D32710" w:rsidRDefault="00263490" w:rsidP="00516D3C">
      <w:pPr>
        <w:pStyle w:val="a5"/>
        <w:numPr>
          <w:ilvl w:val="1"/>
          <w:numId w:val="202"/>
        </w:numPr>
        <w:tabs>
          <w:tab w:val="left" w:pos="2110"/>
        </w:tabs>
        <w:spacing w:line="360" w:lineRule="auto"/>
        <w:ind w:left="832" w:right="685" w:firstLine="708"/>
        <w:jc w:val="both"/>
        <w:rPr>
          <w:b/>
          <w:sz w:val="28"/>
        </w:rPr>
      </w:pPr>
      <w:bookmarkStart w:id="36" w:name="_bookmark40"/>
      <w:bookmarkEnd w:id="36"/>
      <w:r>
        <w:rPr>
          <w:b/>
          <w:sz w:val="28"/>
        </w:rPr>
        <w:t>Программа развития универсальных учебных действий при получении среднего общего образования, включающая формирование компетенций обучающихся в области учебно-исследовательской и проектной деятельности</w:t>
      </w:r>
    </w:p>
    <w:p w:rsidR="00D32710" w:rsidRDefault="00D32710">
      <w:pPr>
        <w:pStyle w:val="a3"/>
        <w:spacing w:before="9"/>
        <w:ind w:left="0"/>
        <w:jc w:val="left"/>
        <w:rPr>
          <w:b/>
          <w:sz w:val="41"/>
        </w:rPr>
      </w:pPr>
    </w:p>
    <w:p w:rsidR="00D32710" w:rsidRDefault="00263490">
      <w:pPr>
        <w:pStyle w:val="a3"/>
        <w:spacing w:line="360" w:lineRule="auto"/>
        <w:ind w:right="686" w:firstLine="708"/>
      </w:pPr>
      <w:r>
        <w:t>Структура программы развития универсальных учебных действий (УУД) сформирована в соответствии с ФГОС СОО и содержит значимую информацию о характеристиках, функциях и способах оценивания УУД на уровне среднего общего образования, а также описание особенностей, направлений и условий реализации учебно-исследовательской и проектной деятельности.</w:t>
      </w:r>
    </w:p>
    <w:p w:rsidR="00D32710" w:rsidRDefault="00263490" w:rsidP="00516D3C">
      <w:pPr>
        <w:pStyle w:val="1"/>
        <w:numPr>
          <w:ilvl w:val="2"/>
          <w:numId w:val="202"/>
        </w:numPr>
        <w:tabs>
          <w:tab w:val="left" w:pos="2321"/>
        </w:tabs>
        <w:spacing w:before="5" w:line="360" w:lineRule="auto"/>
        <w:ind w:left="832" w:right="687" w:firstLine="708"/>
        <w:jc w:val="both"/>
      </w:pPr>
      <w:bookmarkStart w:id="37" w:name="_bookmark41"/>
      <w:bookmarkEnd w:id="37"/>
      <w:r>
        <w:t>Цели и задачи, включающие учебно-исследовательскую и проектную деятельность обучающихся как средство совершенствования их универсальных учебных действий; описание места Программы и ее роли в реализации требований ФГОС</w:t>
      </w:r>
      <w:r>
        <w:rPr>
          <w:spacing w:val="-3"/>
        </w:rPr>
        <w:t xml:space="preserve"> </w:t>
      </w:r>
      <w:r>
        <w:t>СОО</w:t>
      </w:r>
    </w:p>
    <w:p w:rsidR="00D32710" w:rsidRDefault="00263490">
      <w:pPr>
        <w:pStyle w:val="a3"/>
        <w:spacing w:line="360" w:lineRule="auto"/>
        <w:ind w:right="686" w:firstLine="708"/>
      </w:pPr>
      <w:r>
        <w:t xml:space="preserve">Примерная программа развития УУД является организационно- методической основой для реализации требований ФГОС СОО к личностным и </w:t>
      </w:r>
      <w:r>
        <w:lastRenderedPageBreak/>
        <w:t>метапредметным результатам освоения основной образовательной программы. Требования включают:</w:t>
      </w:r>
    </w:p>
    <w:p w:rsidR="00D32710" w:rsidRDefault="00263490" w:rsidP="00516D3C">
      <w:pPr>
        <w:pStyle w:val="a5"/>
        <w:numPr>
          <w:ilvl w:val="0"/>
          <w:numId w:val="73"/>
        </w:numPr>
        <w:tabs>
          <w:tab w:val="left" w:pos="1541"/>
        </w:tabs>
        <w:spacing w:line="360" w:lineRule="auto"/>
        <w:ind w:right="686" w:firstLine="283"/>
        <w:rPr>
          <w:sz w:val="28"/>
        </w:rPr>
      </w:pPr>
      <w:r>
        <w:rPr>
          <w:sz w:val="28"/>
        </w:rPr>
        <w:t>освоение межпредметных понятий (например, система, модель, проблема, анализ, синтез, факт, закономерность, феномен) и универсальных учебных действий (регулятивные, познавательные,</w:t>
      </w:r>
      <w:r>
        <w:rPr>
          <w:spacing w:val="-4"/>
          <w:sz w:val="28"/>
        </w:rPr>
        <w:t xml:space="preserve"> </w:t>
      </w:r>
      <w:r>
        <w:rPr>
          <w:sz w:val="28"/>
        </w:rPr>
        <w:t>коммуникативные);</w:t>
      </w:r>
    </w:p>
    <w:p w:rsidR="00D32710" w:rsidRDefault="00263490" w:rsidP="00516D3C">
      <w:pPr>
        <w:pStyle w:val="a5"/>
        <w:numPr>
          <w:ilvl w:val="0"/>
          <w:numId w:val="73"/>
        </w:numPr>
        <w:tabs>
          <w:tab w:val="left" w:pos="1541"/>
        </w:tabs>
        <w:spacing w:line="321" w:lineRule="exact"/>
        <w:ind w:left="1540" w:hanging="426"/>
        <w:rPr>
          <w:sz w:val="28"/>
        </w:rPr>
      </w:pPr>
      <w:r>
        <w:rPr>
          <w:sz w:val="28"/>
        </w:rPr>
        <w:t>способность их использования в познавательной и социальной</w:t>
      </w:r>
      <w:r>
        <w:rPr>
          <w:spacing w:val="-10"/>
          <w:sz w:val="28"/>
        </w:rPr>
        <w:t xml:space="preserve"> </w:t>
      </w:r>
      <w:r>
        <w:rPr>
          <w:sz w:val="28"/>
        </w:rPr>
        <w:t>практике;</w:t>
      </w:r>
    </w:p>
    <w:p w:rsidR="00D32710" w:rsidRDefault="00263490" w:rsidP="00516D3C">
      <w:pPr>
        <w:pStyle w:val="a5"/>
        <w:numPr>
          <w:ilvl w:val="0"/>
          <w:numId w:val="73"/>
        </w:numPr>
        <w:tabs>
          <w:tab w:val="left" w:pos="1541"/>
        </w:tabs>
        <w:spacing w:before="159" w:line="360" w:lineRule="auto"/>
        <w:ind w:right="687" w:firstLine="283"/>
        <w:rPr>
          <w:sz w:val="28"/>
        </w:rPr>
      </w:pPr>
      <w:r>
        <w:rPr>
          <w:sz w:val="28"/>
        </w:rPr>
        <w:t>самостоятельность в планировании и осуществлении учебной деятельности и организации учебного сотрудничества с педагогами и</w:t>
      </w:r>
      <w:r>
        <w:rPr>
          <w:spacing w:val="-4"/>
          <w:sz w:val="28"/>
        </w:rPr>
        <w:t xml:space="preserve"> </w:t>
      </w:r>
      <w:r>
        <w:rPr>
          <w:sz w:val="28"/>
        </w:rPr>
        <w:t>сверстниками;</w:t>
      </w:r>
    </w:p>
    <w:p w:rsidR="00D32710" w:rsidRDefault="00263490" w:rsidP="00516D3C">
      <w:pPr>
        <w:pStyle w:val="a5"/>
        <w:numPr>
          <w:ilvl w:val="0"/>
          <w:numId w:val="73"/>
        </w:numPr>
        <w:tabs>
          <w:tab w:val="left" w:pos="1541"/>
        </w:tabs>
        <w:spacing w:line="360" w:lineRule="auto"/>
        <w:ind w:right="686" w:firstLine="283"/>
        <w:rPr>
          <w:sz w:val="28"/>
        </w:rPr>
      </w:pPr>
      <w:r>
        <w:rPr>
          <w:sz w:val="28"/>
        </w:rPr>
        <w:t>способность к построению индивидуальной образовательной траектории, владение навыками учебно-исследовательской и проектной</w:t>
      </w:r>
      <w:r>
        <w:rPr>
          <w:spacing w:val="-8"/>
          <w:sz w:val="28"/>
        </w:rPr>
        <w:t xml:space="preserve"> </w:t>
      </w:r>
      <w:r>
        <w:rPr>
          <w:sz w:val="28"/>
        </w:rPr>
        <w:t>деятельности.</w:t>
      </w:r>
    </w:p>
    <w:p w:rsidR="00D32710" w:rsidRDefault="00263490">
      <w:pPr>
        <w:pStyle w:val="a3"/>
        <w:ind w:left="1540"/>
      </w:pPr>
      <w:r>
        <w:t>Программа направлена на:</w:t>
      </w:r>
    </w:p>
    <w:p w:rsidR="00D32710" w:rsidRDefault="00D32710">
      <w:pPr>
        <w:sectPr w:rsidR="00D32710">
          <w:footerReference w:type="default" r:id="rId19"/>
          <w:pgSz w:w="11910" w:h="16840"/>
          <w:pgMar w:top="700" w:right="440" w:bottom="480" w:left="20" w:header="0" w:footer="214" w:gutter="0"/>
          <w:cols w:space="720"/>
        </w:sectPr>
      </w:pPr>
    </w:p>
    <w:p w:rsidR="00D32710" w:rsidRDefault="00263490" w:rsidP="00516D3C">
      <w:pPr>
        <w:pStyle w:val="a5"/>
        <w:numPr>
          <w:ilvl w:val="0"/>
          <w:numId w:val="73"/>
        </w:numPr>
        <w:tabs>
          <w:tab w:val="left" w:pos="1541"/>
        </w:tabs>
        <w:spacing w:before="77" w:line="362" w:lineRule="auto"/>
        <w:ind w:right="688" w:firstLine="283"/>
        <w:rPr>
          <w:sz w:val="28"/>
        </w:rPr>
      </w:pPr>
      <w:r>
        <w:rPr>
          <w:sz w:val="28"/>
        </w:rPr>
        <w:lastRenderedPageBreak/>
        <w:t>повышение эффективности освоения обучающимися основной образовательной программы, а также усвоение знаний и учебных</w:t>
      </w:r>
      <w:r>
        <w:rPr>
          <w:spacing w:val="-13"/>
          <w:sz w:val="28"/>
        </w:rPr>
        <w:t xml:space="preserve"> </w:t>
      </w:r>
      <w:r>
        <w:rPr>
          <w:sz w:val="28"/>
        </w:rPr>
        <w:t>действий;</w:t>
      </w:r>
    </w:p>
    <w:p w:rsidR="00D32710" w:rsidRDefault="00263490" w:rsidP="00516D3C">
      <w:pPr>
        <w:pStyle w:val="a5"/>
        <w:numPr>
          <w:ilvl w:val="0"/>
          <w:numId w:val="73"/>
        </w:numPr>
        <w:tabs>
          <w:tab w:val="left" w:pos="1541"/>
        </w:tabs>
        <w:spacing w:line="360" w:lineRule="auto"/>
        <w:ind w:right="686" w:firstLine="283"/>
        <w:rPr>
          <w:sz w:val="28"/>
        </w:rPr>
      </w:pPr>
      <w:r>
        <w:rPr>
          <w:sz w:val="28"/>
        </w:rPr>
        <w:t>формирование у обучающихся системных представлений и опыта применения методов, технологий и форм организации проектной и учебно- исследовательской деятельности для достижения практико-ориентированных результатов</w:t>
      </w:r>
      <w:r>
        <w:rPr>
          <w:spacing w:val="-1"/>
          <w:sz w:val="28"/>
        </w:rPr>
        <w:t xml:space="preserve"> </w:t>
      </w:r>
      <w:r>
        <w:rPr>
          <w:sz w:val="28"/>
        </w:rPr>
        <w:t>образования;</w:t>
      </w:r>
    </w:p>
    <w:p w:rsidR="00D32710" w:rsidRDefault="00263490" w:rsidP="00516D3C">
      <w:pPr>
        <w:pStyle w:val="a5"/>
        <w:numPr>
          <w:ilvl w:val="0"/>
          <w:numId w:val="73"/>
        </w:numPr>
        <w:tabs>
          <w:tab w:val="left" w:pos="1541"/>
        </w:tabs>
        <w:spacing w:line="360" w:lineRule="auto"/>
        <w:ind w:right="686" w:firstLine="283"/>
        <w:rPr>
          <w:sz w:val="28"/>
        </w:rPr>
      </w:pPr>
      <w:r>
        <w:rPr>
          <w:sz w:val="28"/>
        </w:rPr>
        <w:t>формирование навыков разработки, реализации и общественной презентации обучающимися результатов исследования, индивидуального проекта, направленного на решение научной, личностно и (или) социально значимой проблемы.</w:t>
      </w:r>
    </w:p>
    <w:p w:rsidR="00D32710" w:rsidRDefault="00263490">
      <w:pPr>
        <w:pStyle w:val="a3"/>
        <w:spacing w:before="21"/>
        <w:ind w:left="1540"/>
      </w:pPr>
      <w:r>
        <w:t>Программа обеспечивает:</w:t>
      </w:r>
    </w:p>
    <w:p w:rsidR="00D32710" w:rsidRDefault="00263490" w:rsidP="00516D3C">
      <w:pPr>
        <w:pStyle w:val="a5"/>
        <w:numPr>
          <w:ilvl w:val="0"/>
          <w:numId w:val="73"/>
        </w:numPr>
        <w:tabs>
          <w:tab w:val="left" w:pos="1541"/>
        </w:tabs>
        <w:spacing w:before="198" w:line="360" w:lineRule="auto"/>
        <w:ind w:right="686" w:firstLine="283"/>
        <w:rPr>
          <w:sz w:val="28"/>
        </w:rPr>
      </w:pPr>
      <w:r>
        <w:rPr>
          <w:sz w:val="28"/>
        </w:rPr>
        <w:t>развитие у обучающихся способности к самопознанию, саморазвитию и самоопределению; формирование личностных ценностно-смысловых ориентиров и установок, системы значимых социальных и межличностных</w:t>
      </w:r>
      <w:r>
        <w:rPr>
          <w:spacing w:val="-4"/>
          <w:sz w:val="28"/>
        </w:rPr>
        <w:t xml:space="preserve"> </w:t>
      </w:r>
      <w:r>
        <w:rPr>
          <w:sz w:val="28"/>
        </w:rPr>
        <w:t>отношений;</w:t>
      </w:r>
    </w:p>
    <w:p w:rsidR="00D32710" w:rsidRDefault="00263490" w:rsidP="00516D3C">
      <w:pPr>
        <w:pStyle w:val="a5"/>
        <w:numPr>
          <w:ilvl w:val="0"/>
          <w:numId w:val="73"/>
        </w:numPr>
        <w:tabs>
          <w:tab w:val="left" w:pos="1541"/>
        </w:tabs>
        <w:spacing w:line="360" w:lineRule="auto"/>
        <w:ind w:right="686" w:firstLine="283"/>
        <w:rPr>
          <w:sz w:val="28"/>
        </w:rPr>
      </w:pPr>
      <w:r>
        <w:rPr>
          <w:sz w:val="28"/>
        </w:rPr>
        <w:t>формирование умений самостоятельного планирования и осуществления учебной деятельности и организации учебного сотрудничества с педагогами и сверстниками, построения индивидуального образовательного</w:t>
      </w:r>
      <w:r>
        <w:rPr>
          <w:spacing w:val="-3"/>
          <w:sz w:val="28"/>
        </w:rPr>
        <w:t xml:space="preserve"> </w:t>
      </w:r>
      <w:r>
        <w:rPr>
          <w:sz w:val="28"/>
        </w:rPr>
        <w:t>маршрута;</w:t>
      </w:r>
    </w:p>
    <w:p w:rsidR="00D32710" w:rsidRDefault="00263490" w:rsidP="00516D3C">
      <w:pPr>
        <w:pStyle w:val="a5"/>
        <w:numPr>
          <w:ilvl w:val="0"/>
          <w:numId w:val="73"/>
        </w:numPr>
        <w:tabs>
          <w:tab w:val="left" w:pos="1541"/>
        </w:tabs>
        <w:spacing w:line="360" w:lineRule="auto"/>
        <w:ind w:right="686" w:firstLine="283"/>
        <w:rPr>
          <w:sz w:val="28"/>
        </w:rPr>
      </w:pPr>
      <w:r>
        <w:rPr>
          <w:sz w:val="28"/>
        </w:rPr>
        <w:t>решение задач общекультурного, личностного и познавательного развития обучающихся;</w:t>
      </w:r>
    </w:p>
    <w:p w:rsidR="00D32710" w:rsidRDefault="00263490" w:rsidP="00516D3C">
      <w:pPr>
        <w:pStyle w:val="a5"/>
        <w:numPr>
          <w:ilvl w:val="0"/>
          <w:numId w:val="73"/>
        </w:numPr>
        <w:tabs>
          <w:tab w:val="left" w:pos="1541"/>
        </w:tabs>
        <w:spacing w:line="360" w:lineRule="auto"/>
        <w:ind w:right="689" w:firstLine="283"/>
        <w:rPr>
          <w:sz w:val="28"/>
        </w:rPr>
      </w:pPr>
      <w:r>
        <w:rPr>
          <w:sz w:val="28"/>
        </w:rPr>
        <w:t>повышение эффективности усвоения обучающимися знаний и учебных действий, формирование научного типа мышления, компетентностей в предметных областях, учебно-исследовательской, проектной, социальной деятельности;</w:t>
      </w:r>
    </w:p>
    <w:p w:rsidR="00D32710" w:rsidRDefault="00263490" w:rsidP="00516D3C">
      <w:pPr>
        <w:pStyle w:val="a5"/>
        <w:numPr>
          <w:ilvl w:val="0"/>
          <w:numId w:val="73"/>
        </w:numPr>
        <w:tabs>
          <w:tab w:val="left" w:pos="1541"/>
        </w:tabs>
        <w:spacing w:line="360" w:lineRule="auto"/>
        <w:ind w:right="686" w:firstLine="283"/>
        <w:rPr>
          <w:sz w:val="28"/>
        </w:rPr>
      </w:pPr>
      <w:r>
        <w:rPr>
          <w:sz w:val="28"/>
        </w:rPr>
        <w:t>создание условий для интеграции урочных и внеурочных форм учебно- исследовательской и проектной деятельности обучающихся, а также их самостоятельной работы по подготовке и защите индивидуальных</w:t>
      </w:r>
      <w:r>
        <w:rPr>
          <w:spacing w:val="-12"/>
          <w:sz w:val="28"/>
        </w:rPr>
        <w:t xml:space="preserve"> </w:t>
      </w:r>
      <w:r>
        <w:rPr>
          <w:sz w:val="28"/>
        </w:rPr>
        <w:t>проектов;</w:t>
      </w:r>
    </w:p>
    <w:p w:rsidR="00D32710" w:rsidRDefault="00263490" w:rsidP="00516D3C">
      <w:pPr>
        <w:pStyle w:val="a5"/>
        <w:numPr>
          <w:ilvl w:val="0"/>
          <w:numId w:val="73"/>
        </w:numPr>
        <w:tabs>
          <w:tab w:val="left" w:pos="1541"/>
        </w:tabs>
        <w:spacing w:line="360" w:lineRule="auto"/>
        <w:ind w:right="686" w:firstLine="283"/>
        <w:rPr>
          <w:sz w:val="28"/>
        </w:rPr>
      </w:pPr>
      <w:r>
        <w:rPr>
          <w:sz w:val="28"/>
        </w:rPr>
        <w:t>формирование навыков участия в различных формах организации учебно- исследовательской и проектной деятельности (творческих конкурсах, научных обществах, научно-практических конференциях, олимпиадах, национальных образовательных программах и др.), возможность получения практико- ориентированного</w:t>
      </w:r>
      <w:r>
        <w:rPr>
          <w:spacing w:val="-1"/>
          <w:sz w:val="28"/>
        </w:rPr>
        <w:t xml:space="preserve"> </w:t>
      </w:r>
      <w:r>
        <w:rPr>
          <w:sz w:val="28"/>
        </w:rPr>
        <w:t>результата;</w:t>
      </w:r>
    </w:p>
    <w:p w:rsidR="00D32710" w:rsidRDefault="00D32710">
      <w:pPr>
        <w:spacing w:line="360" w:lineRule="auto"/>
        <w:jc w:val="both"/>
        <w:rPr>
          <w:sz w:val="28"/>
        </w:rPr>
        <w:sectPr w:rsidR="00D32710">
          <w:pgSz w:w="11910" w:h="16840"/>
          <w:pgMar w:top="180" w:right="440" w:bottom="480" w:left="20" w:header="0" w:footer="214" w:gutter="0"/>
          <w:cols w:space="720"/>
        </w:sectPr>
      </w:pPr>
    </w:p>
    <w:p w:rsidR="00D32710" w:rsidRDefault="00263490" w:rsidP="00516D3C">
      <w:pPr>
        <w:pStyle w:val="a5"/>
        <w:numPr>
          <w:ilvl w:val="0"/>
          <w:numId w:val="73"/>
        </w:numPr>
        <w:tabs>
          <w:tab w:val="left" w:pos="1541"/>
        </w:tabs>
        <w:spacing w:before="77" w:line="362" w:lineRule="auto"/>
        <w:ind w:right="686" w:firstLine="283"/>
        <w:rPr>
          <w:sz w:val="28"/>
        </w:rPr>
      </w:pPr>
      <w:r>
        <w:rPr>
          <w:sz w:val="28"/>
        </w:rPr>
        <w:lastRenderedPageBreak/>
        <w:t>практическую направленность проводимых исследований и индивидуальных проектов;</w:t>
      </w:r>
    </w:p>
    <w:p w:rsidR="00D32710" w:rsidRDefault="00263490" w:rsidP="00516D3C">
      <w:pPr>
        <w:pStyle w:val="a5"/>
        <w:numPr>
          <w:ilvl w:val="0"/>
          <w:numId w:val="73"/>
        </w:numPr>
        <w:tabs>
          <w:tab w:val="left" w:pos="1541"/>
        </w:tabs>
        <w:spacing w:line="360" w:lineRule="auto"/>
        <w:ind w:right="686" w:firstLine="283"/>
        <w:rPr>
          <w:sz w:val="28"/>
        </w:rPr>
      </w:pPr>
      <w:r>
        <w:rPr>
          <w:sz w:val="28"/>
        </w:rPr>
        <w:t>возможность практического использования приобретенных обучающимися коммуникативных навыков, навыков целеполагания, планирования и самоконтроля;</w:t>
      </w:r>
    </w:p>
    <w:p w:rsidR="00D32710" w:rsidRDefault="00263490" w:rsidP="00516D3C">
      <w:pPr>
        <w:pStyle w:val="a5"/>
        <w:numPr>
          <w:ilvl w:val="0"/>
          <w:numId w:val="73"/>
        </w:numPr>
        <w:tabs>
          <w:tab w:val="left" w:pos="1541"/>
        </w:tabs>
        <w:spacing w:line="362" w:lineRule="auto"/>
        <w:ind w:right="686" w:firstLine="283"/>
        <w:rPr>
          <w:sz w:val="28"/>
        </w:rPr>
      </w:pPr>
      <w:r>
        <w:rPr>
          <w:sz w:val="28"/>
        </w:rPr>
        <w:t>подготовку к осознанному выбору дальнейшего образования и профессиональной</w:t>
      </w:r>
      <w:r>
        <w:rPr>
          <w:spacing w:val="-2"/>
          <w:sz w:val="28"/>
        </w:rPr>
        <w:t xml:space="preserve"> </w:t>
      </w:r>
      <w:r>
        <w:rPr>
          <w:sz w:val="28"/>
        </w:rPr>
        <w:t>деятельности.</w:t>
      </w:r>
    </w:p>
    <w:p w:rsidR="00D32710" w:rsidRDefault="00263490">
      <w:pPr>
        <w:pStyle w:val="a3"/>
        <w:spacing w:line="360" w:lineRule="auto"/>
        <w:ind w:right="686" w:firstLine="708"/>
      </w:pPr>
      <w:r>
        <w:t>Цель программы развития УУД — обеспечить организационно- методические условия для реализации системно-деятельностного подхода таким образом, чтобы приобретенные компетенции могли самостоятельно использоваться обучающимися в разных видах деятельности за пределами образовательной организации, в том числе в профессиональных и социальных пробах.</w:t>
      </w:r>
    </w:p>
    <w:p w:rsidR="00D32710" w:rsidRDefault="00263490">
      <w:pPr>
        <w:pStyle w:val="a3"/>
        <w:spacing w:line="362" w:lineRule="auto"/>
        <w:ind w:right="688" w:firstLine="708"/>
      </w:pPr>
      <w:r>
        <w:t>В соответствии с указанной целью программа развития УУД среднего общего образования определяет следующие задачи:</w:t>
      </w:r>
    </w:p>
    <w:p w:rsidR="00D32710" w:rsidRDefault="00263490" w:rsidP="00516D3C">
      <w:pPr>
        <w:pStyle w:val="a5"/>
        <w:numPr>
          <w:ilvl w:val="0"/>
          <w:numId w:val="73"/>
        </w:numPr>
        <w:tabs>
          <w:tab w:val="left" w:pos="1541"/>
        </w:tabs>
        <w:spacing w:line="360" w:lineRule="auto"/>
        <w:ind w:right="686" w:firstLine="283"/>
        <w:rPr>
          <w:sz w:val="28"/>
        </w:rPr>
      </w:pPr>
      <w:r>
        <w:rPr>
          <w:sz w:val="28"/>
        </w:rPr>
        <w:t>организацию взаимодействия педагогов, обучающихся и, в случае необходимости, их родителей по совершенствованию навыков проектной и исследовательской деятельности, сформированных на предыдущих этапах обучения, таким образом, чтобы стало возможным максимально широкое и разнообразное применение универсальных учебных действий в новых для обучающихся ситуациях;</w:t>
      </w:r>
    </w:p>
    <w:p w:rsidR="00D32710" w:rsidRDefault="00263490" w:rsidP="00516D3C">
      <w:pPr>
        <w:pStyle w:val="a5"/>
        <w:numPr>
          <w:ilvl w:val="0"/>
          <w:numId w:val="73"/>
        </w:numPr>
        <w:tabs>
          <w:tab w:val="left" w:pos="1541"/>
        </w:tabs>
        <w:spacing w:line="360" w:lineRule="auto"/>
        <w:ind w:right="685" w:firstLine="283"/>
        <w:rPr>
          <w:sz w:val="28"/>
        </w:rPr>
      </w:pPr>
      <w:r>
        <w:rPr>
          <w:sz w:val="28"/>
        </w:rPr>
        <w:t>обеспечение взаимосвязи способов организации урочной и внеурочной деятельности обучающихся по совершенствованию владения УУД, в том числе на материале содержания учебных</w:t>
      </w:r>
      <w:r>
        <w:rPr>
          <w:spacing w:val="-3"/>
          <w:sz w:val="28"/>
        </w:rPr>
        <w:t xml:space="preserve"> </w:t>
      </w:r>
      <w:r>
        <w:rPr>
          <w:sz w:val="28"/>
        </w:rPr>
        <w:t>предметов;</w:t>
      </w:r>
    </w:p>
    <w:p w:rsidR="00D32710" w:rsidRDefault="00263490" w:rsidP="00516D3C">
      <w:pPr>
        <w:pStyle w:val="a5"/>
        <w:numPr>
          <w:ilvl w:val="0"/>
          <w:numId w:val="73"/>
        </w:numPr>
        <w:tabs>
          <w:tab w:val="left" w:pos="1541"/>
        </w:tabs>
        <w:spacing w:line="360" w:lineRule="auto"/>
        <w:ind w:right="688" w:firstLine="283"/>
        <w:rPr>
          <w:sz w:val="28"/>
        </w:rPr>
      </w:pPr>
      <w:r>
        <w:rPr>
          <w:sz w:val="28"/>
        </w:rPr>
        <w:t>включение развивающих задач, способствующих совершенствованию универсальных учебных действий, как в урочную, так и во внеурочную деятельность</w:t>
      </w:r>
      <w:r>
        <w:rPr>
          <w:spacing w:val="-4"/>
          <w:sz w:val="28"/>
        </w:rPr>
        <w:t xml:space="preserve"> </w:t>
      </w:r>
      <w:r>
        <w:rPr>
          <w:sz w:val="28"/>
        </w:rPr>
        <w:t>обучающихся;</w:t>
      </w:r>
    </w:p>
    <w:p w:rsidR="00D32710" w:rsidRDefault="00263490" w:rsidP="00516D3C">
      <w:pPr>
        <w:pStyle w:val="a5"/>
        <w:numPr>
          <w:ilvl w:val="0"/>
          <w:numId w:val="73"/>
        </w:numPr>
        <w:tabs>
          <w:tab w:val="left" w:pos="1541"/>
        </w:tabs>
        <w:spacing w:line="360" w:lineRule="auto"/>
        <w:ind w:right="688" w:firstLine="283"/>
        <w:rPr>
          <w:sz w:val="28"/>
        </w:rPr>
      </w:pPr>
      <w:r>
        <w:rPr>
          <w:sz w:val="28"/>
        </w:rPr>
        <w:t>обеспечение преемственности программы развития универсальных учебных действий при переходе от основного общего к среднему общему</w:t>
      </w:r>
      <w:r>
        <w:rPr>
          <w:spacing w:val="-21"/>
          <w:sz w:val="28"/>
        </w:rPr>
        <w:t xml:space="preserve"> </w:t>
      </w:r>
      <w:r>
        <w:rPr>
          <w:sz w:val="28"/>
        </w:rPr>
        <w:t>образованию.</w:t>
      </w:r>
    </w:p>
    <w:p w:rsidR="00D32710" w:rsidRDefault="00263490">
      <w:pPr>
        <w:pStyle w:val="a3"/>
        <w:spacing w:line="360" w:lineRule="auto"/>
        <w:ind w:right="686" w:firstLine="708"/>
      </w:pPr>
      <w:r>
        <w:t xml:space="preserve">Формирование системы универсальных учебных действий осуществляется с учетом возрастных особенностей развития личностной и познавательной сфер </w:t>
      </w:r>
      <w:r>
        <w:lastRenderedPageBreak/>
        <w:t>обучающихся. УУД представляют собой целостную взаимосвязанную систему,</w:t>
      </w:r>
    </w:p>
    <w:p w:rsidR="00D32710" w:rsidRDefault="00263490">
      <w:pPr>
        <w:pStyle w:val="a3"/>
        <w:spacing w:before="77" w:line="360" w:lineRule="auto"/>
        <w:ind w:right="686"/>
      </w:pPr>
      <w:r>
        <w:t>определяемую общей логикой возрастного развития. Отличительными особенностями старшего школьного возраста являются: активное формирование чувства взрослости, выработка мировоззрения, убеждений, характера и жизненного самоопределения.</w:t>
      </w:r>
    </w:p>
    <w:p w:rsidR="00D32710" w:rsidRDefault="00263490">
      <w:pPr>
        <w:pStyle w:val="a3"/>
        <w:spacing w:before="1" w:line="360" w:lineRule="auto"/>
        <w:ind w:right="685" w:firstLine="708"/>
      </w:pPr>
      <w:r>
        <w:t>Среднее общее образование — этап, когда все приобретенные ранее компетенции должны использоваться в полной мере и приобрести характер универсальных. Компетенции, сформированные в основной школе на предметном содержании, теперь могут быть перенесены на жизненные ситуации, не относящиеся к учебе в школе.</w:t>
      </w:r>
    </w:p>
    <w:p w:rsidR="00D32710" w:rsidRDefault="00D32710">
      <w:pPr>
        <w:pStyle w:val="a3"/>
        <w:spacing w:before="7"/>
        <w:ind w:left="0"/>
        <w:jc w:val="left"/>
        <w:rPr>
          <w:sz w:val="42"/>
        </w:rPr>
      </w:pPr>
    </w:p>
    <w:p w:rsidR="00D32710" w:rsidRDefault="00263490" w:rsidP="00516D3C">
      <w:pPr>
        <w:pStyle w:val="1"/>
        <w:numPr>
          <w:ilvl w:val="2"/>
          <w:numId w:val="202"/>
        </w:numPr>
        <w:tabs>
          <w:tab w:val="left" w:pos="2321"/>
        </w:tabs>
        <w:spacing w:line="360" w:lineRule="auto"/>
        <w:ind w:left="832" w:right="695" w:firstLine="708"/>
        <w:jc w:val="both"/>
      </w:pPr>
      <w:bookmarkStart w:id="38" w:name="_bookmark42"/>
      <w:bookmarkEnd w:id="38"/>
      <w:r>
        <w:t>Описание понятий, функций, состава и характеристик универсальных учебных действий и их связи с содержанием отдельных учебных предметов и внеурочной деятельностью, а также места универсальных учебных действий в структуре образовательной деятельности</w:t>
      </w:r>
    </w:p>
    <w:p w:rsidR="00D32710" w:rsidRDefault="00263490">
      <w:pPr>
        <w:pStyle w:val="a3"/>
        <w:spacing w:line="360" w:lineRule="auto"/>
        <w:ind w:right="686" w:firstLine="708"/>
      </w:pPr>
      <w:r>
        <w:t>Универсальные учебные действия целенаправленно формируются в дошкольном, младшем школьном, подростковом возрастах и достигают высокого уровня развития к моменту перехода обучающихся на уровень среднего общего образования. Помимо полноты структуры и сложности выполняемых действий, выделяются и другие характеристики, важнейшей из которых является уровень их рефлексивности (осознанности). Именно переход на качественно новый уровень рефлексии выделяет старший школьный возраст как особенный этап в становлении УУД.</w:t>
      </w:r>
    </w:p>
    <w:p w:rsidR="00D32710" w:rsidRDefault="00263490">
      <w:pPr>
        <w:pStyle w:val="a3"/>
        <w:spacing w:line="360" w:lineRule="auto"/>
        <w:ind w:right="685" w:firstLine="708"/>
      </w:pPr>
      <w:r>
        <w:t>Для удобства анализа универсальные учебные действия условно разделяют на регулятивные, коммуникативные, познавательные. В целостном акте человеческой деятельности одновременно присутствуют все названные виды универсальных учебных действий. Они проявляются, становятся, формируются в процессе освоения культуры во всех ее аспектах.</w:t>
      </w:r>
    </w:p>
    <w:p w:rsidR="00D32710" w:rsidRDefault="00263490">
      <w:pPr>
        <w:pStyle w:val="a3"/>
        <w:spacing w:line="360" w:lineRule="auto"/>
        <w:ind w:right="684" w:firstLine="708"/>
      </w:pPr>
      <w:r>
        <w:t xml:space="preserve">Процесс индивидуального присвоения умения учиться сопровождается усилением осознанности самого процесса учения, что позволяет подросткам </w:t>
      </w:r>
      <w:r>
        <w:lastRenderedPageBreak/>
        <w:t>обращаться не только к предметным, но и к метапредметным основаниям деятельности. Универсальные учебные действия в процессе взросления</w:t>
      </w:r>
      <w:r>
        <w:rPr>
          <w:spacing w:val="69"/>
        </w:rPr>
        <w:t xml:space="preserve"> </w:t>
      </w:r>
      <w:r>
        <w:t>из</w:t>
      </w:r>
    </w:p>
    <w:p w:rsidR="00D32710" w:rsidRDefault="00263490">
      <w:pPr>
        <w:pStyle w:val="a3"/>
        <w:spacing w:before="77" w:line="360" w:lineRule="auto"/>
        <w:ind w:right="686"/>
      </w:pPr>
      <w:r>
        <w:t>средства (того, что самим процессом своего становления обеспечивает успешность решения предметных задач) постепенно превращаются в объект (в то, что может учеником рассматриваться, анализироваться, формироваться как бы непосредственно). Этот процесс, с одной стороны, обусловлен спецификой возраста, а с другой – глубоко индивидуален, взрослым не следует его форсировать.</w:t>
      </w:r>
    </w:p>
    <w:p w:rsidR="00D32710" w:rsidRDefault="00263490">
      <w:pPr>
        <w:pStyle w:val="a3"/>
        <w:spacing w:before="2" w:line="360" w:lineRule="auto"/>
        <w:ind w:right="686" w:firstLine="708"/>
      </w:pPr>
      <w:r>
        <w:t>На уровне среднего общего образования в соответствии с цикличностью возрастного развития происходит возврат к универсальным учебным действиям как средству, но уже в достаточной степени отрефлексированному, используемому для успешной постановки и решения новых задач (учебных, познавательных, личностных). На этом базируется начальная профессионализация: в процессе профессиональных проб сформированные универсальные учебные действия позволяют старшекласснику понять свои дефициты с точки зрения компетентностного развития, поставить задачу доращивания</w:t>
      </w:r>
      <w:r>
        <w:rPr>
          <w:spacing w:val="-2"/>
        </w:rPr>
        <w:t xml:space="preserve"> </w:t>
      </w:r>
      <w:r>
        <w:t>компетенций.</w:t>
      </w:r>
    </w:p>
    <w:p w:rsidR="00D32710" w:rsidRDefault="00263490">
      <w:pPr>
        <w:pStyle w:val="a3"/>
        <w:spacing w:before="1" w:line="360" w:lineRule="auto"/>
        <w:ind w:right="684" w:firstLine="708"/>
      </w:pPr>
      <w:r>
        <w:t>Другим принципиальным отличием старшего школьного возраста от подросткового является широкий перенос сформированных универсальных учебных действий на внеучебные ситуации. Выращенные на базе предметного обучения и отрефлексированные, универсальные учебные действия начинают испытываться на универсальность в процессе пробных действий в различных жизненных контекстах.</w:t>
      </w:r>
    </w:p>
    <w:p w:rsidR="00D32710" w:rsidRDefault="00263490">
      <w:pPr>
        <w:pStyle w:val="a3"/>
        <w:spacing w:line="360" w:lineRule="auto"/>
        <w:ind w:right="687" w:firstLine="708"/>
      </w:pPr>
      <w:r>
        <w:t>К уровню среднего общего образования в еще большей степени, чем к уровню основного общего образования, предъявляется требование открытости: обучающимся целесообразно предоставить возможность участвовать в различных дистанционных учебных курсах (и это участие должно быть объективировано на школьном уровне), осуществить управленческие или предпринимательские пробы, проверить себя в гражданских и социальных проектах, принять участие в волонтерском движении и т.п.</w:t>
      </w:r>
    </w:p>
    <w:p w:rsidR="00D32710" w:rsidRDefault="00263490">
      <w:pPr>
        <w:pStyle w:val="a3"/>
        <w:spacing w:before="1" w:line="360" w:lineRule="auto"/>
        <w:ind w:right="686" w:firstLine="708"/>
      </w:pPr>
      <w:r>
        <w:t xml:space="preserve">Динамика формирования универсальных учебных действий учитывает </w:t>
      </w:r>
      <w:r>
        <w:lastRenderedPageBreak/>
        <w:t>возрастные особенности и социальную ситуацию, в которых действуют и будут действовать обучающиеся, специфику образовательных стратегий разного уровня (государства, региона, школы, семьи).</w:t>
      </w:r>
    </w:p>
    <w:p w:rsidR="00D32710" w:rsidRDefault="00263490">
      <w:pPr>
        <w:pStyle w:val="a3"/>
        <w:spacing w:before="77" w:line="360" w:lineRule="auto"/>
        <w:ind w:right="685" w:firstLine="708"/>
      </w:pPr>
      <w:r>
        <w:t>При переходе на уровень среднего общего образования важнейшее значение приобретает начинающееся профессиональное самоопределение обучающихся (при том что по-прежнему важное место остается за личностным самоопределением). Продолжается, но уже не столь ярко, как у подростков, учебное смыслообразование, связанное с осознанием связи между осуществляемой деятельностью и жизненными перспективами. В этом возрасте усиливается полимотивированность деятельности, что, с одной стороны, помогает школе и обществу решать свои задачи в отношении обучения и развития старшеклассников, но, с другой, создает кризисную ситуацию бесконечных проб, трудностей в самоопределении, остановки в поиске, осуществлении окончательного выбора</w:t>
      </w:r>
      <w:r>
        <w:rPr>
          <w:spacing w:val="-1"/>
        </w:rPr>
        <w:t xml:space="preserve"> </w:t>
      </w:r>
      <w:r>
        <w:t>целей.</w:t>
      </w:r>
    </w:p>
    <w:p w:rsidR="00D32710" w:rsidRDefault="00263490">
      <w:pPr>
        <w:pStyle w:val="a3"/>
        <w:spacing w:before="3" w:line="360" w:lineRule="auto"/>
        <w:ind w:right="685" w:firstLine="708"/>
      </w:pPr>
      <w:r>
        <w:t>Недостаточный уровень сформированности регулятивных универсальных учебных действий к началу обучения на уровне среднего общего образования существенно сказывается на успешности обучающихся. Переход на индивидуальные образовательные траектории, сложное планирование и проектирование своего будущего, согласование интересов многих субъектов, оказывающихся в поле действия старшеклассников, невозможны без базовых управленческих умений (целеполагания, планирования, руководства, контроля, коррекции). На уровне среднего общего образования регулятивные действия должны прирасти за счет развернутого управления ресурсами, умения выбирать успешные стратегии в трудных ситуациях, в конечном счете, управлять своей деятельностью в открытом образовательном пространстве.</w:t>
      </w:r>
    </w:p>
    <w:p w:rsidR="00D32710" w:rsidRDefault="00263490">
      <w:pPr>
        <w:pStyle w:val="a3"/>
        <w:spacing w:line="360" w:lineRule="auto"/>
        <w:ind w:right="686" w:firstLine="708"/>
      </w:pPr>
      <w:r>
        <w:t xml:space="preserve">Развитие регулятивных действий тесно переплетается с развитием коммуникативных универсальных учебных действий. Старшеклассники при нормальном развитии осознанно используют коллективно-распределенную деятельность для решения разноплановых задач: учебных, познавательных, исследовательских, проектных, профессиональных. Развитые коммуникативные учебные действия позволяют старшеклассникам эффективно разрешать </w:t>
      </w:r>
      <w:r>
        <w:lastRenderedPageBreak/>
        <w:t>конфликты, выходить на новый уровень рефлексии в учете разных позиций.</w:t>
      </w:r>
    </w:p>
    <w:p w:rsidR="00D32710" w:rsidRDefault="00263490">
      <w:pPr>
        <w:pStyle w:val="a3"/>
        <w:spacing w:line="360" w:lineRule="auto"/>
        <w:ind w:right="687" w:firstLine="708"/>
      </w:pPr>
      <w:r>
        <w:t>Последнее тесно связано с познавательной рефлексией. Старший школьный возраст является ключевым для развития познавательных универсальных учебных действий и формирования собственной образовательной стратегии. Центральным</w:t>
      </w:r>
    </w:p>
    <w:p w:rsidR="00D32710" w:rsidRDefault="00263490">
      <w:pPr>
        <w:pStyle w:val="a3"/>
        <w:spacing w:before="77" w:line="362" w:lineRule="auto"/>
        <w:ind w:right="692"/>
      </w:pPr>
      <w:r>
        <w:t>новообразованием для старшеклассника становится сознательное и развернутое формирование образовательного запроса.</w:t>
      </w:r>
    </w:p>
    <w:p w:rsidR="00D32710" w:rsidRDefault="00263490">
      <w:pPr>
        <w:pStyle w:val="a3"/>
        <w:spacing w:line="360" w:lineRule="auto"/>
        <w:ind w:right="685" w:firstLine="708"/>
      </w:pPr>
      <w:r>
        <w:t>Открытое образовательное пространство на уровне среднего общего образования является залогом успешного формирования УУД. В открытом образовательном пространстве происходит испытание сформированных компетенций, обнаруживаются дефициты и выстраивается индивидуальная программа личностного роста. Важной характеристикой уровня среднего общего образования является повышение вариативности. Старшеклассник оказывается в сложной ситуации выбора набора предметов, которые изучаются на базовом и углубленном уровнях, выбора профиля и подготовки к выбору будущей профессии. Это предъявляет повышенные требования к построению учебных предметов (курсов) не только на углублённом, но и на базовом уровне. Учителя и старшеклассники нацеливаются на то, чтобы решить две задачи: во-первых, построить системное видение самого учебного предмета и его связей с другими предметами (сферами деятельности); во-вторых, осознать учебный предмет как набор средств решения широкого класса предметных и полидисциплинарных задач. При таком построении содержания образования создаются необходимые условия для завершающего этапа формирования универсальных учебных действий в школе.</w:t>
      </w:r>
    </w:p>
    <w:p w:rsidR="00D32710" w:rsidRDefault="00D32710">
      <w:pPr>
        <w:pStyle w:val="a3"/>
        <w:spacing w:before="1"/>
        <w:ind w:left="0"/>
        <w:jc w:val="left"/>
        <w:rPr>
          <w:sz w:val="42"/>
        </w:rPr>
      </w:pPr>
    </w:p>
    <w:p w:rsidR="00D32710" w:rsidRDefault="00263490" w:rsidP="00516D3C">
      <w:pPr>
        <w:pStyle w:val="1"/>
        <w:numPr>
          <w:ilvl w:val="2"/>
          <w:numId w:val="202"/>
        </w:numPr>
        <w:tabs>
          <w:tab w:val="left" w:pos="2321"/>
        </w:tabs>
        <w:spacing w:line="360" w:lineRule="auto"/>
        <w:ind w:left="832" w:right="687" w:firstLine="708"/>
        <w:jc w:val="both"/>
      </w:pPr>
      <w:bookmarkStart w:id="39" w:name="_bookmark43"/>
      <w:bookmarkEnd w:id="39"/>
      <w:r>
        <w:t>Типовые задачи по формированию универсальных учебных действий</w:t>
      </w:r>
    </w:p>
    <w:p w:rsidR="00D32710" w:rsidRDefault="00263490">
      <w:pPr>
        <w:pStyle w:val="a3"/>
        <w:spacing w:line="360" w:lineRule="auto"/>
        <w:ind w:right="689" w:firstLine="708"/>
      </w:pPr>
      <w:r>
        <w:t>Основные требования ко всем форматам урочной и внеурочной работы, направленной на формирование универсальных учебных действий на уровне среднего общего образования:</w:t>
      </w:r>
    </w:p>
    <w:p w:rsidR="00D32710" w:rsidRDefault="00263490" w:rsidP="00516D3C">
      <w:pPr>
        <w:pStyle w:val="a5"/>
        <w:numPr>
          <w:ilvl w:val="0"/>
          <w:numId w:val="73"/>
        </w:numPr>
        <w:tabs>
          <w:tab w:val="left" w:pos="1541"/>
        </w:tabs>
        <w:spacing w:line="360" w:lineRule="auto"/>
        <w:ind w:right="685" w:firstLine="283"/>
        <w:rPr>
          <w:sz w:val="28"/>
        </w:rPr>
      </w:pPr>
      <w:r>
        <w:rPr>
          <w:sz w:val="28"/>
        </w:rPr>
        <w:t xml:space="preserve">обеспечение возможности самостоятельной постановки целей и задач в предметном обучении, проектной и учебно-исследовательской деятельности </w:t>
      </w:r>
      <w:r>
        <w:rPr>
          <w:sz w:val="28"/>
        </w:rPr>
        <w:lastRenderedPageBreak/>
        <w:t>обучающихся;</w:t>
      </w:r>
    </w:p>
    <w:p w:rsidR="00D32710" w:rsidRDefault="00263490" w:rsidP="00516D3C">
      <w:pPr>
        <w:pStyle w:val="a5"/>
        <w:numPr>
          <w:ilvl w:val="0"/>
          <w:numId w:val="73"/>
        </w:numPr>
        <w:tabs>
          <w:tab w:val="left" w:pos="1541"/>
        </w:tabs>
        <w:spacing w:line="360" w:lineRule="auto"/>
        <w:ind w:right="685" w:firstLine="283"/>
        <w:rPr>
          <w:sz w:val="28"/>
        </w:rPr>
      </w:pPr>
      <w:r>
        <w:rPr>
          <w:sz w:val="28"/>
        </w:rPr>
        <w:t>обеспечение возможности самостоятельного выбора обучающимися темпа, режимов и форм освоения предметного</w:t>
      </w:r>
      <w:r>
        <w:rPr>
          <w:spacing w:val="-2"/>
          <w:sz w:val="28"/>
        </w:rPr>
        <w:t xml:space="preserve"> </w:t>
      </w:r>
      <w:r>
        <w:rPr>
          <w:sz w:val="28"/>
        </w:rPr>
        <w:t>материала;</w:t>
      </w:r>
    </w:p>
    <w:p w:rsidR="00D32710" w:rsidRDefault="00263490" w:rsidP="00516D3C">
      <w:pPr>
        <w:pStyle w:val="a5"/>
        <w:numPr>
          <w:ilvl w:val="0"/>
          <w:numId w:val="73"/>
        </w:numPr>
        <w:tabs>
          <w:tab w:val="left" w:pos="1541"/>
        </w:tabs>
        <w:spacing w:line="362" w:lineRule="auto"/>
        <w:ind w:right="686" w:firstLine="283"/>
        <w:rPr>
          <w:sz w:val="28"/>
        </w:rPr>
      </w:pPr>
      <w:r>
        <w:rPr>
          <w:sz w:val="28"/>
        </w:rPr>
        <w:t>обеспечение возможности конвертировать все образовательные достижения обучающихся, полученные вне рамок образовательной организации, в</w:t>
      </w:r>
      <w:r>
        <w:rPr>
          <w:spacing w:val="59"/>
          <w:sz w:val="28"/>
        </w:rPr>
        <w:t xml:space="preserve"> </w:t>
      </w:r>
      <w:r>
        <w:rPr>
          <w:sz w:val="28"/>
        </w:rPr>
        <w:t>результаты</w:t>
      </w:r>
    </w:p>
    <w:p w:rsidR="00D32710" w:rsidRDefault="00263490">
      <w:pPr>
        <w:pStyle w:val="a3"/>
        <w:spacing w:before="77" w:line="362" w:lineRule="auto"/>
        <w:ind w:right="686"/>
      </w:pPr>
      <w:r>
        <w:t>в форматах, принятых  в  МБОУ  «</w:t>
      </w:r>
      <w:r w:rsidR="00170B51">
        <w:t xml:space="preserve">Полибинская </w:t>
      </w:r>
      <w:r>
        <w:t xml:space="preserve">  СОШ»  (оценки,  портфолио  и т.</w:t>
      </w:r>
      <w:r>
        <w:rPr>
          <w:spacing w:val="-1"/>
        </w:rPr>
        <w:t xml:space="preserve"> </w:t>
      </w:r>
      <w:r>
        <w:t>п.);</w:t>
      </w:r>
    </w:p>
    <w:p w:rsidR="00D32710" w:rsidRDefault="00263490" w:rsidP="00516D3C">
      <w:pPr>
        <w:pStyle w:val="a5"/>
        <w:numPr>
          <w:ilvl w:val="0"/>
          <w:numId w:val="73"/>
        </w:numPr>
        <w:tabs>
          <w:tab w:val="left" w:pos="1541"/>
        </w:tabs>
        <w:spacing w:line="360" w:lineRule="auto"/>
        <w:ind w:right="688" w:firstLine="283"/>
        <w:rPr>
          <w:sz w:val="28"/>
        </w:rPr>
      </w:pPr>
      <w:r>
        <w:rPr>
          <w:sz w:val="28"/>
        </w:rPr>
        <w:t>обеспечение наличия образовательных событий, в рамках которых решаются задачи, носящие полидисциплинарный и метапредметный</w:t>
      </w:r>
      <w:r>
        <w:rPr>
          <w:spacing w:val="-14"/>
          <w:sz w:val="28"/>
        </w:rPr>
        <w:t xml:space="preserve"> </w:t>
      </w:r>
      <w:r>
        <w:rPr>
          <w:sz w:val="28"/>
        </w:rPr>
        <w:t>характер;</w:t>
      </w:r>
    </w:p>
    <w:p w:rsidR="00D32710" w:rsidRDefault="00263490" w:rsidP="00516D3C">
      <w:pPr>
        <w:pStyle w:val="a5"/>
        <w:numPr>
          <w:ilvl w:val="0"/>
          <w:numId w:val="73"/>
        </w:numPr>
        <w:tabs>
          <w:tab w:val="left" w:pos="1541"/>
        </w:tabs>
        <w:spacing w:line="360" w:lineRule="auto"/>
        <w:ind w:right="686" w:firstLine="283"/>
        <w:rPr>
          <w:sz w:val="28"/>
        </w:rPr>
      </w:pPr>
      <w:r>
        <w:rPr>
          <w:sz w:val="28"/>
        </w:rPr>
        <w:t>обеспечение наличия в образовательной деятельности образовательных событий, в рамках которых решаются задачи, требующие от обучающихся самостоятельного выбора партнеров для коммуникации, форм и методов ведения коммуникации;</w:t>
      </w:r>
    </w:p>
    <w:p w:rsidR="00D32710" w:rsidRDefault="00263490" w:rsidP="00516D3C">
      <w:pPr>
        <w:pStyle w:val="a5"/>
        <w:numPr>
          <w:ilvl w:val="0"/>
          <w:numId w:val="73"/>
        </w:numPr>
        <w:tabs>
          <w:tab w:val="left" w:pos="1541"/>
        </w:tabs>
        <w:spacing w:line="360" w:lineRule="auto"/>
        <w:ind w:right="691" w:firstLine="283"/>
        <w:rPr>
          <w:sz w:val="28"/>
        </w:rPr>
      </w:pPr>
      <w:r>
        <w:rPr>
          <w:sz w:val="28"/>
        </w:rPr>
        <w:t>обеспечение наличия в образовательной деятельности событий, требующих от обучающихся предъявления продуктов своей</w:t>
      </w:r>
      <w:r>
        <w:rPr>
          <w:spacing w:val="-5"/>
          <w:sz w:val="28"/>
        </w:rPr>
        <w:t xml:space="preserve"> </w:t>
      </w:r>
      <w:r>
        <w:rPr>
          <w:sz w:val="28"/>
        </w:rPr>
        <w:t>деятельности.</w:t>
      </w:r>
    </w:p>
    <w:p w:rsidR="00D32710" w:rsidRDefault="00D32710">
      <w:pPr>
        <w:pStyle w:val="a3"/>
        <w:spacing w:before="3"/>
        <w:ind w:left="0"/>
        <w:jc w:val="left"/>
        <w:rPr>
          <w:sz w:val="42"/>
        </w:rPr>
      </w:pPr>
    </w:p>
    <w:p w:rsidR="00D32710" w:rsidRDefault="00263490">
      <w:pPr>
        <w:pStyle w:val="2"/>
        <w:jc w:val="both"/>
      </w:pPr>
      <w:r>
        <w:t>Формирование познавательных универсальных учебных действий</w:t>
      </w:r>
    </w:p>
    <w:p w:rsidR="00D32710" w:rsidRDefault="00263490">
      <w:pPr>
        <w:pStyle w:val="a3"/>
        <w:spacing w:before="154" w:line="360" w:lineRule="auto"/>
        <w:ind w:right="687" w:firstLine="708"/>
      </w:pPr>
      <w:r>
        <w:t>Задачи сконструированы таким образом, чтобы формировать у обучающихся</w:t>
      </w:r>
      <w:r>
        <w:rPr>
          <w:spacing w:val="-1"/>
        </w:rPr>
        <w:t xml:space="preserve"> </w:t>
      </w:r>
      <w:r>
        <w:t>умения:</w:t>
      </w:r>
    </w:p>
    <w:p w:rsidR="00D32710" w:rsidRDefault="00263490">
      <w:pPr>
        <w:pStyle w:val="a3"/>
        <w:spacing w:before="1"/>
        <w:ind w:left="1540"/>
      </w:pPr>
      <w:r>
        <w:t>а) объяснять явления с научной точки зрения;</w:t>
      </w:r>
    </w:p>
    <w:p w:rsidR="00D32710" w:rsidRDefault="00263490">
      <w:pPr>
        <w:pStyle w:val="a3"/>
        <w:spacing w:before="160"/>
        <w:ind w:left="1540"/>
      </w:pPr>
      <w:r>
        <w:t>б) разрабатывать дизайн научного исследования;</w:t>
      </w:r>
    </w:p>
    <w:p w:rsidR="00D32710" w:rsidRDefault="00263490">
      <w:pPr>
        <w:pStyle w:val="a3"/>
        <w:spacing w:before="161" w:line="360" w:lineRule="auto"/>
        <w:ind w:right="688" w:firstLine="708"/>
      </w:pPr>
      <w:r>
        <w:t>в) интерпретировать полученные данные и доказательства с разных позиций и формулировать соответствующие выводы.</w:t>
      </w:r>
    </w:p>
    <w:p w:rsidR="00D32710" w:rsidRDefault="00263490">
      <w:pPr>
        <w:pStyle w:val="a3"/>
        <w:spacing w:before="1" w:line="360" w:lineRule="auto"/>
        <w:ind w:right="686" w:firstLine="708"/>
      </w:pPr>
      <w:r>
        <w:t>На уровне среднего общего образования формирование познавательных УУД обеспечивается созданием условий для восстановления полидисциплинарных связей, формирования рефлексии обучающегося и формирования метапредметных понятий и представлений.</w:t>
      </w:r>
    </w:p>
    <w:p w:rsidR="00D32710" w:rsidRDefault="00263490">
      <w:pPr>
        <w:pStyle w:val="a3"/>
        <w:spacing w:line="360" w:lineRule="auto"/>
        <w:ind w:right="687" w:firstLine="708"/>
      </w:pPr>
      <w:r>
        <w:t>Для обеспечения формирования познавательных УУД на уровне среднего общего образования в МБОУ «</w:t>
      </w:r>
      <w:r w:rsidR="00170B51">
        <w:t xml:space="preserve">Полибинская </w:t>
      </w:r>
      <w:r>
        <w:t>СОШ» организуются образовательные события, выводящие обучающихся на восстановление межпредметных связей, целостной картины мира. Например:</w:t>
      </w:r>
    </w:p>
    <w:p w:rsidR="00D32710" w:rsidRDefault="00263490" w:rsidP="00516D3C">
      <w:pPr>
        <w:pStyle w:val="a5"/>
        <w:numPr>
          <w:ilvl w:val="0"/>
          <w:numId w:val="73"/>
        </w:numPr>
        <w:tabs>
          <w:tab w:val="left" w:pos="1541"/>
        </w:tabs>
        <w:ind w:left="1540" w:hanging="426"/>
        <w:rPr>
          <w:sz w:val="28"/>
        </w:rPr>
      </w:pPr>
      <w:r>
        <w:rPr>
          <w:sz w:val="28"/>
        </w:rPr>
        <w:lastRenderedPageBreak/>
        <w:t>полидисциплинарные и метапредметные погружения и</w:t>
      </w:r>
      <w:r>
        <w:rPr>
          <w:spacing w:val="-2"/>
          <w:sz w:val="28"/>
        </w:rPr>
        <w:t xml:space="preserve"> </w:t>
      </w:r>
      <w:r>
        <w:rPr>
          <w:sz w:val="28"/>
        </w:rPr>
        <w:t>интенсивы;</w:t>
      </w:r>
    </w:p>
    <w:p w:rsidR="00D32710" w:rsidRDefault="00263490" w:rsidP="00516D3C">
      <w:pPr>
        <w:pStyle w:val="a5"/>
        <w:numPr>
          <w:ilvl w:val="0"/>
          <w:numId w:val="73"/>
        </w:numPr>
        <w:tabs>
          <w:tab w:val="left" w:pos="1540"/>
          <w:tab w:val="left" w:pos="1541"/>
        </w:tabs>
        <w:spacing w:before="162"/>
        <w:ind w:left="1540" w:hanging="426"/>
        <w:jc w:val="left"/>
        <w:rPr>
          <w:sz w:val="28"/>
        </w:rPr>
      </w:pPr>
      <w:r>
        <w:rPr>
          <w:sz w:val="28"/>
        </w:rPr>
        <w:t>методологические и философские</w:t>
      </w:r>
      <w:r>
        <w:rPr>
          <w:spacing w:val="-5"/>
          <w:sz w:val="28"/>
        </w:rPr>
        <w:t xml:space="preserve"> </w:t>
      </w:r>
      <w:r>
        <w:rPr>
          <w:sz w:val="28"/>
        </w:rPr>
        <w:t>семинары;</w:t>
      </w:r>
    </w:p>
    <w:p w:rsidR="00D32710" w:rsidRDefault="00263490" w:rsidP="00516D3C">
      <w:pPr>
        <w:pStyle w:val="a5"/>
        <w:numPr>
          <w:ilvl w:val="0"/>
          <w:numId w:val="73"/>
        </w:numPr>
        <w:tabs>
          <w:tab w:val="left" w:pos="1540"/>
          <w:tab w:val="left" w:pos="1541"/>
        </w:tabs>
        <w:spacing w:before="160"/>
        <w:ind w:left="1540" w:hanging="426"/>
        <w:jc w:val="left"/>
        <w:rPr>
          <w:sz w:val="28"/>
        </w:rPr>
      </w:pPr>
      <w:r>
        <w:rPr>
          <w:sz w:val="28"/>
        </w:rPr>
        <w:t>образовательные экспедиции и</w:t>
      </w:r>
      <w:r>
        <w:rPr>
          <w:spacing w:val="1"/>
          <w:sz w:val="28"/>
        </w:rPr>
        <w:t xml:space="preserve"> </w:t>
      </w:r>
      <w:r>
        <w:rPr>
          <w:sz w:val="28"/>
        </w:rPr>
        <w:t>экскурсии;</w:t>
      </w:r>
    </w:p>
    <w:p w:rsidR="00D32710" w:rsidRDefault="00263490" w:rsidP="00516D3C">
      <w:pPr>
        <w:pStyle w:val="a5"/>
        <w:numPr>
          <w:ilvl w:val="0"/>
          <w:numId w:val="73"/>
        </w:numPr>
        <w:tabs>
          <w:tab w:val="left" w:pos="1540"/>
          <w:tab w:val="left" w:pos="1541"/>
        </w:tabs>
        <w:spacing w:before="161"/>
        <w:ind w:left="1540" w:hanging="426"/>
        <w:jc w:val="left"/>
        <w:rPr>
          <w:sz w:val="28"/>
        </w:rPr>
      </w:pPr>
      <w:r>
        <w:rPr>
          <w:sz w:val="28"/>
        </w:rPr>
        <w:t>учебно-исследовательская работа обучающихся, которая</w:t>
      </w:r>
      <w:r>
        <w:rPr>
          <w:spacing w:val="-5"/>
          <w:sz w:val="28"/>
        </w:rPr>
        <w:t xml:space="preserve"> </w:t>
      </w:r>
      <w:r>
        <w:rPr>
          <w:sz w:val="28"/>
        </w:rPr>
        <w:t>предполагает:</w:t>
      </w:r>
    </w:p>
    <w:p w:rsidR="00D32710" w:rsidRDefault="00263490" w:rsidP="00516D3C">
      <w:pPr>
        <w:pStyle w:val="a5"/>
        <w:numPr>
          <w:ilvl w:val="0"/>
          <w:numId w:val="73"/>
        </w:numPr>
        <w:tabs>
          <w:tab w:val="left" w:pos="1609"/>
          <w:tab w:val="left" w:pos="1611"/>
        </w:tabs>
        <w:spacing w:before="160" w:line="362" w:lineRule="auto"/>
        <w:ind w:right="685" w:firstLine="283"/>
        <w:jc w:val="left"/>
        <w:rPr>
          <w:sz w:val="28"/>
        </w:rPr>
      </w:pPr>
      <w:r>
        <w:rPr>
          <w:sz w:val="28"/>
        </w:rPr>
        <w:t>выбор тематики исследования, связанной с новейшими достижениями в области науки и технологий;</w:t>
      </w:r>
    </w:p>
    <w:p w:rsidR="00D32710" w:rsidRDefault="00263490" w:rsidP="00516D3C">
      <w:pPr>
        <w:pStyle w:val="a5"/>
        <w:numPr>
          <w:ilvl w:val="0"/>
          <w:numId w:val="73"/>
        </w:numPr>
        <w:tabs>
          <w:tab w:val="left" w:pos="1611"/>
        </w:tabs>
        <w:spacing w:before="77" w:line="362" w:lineRule="auto"/>
        <w:ind w:right="690" w:firstLine="283"/>
        <w:rPr>
          <w:sz w:val="28"/>
        </w:rPr>
      </w:pPr>
      <w:r>
        <w:rPr>
          <w:sz w:val="28"/>
        </w:rPr>
        <w:t>выбор тематики исследований, связанных с учебными предметами, не изучаемыми в школе: психологией, социологией, бизнесом и</w:t>
      </w:r>
      <w:r>
        <w:rPr>
          <w:spacing w:val="-5"/>
          <w:sz w:val="28"/>
        </w:rPr>
        <w:t xml:space="preserve"> </w:t>
      </w:r>
      <w:r>
        <w:rPr>
          <w:sz w:val="28"/>
        </w:rPr>
        <w:t>др.;</w:t>
      </w:r>
    </w:p>
    <w:p w:rsidR="00D32710" w:rsidRDefault="00263490" w:rsidP="00516D3C">
      <w:pPr>
        <w:pStyle w:val="a5"/>
        <w:numPr>
          <w:ilvl w:val="0"/>
          <w:numId w:val="73"/>
        </w:numPr>
        <w:tabs>
          <w:tab w:val="left" w:pos="1541"/>
        </w:tabs>
        <w:spacing w:line="360" w:lineRule="auto"/>
        <w:ind w:right="686" w:firstLine="283"/>
        <w:rPr>
          <w:sz w:val="28"/>
        </w:rPr>
      </w:pPr>
      <w:r>
        <w:rPr>
          <w:sz w:val="28"/>
        </w:rPr>
        <w:t>выбор тематики исследований, направленных на изучение проблем местного сообщества, региона, мира в</w:t>
      </w:r>
      <w:r>
        <w:rPr>
          <w:spacing w:val="-3"/>
          <w:sz w:val="28"/>
        </w:rPr>
        <w:t xml:space="preserve"> </w:t>
      </w:r>
      <w:r>
        <w:rPr>
          <w:sz w:val="28"/>
        </w:rPr>
        <w:t>целом.</w:t>
      </w:r>
    </w:p>
    <w:p w:rsidR="00D32710" w:rsidRDefault="00D32710">
      <w:pPr>
        <w:pStyle w:val="a3"/>
        <w:spacing w:before="1"/>
        <w:ind w:left="0"/>
        <w:jc w:val="left"/>
        <w:rPr>
          <w:sz w:val="42"/>
        </w:rPr>
      </w:pPr>
    </w:p>
    <w:p w:rsidR="00D32710" w:rsidRDefault="00263490">
      <w:pPr>
        <w:pStyle w:val="2"/>
        <w:jc w:val="both"/>
      </w:pPr>
      <w:r>
        <w:t>Формирование коммуникативных универсальных учебных действий</w:t>
      </w:r>
    </w:p>
    <w:p w:rsidR="00D32710" w:rsidRDefault="00263490">
      <w:pPr>
        <w:pStyle w:val="a3"/>
        <w:spacing w:before="156" w:line="360" w:lineRule="auto"/>
        <w:ind w:right="682" w:firstLine="708"/>
      </w:pPr>
      <w:r>
        <w:rPr>
          <w:spacing w:val="-5"/>
        </w:rPr>
        <w:t xml:space="preserve">Принципиальное отличие образовательной </w:t>
      </w:r>
      <w:r>
        <w:rPr>
          <w:spacing w:val="-4"/>
        </w:rPr>
        <w:t xml:space="preserve">среды </w:t>
      </w:r>
      <w:r>
        <w:t xml:space="preserve">на </w:t>
      </w:r>
      <w:r>
        <w:rPr>
          <w:spacing w:val="-5"/>
        </w:rPr>
        <w:t xml:space="preserve">уровне </w:t>
      </w:r>
      <w:r>
        <w:rPr>
          <w:spacing w:val="-4"/>
        </w:rPr>
        <w:t xml:space="preserve">среднего общего </w:t>
      </w:r>
      <w:r>
        <w:rPr>
          <w:spacing w:val="-5"/>
        </w:rPr>
        <w:t xml:space="preserve">образования </w:t>
      </w:r>
      <w:r>
        <w:t xml:space="preserve">— </w:t>
      </w:r>
      <w:r>
        <w:rPr>
          <w:spacing w:val="-5"/>
        </w:rPr>
        <w:t xml:space="preserve">открытость. </w:t>
      </w:r>
      <w:r>
        <w:rPr>
          <w:spacing w:val="-4"/>
        </w:rPr>
        <w:t xml:space="preserve">Это </w:t>
      </w:r>
      <w:r>
        <w:rPr>
          <w:spacing w:val="-5"/>
        </w:rPr>
        <w:t xml:space="preserve">предоставляет дополнительные возможности </w:t>
      </w:r>
      <w:r>
        <w:rPr>
          <w:spacing w:val="-4"/>
        </w:rPr>
        <w:t xml:space="preserve">для </w:t>
      </w:r>
      <w:r>
        <w:rPr>
          <w:spacing w:val="-5"/>
        </w:rPr>
        <w:t xml:space="preserve">организации </w:t>
      </w:r>
      <w:r>
        <w:t xml:space="preserve">и </w:t>
      </w:r>
      <w:r>
        <w:rPr>
          <w:spacing w:val="-5"/>
        </w:rPr>
        <w:t xml:space="preserve">обеспечения ситуаций, </w:t>
      </w:r>
      <w:r>
        <w:t xml:space="preserve">в </w:t>
      </w:r>
      <w:r>
        <w:rPr>
          <w:spacing w:val="-4"/>
        </w:rPr>
        <w:t xml:space="preserve">которых </w:t>
      </w:r>
      <w:r>
        <w:rPr>
          <w:spacing w:val="-5"/>
        </w:rPr>
        <w:t xml:space="preserve">обучающийся </w:t>
      </w:r>
      <w:r>
        <w:rPr>
          <w:spacing w:val="-4"/>
        </w:rPr>
        <w:t xml:space="preserve">сможет </w:t>
      </w:r>
      <w:r>
        <w:rPr>
          <w:spacing w:val="-5"/>
        </w:rPr>
        <w:t xml:space="preserve">самостоятельно ставить </w:t>
      </w:r>
      <w:r>
        <w:rPr>
          <w:spacing w:val="-4"/>
        </w:rPr>
        <w:t xml:space="preserve">цель </w:t>
      </w:r>
      <w:r>
        <w:rPr>
          <w:spacing w:val="-5"/>
        </w:rPr>
        <w:t xml:space="preserve">продуктивного взаимодействия </w:t>
      </w:r>
      <w:r>
        <w:t xml:space="preserve">с </w:t>
      </w:r>
      <w:r>
        <w:rPr>
          <w:spacing w:val="-5"/>
        </w:rPr>
        <w:t xml:space="preserve">другими </w:t>
      </w:r>
      <w:r>
        <w:rPr>
          <w:spacing w:val="-4"/>
        </w:rPr>
        <w:t xml:space="preserve">людьми, </w:t>
      </w:r>
      <w:r>
        <w:rPr>
          <w:spacing w:val="-5"/>
        </w:rPr>
        <w:t xml:space="preserve">сообществами </w:t>
      </w:r>
      <w:r>
        <w:t xml:space="preserve">и </w:t>
      </w:r>
      <w:r>
        <w:rPr>
          <w:spacing w:val="-5"/>
        </w:rPr>
        <w:t xml:space="preserve">организациями </w:t>
      </w:r>
      <w:r>
        <w:t xml:space="preserve">и </w:t>
      </w:r>
      <w:r>
        <w:rPr>
          <w:spacing w:val="-5"/>
        </w:rPr>
        <w:t xml:space="preserve">достигать </w:t>
      </w:r>
      <w:r>
        <w:rPr>
          <w:spacing w:val="-3"/>
        </w:rPr>
        <w:t>ее.</w:t>
      </w:r>
    </w:p>
    <w:p w:rsidR="00D32710" w:rsidRDefault="00263490">
      <w:pPr>
        <w:pStyle w:val="a3"/>
        <w:spacing w:line="360" w:lineRule="auto"/>
        <w:ind w:right="686" w:firstLine="708"/>
      </w:pPr>
      <w:r>
        <w:t>Открытость образовательной среды позволяет обеспечивать возможность коммуникации:</w:t>
      </w:r>
    </w:p>
    <w:p w:rsidR="00D32710" w:rsidRDefault="00263490" w:rsidP="00516D3C">
      <w:pPr>
        <w:pStyle w:val="a5"/>
        <w:numPr>
          <w:ilvl w:val="0"/>
          <w:numId w:val="73"/>
        </w:numPr>
        <w:tabs>
          <w:tab w:val="left" w:pos="1541"/>
        </w:tabs>
        <w:spacing w:line="362" w:lineRule="auto"/>
        <w:ind w:right="686" w:firstLine="283"/>
        <w:rPr>
          <w:sz w:val="28"/>
        </w:rPr>
      </w:pPr>
      <w:r>
        <w:rPr>
          <w:sz w:val="28"/>
        </w:rPr>
        <w:t>с обучающимися других образовательных организаций региона, как с ровесниками, так и с детьми иных</w:t>
      </w:r>
      <w:r>
        <w:rPr>
          <w:spacing w:val="-5"/>
          <w:sz w:val="28"/>
        </w:rPr>
        <w:t xml:space="preserve"> </w:t>
      </w:r>
      <w:r>
        <w:rPr>
          <w:sz w:val="28"/>
        </w:rPr>
        <w:t>возрастов;</w:t>
      </w:r>
    </w:p>
    <w:p w:rsidR="00D32710" w:rsidRDefault="00263490" w:rsidP="00516D3C">
      <w:pPr>
        <w:pStyle w:val="a5"/>
        <w:numPr>
          <w:ilvl w:val="0"/>
          <w:numId w:val="73"/>
        </w:numPr>
        <w:tabs>
          <w:tab w:val="left" w:pos="1541"/>
        </w:tabs>
        <w:spacing w:line="360" w:lineRule="auto"/>
        <w:ind w:right="686" w:firstLine="283"/>
        <w:rPr>
          <w:sz w:val="28"/>
        </w:rPr>
      </w:pPr>
      <w:r>
        <w:rPr>
          <w:sz w:val="28"/>
        </w:rPr>
        <w:t>представителями местного сообщества, бизнес-структур, культурной и научной общественности для выполнения учебно-исследовательских работ и реализации</w:t>
      </w:r>
      <w:r>
        <w:rPr>
          <w:spacing w:val="-2"/>
          <w:sz w:val="28"/>
        </w:rPr>
        <w:t xml:space="preserve"> </w:t>
      </w:r>
      <w:r>
        <w:rPr>
          <w:sz w:val="28"/>
        </w:rPr>
        <w:t>проектов;</w:t>
      </w:r>
    </w:p>
    <w:p w:rsidR="00D32710" w:rsidRDefault="00263490" w:rsidP="00516D3C">
      <w:pPr>
        <w:pStyle w:val="a5"/>
        <w:numPr>
          <w:ilvl w:val="0"/>
          <w:numId w:val="73"/>
        </w:numPr>
        <w:tabs>
          <w:tab w:val="left" w:pos="1541"/>
        </w:tabs>
        <w:spacing w:line="360" w:lineRule="auto"/>
        <w:ind w:right="686" w:firstLine="283"/>
        <w:rPr>
          <w:sz w:val="28"/>
        </w:rPr>
      </w:pPr>
      <w:r>
        <w:rPr>
          <w:sz w:val="28"/>
        </w:rPr>
        <w:t>представителями власти, местного самоуправления, фондов, спонсорами и др.</w:t>
      </w:r>
    </w:p>
    <w:p w:rsidR="00D32710" w:rsidRDefault="00263490">
      <w:pPr>
        <w:pStyle w:val="a3"/>
        <w:spacing w:line="360" w:lineRule="auto"/>
        <w:ind w:right="686" w:firstLine="708"/>
      </w:pPr>
      <w:r>
        <w:t>Такое разнообразие выстраиваемых связей позволяет обучающимся самостоятельно ставить цели коммуникации, выбирать партнеров и способ поведения во время коммуникации, освоение культурных и социальных норм общения с представителями различных сообществ.</w:t>
      </w:r>
    </w:p>
    <w:p w:rsidR="00D32710" w:rsidRDefault="00263490">
      <w:pPr>
        <w:pStyle w:val="a3"/>
        <w:spacing w:line="360" w:lineRule="auto"/>
        <w:ind w:right="686" w:firstLine="708"/>
      </w:pPr>
      <w:r>
        <w:t xml:space="preserve">К образовательным событиям и форматам, позволяющим обеспечивать </w:t>
      </w:r>
      <w:r>
        <w:lastRenderedPageBreak/>
        <w:t>использование всех возможностей коммуникации, относятся:</w:t>
      </w:r>
    </w:p>
    <w:p w:rsidR="00D32710" w:rsidRDefault="00263490" w:rsidP="00516D3C">
      <w:pPr>
        <w:pStyle w:val="a5"/>
        <w:numPr>
          <w:ilvl w:val="0"/>
          <w:numId w:val="73"/>
        </w:numPr>
        <w:tabs>
          <w:tab w:val="left" w:pos="1541"/>
        </w:tabs>
        <w:spacing w:line="360" w:lineRule="auto"/>
        <w:ind w:right="686" w:firstLine="283"/>
        <w:rPr>
          <w:sz w:val="28"/>
        </w:rPr>
      </w:pPr>
      <w:r>
        <w:rPr>
          <w:sz w:val="28"/>
        </w:rPr>
        <w:t>межшкольные (межрегиональные) конференции обучающихся; материал, используемый для постановки задачи на конференциях, носит полидисциплинарный характер и касается ближайшего</w:t>
      </w:r>
      <w:r>
        <w:rPr>
          <w:spacing w:val="-3"/>
          <w:sz w:val="28"/>
        </w:rPr>
        <w:t xml:space="preserve"> </w:t>
      </w:r>
      <w:r>
        <w:rPr>
          <w:sz w:val="28"/>
        </w:rPr>
        <w:t>будущего;</w:t>
      </w:r>
    </w:p>
    <w:p w:rsidR="00D32710" w:rsidRDefault="00263490" w:rsidP="00516D3C">
      <w:pPr>
        <w:pStyle w:val="a5"/>
        <w:numPr>
          <w:ilvl w:val="0"/>
          <w:numId w:val="73"/>
        </w:numPr>
        <w:tabs>
          <w:tab w:val="left" w:pos="1541"/>
        </w:tabs>
        <w:spacing w:line="360" w:lineRule="auto"/>
        <w:ind w:right="682" w:firstLine="283"/>
        <w:rPr>
          <w:sz w:val="28"/>
        </w:rPr>
      </w:pPr>
      <w:r>
        <w:rPr>
          <w:spacing w:val="-7"/>
          <w:sz w:val="28"/>
        </w:rPr>
        <w:t xml:space="preserve">комплексные </w:t>
      </w:r>
      <w:r>
        <w:rPr>
          <w:spacing w:val="-6"/>
          <w:sz w:val="28"/>
        </w:rPr>
        <w:t xml:space="preserve">задачи, </w:t>
      </w:r>
      <w:r>
        <w:rPr>
          <w:spacing w:val="-7"/>
          <w:sz w:val="28"/>
        </w:rPr>
        <w:t xml:space="preserve">направленные </w:t>
      </w:r>
      <w:r>
        <w:rPr>
          <w:spacing w:val="-4"/>
          <w:sz w:val="28"/>
        </w:rPr>
        <w:t xml:space="preserve">на </w:t>
      </w:r>
      <w:r>
        <w:rPr>
          <w:spacing w:val="-6"/>
          <w:sz w:val="28"/>
        </w:rPr>
        <w:t xml:space="preserve">решение </w:t>
      </w:r>
      <w:r>
        <w:rPr>
          <w:spacing w:val="-7"/>
          <w:sz w:val="28"/>
        </w:rPr>
        <w:t xml:space="preserve">актуальных </w:t>
      </w:r>
      <w:r>
        <w:rPr>
          <w:spacing w:val="-6"/>
          <w:sz w:val="28"/>
        </w:rPr>
        <w:t xml:space="preserve">проблем, лежащих </w:t>
      </w:r>
      <w:r>
        <w:rPr>
          <w:sz w:val="28"/>
        </w:rPr>
        <w:t xml:space="preserve">в </w:t>
      </w:r>
      <w:r>
        <w:rPr>
          <w:spacing w:val="-7"/>
          <w:sz w:val="28"/>
        </w:rPr>
        <w:t xml:space="preserve">ближайшем </w:t>
      </w:r>
      <w:r>
        <w:rPr>
          <w:spacing w:val="-6"/>
          <w:sz w:val="28"/>
        </w:rPr>
        <w:t xml:space="preserve">будущем </w:t>
      </w:r>
      <w:r>
        <w:rPr>
          <w:spacing w:val="-7"/>
          <w:sz w:val="28"/>
        </w:rPr>
        <w:t xml:space="preserve">обучающихся: </w:t>
      </w:r>
      <w:r>
        <w:rPr>
          <w:spacing w:val="-6"/>
          <w:sz w:val="28"/>
        </w:rPr>
        <w:t xml:space="preserve">выбор </w:t>
      </w:r>
      <w:r>
        <w:rPr>
          <w:spacing w:val="-7"/>
          <w:sz w:val="28"/>
        </w:rPr>
        <w:t xml:space="preserve">дальнейшей образовательной </w:t>
      </w:r>
      <w:r>
        <w:rPr>
          <w:spacing w:val="-6"/>
          <w:sz w:val="28"/>
        </w:rPr>
        <w:t xml:space="preserve">или рабочей траектории, </w:t>
      </w:r>
      <w:r>
        <w:rPr>
          <w:spacing w:val="-7"/>
          <w:sz w:val="28"/>
        </w:rPr>
        <w:t xml:space="preserve">определение </w:t>
      </w:r>
      <w:r>
        <w:rPr>
          <w:spacing w:val="-6"/>
          <w:sz w:val="28"/>
        </w:rPr>
        <w:t xml:space="preserve">жизненных </w:t>
      </w:r>
      <w:r>
        <w:rPr>
          <w:spacing w:val="-7"/>
          <w:sz w:val="28"/>
        </w:rPr>
        <w:t xml:space="preserve">стратегий </w:t>
      </w:r>
      <w:r>
        <w:rPr>
          <w:sz w:val="28"/>
        </w:rPr>
        <w:t>и</w:t>
      </w:r>
      <w:r>
        <w:rPr>
          <w:spacing w:val="-43"/>
          <w:sz w:val="28"/>
        </w:rPr>
        <w:t xml:space="preserve"> </w:t>
      </w:r>
      <w:r>
        <w:rPr>
          <w:spacing w:val="-6"/>
          <w:sz w:val="28"/>
        </w:rPr>
        <w:t>т.п.;</w:t>
      </w:r>
    </w:p>
    <w:p w:rsidR="00D32710" w:rsidRDefault="00263490" w:rsidP="00516D3C">
      <w:pPr>
        <w:pStyle w:val="a5"/>
        <w:numPr>
          <w:ilvl w:val="0"/>
          <w:numId w:val="73"/>
        </w:numPr>
        <w:tabs>
          <w:tab w:val="left" w:pos="1540"/>
          <w:tab w:val="left" w:pos="1541"/>
          <w:tab w:val="left" w:pos="3408"/>
          <w:tab w:val="left" w:pos="4545"/>
          <w:tab w:val="left" w:pos="6516"/>
          <w:tab w:val="left" w:pos="7068"/>
          <w:tab w:val="left" w:pos="8372"/>
          <w:tab w:val="left" w:pos="9661"/>
        </w:tabs>
        <w:spacing w:before="77" w:line="362" w:lineRule="auto"/>
        <w:ind w:right="690" w:firstLine="283"/>
        <w:jc w:val="left"/>
        <w:rPr>
          <w:sz w:val="28"/>
        </w:rPr>
      </w:pPr>
      <w:r>
        <w:rPr>
          <w:sz w:val="28"/>
        </w:rPr>
        <w:t>комплексные</w:t>
      </w:r>
      <w:r>
        <w:rPr>
          <w:sz w:val="28"/>
        </w:rPr>
        <w:tab/>
        <w:t>задачи,</w:t>
      </w:r>
      <w:r>
        <w:rPr>
          <w:sz w:val="28"/>
        </w:rPr>
        <w:tab/>
        <w:t>направленные</w:t>
      </w:r>
      <w:r>
        <w:rPr>
          <w:sz w:val="28"/>
        </w:rPr>
        <w:tab/>
        <w:t>на</w:t>
      </w:r>
      <w:r>
        <w:rPr>
          <w:sz w:val="28"/>
        </w:rPr>
        <w:tab/>
        <w:t>решение</w:t>
      </w:r>
      <w:r>
        <w:rPr>
          <w:sz w:val="28"/>
        </w:rPr>
        <w:tab/>
        <w:t>проблем</w:t>
      </w:r>
      <w:r>
        <w:rPr>
          <w:sz w:val="28"/>
        </w:rPr>
        <w:tab/>
      </w:r>
      <w:r>
        <w:rPr>
          <w:spacing w:val="-3"/>
          <w:sz w:val="28"/>
        </w:rPr>
        <w:t xml:space="preserve">местного </w:t>
      </w:r>
      <w:r>
        <w:rPr>
          <w:sz w:val="28"/>
        </w:rPr>
        <w:t>сообщества;</w:t>
      </w:r>
    </w:p>
    <w:p w:rsidR="00D32710" w:rsidRDefault="00263490" w:rsidP="00516D3C">
      <w:pPr>
        <w:pStyle w:val="a5"/>
        <w:numPr>
          <w:ilvl w:val="0"/>
          <w:numId w:val="73"/>
        </w:numPr>
        <w:tabs>
          <w:tab w:val="left" w:pos="1540"/>
          <w:tab w:val="left" w:pos="1541"/>
        </w:tabs>
        <w:spacing w:line="360" w:lineRule="auto"/>
        <w:ind w:right="690" w:firstLine="283"/>
        <w:jc w:val="left"/>
        <w:rPr>
          <w:sz w:val="28"/>
        </w:rPr>
      </w:pPr>
      <w:r>
        <w:rPr>
          <w:sz w:val="28"/>
        </w:rPr>
        <w:t>комплексные задачи, направленные на изменение и улучшение реально существующих бизнес-практик;</w:t>
      </w:r>
    </w:p>
    <w:p w:rsidR="00D32710" w:rsidRDefault="00263490" w:rsidP="00516D3C">
      <w:pPr>
        <w:pStyle w:val="a5"/>
        <w:numPr>
          <w:ilvl w:val="0"/>
          <w:numId w:val="73"/>
        </w:numPr>
        <w:tabs>
          <w:tab w:val="left" w:pos="1540"/>
          <w:tab w:val="left" w:pos="1541"/>
          <w:tab w:val="left" w:pos="3222"/>
          <w:tab w:val="left" w:pos="4557"/>
          <w:tab w:val="left" w:pos="6516"/>
          <w:tab w:val="left" w:pos="7056"/>
          <w:tab w:val="left" w:pos="8643"/>
          <w:tab w:val="left" w:pos="9663"/>
        </w:tabs>
        <w:spacing w:line="360" w:lineRule="auto"/>
        <w:ind w:right="690" w:firstLine="283"/>
        <w:jc w:val="left"/>
        <w:rPr>
          <w:sz w:val="28"/>
        </w:rPr>
      </w:pPr>
      <w:r>
        <w:rPr>
          <w:sz w:val="28"/>
        </w:rPr>
        <w:t>социальные</w:t>
      </w:r>
      <w:r>
        <w:rPr>
          <w:sz w:val="28"/>
        </w:rPr>
        <w:tab/>
        <w:t>проекты,</w:t>
      </w:r>
      <w:r>
        <w:rPr>
          <w:sz w:val="28"/>
        </w:rPr>
        <w:tab/>
        <w:t>направленные</w:t>
      </w:r>
      <w:r>
        <w:rPr>
          <w:sz w:val="28"/>
        </w:rPr>
        <w:tab/>
        <w:t>на</w:t>
      </w:r>
      <w:r>
        <w:rPr>
          <w:sz w:val="28"/>
        </w:rPr>
        <w:tab/>
        <w:t>улучшение</w:t>
      </w:r>
      <w:r>
        <w:rPr>
          <w:sz w:val="28"/>
        </w:rPr>
        <w:tab/>
        <w:t>жизни</w:t>
      </w:r>
      <w:r>
        <w:rPr>
          <w:sz w:val="28"/>
        </w:rPr>
        <w:tab/>
      </w:r>
      <w:r>
        <w:rPr>
          <w:spacing w:val="-3"/>
          <w:sz w:val="28"/>
        </w:rPr>
        <w:t xml:space="preserve">местного </w:t>
      </w:r>
      <w:r>
        <w:rPr>
          <w:sz w:val="28"/>
        </w:rPr>
        <w:t>сообщества. К таким проектам</w:t>
      </w:r>
      <w:r>
        <w:rPr>
          <w:spacing w:val="-3"/>
          <w:sz w:val="28"/>
        </w:rPr>
        <w:t xml:space="preserve"> </w:t>
      </w:r>
      <w:r>
        <w:rPr>
          <w:sz w:val="28"/>
        </w:rPr>
        <w:t>относятся:</w:t>
      </w:r>
    </w:p>
    <w:p w:rsidR="00D32710" w:rsidRDefault="00263490">
      <w:pPr>
        <w:pStyle w:val="a3"/>
        <w:tabs>
          <w:tab w:val="left" w:pos="3066"/>
          <w:tab w:val="left" w:pos="3511"/>
          <w:tab w:val="left" w:pos="5462"/>
          <w:tab w:val="left" w:pos="6600"/>
          <w:tab w:val="left" w:pos="7063"/>
          <w:tab w:val="left" w:pos="8756"/>
        </w:tabs>
        <w:spacing w:line="360" w:lineRule="auto"/>
        <w:ind w:right="687" w:firstLine="708"/>
        <w:jc w:val="left"/>
      </w:pPr>
      <w:r>
        <w:t>а)</w:t>
      </w:r>
      <w:r>
        <w:rPr>
          <w:spacing w:val="-1"/>
        </w:rPr>
        <w:t xml:space="preserve"> </w:t>
      </w:r>
      <w:r>
        <w:t>участие</w:t>
      </w:r>
      <w:r>
        <w:tab/>
        <w:t>в</w:t>
      </w:r>
      <w:r>
        <w:tab/>
        <w:t>волонтерских</w:t>
      </w:r>
      <w:r>
        <w:tab/>
        <w:t>акциях</w:t>
      </w:r>
      <w:r>
        <w:tab/>
        <w:t>и</w:t>
      </w:r>
      <w:r>
        <w:tab/>
        <w:t>движениях,</w:t>
      </w:r>
      <w:r>
        <w:tab/>
      </w:r>
      <w:r>
        <w:rPr>
          <w:spacing w:val="-1"/>
        </w:rPr>
        <w:t xml:space="preserve">самостоятельная </w:t>
      </w:r>
      <w:r>
        <w:t>организация волонтерских</w:t>
      </w:r>
      <w:r>
        <w:rPr>
          <w:spacing w:val="2"/>
        </w:rPr>
        <w:t xml:space="preserve"> </w:t>
      </w:r>
      <w:r>
        <w:t>акций;</w:t>
      </w:r>
    </w:p>
    <w:p w:rsidR="00D32710" w:rsidRDefault="00263490">
      <w:pPr>
        <w:pStyle w:val="a3"/>
        <w:spacing w:line="360" w:lineRule="auto"/>
        <w:ind w:firstLine="708"/>
        <w:jc w:val="left"/>
      </w:pPr>
      <w:r>
        <w:t>б) участие в благотворительных акциях и движениях, самостоятельная организация благотворительных акций;</w:t>
      </w:r>
    </w:p>
    <w:p w:rsidR="00D32710" w:rsidRDefault="00263490">
      <w:pPr>
        <w:pStyle w:val="a3"/>
        <w:tabs>
          <w:tab w:val="left" w:pos="3143"/>
          <w:tab w:val="left" w:pos="3523"/>
          <w:tab w:val="left" w:pos="5095"/>
          <w:tab w:val="left" w:pos="6756"/>
          <w:tab w:val="left" w:pos="8069"/>
          <w:tab w:val="left" w:pos="9221"/>
          <w:tab w:val="left" w:pos="10604"/>
        </w:tabs>
        <w:spacing w:line="360" w:lineRule="auto"/>
        <w:ind w:right="689" w:firstLine="708"/>
        <w:jc w:val="left"/>
      </w:pPr>
      <w:r>
        <w:t>б)</w:t>
      </w:r>
      <w:r>
        <w:rPr>
          <w:spacing w:val="-2"/>
        </w:rPr>
        <w:t xml:space="preserve"> </w:t>
      </w:r>
      <w:r>
        <w:t>создание</w:t>
      </w:r>
      <w:r>
        <w:tab/>
        <w:t>и</w:t>
      </w:r>
      <w:r>
        <w:tab/>
        <w:t>реализация</w:t>
      </w:r>
      <w:r>
        <w:tab/>
        <w:t>социальных</w:t>
      </w:r>
      <w:r>
        <w:tab/>
        <w:t>проектов</w:t>
      </w:r>
      <w:r>
        <w:tab/>
        <w:t>разного</w:t>
      </w:r>
      <w:r>
        <w:tab/>
        <w:t>масштаба</w:t>
      </w:r>
      <w:r>
        <w:tab/>
      </w:r>
      <w:r>
        <w:rPr>
          <w:spacing w:val="-17"/>
        </w:rPr>
        <w:t xml:space="preserve">и </w:t>
      </w:r>
      <w:r>
        <w:t>направленности, выходящих за рамки образовательной</w:t>
      </w:r>
      <w:r>
        <w:rPr>
          <w:spacing w:val="-6"/>
        </w:rPr>
        <w:t xml:space="preserve"> </w:t>
      </w:r>
      <w:r>
        <w:t>организации;</w:t>
      </w:r>
    </w:p>
    <w:p w:rsidR="00D32710" w:rsidRDefault="00263490" w:rsidP="00516D3C">
      <w:pPr>
        <w:pStyle w:val="a5"/>
        <w:numPr>
          <w:ilvl w:val="0"/>
          <w:numId w:val="73"/>
        </w:numPr>
        <w:tabs>
          <w:tab w:val="left" w:pos="1540"/>
          <w:tab w:val="left" w:pos="1541"/>
          <w:tab w:val="left" w:pos="3239"/>
          <w:tab w:val="left" w:pos="5138"/>
          <w:tab w:val="left" w:pos="6410"/>
          <w:tab w:val="left" w:pos="6982"/>
          <w:tab w:val="left" w:pos="8821"/>
        </w:tabs>
        <w:spacing w:line="360" w:lineRule="auto"/>
        <w:ind w:right="688" w:firstLine="283"/>
        <w:jc w:val="left"/>
        <w:rPr>
          <w:sz w:val="28"/>
        </w:rPr>
      </w:pPr>
      <w:r>
        <w:rPr>
          <w:sz w:val="28"/>
        </w:rPr>
        <w:t>получение</w:t>
      </w:r>
      <w:r>
        <w:rPr>
          <w:sz w:val="28"/>
        </w:rPr>
        <w:tab/>
        <w:t>предметных</w:t>
      </w:r>
      <w:r>
        <w:rPr>
          <w:sz w:val="28"/>
        </w:rPr>
        <w:tab/>
        <w:t>знаний</w:t>
      </w:r>
      <w:r>
        <w:rPr>
          <w:sz w:val="28"/>
        </w:rPr>
        <w:tab/>
        <w:t>в</w:t>
      </w:r>
      <w:r>
        <w:rPr>
          <w:sz w:val="28"/>
        </w:rPr>
        <w:tab/>
        <w:t>структурах,</w:t>
      </w:r>
      <w:r>
        <w:rPr>
          <w:sz w:val="28"/>
        </w:rPr>
        <w:tab/>
      </w:r>
      <w:r>
        <w:rPr>
          <w:spacing w:val="-1"/>
          <w:sz w:val="28"/>
        </w:rPr>
        <w:t xml:space="preserve">альтернативных </w:t>
      </w:r>
      <w:r>
        <w:rPr>
          <w:sz w:val="28"/>
        </w:rPr>
        <w:t>образовательной</w:t>
      </w:r>
      <w:r>
        <w:rPr>
          <w:spacing w:val="-1"/>
          <w:sz w:val="28"/>
        </w:rPr>
        <w:t xml:space="preserve"> </w:t>
      </w:r>
      <w:r>
        <w:rPr>
          <w:sz w:val="28"/>
        </w:rPr>
        <w:t>организации:</w:t>
      </w:r>
    </w:p>
    <w:p w:rsidR="00D32710" w:rsidRDefault="00263490">
      <w:pPr>
        <w:pStyle w:val="a3"/>
        <w:spacing w:line="360" w:lineRule="auto"/>
        <w:ind w:left="1540" w:right="3159"/>
        <w:jc w:val="left"/>
      </w:pPr>
      <w:r>
        <w:t>а) в заочных и дистанционных школах и университетах; б) участие в дистанционных конкурсах и олимпиадах;</w:t>
      </w:r>
    </w:p>
    <w:p w:rsidR="00D32710" w:rsidRDefault="00263490">
      <w:pPr>
        <w:pStyle w:val="a3"/>
        <w:spacing w:line="321" w:lineRule="exact"/>
        <w:ind w:left="1540"/>
        <w:jc w:val="left"/>
      </w:pPr>
      <w:r>
        <w:t>в) самостоятельное освоение отдельных предметов и курсов;</w:t>
      </w:r>
    </w:p>
    <w:p w:rsidR="00D32710" w:rsidRDefault="00263490">
      <w:pPr>
        <w:pStyle w:val="a3"/>
        <w:spacing w:before="157"/>
        <w:ind w:left="1540"/>
        <w:jc w:val="left"/>
      </w:pPr>
      <w:r>
        <w:t>г) самостоятельное освоение дополнительных иностранных языков.</w:t>
      </w:r>
    </w:p>
    <w:p w:rsidR="00D32710" w:rsidRDefault="00D32710">
      <w:pPr>
        <w:pStyle w:val="a3"/>
        <w:ind w:left="0"/>
        <w:jc w:val="left"/>
        <w:rPr>
          <w:sz w:val="30"/>
        </w:rPr>
      </w:pPr>
    </w:p>
    <w:p w:rsidR="00D32710" w:rsidRDefault="00D32710">
      <w:pPr>
        <w:pStyle w:val="a3"/>
        <w:spacing w:before="9"/>
        <w:ind w:left="0"/>
        <w:jc w:val="left"/>
        <w:rPr>
          <w:sz w:val="26"/>
        </w:rPr>
      </w:pPr>
    </w:p>
    <w:p w:rsidR="00D32710" w:rsidRDefault="00263490">
      <w:pPr>
        <w:pStyle w:val="2"/>
        <w:jc w:val="both"/>
      </w:pPr>
      <w:r>
        <w:t>Формирование регулятивных универсальных учебных действий</w:t>
      </w:r>
    </w:p>
    <w:p w:rsidR="00D32710" w:rsidRDefault="00263490">
      <w:pPr>
        <w:pStyle w:val="a3"/>
        <w:spacing w:before="153" w:line="360" w:lineRule="auto"/>
        <w:ind w:right="688" w:firstLine="708"/>
      </w:pPr>
      <w:r>
        <w:t>На уровне среднего общего образования формирование регулятивных УУД обеспечивается созданием условий для самостоятельного целенаправленного действия обучающегося.</w:t>
      </w:r>
    </w:p>
    <w:p w:rsidR="00D32710" w:rsidRDefault="00263490">
      <w:pPr>
        <w:pStyle w:val="a3"/>
        <w:spacing w:before="1" w:line="360" w:lineRule="auto"/>
        <w:ind w:right="689" w:firstLine="708"/>
      </w:pPr>
      <w:r>
        <w:t xml:space="preserve">Для формирования регулятивных учебных действий используются </w:t>
      </w:r>
      <w:r>
        <w:lastRenderedPageBreak/>
        <w:t>возможности самостоятельного формирования элементов индивидуальной образовательной траектории. Например:</w:t>
      </w:r>
    </w:p>
    <w:p w:rsidR="00D32710" w:rsidRDefault="00263490">
      <w:pPr>
        <w:pStyle w:val="a3"/>
        <w:spacing w:line="321" w:lineRule="exact"/>
        <w:ind w:left="1540"/>
      </w:pPr>
      <w:r>
        <w:t>а) самостоятельное освоение глав, разделов и тем учебных предметов;</w:t>
      </w:r>
    </w:p>
    <w:p w:rsidR="00D32710" w:rsidRDefault="00263490">
      <w:pPr>
        <w:pStyle w:val="a3"/>
        <w:spacing w:before="163" w:line="360" w:lineRule="auto"/>
        <w:ind w:right="686" w:firstLine="708"/>
      </w:pPr>
      <w:r>
        <w:t>б) самостоятельное обучение в заочных и дистанционных школах и университетах;</w:t>
      </w:r>
    </w:p>
    <w:p w:rsidR="00D32710" w:rsidRDefault="00263490">
      <w:pPr>
        <w:pStyle w:val="a3"/>
        <w:spacing w:line="360" w:lineRule="auto"/>
        <w:ind w:right="686" w:firstLine="708"/>
      </w:pPr>
      <w:r>
        <w:t>в) самостоятельное определение темы проекта, методов и способов его реализации, источников ресурсов, необходимых для реализации проекта;</w:t>
      </w:r>
    </w:p>
    <w:p w:rsidR="00D32710" w:rsidRDefault="00263490">
      <w:pPr>
        <w:pStyle w:val="a3"/>
        <w:tabs>
          <w:tab w:val="left" w:pos="4375"/>
          <w:tab w:val="left" w:pos="6826"/>
          <w:tab w:val="left" w:pos="7498"/>
          <w:tab w:val="left" w:pos="9610"/>
        </w:tabs>
        <w:spacing w:before="77" w:line="362" w:lineRule="auto"/>
        <w:ind w:right="690" w:firstLine="708"/>
        <w:jc w:val="left"/>
      </w:pPr>
      <w:r>
        <w:t>г)</w:t>
      </w:r>
      <w:r>
        <w:rPr>
          <w:spacing w:val="-2"/>
        </w:rPr>
        <w:t xml:space="preserve"> </w:t>
      </w:r>
      <w:r>
        <w:t>самостоятельное</w:t>
      </w:r>
      <w:r>
        <w:tab/>
        <w:t>взаимодействие</w:t>
      </w:r>
      <w:r>
        <w:tab/>
        <w:t>с</w:t>
      </w:r>
      <w:r>
        <w:tab/>
        <w:t>источниками</w:t>
      </w:r>
      <w:r>
        <w:tab/>
      </w:r>
      <w:r>
        <w:rPr>
          <w:spacing w:val="-3"/>
        </w:rPr>
        <w:t xml:space="preserve">ресурсов: </w:t>
      </w:r>
      <w:r>
        <w:t>информационными источниками, фондами, представителями власти и т.</w:t>
      </w:r>
      <w:r>
        <w:rPr>
          <w:spacing w:val="-9"/>
        </w:rPr>
        <w:t xml:space="preserve"> </w:t>
      </w:r>
      <w:r>
        <w:t>п.;</w:t>
      </w:r>
    </w:p>
    <w:p w:rsidR="00D32710" w:rsidRDefault="00263490">
      <w:pPr>
        <w:pStyle w:val="a3"/>
        <w:spacing w:line="317" w:lineRule="exact"/>
        <w:ind w:left="1540"/>
        <w:jc w:val="left"/>
      </w:pPr>
      <w:r>
        <w:t>д) самостоятельное управление ресурсами, в том числе нематериальными;</w:t>
      </w:r>
    </w:p>
    <w:p w:rsidR="00D32710" w:rsidRDefault="00263490">
      <w:pPr>
        <w:pStyle w:val="a3"/>
        <w:spacing w:before="161" w:line="360" w:lineRule="auto"/>
        <w:ind w:right="941" w:firstLine="708"/>
        <w:jc w:val="left"/>
      </w:pPr>
      <w:r>
        <w:t>е) презентация результатов проектной работы на различных этапах ее реализации.</w:t>
      </w:r>
    </w:p>
    <w:p w:rsidR="00D32710" w:rsidRDefault="00D32710">
      <w:pPr>
        <w:pStyle w:val="a3"/>
        <w:spacing w:before="6"/>
        <w:ind w:left="0"/>
        <w:jc w:val="left"/>
        <w:rPr>
          <w:sz w:val="42"/>
        </w:rPr>
      </w:pPr>
    </w:p>
    <w:p w:rsidR="00D32710" w:rsidRDefault="00263490" w:rsidP="00516D3C">
      <w:pPr>
        <w:pStyle w:val="1"/>
        <w:numPr>
          <w:ilvl w:val="2"/>
          <w:numId w:val="202"/>
        </w:numPr>
        <w:tabs>
          <w:tab w:val="left" w:pos="2321"/>
        </w:tabs>
        <w:spacing w:line="360" w:lineRule="auto"/>
        <w:ind w:left="832" w:right="689" w:firstLine="708"/>
        <w:jc w:val="both"/>
      </w:pPr>
      <w:bookmarkStart w:id="40" w:name="_bookmark44"/>
      <w:bookmarkEnd w:id="40"/>
      <w:r>
        <w:t>Описание особенностей учебно-исследовательской и проектной деятельности</w:t>
      </w:r>
      <w:r>
        <w:rPr>
          <w:spacing w:val="-2"/>
        </w:rPr>
        <w:t xml:space="preserve"> </w:t>
      </w:r>
      <w:r>
        <w:t>обучающихся</w:t>
      </w:r>
    </w:p>
    <w:p w:rsidR="00D32710" w:rsidRDefault="00263490">
      <w:pPr>
        <w:pStyle w:val="a3"/>
        <w:spacing w:line="360" w:lineRule="auto"/>
        <w:ind w:right="687" w:firstLine="708"/>
      </w:pPr>
      <w:r>
        <w:t>Особенности учебно-исследовательской деятельности и проектной работы старшеклассников обусловлены, в первую очередь, открытостью образовательной организации на уровне среднего общего образования.</w:t>
      </w:r>
    </w:p>
    <w:p w:rsidR="00D32710" w:rsidRDefault="00263490">
      <w:pPr>
        <w:pStyle w:val="a3"/>
        <w:spacing w:line="360" w:lineRule="auto"/>
        <w:ind w:right="686" w:firstLine="708"/>
      </w:pPr>
      <w:r>
        <w:t>На уровне основного общего образования делается акцент на освоении учебно-исследовательской и проектной работы как типа деятельности, где материалом являются, прежде всего, учебные предметы. На уровне среднего общего образования исследование и проект приобретают статус инструментов учебной деятельности полидисциплинарного характера, необходимых для освоения социальной жизни и культуры.</w:t>
      </w:r>
    </w:p>
    <w:p w:rsidR="00D32710" w:rsidRDefault="00263490">
      <w:pPr>
        <w:pStyle w:val="a3"/>
        <w:spacing w:line="360" w:lineRule="auto"/>
        <w:ind w:right="686" w:firstLine="708"/>
      </w:pPr>
      <w:r>
        <w:t xml:space="preserve">На уровне основного общего образования процесс становления проектной деятельности предполагает и допускает наличие проб в рамках совместной деятельности обучающихся и учителя. На уровне среднего общего образования проект реализуется самим старшеклассником или группой обучающихся. Они самостоятельно формулируют предпроектную идею, ставят цели, описывают необходимые ресурсы и пр. Начинают использоваться элементы математического моделирования и анализа как инструмента интерпретации результатов </w:t>
      </w:r>
      <w:r>
        <w:lastRenderedPageBreak/>
        <w:t>исследования.</w:t>
      </w:r>
    </w:p>
    <w:p w:rsidR="00D32710" w:rsidRDefault="00263490">
      <w:pPr>
        <w:pStyle w:val="a3"/>
        <w:spacing w:line="360" w:lineRule="auto"/>
        <w:ind w:right="686" w:firstLine="708"/>
      </w:pPr>
      <w:r>
        <w:t>На уровне среднего общего образования сам обучающийся определяет параметры и критерии успешности реализации проекта. Кроме того, он формирует навык принятия параметров и критериев успешности проекта, предлагаемых другими, внешними по отношению к школе социальными и культурными</w:t>
      </w:r>
      <w:r>
        <w:rPr>
          <w:spacing w:val="1"/>
        </w:rPr>
        <w:t xml:space="preserve"> </w:t>
      </w:r>
      <w:r>
        <w:t>сообществами.</w:t>
      </w:r>
    </w:p>
    <w:p w:rsidR="00D32710" w:rsidRDefault="00263490">
      <w:pPr>
        <w:pStyle w:val="a3"/>
        <w:spacing w:line="362" w:lineRule="auto"/>
        <w:ind w:right="687" w:firstLine="708"/>
      </w:pPr>
      <w:r>
        <w:t>Презентацию результатов проектной работы можно проводить не только в школе, а в том социальном и культурном пространстве, где проект</w:t>
      </w:r>
    </w:p>
    <w:p w:rsidR="00D32710" w:rsidRDefault="00263490">
      <w:pPr>
        <w:pStyle w:val="a3"/>
        <w:spacing w:before="77" w:line="360" w:lineRule="auto"/>
        <w:ind w:right="685"/>
      </w:pPr>
      <w:r>
        <w:t>разворачивался. Если это социальный проект, то его результаты должны быть представлены местному сообществу или сообществу благотворительных и волонтерских организаций. Если бизнес-проект — сообществу бизнесменов, деловых людей.</w:t>
      </w:r>
    </w:p>
    <w:p w:rsidR="00D32710" w:rsidRDefault="00D32710">
      <w:pPr>
        <w:pStyle w:val="a3"/>
        <w:spacing w:before="5"/>
        <w:ind w:left="0"/>
        <w:jc w:val="left"/>
        <w:rPr>
          <w:sz w:val="42"/>
        </w:rPr>
      </w:pPr>
    </w:p>
    <w:p w:rsidR="00D32710" w:rsidRDefault="00263490" w:rsidP="00516D3C">
      <w:pPr>
        <w:pStyle w:val="1"/>
        <w:numPr>
          <w:ilvl w:val="2"/>
          <w:numId w:val="202"/>
        </w:numPr>
        <w:tabs>
          <w:tab w:val="left" w:pos="2321"/>
        </w:tabs>
        <w:spacing w:line="362" w:lineRule="auto"/>
        <w:ind w:left="832" w:right="686" w:firstLine="708"/>
      </w:pPr>
      <w:bookmarkStart w:id="41" w:name="_bookmark45"/>
      <w:bookmarkEnd w:id="41"/>
      <w:r>
        <w:t>Описание основных направлений учебно-исследовательской и проектной деятельности</w:t>
      </w:r>
      <w:r>
        <w:rPr>
          <w:spacing w:val="-6"/>
        </w:rPr>
        <w:t xml:space="preserve"> </w:t>
      </w:r>
      <w:r>
        <w:t>обучающихся</w:t>
      </w:r>
    </w:p>
    <w:p w:rsidR="00D32710" w:rsidRDefault="00263490">
      <w:pPr>
        <w:pStyle w:val="a3"/>
        <w:tabs>
          <w:tab w:val="left" w:pos="3715"/>
          <w:tab w:val="left" w:pos="5248"/>
          <w:tab w:val="left" w:pos="5681"/>
          <w:tab w:val="left" w:pos="9157"/>
        </w:tabs>
        <w:spacing w:line="360" w:lineRule="auto"/>
        <w:ind w:right="693" w:firstLine="708"/>
        <w:jc w:val="left"/>
      </w:pPr>
      <w:r>
        <w:t>Направлениями</w:t>
      </w:r>
      <w:r>
        <w:tab/>
        <w:t>проектной</w:t>
      </w:r>
      <w:r>
        <w:tab/>
        <w:t>и</w:t>
      </w:r>
      <w:r>
        <w:tab/>
        <w:t>учебно-исследовательской</w:t>
      </w:r>
      <w:r>
        <w:tab/>
      </w:r>
      <w:r>
        <w:rPr>
          <w:spacing w:val="-3"/>
        </w:rPr>
        <w:t xml:space="preserve">деятельности </w:t>
      </w:r>
      <w:r w:rsidR="00170B51">
        <w:t xml:space="preserve">МБОУ «Полибинская </w:t>
      </w:r>
      <w:r>
        <w:t xml:space="preserve"> СОШ»</w:t>
      </w:r>
      <w:r>
        <w:rPr>
          <w:spacing w:val="-2"/>
        </w:rPr>
        <w:t xml:space="preserve"> </w:t>
      </w:r>
      <w:r>
        <w:t>являются:</w:t>
      </w:r>
    </w:p>
    <w:p w:rsidR="00D32710" w:rsidRDefault="00263490" w:rsidP="00516D3C">
      <w:pPr>
        <w:pStyle w:val="a5"/>
        <w:numPr>
          <w:ilvl w:val="0"/>
          <w:numId w:val="73"/>
        </w:numPr>
        <w:tabs>
          <w:tab w:val="left" w:pos="1540"/>
          <w:tab w:val="left" w:pos="1541"/>
        </w:tabs>
        <w:spacing w:line="321" w:lineRule="exact"/>
        <w:ind w:left="1540" w:hanging="426"/>
        <w:jc w:val="left"/>
        <w:rPr>
          <w:sz w:val="28"/>
        </w:rPr>
      </w:pPr>
      <w:r>
        <w:rPr>
          <w:sz w:val="28"/>
        </w:rPr>
        <w:t>исследовательское;</w:t>
      </w:r>
    </w:p>
    <w:p w:rsidR="00D32710" w:rsidRDefault="00263490" w:rsidP="00516D3C">
      <w:pPr>
        <w:pStyle w:val="a5"/>
        <w:numPr>
          <w:ilvl w:val="0"/>
          <w:numId w:val="73"/>
        </w:numPr>
        <w:tabs>
          <w:tab w:val="left" w:pos="1540"/>
          <w:tab w:val="left" w:pos="1541"/>
        </w:tabs>
        <w:spacing w:before="154"/>
        <w:ind w:left="1540" w:hanging="426"/>
        <w:jc w:val="left"/>
        <w:rPr>
          <w:sz w:val="28"/>
        </w:rPr>
      </w:pPr>
      <w:r>
        <w:rPr>
          <w:sz w:val="28"/>
        </w:rPr>
        <w:t>инженерное;</w:t>
      </w:r>
    </w:p>
    <w:p w:rsidR="00D32710" w:rsidRDefault="00263490" w:rsidP="00516D3C">
      <w:pPr>
        <w:pStyle w:val="a5"/>
        <w:numPr>
          <w:ilvl w:val="0"/>
          <w:numId w:val="73"/>
        </w:numPr>
        <w:tabs>
          <w:tab w:val="left" w:pos="1540"/>
          <w:tab w:val="left" w:pos="1541"/>
        </w:tabs>
        <w:spacing w:before="160"/>
        <w:ind w:left="1540" w:hanging="426"/>
        <w:jc w:val="left"/>
        <w:rPr>
          <w:sz w:val="28"/>
        </w:rPr>
      </w:pPr>
      <w:r>
        <w:rPr>
          <w:sz w:val="28"/>
        </w:rPr>
        <w:t>прикладное;</w:t>
      </w:r>
    </w:p>
    <w:p w:rsidR="00D32710" w:rsidRDefault="00263490" w:rsidP="00516D3C">
      <w:pPr>
        <w:pStyle w:val="a5"/>
        <w:numPr>
          <w:ilvl w:val="0"/>
          <w:numId w:val="73"/>
        </w:numPr>
        <w:tabs>
          <w:tab w:val="left" w:pos="1540"/>
          <w:tab w:val="left" w:pos="1541"/>
        </w:tabs>
        <w:spacing w:before="161"/>
        <w:ind w:left="1540" w:hanging="426"/>
        <w:jc w:val="left"/>
        <w:rPr>
          <w:sz w:val="28"/>
        </w:rPr>
      </w:pPr>
      <w:r>
        <w:rPr>
          <w:sz w:val="28"/>
        </w:rPr>
        <w:t>бизнес-проектирование;</w:t>
      </w:r>
    </w:p>
    <w:p w:rsidR="00D32710" w:rsidRDefault="00263490" w:rsidP="00516D3C">
      <w:pPr>
        <w:pStyle w:val="a5"/>
        <w:numPr>
          <w:ilvl w:val="0"/>
          <w:numId w:val="73"/>
        </w:numPr>
        <w:tabs>
          <w:tab w:val="left" w:pos="1540"/>
          <w:tab w:val="left" w:pos="1541"/>
        </w:tabs>
        <w:spacing w:before="160"/>
        <w:ind w:left="1540" w:hanging="426"/>
        <w:jc w:val="left"/>
        <w:rPr>
          <w:sz w:val="28"/>
        </w:rPr>
      </w:pPr>
      <w:r>
        <w:rPr>
          <w:sz w:val="28"/>
        </w:rPr>
        <w:t>информационное;</w:t>
      </w:r>
    </w:p>
    <w:p w:rsidR="00D32710" w:rsidRDefault="00263490" w:rsidP="00516D3C">
      <w:pPr>
        <w:pStyle w:val="a5"/>
        <w:numPr>
          <w:ilvl w:val="0"/>
          <w:numId w:val="73"/>
        </w:numPr>
        <w:tabs>
          <w:tab w:val="left" w:pos="1540"/>
          <w:tab w:val="left" w:pos="1541"/>
        </w:tabs>
        <w:spacing w:before="163"/>
        <w:ind w:left="1540" w:hanging="426"/>
        <w:jc w:val="left"/>
        <w:rPr>
          <w:sz w:val="28"/>
        </w:rPr>
      </w:pPr>
      <w:r>
        <w:rPr>
          <w:sz w:val="28"/>
        </w:rPr>
        <w:t>социальное;</w:t>
      </w:r>
    </w:p>
    <w:p w:rsidR="00D32710" w:rsidRDefault="00263490" w:rsidP="00516D3C">
      <w:pPr>
        <w:pStyle w:val="a5"/>
        <w:numPr>
          <w:ilvl w:val="0"/>
          <w:numId w:val="73"/>
        </w:numPr>
        <w:tabs>
          <w:tab w:val="left" w:pos="1540"/>
          <w:tab w:val="left" w:pos="1541"/>
        </w:tabs>
        <w:spacing w:before="160"/>
        <w:ind w:left="1540" w:hanging="426"/>
        <w:jc w:val="left"/>
        <w:rPr>
          <w:sz w:val="28"/>
        </w:rPr>
      </w:pPr>
      <w:r>
        <w:rPr>
          <w:sz w:val="28"/>
        </w:rPr>
        <w:t>игровое;</w:t>
      </w:r>
    </w:p>
    <w:p w:rsidR="00D32710" w:rsidRDefault="00263490" w:rsidP="00516D3C">
      <w:pPr>
        <w:pStyle w:val="a5"/>
        <w:numPr>
          <w:ilvl w:val="0"/>
          <w:numId w:val="73"/>
        </w:numPr>
        <w:tabs>
          <w:tab w:val="left" w:pos="1540"/>
          <w:tab w:val="left" w:pos="1541"/>
        </w:tabs>
        <w:spacing w:before="161"/>
        <w:ind w:left="1540" w:hanging="426"/>
        <w:jc w:val="left"/>
        <w:rPr>
          <w:sz w:val="28"/>
        </w:rPr>
      </w:pPr>
      <w:r>
        <w:rPr>
          <w:sz w:val="28"/>
        </w:rPr>
        <w:t>творческое.</w:t>
      </w:r>
    </w:p>
    <w:p w:rsidR="00D32710" w:rsidRDefault="00263490">
      <w:pPr>
        <w:pStyle w:val="a3"/>
        <w:spacing w:before="160" w:line="362" w:lineRule="auto"/>
        <w:ind w:right="941" w:firstLine="708"/>
        <w:jc w:val="left"/>
      </w:pPr>
      <w:r>
        <w:t>На уровне среднего общего образования приоритетными направлениями являются:</w:t>
      </w:r>
    </w:p>
    <w:p w:rsidR="00D32710" w:rsidRDefault="00263490" w:rsidP="00516D3C">
      <w:pPr>
        <w:pStyle w:val="a5"/>
        <w:numPr>
          <w:ilvl w:val="0"/>
          <w:numId w:val="73"/>
        </w:numPr>
        <w:tabs>
          <w:tab w:val="left" w:pos="1540"/>
          <w:tab w:val="left" w:pos="1541"/>
        </w:tabs>
        <w:spacing w:line="317" w:lineRule="exact"/>
        <w:ind w:left="1540" w:hanging="426"/>
        <w:jc w:val="left"/>
        <w:rPr>
          <w:sz w:val="28"/>
        </w:rPr>
      </w:pPr>
      <w:r>
        <w:rPr>
          <w:sz w:val="28"/>
        </w:rPr>
        <w:t>социальное;</w:t>
      </w:r>
    </w:p>
    <w:p w:rsidR="00D32710" w:rsidRDefault="00263490" w:rsidP="00516D3C">
      <w:pPr>
        <w:pStyle w:val="a5"/>
        <w:numPr>
          <w:ilvl w:val="0"/>
          <w:numId w:val="73"/>
        </w:numPr>
        <w:tabs>
          <w:tab w:val="left" w:pos="1540"/>
          <w:tab w:val="left" w:pos="1541"/>
        </w:tabs>
        <w:spacing w:before="161"/>
        <w:ind w:left="1540" w:hanging="426"/>
        <w:jc w:val="left"/>
        <w:rPr>
          <w:sz w:val="28"/>
        </w:rPr>
      </w:pPr>
      <w:r>
        <w:rPr>
          <w:sz w:val="28"/>
        </w:rPr>
        <w:t>бизнес-проектирование;</w:t>
      </w:r>
    </w:p>
    <w:p w:rsidR="00D32710" w:rsidRDefault="00263490" w:rsidP="00516D3C">
      <w:pPr>
        <w:pStyle w:val="a5"/>
        <w:numPr>
          <w:ilvl w:val="0"/>
          <w:numId w:val="73"/>
        </w:numPr>
        <w:tabs>
          <w:tab w:val="left" w:pos="1540"/>
          <w:tab w:val="left" w:pos="1541"/>
        </w:tabs>
        <w:spacing w:before="160"/>
        <w:ind w:left="1540" w:hanging="426"/>
        <w:jc w:val="left"/>
        <w:rPr>
          <w:sz w:val="28"/>
        </w:rPr>
      </w:pPr>
      <w:r>
        <w:rPr>
          <w:sz w:val="28"/>
        </w:rPr>
        <w:t>исследовательское;</w:t>
      </w:r>
    </w:p>
    <w:p w:rsidR="00D32710" w:rsidRDefault="00263490" w:rsidP="00516D3C">
      <w:pPr>
        <w:pStyle w:val="a5"/>
        <w:numPr>
          <w:ilvl w:val="0"/>
          <w:numId w:val="73"/>
        </w:numPr>
        <w:tabs>
          <w:tab w:val="left" w:pos="1540"/>
          <w:tab w:val="left" w:pos="1541"/>
        </w:tabs>
        <w:spacing w:before="160"/>
        <w:ind w:left="1540" w:hanging="426"/>
        <w:jc w:val="left"/>
        <w:rPr>
          <w:sz w:val="28"/>
        </w:rPr>
      </w:pPr>
      <w:r>
        <w:rPr>
          <w:sz w:val="28"/>
        </w:rPr>
        <w:t>инженерное;</w:t>
      </w:r>
    </w:p>
    <w:p w:rsidR="00D32710" w:rsidRDefault="00263490" w:rsidP="00516D3C">
      <w:pPr>
        <w:pStyle w:val="a5"/>
        <w:numPr>
          <w:ilvl w:val="0"/>
          <w:numId w:val="73"/>
        </w:numPr>
        <w:tabs>
          <w:tab w:val="left" w:pos="1540"/>
          <w:tab w:val="left" w:pos="1541"/>
        </w:tabs>
        <w:spacing w:before="163"/>
        <w:ind w:left="1540" w:hanging="426"/>
        <w:jc w:val="left"/>
        <w:rPr>
          <w:sz w:val="28"/>
        </w:rPr>
      </w:pPr>
      <w:r>
        <w:rPr>
          <w:sz w:val="28"/>
        </w:rPr>
        <w:lastRenderedPageBreak/>
        <w:t>информационное.</w:t>
      </w:r>
    </w:p>
    <w:p w:rsidR="00D32710" w:rsidRDefault="00D32710">
      <w:pPr>
        <w:pStyle w:val="a3"/>
        <w:ind w:left="0"/>
        <w:jc w:val="left"/>
        <w:rPr>
          <w:sz w:val="30"/>
        </w:rPr>
      </w:pPr>
    </w:p>
    <w:p w:rsidR="00D32710" w:rsidRDefault="00D32710">
      <w:pPr>
        <w:pStyle w:val="a3"/>
        <w:spacing w:before="4"/>
        <w:ind w:left="0"/>
        <w:jc w:val="left"/>
        <w:rPr>
          <w:sz w:val="26"/>
        </w:rPr>
      </w:pPr>
    </w:p>
    <w:p w:rsidR="00D32710" w:rsidRDefault="00263490" w:rsidP="00516D3C">
      <w:pPr>
        <w:pStyle w:val="1"/>
        <w:numPr>
          <w:ilvl w:val="2"/>
          <w:numId w:val="202"/>
        </w:numPr>
        <w:tabs>
          <w:tab w:val="left" w:pos="2321"/>
        </w:tabs>
        <w:spacing w:before="1" w:line="360" w:lineRule="auto"/>
        <w:ind w:left="832" w:right="689" w:firstLine="708"/>
      </w:pPr>
      <w:bookmarkStart w:id="42" w:name="_bookmark46"/>
      <w:bookmarkEnd w:id="42"/>
      <w:r>
        <w:t>Планируемые результаты учебно-исследовательской и проектной деятельности обучающихся в рамках урочной и внеурочной</w:t>
      </w:r>
      <w:r>
        <w:rPr>
          <w:spacing w:val="-15"/>
        </w:rPr>
        <w:t xml:space="preserve"> </w:t>
      </w:r>
      <w:r>
        <w:t>деятельности</w:t>
      </w:r>
    </w:p>
    <w:p w:rsidR="00D32710" w:rsidRDefault="00263490">
      <w:pPr>
        <w:pStyle w:val="a3"/>
        <w:tabs>
          <w:tab w:val="left" w:pos="2039"/>
          <w:tab w:val="left" w:pos="3626"/>
          <w:tab w:val="left" w:pos="7135"/>
          <w:tab w:val="left" w:pos="7596"/>
          <w:tab w:val="left" w:pos="9159"/>
        </w:tabs>
        <w:spacing w:line="360" w:lineRule="auto"/>
        <w:ind w:right="690" w:firstLine="708"/>
        <w:jc w:val="left"/>
      </w:pPr>
      <w:r>
        <w:t>В</w:t>
      </w:r>
      <w:r>
        <w:tab/>
        <w:t>результате</w:t>
      </w:r>
      <w:r>
        <w:tab/>
        <w:t>учебно-исследовательской</w:t>
      </w:r>
      <w:r>
        <w:tab/>
        <w:t>и</w:t>
      </w:r>
      <w:r>
        <w:tab/>
        <w:t>проектной</w:t>
      </w:r>
      <w:r>
        <w:tab/>
      </w:r>
      <w:r>
        <w:rPr>
          <w:spacing w:val="-3"/>
        </w:rPr>
        <w:t xml:space="preserve">деятельности </w:t>
      </w:r>
      <w:r>
        <w:t>обучающиеся получат представление:</w:t>
      </w:r>
    </w:p>
    <w:p w:rsidR="00D32710" w:rsidRDefault="00263490" w:rsidP="00516D3C">
      <w:pPr>
        <w:pStyle w:val="a5"/>
        <w:numPr>
          <w:ilvl w:val="0"/>
          <w:numId w:val="73"/>
        </w:numPr>
        <w:tabs>
          <w:tab w:val="left" w:pos="1540"/>
          <w:tab w:val="left" w:pos="1541"/>
        </w:tabs>
        <w:spacing w:line="360" w:lineRule="auto"/>
        <w:ind w:right="686" w:firstLine="283"/>
        <w:jc w:val="left"/>
        <w:rPr>
          <w:sz w:val="28"/>
        </w:rPr>
      </w:pPr>
      <w:r>
        <w:rPr>
          <w:sz w:val="28"/>
        </w:rPr>
        <w:t>о философских и методологических основаниях научной деятельности и научных методах, применяемых в исследовательской и проектной</w:t>
      </w:r>
      <w:r>
        <w:rPr>
          <w:spacing w:val="-17"/>
          <w:sz w:val="28"/>
        </w:rPr>
        <w:t xml:space="preserve"> </w:t>
      </w:r>
      <w:r>
        <w:rPr>
          <w:sz w:val="28"/>
        </w:rPr>
        <w:t>деятельности;</w:t>
      </w:r>
    </w:p>
    <w:p w:rsidR="00D32710" w:rsidRDefault="00263490" w:rsidP="00516D3C">
      <w:pPr>
        <w:pStyle w:val="a5"/>
        <w:numPr>
          <w:ilvl w:val="0"/>
          <w:numId w:val="73"/>
        </w:numPr>
        <w:tabs>
          <w:tab w:val="left" w:pos="1541"/>
        </w:tabs>
        <w:spacing w:before="77" w:line="362" w:lineRule="auto"/>
        <w:ind w:right="685" w:firstLine="283"/>
        <w:rPr>
          <w:sz w:val="28"/>
        </w:rPr>
      </w:pPr>
      <w:r>
        <w:rPr>
          <w:sz w:val="28"/>
        </w:rPr>
        <w:t>о таких понятиях, как концепция, научная гипотеза, метод, эксперимент, надежность гипотезы, модель, метод сбора и метод анализа</w:t>
      </w:r>
      <w:r>
        <w:rPr>
          <w:spacing w:val="-7"/>
          <w:sz w:val="28"/>
        </w:rPr>
        <w:t xml:space="preserve"> </w:t>
      </w:r>
      <w:r>
        <w:rPr>
          <w:sz w:val="28"/>
        </w:rPr>
        <w:t>данных;</w:t>
      </w:r>
    </w:p>
    <w:p w:rsidR="00D32710" w:rsidRDefault="00263490" w:rsidP="00516D3C">
      <w:pPr>
        <w:pStyle w:val="a5"/>
        <w:numPr>
          <w:ilvl w:val="0"/>
          <w:numId w:val="73"/>
        </w:numPr>
        <w:tabs>
          <w:tab w:val="left" w:pos="1541"/>
        </w:tabs>
        <w:spacing w:line="360" w:lineRule="auto"/>
        <w:ind w:right="686" w:firstLine="283"/>
        <w:rPr>
          <w:sz w:val="28"/>
        </w:rPr>
      </w:pPr>
      <w:r>
        <w:rPr>
          <w:sz w:val="28"/>
        </w:rPr>
        <w:t>о том, чем отличаются исследования в гуманитарных областях от исследований в естественных науках;</w:t>
      </w:r>
    </w:p>
    <w:p w:rsidR="00D32710" w:rsidRDefault="00263490" w:rsidP="00516D3C">
      <w:pPr>
        <w:pStyle w:val="a5"/>
        <w:numPr>
          <w:ilvl w:val="0"/>
          <w:numId w:val="73"/>
        </w:numPr>
        <w:tabs>
          <w:tab w:val="left" w:pos="1541"/>
        </w:tabs>
        <w:spacing w:line="321" w:lineRule="exact"/>
        <w:ind w:left="1540" w:hanging="426"/>
        <w:rPr>
          <w:sz w:val="28"/>
        </w:rPr>
      </w:pPr>
      <w:r>
        <w:rPr>
          <w:sz w:val="28"/>
        </w:rPr>
        <w:t>об истории</w:t>
      </w:r>
      <w:r>
        <w:rPr>
          <w:spacing w:val="-4"/>
          <w:sz w:val="28"/>
        </w:rPr>
        <w:t xml:space="preserve"> </w:t>
      </w:r>
      <w:r>
        <w:rPr>
          <w:sz w:val="28"/>
        </w:rPr>
        <w:t>науки;</w:t>
      </w:r>
    </w:p>
    <w:p w:rsidR="00D32710" w:rsidRDefault="00263490" w:rsidP="00516D3C">
      <w:pPr>
        <w:pStyle w:val="a5"/>
        <w:numPr>
          <w:ilvl w:val="0"/>
          <w:numId w:val="73"/>
        </w:numPr>
        <w:tabs>
          <w:tab w:val="left" w:pos="1541"/>
        </w:tabs>
        <w:spacing w:before="156"/>
        <w:ind w:left="1540" w:hanging="426"/>
        <w:rPr>
          <w:sz w:val="28"/>
        </w:rPr>
      </w:pPr>
      <w:r>
        <w:rPr>
          <w:sz w:val="28"/>
        </w:rPr>
        <w:t>о новейших разработках в области науки и</w:t>
      </w:r>
      <w:r>
        <w:rPr>
          <w:spacing w:val="1"/>
          <w:sz w:val="28"/>
        </w:rPr>
        <w:t xml:space="preserve"> </w:t>
      </w:r>
      <w:r>
        <w:rPr>
          <w:sz w:val="28"/>
        </w:rPr>
        <w:t>технологий;</w:t>
      </w:r>
    </w:p>
    <w:p w:rsidR="00D32710" w:rsidRDefault="00263490" w:rsidP="00516D3C">
      <w:pPr>
        <w:pStyle w:val="a5"/>
        <w:numPr>
          <w:ilvl w:val="0"/>
          <w:numId w:val="73"/>
        </w:numPr>
        <w:tabs>
          <w:tab w:val="left" w:pos="1541"/>
        </w:tabs>
        <w:spacing w:before="163" w:line="360" w:lineRule="auto"/>
        <w:ind w:right="686" w:firstLine="283"/>
        <w:rPr>
          <w:sz w:val="28"/>
        </w:rPr>
      </w:pPr>
      <w:r>
        <w:rPr>
          <w:sz w:val="28"/>
        </w:rPr>
        <w:t>о правилах и законах, регулирующих отношения в научной, изобретательской и исследовательских областях деятельности (патентное право, защита авторского права и</w:t>
      </w:r>
      <w:r>
        <w:rPr>
          <w:spacing w:val="-5"/>
          <w:sz w:val="28"/>
        </w:rPr>
        <w:t xml:space="preserve"> </w:t>
      </w:r>
      <w:r>
        <w:rPr>
          <w:sz w:val="28"/>
        </w:rPr>
        <w:t>др.);</w:t>
      </w:r>
    </w:p>
    <w:p w:rsidR="00D32710" w:rsidRDefault="00263490" w:rsidP="00516D3C">
      <w:pPr>
        <w:pStyle w:val="a5"/>
        <w:numPr>
          <w:ilvl w:val="0"/>
          <w:numId w:val="73"/>
        </w:numPr>
        <w:tabs>
          <w:tab w:val="left" w:pos="1541"/>
        </w:tabs>
        <w:spacing w:line="360" w:lineRule="auto"/>
        <w:ind w:right="686" w:firstLine="283"/>
        <w:rPr>
          <w:sz w:val="28"/>
        </w:rPr>
      </w:pPr>
      <w:r>
        <w:rPr>
          <w:sz w:val="28"/>
        </w:rPr>
        <w:t>о деятельности организаций, сообществ и структур, заинтересованных в результатах исследований и предоставляющих ресурсы для проведения исследований и реализации проектов (фонды, государственные структуры, краудфандинговые структуры и</w:t>
      </w:r>
      <w:r>
        <w:rPr>
          <w:spacing w:val="-1"/>
          <w:sz w:val="28"/>
        </w:rPr>
        <w:t xml:space="preserve"> </w:t>
      </w:r>
      <w:r>
        <w:rPr>
          <w:sz w:val="28"/>
        </w:rPr>
        <w:t>др.);</w:t>
      </w:r>
    </w:p>
    <w:p w:rsidR="00D32710" w:rsidRDefault="00263490">
      <w:pPr>
        <w:pStyle w:val="a3"/>
        <w:ind w:left="1540"/>
      </w:pPr>
      <w:r>
        <w:t>Обучающийся сможет:</w:t>
      </w:r>
    </w:p>
    <w:p w:rsidR="00D32710" w:rsidRDefault="00263490" w:rsidP="00516D3C">
      <w:pPr>
        <w:pStyle w:val="a5"/>
        <w:numPr>
          <w:ilvl w:val="0"/>
          <w:numId w:val="73"/>
        </w:numPr>
        <w:tabs>
          <w:tab w:val="left" w:pos="1541"/>
        </w:tabs>
        <w:spacing w:before="162"/>
        <w:ind w:left="1540" w:hanging="426"/>
        <w:rPr>
          <w:sz w:val="28"/>
        </w:rPr>
      </w:pPr>
      <w:r>
        <w:rPr>
          <w:sz w:val="28"/>
        </w:rPr>
        <w:t>решать задачи, находящиеся на стыке нескольких учебных</w:t>
      </w:r>
      <w:r>
        <w:rPr>
          <w:spacing w:val="-11"/>
          <w:sz w:val="28"/>
        </w:rPr>
        <w:t xml:space="preserve"> </w:t>
      </w:r>
      <w:r>
        <w:rPr>
          <w:sz w:val="28"/>
        </w:rPr>
        <w:t>дисциплин;</w:t>
      </w:r>
    </w:p>
    <w:p w:rsidR="00D32710" w:rsidRDefault="00263490" w:rsidP="00516D3C">
      <w:pPr>
        <w:pStyle w:val="a5"/>
        <w:numPr>
          <w:ilvl w:val="0"/>
          <w:numId w:val="73"/>
        </w:numPr>
        <w:tabs>
          <w:tab w:val="left" w:pos="1541"/>
        </w:tabs>
        <w:spacing w:before="160" w:line="360" w:lineRule="auto"/>
        <w:ind w:right="686" w:firstLine="283"/>
        <w:rPr>
          <w:sz w:val="28"/>
        </w:rPr>
      </w:pPr>
      <w:r>
        <w:rPr>
          <w:sz w:val="28"/>
        </w:rPr>
        <w:t>использовать основной алгоритм исследования при решении своих учебно- познавательных задач;</w:t>
      </w:r>
    </w:p>
    <w:p w:rsidR="00D32710" w:rsidRDefault="00263490" w:rsidP="00516D3C">
      <w:pPr>
        <w:pStyle w:val="a5"/>
        <w:numPr>
          <w:ilvl w:val="0"/>
          <w:numId w:val="73"/>
        </w:numPr>
        <w:tabs>
          <w:tab w:val="left" w:pos="1541"/>
        </w:tabs>
        <w:spacing w:line="360" w:lineRule="auto"/>
        <w:ind w:right="686" w:firstLine="283"/>
        <w:rPr>
          <w:sz w:val="28"/>
        </w:rPr>
      </w:pPr>
      <w:r>
        <w:rPr>
          <w:sz w:val="28"/>
        </w:rPr>
        <w:t>использовать основные принципы проектной деятельности при решении своих учебно-познавательных задач и задач, возникающих в культурной и социальной жизни;</w:t>
      </w:r>
    </w:p>
    <w:p w:rsidR="00D32710" w:rsidRDefault="00263490" w:rsidP="00516D3C">
      <w:pPr>
        <w:pStyle w:val="a5"/>
        <w:numPr>
          <w:ilvl w:val="0"/>
          <w:numId w:val="73"/>
        </w:numPr>
        <w:tabs>
          <w:tab w:val="left" w:pos="1541"/>
        </w:tabs>
        <w:spacing w:line="360" w:lineRule="auto"/>
        <w:ind w:right="687" w:firstLine="283"/>
        <w:rPr>
          <w:sz w:val="28"/>
        </w:rPr>
      </w:pPr>
      <w:r>
        <w:rPr>
          <w:sz w:val="28"/>
        </w:rPr>
        <w:t>использовать элементы математического моделирования при решении исследовательских задач;</w:t>
      </w:r>
    </w:p>
    <w:p w:rsidR="00D32710" w:rsidRDefault="00263490" w:rsidP="00516D3C">
      <w:pPr>
        <w:pStyle w:val="a5"/>
        <w:numPr>
          <w:ilvl w:val="0"/>
          <w:numId w:val="73"/>
        </w:numPr>
        <w:tabs>
          <w:tab w:val="left" w:pos="1541"/>
        </w:tabs>
        <w:spacing w:line="362" w:lineRule="auto"/>
        <w:ind w:right="688" w:firstLine="283"/>
        <w:rPr>
          <w:sz w:val="28"/>
        </w:rPr>
      </w:pPr>
      <w:r>
        <w:rPr>
          <w:sz w:val="28"/>
        </w:rPr>
        <w:t xml:space="preserve">использовать элементы математического анализа для интерпретации </w:t>
      </w:r>
      <w:r>
        <w:rPr>
          <w:sz w:val="28"/>
        </w:rPr>
        <w:lastRenderedPageBreak/>
        <w:t>результатов, полученных в ходе учебно-исследовательской</w:t>
      </w:r>
      <w:r>
        <w:rPr>
          <w:spacing w:val="-8"/>
          <w:sz w:val="28"/>
        </w:rPr>
        <w:t xml:space="preserve"> </w:t>
      </w:r>
      <w:r>
        <w:rPr>
          <w:sz w:val="28"/>
        </w:rPr>
        <w:t>работы.</w:t>
      </w:r>
    </w:p>
    <w:p w:rsidR="00D32710" w:rsidRDefault="00263490">
      <w:pPr>
        <w:pStyle w:val="a3"/>
        <w:spacing w:line="360" w:lineRule="auto"/>
        <w:ind w:right="689" w:firstLine="708"/>
      </w:pPr>
      <w:r>
        <w:t>С точки зрения формирования универсальных учебных действий, в ходе освоения принципов учебно-исследовательской и проектной деятельностей обучающиеся научатся:</w:t>
      </w:r>
    </w:p>
    <w:p w:rsidR="00D32710" w:rsidRDefault="00263490" w:rsidP="00516D3C">
      <w:pPr>
        <w:pStyle w:val="a5"/>
        <w:numPr>
          <w:ilvl w:val="0"/>
          <w:numId w:val="73"/>
        </w:numPr>
        <w:tabs>
          <w:tab w:val="left" w:pos="1541"/>
        </w:tabs>
        <w:spacing w:line="360" w:lineRule="auto"/>
        <w:ind w:right="686" w:firstLine="283"/>
        <w:rPr>
          <w:sz w:val="28"/>
        </w:rPr>
      </w:pPr>
      <w:r>
        <w:rPr>
          <w:sz w:val="28"/>
        </w:rPr>
        <w:t>формулировать научную гипотезу, ставить цель в рамках исследования и проектирования, исходя из культурной нормы и сообразуясь с представлениями об общем</w:t>
      </w:r>
      <w:r>
        <w:rPr>
          <w:spacing w:val="-4"/>
          <w:sz w:val="28"/>
        </w:rPr>
        <w:t xml:space="preserve"> </w:t>
      </w:r>
      <w:r>
        <w:rPr>
          <w:sz w:val="28"/>
        </w:rPr>
        <w:t>благе;</w:t>
      </w:r>
    </w:p>
    <w:p w:rsidR="00D32710" w:rsidRDefault="00263490" w:rsidP="00516D3C">
      <w:pPr>
        <w:pStyle w:val="a5"/>
        <w:numPr>
          <w:ilvl w:val="0"/>
          <w:numId w:val="73"/>
        </w:numPr>
        <w:tabs>
          <w:tab w:val="left" w:pos="1541"/>
        </w:tabs>
        <w:spacing w:before="77" w:line="360" w:lineRule="auto"/>
        <w:ind w:right="687" w:firstLine="283"/>
        <w:rPr>
          <w:sz w:val="28"/>
        </w:rPr>
      </w:pPr>
      <w:r>
        <w:rPr>
          <w:sz w:val="28"/>
        </w:rPr>
        <w:t>восстанавливать контексты и пути развития того или иного вида научной деятельности, определяя место своего исследования или проекта в общем культурном пространстве;</w:t>
      </w:r>
    </w:p>
    <w:p w:rsidR="00D32710" w:rsidRDefault="00263490" w:rsidP="00516D3C">
      <w:pPr>
        <w:pStyle w:val="a5"/>
        <w:numPr>
          <w:ilvl w:val="0"/>
          <w:numId w:val="73"/>
        </w:numPr>
        <w:tabs>
          <w:tab w:val="left" w:pos="1541"/>
        </w:tabs>
        <w:spacing w:before="2" w:line="360" w:lineRule="auto"/>
        <w:ind w:right="687" w:firstLine="283"/>
        <w:rPr>
          <w:sz w:val="28"/>
        </w:rPr>
      </w:pPr>
      <w:r>
        <w:rPr>
          <w:sz w:val="28"/>
        </w:rPr>
        <w:t>отслеживать и принимать во внимание тренды и тенденции развития различных видов деятельности, в том числе научных, учитывать их при постановке собственных</w:t>
      </w:r>
      <w:r>
        <w:rPr>
          <w:spacing w:val="-1"/>
          <w:sz w:val="28"/>
        </w:rPr>
        <w:t xml:space="preserve"> </w:t>
      </w:r>
      <w:r>
        <w:rPr>
          <w:sz w:val="28"/>
        </w:rPr>
        <w:t>целей;</w:t>
      </w:r>
    </w:p>
    <w:p w:rsidR="00D32710" w:rsidRDefault="00263490" w:rsidP="00516D3C">
      <w:pPr>
        <w:pStyle w:val="a5"/>
        <w:numPr>
          <w:ilvl w:val="0"/>
          <w:numId w:val="73"/>
        </w:numPr>
        <w:tabs>
          <w:tab w:val="left" w:pos="1541"/>
        </w:tabs>
        <w:spacing w:line="360" w:lineRule="auto"/>
        <w:ind w:right="685" w:firstLine="283"/>
        <w:rPr>
          <w:sz w:val="28"/>
        </w:rPr>
      </w:pPr>
      <w:r>
        <w:rPr>
          <w:sz w:val="28"/>
        </w:rPr>
        <w:t>оценивать ресурсы, в том числе и нематериальные (такие, как время), необходимые для достижения поставленной</w:t>
      </w:r>
      <w:r>
        <w:rPr>
          <w:spacing w:val="-2"/>
          <w:sz w:val="28"/>
        </w:rPr>
        <w:t xml:space="preserve"> </w:t>
      </w:r>
      <w:r>
        <w:rPr>
          <w:sz w:val="28"/>
        </w:rPr>
        <w:t>цели;</w:t>
      </w:r>
    </w:p>
    <w:p w:rsidR="00D32710" w:rsidRDefault="00263490" w:rsidP="00516D3C">
      <w:pPr>
        <w:pStyle w:val="a5"/>
        <w:numPr>
          <w:ilvl w:val="0"/>
          <w:numId w:val="73"/>
        </w:numPr>
        <w:tabs>
          <w:tab w:val="left" w:pos="1541"/>
        </w:tabs>
        <w:spacing w:line="360" w:lineRule="auto"/>
        <w:ind w:right="686" w:firstLine="283"/>
        <w:rPr>
          <w:sz w:val="28"/>
        </w:rPr>
      </w:pPr>
      <w:r>
        <w:rPr>
          <w:sz w:val="28"/>
        </w:rPr>
        <w:t>находить различные источники материальных и нематериальных ресурсов, предоставляющих средства для проведения исследований и реализации проектов в различных областях деятельности</w:t>
      </w:r>
      <w:r>
        <w:rPr>
          <w:spacing w:val="-1"/>
          <w:sz w:val="28"/>
        </w:rPr>
        <w:t xml:space="preserve"> </w:t>
      </w:r>
      <w:r>
        <w:rPr>
          <w:sz w:val="28"/>
        </w:rPr>
        <w:t>человека;</w:t>
      </w:r>
    </w:p>
    <w:p w:rsidR="00D32710" w:rsidRDefault="00263490" w:rsidP="00516D3C">
      <w:pPr>
        <w:pStyle w:val="a5"/>
        <w:numPr>
          <w:ilvl w:val="0"/>
          <w:numId w:val="73"/>
        </w:numPr>
        <w:tabs>
          <w:tab w:val="left" w:pos="1541"/>
        </w:tabs>
        <w:spacing w:before="1" w:line="360" w:lineRule="auto"/>
        <w:ind w:right="686" w:firstLine="283"/>
        <w:rPr>
          <w:sz w:val="28"/>
        </w:rPr>
      </w:pPr>
      <w:r>
        <w:rPr>
          <w:sz w:val="28"/>
        </w:rPr>
        <w:t>вступать в коммуникацию с держателями различных типов ресурсов, точно и объективно презентуя свой проект или возможные результаты исследования, с целью обеспечения продуктивного взаимовыгодного</w:t>
      </w:r>
      <w:r>
        <w:rPr>
          <w:spacing w:val="-5"/>
          <w:sz w:val="28"/>
        </w:rPr>
        <w:t xml:space="preserve"> </w:t>
      </w:r>
      <w:r>
        <w:rPr>
          <w:sz w:val="28"/>
        </w:rPr>
        <w:t>сотрудничества;</w:t>
      </w:r>
    </w:p>
    <w:p w:rsidR="00D32710" w:rsidRDefault="00263490" w:rsidP="00516D3C">
      <w:pPr>
        <w:pStyle w:val="a5"/>
        <w:numPr>
          <w:ilvl w:val="0"/>
          <w:numId w:val="73"/>
        </w:numPr>
        <w:tabs>
          <w:tab w:val="left" w:pos="1541"/>
        </w:tabs>
        <w:spacing w:line="360" w:lineRule="auto"/>
        <w:ind w:right="685" w:firstLine="283"/>
        <w:rPr>
          <w:sz w:val="28"/>
        </w:rPr>
      </w:pPr>
      <w:r>
        <w:rPr>
          <w:sz w:val="28"/>
        </w:rPr>
        <w:t>самостоятельно и совместно с другими авторами разрабатывать систему параметров и критериев оценки эффективности и продуктивности реализации проекта или исследования на каждом этапе реализации и по завершении</w:t>
      </w:r>
      <w:r>
        <w:rPr>
          <w:spacing w:val="-21"/>
          <w:sz w:val="28"/>
        </w:rPr>
        <w:t xml:space="preserve"> </w:t>
      </w:r>
      <w:r>
        <w:rPr>
          <w:sz w:val="28"/>
        </w:rPr>
        <w:t>работы;</w:t>
      </w:r>
    </w:p>
    <w:p w:rsidR="00D32710" w:rsidRDefault="00263490" w:rsidP="00516D3C">
      <w:pPr>
        <w:pStyle w:val="a5"/>
        <w:numPr>
          <w:ilvl w:val="0"/>
          <w:numId w:val="73"/>
        </w:numPr>
        <w:tabs>
          <w:tab w:val="left" w:pos="1541"/>
        </w:tabs>
        <w:spacing w:line="362" w:lineRule="auto"/>
        <w:ind w:right="688" w:firstLine="283"/>
        <w:rPr>
          <w:sz w:val="28"/>
        </w:rPr>
      </w:pPr>
      <w:r>
        <w:rPr>
          <w:sz w:val="28"/>
        </w:rPr>
        <w:t>адекватно оценивать риски реализации проекта и проведения исследования и предусматривать пути минимизации этих</w:t>
      </w:r>
      <w:r>
        <w:rPr>
          <w:spacing w:val="-7"/>
          <w:sz w:val="28"/>
        </w:rPr>
        <w:t xml:space="preserve"> </w:t>
      </w:r>
      <w:r>
        <w:rPr>
          <w:sz w:val="28"/>
        </w:rPr>
        <w:t>рисков;</w:t>
      </w:r>
    </w:p>
    <w:p w:rsidR="00D32710" w:rsidRDefault="00263490" w:rsidP="00516D3C">
      <w:pPr>
        <w:pStyle w:val="a5"/>
        <w:numPr>
          <w:ilvl w:val="0"/>
          <w:numId w:val="73"/>
        </w:numPr>
        <w:tabs>
          <w:tab w:val="left" w:pos="1541"/>
        </w:tabs>
        <w:spacing w:line="360" w:lineRule="auto"/>
        <w:ind w:right="687" w:firstLine="283"/>
        <w:rPr>
          <w:sz w:val="28"/>
        </w:rPr>
      </w:pPr>
      <w:r>
        <w:rPr>
          <w:sz w:val="28"/>
        </w:rPr>
        <w:t>адекватно оценивать последствия реализации своего проекта (изменения, которые он повлечет в жизни других людей,</w:t>
      </w:r>
      <w:r>
        <w:rPr>
          <w:spacing w:val="-7"/>
          <w:sz w:val="28"/>
        </w:rPr>
        <w:t xml:space="preserve"> </w:t>
      </w:r>
      <w:r>
        <w:rPr>
          <w:sz w:val="28"/>
        </w:rPr>
        <w:t>сообществ);</w:t>
      </w:r>
    </w:p>
    <w:p w:rsidR="00D32710" w:rsidRDefault="00263490" w:rsidP="00516D3C">
      <w:pPr>
        <w:pStyle w:val="a5"/>
        <w:numPr>
          <w:ilvl w:val="0"/>
          <w:numId w:val="73"/>
        </w:numPr>
        <w:tabs>
          <w:tab w:val="left" w:pos="1541"/>
        </w:tabs>
        <w:spacing w:line="360" w:lineRule="auto"/>
        <w:ind w:right="689" w:firstLine="283"/>
        <w:rPr>
          <w:sz w:val="28"/>
        </w:rPr>
      </w:pPr>
      <w:r>
        <w:rPr>
          <w:sz w:val="28"/>
        </w:rPr>
        <w:t>адекватно оценивать дальнейшее развитие своего проекта или исследования, видеть возможные варианты применения</w:t>
      </w:r>
      <w:r>
        <w:rPr>
          <w:spacing w:val="-3"/>
          <w:sz w:val="28"/>
        </w:rPr>
        <w:t xml:space="preserve"> </w:t>
      </w:r>
      <w:r>
        <w:rPr>
          <w:sz w:val="28"/>
        </w:rPr>
        <w:t>результатов.</w:t>
      </w:r>
    </w:p>
    <w:p w:rsidR="00D32710" w:rsidRDefault="00D32710">
      <w:pPr>
        <w:pStyle w:val="a3"/>
        <w:spacing w:before="10"/>
        <w:ind w:left="0"/>
        <w:jc w:val="left"/>
        <w:rPr>
          <w:sz w:val="41"/>
        </w:rPr>
      </w:pPr>
    </w:p>
    <w:p w:rsidR="00D32710" w:rsidRDefault="00263490" w:rsidP="00516D3C">
      <w:pPr>
        <w:pStyle w:val="1"/>
        <w:numPr>
          <w:ilvl w:val="2"/>
          <w:numId w:val="202"/>
        </w:numPr>
        <w:tabs>
          <w:tab w:val="left" w:pos="2321"/>
        </w:tabs>
        <w:spacing w:line="360" w:lineRule="auto"/>
        <w:ind w:left="832" w:right="686" w:firstLine="708"/>
        <w:jc w:val="both"/>
      </w:pPr>
      <w:bookmarkStart w:id="43" w:name="_bookmark47"/>
      <w:bookmarkEnd w:id="43"/>
      <w:r>
        <w:lastRenderedPageBreak/>
        <w:t>Описание условий, обеспечивающих развитие универсальных учебных действий у обучающихся, в том числе системы организационно- методического и ресурсного обеспечения учебно-исследовательской и проектной деятельности</w:t>
      </w:r>
      <w:r>
        <w:rPr>
          <w:spacing w:val="-6"/>
        </w:rPr>
        <w:t xml:space="preserve"> </w:t>
      </w:r>
      <w:r>
        <w:t>обучающихся</w:t>
      </w:r>
    </w:p>
    <w:p w:rsidR="00D32710" w:rsidRDefault="00D32710">
      <w:pPr>
        <w:pStyle w:val="a3"/>
        <w:spacing w:before="6"/>
        <w:ind w:left="0"/>
        <w:jc w:val="left"/>
        <w:rPr>
          <w:b/>
          <w:sz w:val="41"/>
        </w:rPr>
      </w:pPr>
    </w:p>
    <w:p w:rsidR="00D32710" w:rsidRDefault="00263490">
      <w:pPr>
        <w:pStyle w:val="a3"/>
        <w:tabs>
          <w:tab w:val="left" w:pos="2433"/>
          <w:tab w:val="left" w:pos="3744"/>
          <w:tab w:val="left" w:pos="4648"/>
          <w:tab w:val="left" w:pos="6583"/>
          <w:tab w:val="left" w:pos="9185"/>
        </w:tabs>
        <w:spacing w:before="1" w:line="360" w:lineRule="auto"/>
        <w:ind w:right="686" w:firstLine="708"/>
        <w:jc w:val="left"/>
      </w:pPr>
      <w:r>
        <w:t>Условия реализации основной образовательной программы, в том числе программы</w:t>
      </w:r>
      <w:r>
        <w:tab/>
        <w:t>развития</w:t>
      </w:r>
      <w:r>
        <w:tab/>
        <w:t>УУД,</w:t>
      </w:r>
      <w:r>
        <w:tab/>
        <w:t>обеспечивают</w:t>
      </w:r>
      <w:r>
        <w:tab/>
        <w:t>совершенствование</w:t>
      </w:r>
      <w:r>
        <w:tab/>
      </w:r>
      <w:r>
        <w:rPr>
          <w:spacing w:val="-3"/>
        </w:rPr>
        <w:t>компетенций</w:t>
      </w:r>
    </w:p>
    <w:p w:rsidR="00D32710" w:rsidRDefault="00263490">
      <w:pPr>
        <w:pStyle w:val="a3"/>
        <w:spacing w:before="77" w:line="362" w:lineRule="auto"/>
        <w:ind w:right="686"/>
      </w:pPr>
      <w:r>
        <w:t>проектной и учебно-исследовательской деятельности обучающихся. Условия включают:</w:t>
      </w:r>
    </w:p>
    <w:p w:rsidR="00D32710" w:rsidRDefault="00263490" w:rsidP="00516D3C">
      <w:pPr>
        <w:pStyle w:val="a5"/>
        <w:numPr>
          <w:ilvl w:val="0"/>
          <w:numId w:val="73"/>
        </w:numPr>
        <w:tabs>
          <w:tab w:val="left" w:pos="1541"/>
        </w:tabs>
        <w:spacing w:line="360" w:lineRule="auto"/>
        <w:ind w:right="686" w:firstLine="283"/>
        <w:rPr>
          <w:sz w:val="28"/>
        </w:rPr>
      </w:pPr>
      <w:r>
        <w:rPr>
          <w:sz w:val="28"/>
        </w:rPr>
        <w:t>укомплектованность образовательной организации педагогическими, руководящими и иными</w:t>
      </w:r>
      <w:r>
        <w:rPr>
          <w:spacing w:val="-4"/>
          <w:sz w:val="28"/>
        </w:rPr>
        <w:t xml:space="preserve"> </w:t>
      </w:r>
      <w:r>
        <w:rPr>
          <w:sz w:val="28"/>
        </w:rPr>
        <w:t>работниками;</w:t>
      </w:r>
    </w:p>
    <w:p w:rsidR="00D32710" w:rsidRDefault="00263490" w:rsidP="00516D3C">
      <w:pPr>
        <w:pStyle w:val="a5"/>
        <w:numPr>
          <w:ilvl w:val="0"/>
          <w:numId w:val="73"/>
        </w:numPr>
        <w:tabs>
          <w:tab w:val="left" w:pos="1541"/>
        </w:tabs>
        <w:spacing w:line="360" w:lineRule="auto"/>
        <w:ind w:right="687" w:firstLine="283"/>
        <w:rPr>
          <w:sz w:val="28"/>
        </w:rPr>
      </w:pPr>
      <w:r>
        <w:rPr>
          <w:sz w:val="28"/>
        </w:rPr>
        <w:t>уровень квалификации педагогических и иных работников образовательной организации;</w:t>
      </w:r>
    </w:p>
    <w:p w:rsidR="00D32710" w:rsidRDefault="00263490" w:rsidP="00516D3C">
      <w:pPr>
        <w:pStyle w:val="a5"/>
        <w:numPr>
          <w:ilvl w:val="0"/>
          <w:numId w:val="73"/>
        </w:numPr>
        <w:tabs>
          <w:tab w:val="left" w:pos="1541"/>
        </w:tabs>
        <w:spacing w:line="360" w:lineRule="auto"/>
        <w:ind w:right="688" w:firstLine="283"/>
        <w:rPr>
          <w:sz w:val="28"/>
        </w:rPr>
      </w:pPr>
      <w:r>
        <w:rPr>
          <w:sz w:val="28"/>
        </w:rPr>
        <w:t>непрерывность профессионального развития педагогических работников образовательной организации, реализующей образовательную программу среднего общего</w:t>
      </w:r>
      <w:r>
        <w:rPr>
          <w:spacing w:val="-1"/>
          <w:sz w:val="28"/>
        </w:rPr>
        <w:t xml:space="preserve"> </w:t>
      </w:r>
      <w:r>
        <w:rPr>
          <w:sz w:val="28"/>
        </w:rPr>
        <w:t>образования.</w:t>
      </w:r>
    </w:p>
    <w:p w:rsidR="00D32710" w:rsidRDefault="00263490">
      <w:pPr>
        <w:pStyle w:val="a3"/>
        <w:spacing w:line="362" w:lineRule="auto"/>
        <w:ind w:right="690" w:firstLine="708"/>
      </w:pPr>
      <w:r>
        <w:t>Педагогические кадры имеют необходимый уровень подготовки для реализации программы УУД, что может включать следующее:</w:t>
      </w:r>
    </w:p>
    <w:p w:rsidR="00D32710" w:rsidRDefault="00263490" w:rsidP="00516D3C">
      <w:pPr>
        <w:pStyle w:val="a5"/>
        <w:numPr>
          <w:ilvl w:val="0"/>
          <w:numId w:val="73"/>
        </w:numPr>
        <w:tabs>
          <w:tab w:val="left" w:pos="1541"/>
        </w:tabs>
        <w:spacing w:line="360" w:lineRule="auto"/>
        <w:ind w:right="688" w:firstLine="283"/>
        <w:rPr>
          <w:sz w:val="28"/>
        </w:rPr>
      </w:pPr>
      <w:r>
        <w:rPr>
          <w:sz w:val="28"/>
        </w:rPr>
        <w:t>педагоги владеют представлениями о возрастных особенностях обучающихся начальной, основной и старшей</w:t>
      </w:r>
      <w:r>
        <w:rPr>
          <w:spacing w:val="-2"/>
          <w:sz w:val="28"/>
        </w:rPr>
        <w:t xml:space="preserve"> </w:t>
      </w:r>
      <w:r>
        <w:rPr>
          <w:sz w:val="28"/>
        </w:rPr>
        <w:t>школы;</w:t>
      </w:r>
    </w:p>
    <w:p w:rsidR="00D32710" w:rsidRDefault="00263490" w:rsidP="00516D3C">
      <w:pPr>
        <w:pStyle w:val="a5"/>
        <w:numPr>
          <w:ilvl w:val="0"/>
          <w:numId w:val="73"/>
        </w:numPr>
        <w:tabs>
          <w:tab w:val="left" w:pos="1541"/>
        </w:tabs>
        <w:spacing w:line="321" w:lineRule="exact"/>
        <w:ind w:left="1540" w:hanging="426"/>
        <w:rPr>
          <w:sz w:val="28"/>
        </w:rPr>
      </w:pPr>
      <w:r>
        <w:rPr>
          <w:sz w:val="28"/>
        </w:rPr>
        <w:t>педагоги прошли курсы повышения квалификации, посвященные</w:t>
      </w:r>
      <w:r>
        <w:rPr>
          <w:spacing w:val="-8"/>
          <w:sz w:val="28"/>
        </w:rPr>
        <w:t xml:space="preserve"> </w:t>
      </w:r>
      <w:r>
        <w:rPr>
          <w:sz w:val="28"/>
        </w:rPr>
        <w:t>ФГОС;</w:t>
      </w:r>
    </w:p>
    <w:p w:rsidR="00D32710" w:rsidRDefault="00263490" w:rsidP="00516D3C">
      <w:pPr>
        <w:pStyle w:val="a5"/>
        <w:numPr>
          <w:ilvl w:val="0"/>
          <w:numId w:val="73"/>
        </w:numPr>
        <w:tabs>
          <w:tab w:val="left" w:pos="1541"/>
        </w:tabs>
        <w:spacing w:before="152" w:line="360" w:lineRule="auto"/>
        <w:ind w:right="687" w:firstLine="283"/>
        <w:rPr>
          <w:sz w:val="28"/>
        </w:rPr>
      </w:pPr>
      <w:r>
        <w:rPr>
          <w:sz w:val="28"/>
        </w:rPr>
        <w:t>педагоги участвовали в разработке программы по формированию УУД или участвовали во внутришкольном семинаре, посвященном особенностям применения выбранной программы по</w:t>
      </w:r>
      <w:r>
        <w:rPr>
          <w:spacing w:val="2"/>
          <w:sz w:val="28"/>
        </w:rPr>
        <w:t xml:space="preserve"> </w:t>
      </w:r>
      <w:r>
        <w:rPr>
          <w:sz w:val="28"/>
        </w:rPr>
        <w:t>УУД;</w:t>
      </w:r>
    </w:p>
    <w:p w:rsidR="00D32710" w:rsidRDefault="00263490" w:rsidP="00516D3C">
      <w:pPr>
        <w:pStyle w:val="a5"/>
        <w:numPr>
          <w:ilvl w:val="0"/>
          <w:numId w:val="73"/>
        </w:numPr>
        <w:tabs>
          <w:tab w:val="left" w:pos="1541"/>
        </w:tabs>
        <w:spacing w:line="362" w:lineRule="auto"/>
        <w:ind w:right="687" w:firstLine="283"/>
        <w:rPr>
          <w:sz w:val="28"/>
        </w:rPr>
      </w:pPr>
      <w:r>
        <w:rPr>
          <w:sz w:val="28"/>
        </w:rPr>
        <w:t>педагоги могут строить образовательную деятельность в рамках учебного предмета в соответствии с особенностями формирования конкретных</w:t>
      </w:r>
      <w:r>
        <w:rPr>
          <w:spacing w:val="-8"/>
          <w:sz w:val="28"/>
        </w:rPr>
        <w:t xml:space="preserve"> </w:t>
      </w:r>
      <w:r>
        <w:rPr>
          <w:sz w:val="28"/>
        </w:rPr>
        <w:t>УУД;</w:t>
      </w:r>
    </w:p>
    <w:p w:rsidR="00D32710" w:rsidRDefault="00263490" w:rsidP="00516D3C">
      <w:pPr>
        <w:pStyle w:val="a5"/>
        <w:numPr>
          <w:ilvl w:val="0"/>
          <w:numId w:val="73"/>
        </w:numPr>
        <w:tabs>
          <w:tab w:val="left" w:pos="1541"/>
        </w:tabs>
        <w:spacing w:line="360" w:lineRule="auto"/>
        <w:ind w:right="686" w:firstLine="283"/>
        <w:rPr>
          <w:sz w:val="28"/>
        </w:rPr>
      </w:pPr>
      <w:r>
        <w:rPr>
          <w:sz w:val="28"/>
        </w:rPr>
        <w:t>педагоги осуществляют формирование УУД в рамках проектной, исследовательской</w:t>
      </w:r>
      <w:r>
        <w:rPr>
          <w:spacing w:val="-3"/>
          <w:sz w:val="28"/>
        </w:rPr>
        <w:t xml:space="preserve"> </w:t>
      </w:r>
      <w:r>
        <w:rPr>
          <w:sz w:val="28"/>
        </w:rPr>
        <w:t>деятельности;</w:t>
      </w:r>
    </w:p>
    <w:p w:rsidR="00D32710" w:rsidRDefault="00263490" w:rsidP="00516D3C">
      <w:pPr>
        <w:pStyle w:val="a5"/>
        <w:numPr>
          <w:ilvl w:val="0"/>
          <w:numId w:val="73"/>
        </w:numPr>
        <w:tabs>
          <w:tab w:val="left" w:pos="1541"/>
        </w:tabs>
        <w:spacing w:line="360" w:lineRule="auto"/>
        <w:ind w:right="686" w:firstLine="283"/>
        <w:rPr>
          <w:sz w:val="28"/>
        </w:rPr>
      </w:pPr>
      <w:r>
        <w:rPr>
          <w:sz w:val="28"/>
        </w:rPr>
        <w:t>характер взаимодействия педагога и обучающегося не противоречит представлениям об условиях формирования</w:t>
      </w:r>
      <w:r>
        <w:rPr>
          <w:spacing w:val="-2"/>
          <w:sz w:val="28"/>
        </w:rPr>
        <w:t xml:space="preserve"> </w:t>
      </w:r>
      <w:r>
        <w:rPr>
          <w:sz w:val="28"/>
        </w:rPr>
        <w:t>УУД;</w:t>
      </w:r>
    </w:p>
    <w:p w:rsidR="00D32710" w:rsidRDefault="00263490" w:rsidP="00516D3C">
      <w:pPr>
        <w:pStyle w:val="a5"/>
        <w:numPr>
          <w:ilvl w:val="0"/>
          <w:numId w:val="73"/>
        </w:numPr>
        <w:tabs>
          <w:tab w:val="left" w:pos="1541"/>
        </w:tabs>
        <w:spacing w:line="360" w:lineRule="auto"/>
        <w:ind w:right="686" w:firstLine="283"/>
        <w:rPr>
          <w:sz w:val="28"/>
        </w:rPr>
      </w:pPr>
      <w:r>
        <w:rPr>
          <w:sz w:val="28"/>
        </w:rPr>
        <w:t xml:space="preserve">педагоги владеют методиками формирующего оценивания; наличие </w:t>
      </w:r>
      <w:r>
        <w:rPr>
          <w:sz w:val="28"/>
        </w:rPr>
        <w:lastRenderedPageBreak/>
        <w:t>позиции тьютора или педагога, владеющего навыками тьюторского сопровождения</w:t>
      </w:r>
      <w:r>
        <w:rPr>
          <w:spacing w:val="-3"/>
          <w:sz w:val="28"/>
        </w:rPr>
        <w:t xml:space="preserve"> </w:t>
      </w:r>
      <w:r>
        <w:rPr>
          <w:sz w:val="28"/>
        </w:rPr>
        <w:t>обучающихся;</w:t>
      </w:r>
    </w:p>
    <w:p w:rsidR="00D32710" w:rsidRDefault="00263490" w:rsidP="00516D3C">
      <w:pPr>
        <w:pStyle w:val="a5"/>
        <w:numPr>
          <w:ilvl w:val="0"/>
          <w:numId w:val="73"/>
        </w:numPr>
        <w:tabs>
          <w:tab w:val="left" w:pos="1541"/>
        </w:tabs>
        <w:spacing w:line="362" w:lineRule="auto"/>
        <w:ind w:right="685" w:firstLine="283"/>
        <w:rPr>
          <w:sz w:val="28"/>
        </w:rPr>
      </w:pPr>
      <w:r>
        <w:rPr>
          <w:sz w:val="28"/>
        </w:rPr>
        <w:t>педагоги умеют применять инструментарий для оценки качества формирования УУД в рамках одного или нескольких</w:t>
      </w:r>
      <w:r>
        <w:rPr>
          <w:spacing w:val="-6"/>
          <w:sz w:val="28"/>
        </w:rPr>
        <w:t xml:space="preserve"> </w:t>
      </w:r>
      <w:r>
        <w:rPr>
          <w:sz w:val="28"/>
        </w:rPr>
        <w:t>предметов.</w:t>
      </w:r>
    </w:p>
    <w:p w:rsidR="00D32710" w:rsidRDefault="00263490">
      <w:pPr>
        <w:pStyle w:val="a3"/>
        <w:spacing w:line="360" w:lineRule="auto"/>
        <w:ind w:right="687" w:firstLine="708"/>
      </w:pPr>
      <w:r>
        <w:t>Наряду с общими можно выделить ряд специфических характеристик организации образовательного пространства старшей школы, обеспечивающих формирование УУД в открытом образовательном пространстве:</w:t>
      </w:r>
    </w:p>
    <w:p w:rsidR="00D32710" w:rsidRDefault="00263490" w:rsidP="00516D3C">
      <w:pPr>
        <w:pStyle w:val="a5"/>
        <w:numPr>
          <w:ilvl w:val="0"/>
          <w:numId w:val="73"/>
        </w:numPr>
        <w:tabs>
          <w:tab w:val="left" w:pos="1541"/>
        </w:tabs>
        <w:spacing w:before="77" w:line="360" w:lineRule="auto"/>
        <w:ind w:right="687" w:firstLine="283"/>
        <w:rPr>
          <w:sz w:val="28"/>
        </w:rPr>
      </w:pPr>
      <w:r>
        <w:rPr>
          <w:sz w:val="28"/>
        </w:rPr>
        <w:t>сетевое взаимодействие образовательной организации с другими организациями общего и дополнительного образования, с учреждениями культуры;</w:t>
      </w:r>
    </w:p>
    <w:p w:rsidR="00D32710" w:rsidRDefault="00263490" w:rsidP="00516D3C">
      <w:pPr>
        <w:pStyle w:val="a5"/>
        <w:numPr>
          <w:ilvl w:val="0"/>
          <w:numId w:val="73"/>
        </w:numPr>
        <w:tabs>
          <w:tab w:val="left" w:pos="1541"/>
        </w:tabs>
        <w:spacing w:before="2" w:line="360" w:lineRule="auto"/>
        <w:ind w:right="686" w:firstLine="283"/>
        <w:rPr>
          <w:sz w:val="28"/>
        </w:rPr>
      </w:pPr>
      <w:r>
        <w:rPr>
          <w:sz w:val="28"/>
        </w:rPr>
        <w:t>обеспечение возможности реализации индивидуальной образовательной траектории обучающихся (разнообразие форм получения образования в данной образовательной организации, обеспечение возможности выбора обучающимся формы получения образования, уровня освоения предметного материала, учителя, учебной группы, обеспечения тьюторского сопровождения образовательной траектории обучающегося);</w:t>
      </w:r>
    </w:p>
    <w:p w:rsidR="00D32710" w:rsidRDefault="00263490" w:rsidP="00516D3C">
      <w:pPr>
        <w:pStyle w:val="a5"/>
        <w:numPr>
          <w:ilvl w:val="0"/>
          <w:numId w:val="73"/>
        </w:numPr>
        <w:tabs>
          <w:tab w:val="left" w:pos="1541"/>
        </w:tabs>
        <w:spacing w:line="360" w:lineRule="auto"/>
        <w:ind w:right="686" w:firstLine="283"/>
        <w:rPr>
          <w:sz w:val="28"/>
        </w:rPr>
      </w:pPr>
      <w:r>
        <w:rPr>
          <w:sz w:val="28"/>
        </w:rPr>
        <w:t>обеспечение возможности «конвертации» образовательных достижений, полученных обучающимися в иных образовательных структурах, организациях и событиях, в учебные результаты основного</w:t>
      </w:r>
      <w:r>
        <w:rPr>
          <w:spacing w:val="-4"/>
          <w:sz w:val="28"/>
        </w:rPr>
        <w:t xml:space="preserve"> </w:t>
      </w:r>
      <w:r>
        <w:rPr>
          <w:sz w:val="28"/>
        </w:rPr>
        <w:t>образования;</w:t>
      </w:r>
    </w:p>
    <w:p w:rsidR="00D32710" w:rsidRDefault="00263490" w:rsidP="00516D3C">
      <w:pPr>
        <w:pStyle w:val="a5"/>
        <w:numPr>
          <w:ilvl w:val="0"/>
          <w:numId w:val="73"/>
        </w:numPr>
        <w:tabs>
          <w:tab w:val="left" w:pos="1541"/>
        </w:tabs>
        <w:spacing w:line="360" w:lineRule="auto"/>
        <w:ind w:right="685" w:firstLine="283"/>
        <w:rPr>
          <w:sz w:val="28"/>
        </w:rPr>
      </w:pPr>
      <w:r>
        <w:rPr>
          <w:sz w:val="28"/>
        </w:rPr>
        <w:t>привлечение дистанционных форм получения образования (онлайн-курсов, заочных школ, дистанционных университетов) как элемента индивидуальной образовательной траектории</w:t>
      </w:r>
      <w:r>
        <w:rPr>
          <w:spacing w:val="-1"/>
          <w:sz w:val="28"/>
        </w:rPr>
        <w:t xml:space="preserve"> </w:t>
      </w:r>
      <w:r>
        <w:rPr>
          <w:sz w:val="28"/>
        </w:rPr>
        <w:t>обучающихся;</w:t>
      </w:r>
    </w:p>
    <w:p w:rsidR="00D32710" w:rsidRDefault="00263490" w:rsidP="00516D3C">
      <w:pPr>
        <w:pStyle w:val="a5"/>
        <w:numPr>
          <w:ilvl w:val="0"/>
          <w:numId w:val="73"/>
        </w:numPr>
        <w:tabs>
          <w:tab w:val="left" w:pos="1541"/>
        </w:tabs>
        <w:spacing w:before="1" w:line="360" w:lineRule="auto"/>
        <w:ind w:right="687" w:firstLine="283"/>
        <w:rPr>
          <w:sz w:val="28"/>
        </w:rPr>
      </w:pPr>
      <w:r>
        <w:rPr>
          <w:sz w:val="28"/>
        </w:rPr>
        <w:t>привлечение сети Интернет в качестве образовательного ресурса: интерактивные конференции и образовательные события с ровесниками из других городов России и других стран, культурно-исторические и языковые погружения с носителями иностранных языков и представителями иных</w:t>
      </w:r>
      <w:r>
        <w:rPr>
          <w:spacing w:val="-4"/>
          <w:sz w:val="28"/>
        </w:rPr>
        <w:t xml:space="preserve"> </w:t>
      </w:r>
      <w:r>
        <w:rPr>
          <w:sz w:val="28"/>
        </w:rPr>
        <w:t>культур;</w:t>
      </w:r>
    </w:p>
    <w:p w:rsidR="00D32710" w:rsidRDefault="00263490" w:rsidP="00516D3C">
      <w:pPr>
        <w:pStyle w:val="a5"/>
        <w:numPr>
          <w:ilvl w:val="0"/>
          <w:numId w:val="73"/>
        </w:numPr>
        <w:tabs>
          <w:tab w:val="left" w:pos="1541"/>
        </w:tabs>
        <w:spacing w:line="360" w:lineRule="auto"/>
        <w:ind w:right="686" w:firstLine="283"/>
        <w:rPr>
          <w:sz w:val="28"/>
        </w:rPr>
      </w:pPr>
      <w:r>
        <w:rPr>
          <w:sz w:val="28"/>
        </w:rPr>
        <w:t>обеспечение возможности вовлечения обучающихся в проектную деятельность, в том числе в деятельность социального проектирования и социального предпринимательства;</w:t>
      </w:r>
    </w:p>
    <w:p w:rsidR="00D32710" w:rsidRDefault="00263490" w:rsidP="00516D3C">
      <w:pPr>
        <w:pStyle w:val="a5"/>
        <w:numPr>
          <w:ilvl w:val="0"/>
          <w:numId w:val="73"/>
        </w:numPr>
        <w:tabs>
          <w:tab w:val="left" w:pos="1541"/>
        </w:tabs>
        <w:spacing w:line="362" w:lineRule="auto"/>
        <w:ind w:right="688" w:firstLine="283"/>
        <w:rPr>
          <w:sz w:val="28"/>
        </w:rPr>
      </w:pPr>
      <w:r>
        <w:rPr>
          <w:sz w:val="28"/>
        </w:rPr>
        <w:t>обеспечение возможности вовлечения обучающихся в разнообразную исследовательскую</w:t>
      </w:r>
      <w:r>
        <w:rPr>
          <w:spacing w:val="-1"/>
          <w:sz w:val="28"/>
        </w:rPr>
        <w:t xml:space="preserve"> </w:t>
      </w:r>
      <w:r>
        <w:rPr>
          <w:sz w:val="28"/>
        </w:rPr>
        <w:t>деятельность;</w:t>
      </w:r>
    </w:p>
    <w:p w:rsidR="00D32710" w:rsidRDefault="00263490" w:rsidP="00516D3C">
      <w:pPr>
        <w:pStyle w:val="a5"/>
        <w:numPr>
          <w:ilvl w:val="0"/>
          <w:numId w:val="73"/>
        </w:numPr>
        <w:tabs>
          <w:tab w:val="left" w:pos="1541"/>
        </w:tabs>
        <w:spacing w:line="360" w:lineRule="auto"/>
        <w:ind w:right="685" w:firstLine="283"/>
        <w:rPr>
          <w:sz w:val="28"/>
        </w:rPr>
      </w:pPr>
      <w:r>
        <w:rPr>
          <w:sz w:val="28"/>
        </w:rPr>
        <w:lastRenderedPageBreak/>
        <w:t>обеспечение широкой социализации обучающихся как через реализацию социальных проектов, так и через организованную разнообразную социальную практику: работу в волонтерских и благотворительных организациях, участие в благотворительных акциях, марафонах и</w:t>
      </w:r>
      <w:r>
        <w:rPr>
          <w:spacing w:val="-3"/>
          <w:sz w:val="28"/>
        </w:rPr>
        <w:t xml:space="preserve"> </w:t>
      </w:r>
      <w:r>
        <w:rPr>
          <w:sz w:val="28"/>
        </w:rPr>
        <w:t>проектах.</w:t>
      </w:r>
    </w:p>
    <w:p w:rsidR="00D32710" w:rsidRDefault="00263490">
      <w:pPr>
        <w:pStyle w:val="a3"/>
        <w:spacing w:line="360" w:lineRule="auto"/>
        <w:ind w:right="688" w:firstLine="708"/>
      </w:pPr>
      <w:r>
        <w:t>К обязательным условиям успешного формирования УУД относится создание методически единого пространства внутри образовательной организации как во время уроков, так и вне их. Нецелесообразно допускать ситуации, при которых на уроках разрушается коммуникативное пространство (нет</w:t>
      </w:r>
      <w:r>
        <w:rPr>
          <w:spacing w:val="53"/>
        </w:rPr>
        <w:t xml:space="preserve"> </w:t>
      </w:r>
      <w:r>
        <w:t>учебного</w:t>
      </w:r>
    </w:p>
    <w:p w:rsidR="00D32710" w:rsidRDefault="00263490">
      <w:pPr>
        <w:pStyle w:val="a3"/>
        <w:spacing w:before="77" w:line="360" w:lineRule="auto"/>
        <w:ind w:right="687"/>
      </w:pPr>
      <w:r>
        <w:t>сотрудничества), не происходит информационного обмена, не затребована читательская компетенция, создаются препятствия для собственной поисковой, исследовательской, проектной деятельности.</w:t>
      </w:r>
    </w:p>
    <w:p w:rsidR="00D32710" w:rsidRDefault="00263490">
      <w:pPr>
        <w:pStyle w:val="a3"/>
        <w:spacing w:before="2" w:line="360" w:lineRule="auto"/>
        <w:ind w:right="685" w:firstLine="708"/>
      </w:pPr>
      <w:r>
        <w:t>Создание условий для развития УУД — это не дополнение к образовательной деятельности, а кардинальное изменение содержания, форм и методов, при которых успешное обучение невозможно без одновременного наращивания компетенций. Иными словами, перед обучающимися ставятся такие учебные задачи, решение которых невозможно без учебного сотрудничества со сверстниками и взрослыми (а также с младшими, если речь идет о разновозрастных задачах), без соответствующих управленческих умений, без определенного уровня владения информационно-коммуникативными технологиями.</w:t>
      </w:r>
    </w:p>
    <w:p w:rsidR="00D32710" w:rsidRDefault="00263490">
      <w:pPr>
        <w:pStyle w:val="a3"/>
        <w:spacing w:line="360" w:lineRule="auto"/>
        <w:ind w:right="685" w:firstLine="708"/>
      </w:pPr>
      <w:r>
        <w:t>Например, читательская компетенция наращивается не за счет специальных задач, лежащих вне программы или искусственно добавленных к учебной программе, а за счет того, что поставленная учебная задача требует разобраться в специально подобранных (и нередко деформированных) учебных текстах, а ход к решению задачи лежит через анализ, понимание, структурирование, трансформацию текста. Целесообразно, чтобы тексты для формирования читательской компетентности подбирались педагогом или группой педагогов- предметников. В таком случае шаг в познании будет сопровождаться шагом в развитии универсальных учебных действий.</w:t>
      </w:r>
    </w:p>
    <w:p w:rsidR="00D32710" w:rsidRDefault="00263490">
      <w:pPr>
        <w:pStyle w:val="a3"/>
        <w:spacing w:line="360" w:lineRule="auto"/>
        <w:ind w:right="688" w:firstLine="708"/>
      </w:pPr>
      <w:r>
        <w:t xml:space="preserve">Все перечисленные элементы образовательной инфраструктуры призваны обеспечить возможность самостоятельного действия обучающихся, высокую </w:t>
      </w:r>
      <w:r>
        <w:lastRenderedPageBreak/>
        <w:t>степень свободы выбора элементов образовательной траектории, возможность самостоятельного принятия решения, самостоятельной постановки задачи и достижения поставленной цели.</w:t>
      </w:r>
    </w:p>
    <w:p w:rsidR="00D32710" w:rsidRDefault="00D32710">
      <w:pPr>
        <w:pStyle w:val="a3"/>
        <w:spacing w:before="7"/>
        <w:ind w:left="0"/>
        <w:jc w:val="left"/>
        <w:rPr>
          <w:sz w:val="42"/>
        </w:rPr>
      </w:pPr>
    </w:p>
    <w:p w:rsidR="00D32710" w:rsidRDefault="00263490" w:rsidP="00516D3C">
      <w:pPr>
        <w:pStyle w:val="1"/>
        <w:numPr>
          <w:ilvl w:val="2"/>
          <w:numId w:val="202"/>
        </w:numPr>
        <w:tabs>
          <w:tab w:val="left" w:pos="2321"/>
        </w:tabs>
        <w:spacing w:line="360" w:lineRule="auto"/>
        <w:ind w:left="832" w:right="687" w:firstLine="708"/>
        <w:jc w:val="both"/>
      </w:pPr>
      <w:bookmarkStart w:id="44" w:name="_bookmark48"/>
      <w:bookmarkEnd w:id="44"/>
      <w:r>
        <w:t>Методика и инструментарий оценки успешности освоения и применения обучающимися универсальных учебных</w:t>
      </w:r>
      <w:r>
        <w:rPr>
          <w:spacing w:val="-5"/>
        </w:rPr>
        <w:t xml:space="preserve"> </w:t>
      </w:r>
      <w:r>
        <w:t>действий</w:t>
      </w:r>
    </w:p>
    <w:p w:rsidR="00D32710" w:rsidRDefault="00263490">
      <w:pPr>
        <w:pStyle w:val="a3"/>
        <w:spacing w:line="360" w:lineRule="auto"/>
        <w:ind w:right="687" w:firstLine="708"/>
      </w:pPr>
      <w:r>
        <w:t>Наряду с традиционными формами оценивания метапредметных образовательных результатов на уровне среднего общего образования универсальные учебные действия оцениваются в рамках</w:t>
      </w:r>
      <w:r>
        <w:rPr>
          <w:spacing w:val="63"/>
        </w:rPr>
        <w:t xml:space="preserve"> </w:t>
      </w:r>
      <w:r>
        <w:t>специально</w:t>
      </w:r>
    </w:p>
    <w:p w:rsidR="00D32710" w:rsidRDefault="00170B51">
      <w:pPr>
        <w:pStyle w:val="a3"/>
        <w:spacing w:before="77" w:line="360" w:lineRule="auto"/>
        <w:ind w:right="686"/>
      </w:pPr>
      <w:r>
        <w:t xml:space="preserve">организованных МБОУ «Полибинская </w:t>
      </w:r>
      <w:r w:rsidR="00263490">
        <w:t xml:space="preserve"> СОШ» модельных ситуаций, отражающих специфику будущей профессиональной и социальной жизни подростка: образовательное событие, защита реализованного проекта, представление учебно-исследовательской</w:t>
      </w:r>
      <w:r w:rsidR="00263490">
        <w:rPr>
          <w:spacing w:val="-1"/>
        </w:rPr>
        <w:t xml:space="preserve"> </w:t>
      </w:r>
      <w:r w:rsidR="00263490">
        <w:t>работы.</w:t>
      </w:r>
    </w:p>
    <w:p w:rsidR="00D32710" w:rsidRDefault="00D32710">
      <w:pPr>
        <w:pStyle w:val="a3"/>
        <w:spacing w:before="5"/>
        <w:ind w:left="0"/>
        <w:jc w:val="left"/>
        <w:rPr>
          <w:sz w:val="42"/>
        </w:rPr>
      </w:pPr>
    </w:p>
    <w:p w:rsidR="00D32710" w:rsidRDefault="00263490">
      <w:pPr>
        <w:pStyle w:val="1"/>
        <w:spacing w:line="362" w:lineRule="auto"/>
        <w:ind w:left="832" w:right="689" w:firstLine="708"/>
      </w:pPr>
      <w:r>
        <w:t>Образовательное событие как формат оценки успешности освоения и применения обучающимися универсальных учебных действий</w:t>
      </w:r>
    </w:p>
    <w:p w:rsidR="00D32710" w:rsidRDefault="00263490" w:rsidP="00516D3C">
      <w:pPr>
        <w:pStyle w:val="a5"/>
        <w:numPr>
          <w:ilvl w:val="0"/>
          <w:numId w:val="73"/>
        </w:numPr>
        <w:tabs>
          <w:tab w:val="left" w:pos="1541"/>
        </w:tabs>
        <w:spacing w:line="360" w:lineRule="auto"/>
        <w:ind w:right="692" w:firstLine="283"/>
        <w:rPr>
          <w:sz w:val="28"/>
        </w:rPr>
      </w:pPr>
      <w:r>
        <w:rPr>
          <w:sz w:val="28"/>
        </w:rPr>
        <w:t>Материал образовательного события должен носить полидисциплинарный характер;</w:t>
      </w:r>
    </w:p>
    <w:p w:rsidR="00D32710" w:rsidRDefault="00263490" w:rsidP="00516D3C">
      <w:pPr>
        <w:pStyle w:val="a5"/>
        <w:numPr>
          <w:ilvl w:val="0"/>
          <w:numId w:val="73"/>
        </w:numPr>
        <w:tabs>
          <w:tab w:val="left" w:pos="1541"/>
        </w:tabs>
        <w:spacing w:line="360" w:lineRule="auto"/>
        <w:ind w:right="687" w:firstLine="283"/>
        <w:rPr>
          <w:sz w:val="28"/>
        </w:rPr>
      </w:pPr>
      <w:r>
        <w:rPr>
          <w:sz w:val="28"/>
        </w:rPr>
        <w:t>в событии целесообразно обеспечить участие обучающихся разных возрастов и разных типов образовательных организаций и учреждений (техникумов, колледжей, младших курсов вузов и</w:t>
      </w:r>
      <w:r>
        <w:rPr>
          <w:spacing w:val="-3"/>
          <w:sz w:val="28"/>
        </w:rPr>
        <w:t xml:space="preserve"> </w:t>
      </w:r>
      <w:r>
        <w:rPr>
          <w:sz w:val="28"/>
        </w:rPr>
        <w:t>др.).</w:t>
      </w:r>
    </w:p>
    <w:p w:rsidR="00D32710" w:rsidRDefault="00263490" w:rsidP="00516D3C">
      <w:pPr>
        <w:pStyle w:val="a5"/>
        <w:numPr>
          <w:ilvl w:val="0"/>
          <w:numId w:val="73"/>
        </w:numPr>
        <w:tabs>
          <w:tab w:val="left" w:pos="1541"/>
        </w:tabs>
        <w:spacing w:line="360" w:lineRule="auto"/>
        <w:ind w:right="686" w:firstLine="283"/>
        <w:rPr>
          <w:sz w:val="28"/>
        </w:rPr>
      </w:pPr>
      <w:r>
        <w:rPr>
          <w:sz w:val="28"/>
        </w:rPr>
        <w:t>в событии могут принимать участие представители бизнеса, государственных структур, педагоги вузов, педагоги образовательных организаций, чьи выпускники принимают участие в образовательном</w:t>
      </w:r>
      <w:r>
        <w:rPr>
          <w:spacing w:val="-11"/>
          <w:sz w:val="28"/>
        </w:rPr>
        <w:t xml:space="preserve"> </w:t>
      </w:r>
      <w:r>
        <w:rPr>
          <w:sz w:val="28"/>
        </w:rPr>
        <w:t>событии;</w:t>
      </w:r>
    </w:p>
    <w:p w:rsidR="00D32710" w:rsidRDefault="00263490" w:rsidP="00516D3C">
      <w:pPr>
        <w:pStyle w:val="a5"/>
        <w:numPr>
          <w:ilvl w:val="0"/>
          <w:numId w:val="73"/>
        </w:numPr>
        <w:tabs>
          <w:tab w:val="left" w:pos="1541"/>
        </w:tabs>
        <w:spacing w:line="360" w:lineRule="auto"/>
        <w:ind w:right="686" w:firstLine="283"/>
        <w:rPr>
          <w:sz w:val="28"/>
        </w:rPr>
      </w:pPr>
      <w:r>
        <w:rPr>
          <w:sz w:val="28"/>
        </w:rPr>
        <w:t>во время проведения образовательного события могут быть использованы различные форматы работы участников: индивидуальная и групповая работа, презентации промежуточных и итоговых результатов работы, стендовые доклады, дебаты и</w:t>
      </w:r>
      <w:r>
        <w:rPr>
          <w:spacing w:val="-2"/>
          <w:sz w:val="28"/>
        </w:rPr>
        <w:t xml:space="preserve"> </w:t>
      </w:r>
      <w:r>
        <w:rPr>
          <w:sz w:val="28"/>
        </w:rPr>
        <w:t>т.п.</w:t>
      </w:r>
    </w:p>
    <w:p w:rsidR="00D32710" w:rsidRDefault="00263490">
      <w:pPr>
        <w:pStyle w:val="a3"/>
        <w:spacing w:line="360" w:lineRule="auto"/>
        <w:ind w:right="688" w:firstLine="708"/>
      </w:pPr>
      <w:r>
        <w:t>Основные требования к инструментарию оценки универсальных учебных действий во время реализации оценочного образовательного события:</w:t>
      </w:r>
    </w:p>
    <w:p w:rsidR="00D32710" w:rsidRDefault="00263490" w:rsidP="00516D3C">
      <w:pPr>
        <w:pStyle w:val="a5"/>
        <w:numPr>
          <w:ilvl w:val="0"/>
          <w:numId w:val="73"/>
        </w:numPr>
        <w:tabs>
          <w:tab w:val="left" w:pos="1541"/>
        </w:tabs>
        <w:spacing w:line="360" w:lineRule="auto"/>
        <w:ind w:right="685" w:firstLine="283"/>
        <w:rPr>
          <w:sz w:val="28"/>
        </w:rPr>
      </w:pPr>
      <w:r>
        <w:rPr>
          <w:sz w:val="28"/>
        </w:rPr>
        <w:t xml:space="preserve">для каждого из форматов работы, реализуемых в ходе оценочного </w:t>
      </w:r>
      <w:r>
        <w:rPr>
          <w:sz w:val="28"/>
        </w:rPr>
        <w:lastRenderedPageBreak/>
        <w:t>образовательного события, педагогам целесообразно разработать самостоятельный инструмент оценки; в качестве инструментов оценки могут  быть использованы оценочные листы, экспертные заключения и</w:t>
      </w:r>
      <w:r>
        <w:rPr>
          <w:spacing w:val="-5"/>
          <w:sz w:val="28"/>
        </w:rPr>
        <w:t xml:space="preserve"> </w:t>
      </w:r>
      <w:r>
        <w:rPr>
          <w:sz w:val="28"/>
        </w:rPr>
        <w:t>т.п.;</w:t>
      </w:r>
    </w:p>
    <w:p w:rsidR="00D32710" w:rsidRDefault="00263490" w:rsidP="00516D3C">
      <w:pPr>
        <w:pStyle w:val="a5"/>
        <w:numPr>
          <w:ilvl w:val="0"/>
          <w:numId w:val="73"/>
        </w:numPr>
        <w:tabs>
          <w:tab w:val="left" w:pos="1541"/>
        </w:tabs>
        <w:spacing w:line="360" w:lineRule="auto"/>
        <w:ind w:right="686" w:firstLine="283"/>
        <w:rPr>
          <w:sz w:val="28"/>
        </w:rPr>
      </w:pPr>
      <w:r>
        <w:rPr>
          <w:sz w:val="28"/>
        </w:rPr>
        <w:t>правила проведения образовательного события, параметры и критерии оценки каждой формы работы в рамках образовательного оценочного события должны быть известны участникам заранее, до начала события. По возможности, параметры и критерии оценки каждой формы работы обучающихся должны разрабатываться и обсуждаться с самими</w:t>
      </w:r>
      <w:r>
        <w:rPr>
          <w:spacing w:val="-1"/>
          <w:sz w:val="28"/>
        </w:rPr>
        <w:t xml:space="preserve"> </w:t>
      </w:r>
      <w:r>
        <w:rPr>
          <w:sz w:val="28"/>
        </w:rPr>
        <w:t>старшеклассниками;</w:t>
      </w:r>
    </w:p>
    <w:p w:rsidR="00D32710" w:rsidRDefault="00263490" w:rsidP="00516D3C">
      <w:pPr>
        <w:pStyle w:val="a5"/>
        <w:numPr>
          <w:ilvl w:val="0"/>
          <w:numId w:val="73"/>
        </w:numPr>
        <w:tabs>
          <w:tab w:val="left" w:pos="1541"/>
        </w:tabs>
        <w:spacing w:line="362" w:lineRule="auto"/>
        <w:ind w:right="687" w:firstLine="283"/>
        <w:rPr>
          <w:sz w:val="28"/>
        </w:rPr>
      </w:pPr>
      <w:r>
        <w:rPr>
          <w:sz w:val="28"/>
        </w:rPr>
        <w:t>каждому параметру оценки (оцениваемому универсальному учебному действию),</w:t>
      </w:r>
      <w:r>
        <w:rPr>
          <w:spacing w:val="37"/>
          <w:sz w:val="28"/>
        </w:rPr>
        <w:t xml:space="preserve"> </w:t>
      </w:r>
      <w:r>
        <w:rPr>
          <w:sz w:val="28"/>
        </w:rPr>
        <w:t>занесенному</w:t>
      </w:r>
      <w:r>
        <w:rPr>
          <w:spacing w:val="37"/>
          <w:sz w:val="28"/>
        </w:rPr>
        <w:t xml:space="preserve"> </w:t>
      </w:r>
      <w:r>
        <w:rPr>
          <w:sz w:val="28"/>
        </w:rPr>
        <w:t>в</w:t>
      </w:r>
      <w:r>
        <w:rPr>
          <w:spacing w:val="38"/>
          <w:sz w:val="28"/>
        </w:rPr>
        <w:t xml:space="preserve"> </w:t>
      </w:r>
      <w:r>
        <w:rPr>
          <w:sz w:val="28"/>
        </w:rPr>
        <w:t>оценочный</w:t>
      </w:r>
      <w:r>
        <w:rPr>
          <w:spacing w:val="39"/>
          <w:sz w:val="28"/>
        </w:rPr>
        <w:t xml:space="preserve"> </w:t>
      </w:r>
      <w:r>
        <w:rPr>
          <w:sz w:val="28"/>
        </w:rPr>
        <w:t>лист</w:t>
      </w:r>
      <w:r>
        <w:rPr>
          <w:spacing w:val="38"/>
          <w:sz w:val="28"/>
        </w:rPr>
        <w:t xml:space="preserve"> </w:t>
      </w:r>
      <w:r>
        <w:rPr>
          <w:sz w:val="28"/>
        </w:rPr>
        <w:t>или</w:t>
      </w:r>
      <w:r>
        <w:rPr>
          <w:spacing w:val="40"/>
          <w:sz w:val="28"/>
        </w:rPr>
        <w:t xml:space="preserve"> </w:t>
      </w:r>
      <w:r>
        <w:rPr>
          <w:sz w:val="28"/>
        </w:rPr>
        <w:t>экспертное</w:t>
      </w:r>
      <w:r>
        <w:rPr>
          <w:spacing w:val="40"/>
          <w:sz w:val="28"/>
        </w:rPr>
        <w:t xml:space="preserve"> </w:t>
      </w:r>
      <w:r>
        <w:rPr>
          <w:sz w:val="28"/>
        </w:rPr>
        <w:t>заключение,</w:t>
      </w:r>
      <w:r>
        <w:rPr>
          <w:spacing w:val="39"/>
          <w:sz w:val="28"/>
        </w:rPr>
        <w:t xml:space="preserve"> </w:t>
      </w:r>
      <w:r>
        <w:rPr>
          <w:sz w:val="28"/>
        </w:rPr>
        <w:t>должны</w:t>
      </w:r>
    </w:p>
    <w:p w:rsidR="00D32710" w:rsidRDefault="00263490">
      <w:pPr>
        <w:pStyle w:val="a3"/>
        <w:spacing w:before="77" w:line="362" w:lineRule="auto"/>
        <w:ind w:right="684"/>
      </w:pPr>
      <w:r>
        <w:t>соответствовать точные критерии оценки: за что, при каких условиях, исходя из каких принципов ставится то или иное количество баллов;</w:t>
      </w:r>
    </w:p>
    <w:p w:rsidR="00D32710" w:rsidRDefault="00263490" w:rsidP="00516D3C">
      <w:pPr>
        <w:pStyle w:val="a5"/>
        <w:numPr>
          <w:ilvl w:val="0"/>
          <w:numId w:val="73"/>
        </w:numPr>
        <w:tabs>
          <w:tab w:val="left" w:pos="1541"/>
        </w:tabs>
        <w:spacing w:line="360" w:lineRule="auto"/>
        <w:ind w:right="685" w:firstLine="283"/>
        <w:rPr>
          <w:sz w:val="28"/>
        </w:rPr>
      </w:pPr>
      <w:r>
        <w:rPr>
          <w:sz w:val="28"/>
        </w:rPr>
        <w:t>на каждом этапе реализации образовательного события при использовании оценочных листов в качестве инструмента оценки результаты одних и тех же участников должны оценивать не менее двух экспертов одновременно; оценки, выставленные экспертами, в таком случае должны</w:t>
      </w:r>
      <w:r>
        <w:rPr>
          <w:spacing w:val="-5"/>
          <w:sz w:val="28"/>
        </w:rPr>
        <w:t xml:space="preserve"> </w:t>
      </w:r>
      <w:r>
        <w:rPr>
          <w:sz w:val="28"/>
        </w:rPr>
        <w:t>усредняться;</w:t>
      </w:r>
    </w:p>
    <w:p w:rsidR="00D32710" w:rsidRDefault="00263490" w:rsidP="00516D3C">
      <w:pPr>
        <w:pStyle w:val="a5"/>
        <w:numPr>
          <w:ilvl w:val="0"/>
          <w:numId w:val="73"/>
        </w:numPr>
        <w:tabs>
          <w:tab w:val="left" w:pos="1541"/>
        </w:tabs>
        <w:spacing w:line="360" w:lineRule="auto"/>
        <w:ind w:right="687" w:firstLine="283"/>
        <w:rPr>
          <w:sz w:val="28"/>
        </w:rPr>
      </w:pPr>
      <w:r>
        <w:rPr>
          <w:sz w:val="28"/>
        </w:rPr>
        <w:t>в рамках реализации оценочного образовательного события должна быть предусмотрена возможность самооценки обучающихся и включения результатов самооценки в формирование итоговой оценки. В качестве инструмента самооценки обучающихся могут быть использованы те же инструменты (оценочные листы), которые используются для оценки обучающихся</w:t>
      </w:r>
      <w:r>
        <w:rPr>
          <w:spacing w:val="-19"/>
          <w:sz w:val="28"/>
        </w:rPr>
        <w:t xml:space="preserve"> </w:t>
      </w:r>
      <w:r>
        <w:rPr>
          <w:sz w:val="28"/>
        </w:rPr>
        <w:t>экспертами.</w:t>
      </w:r>
    </w:p>
    <w:p w:rsidR="00D32710" w:rsidRDefault="00D32710">
      <w:pPr>
        <w:pStyle w:val="a3"/>
        <w:ind w:left="0"/>
        <w:jc w:val="left"/>
        <w:rPr>
          <w:sz w:val="42"/>
        </w:rPr>
      </w:pPr>
    </w:p>
    <w:p w:rsidR="00D32710" w:rsidRDefault="00263490">
      <w:pPr>
        <w:pStyle w:val="1"/>
        <w:tabs>
          <w:tab w:val="left" w:pos="2800"/>
          <w:tab w:val="left" w:pos="4116"/>
          <w:tab w:val="left" w:pos="4874"/>
          <w:tab w:val="left" w:pos="6130"/>
          <w:tab w:val="left" w:pos="7332"/>
          <w:tab w:val="left" w:pos="9140"/>
          <w:tab w:val="left" w:pos="10592"/>
        </w:tabs>
        <w:spacing w:line="360" w:lineRule="auto"/>
        <w:ind w:left="832" w:right="689" w:firstLine="708"/>
        <w:jc w:val="left"/>
      </w:pPr>
      <w:r>
        <w:t>Защита</w:t>
      </w:r>
      <w:r>
        <w:tab/>
        <w:t>проекта</w:t>
      </w:r>
      <w:r>
        <w:tab/>
        <w:t>как</w:t>
      </w:r>
      <w:r>
        <w:tab/>
        <w:t>формат</w:t>
      </w:r>
      <w:r>
        <w:tab/>
        <w:t>оценки</w:t>
      </w:r>
      <w:r>
        <w:tab/>
        <w:t>успешности</w:t>
      </w:r>
      <w:r>
        <w:tab/>
        <w:t>освоения</w:t>
      </w:r>
      <w:r>
        <w:tab/>
      </w:r>
      <w:r>
        <w:rPr>
          <w:spacing w:val="-17"/>
        </w:rPr>
        <w:t xml:space="preserve">и </w:t>
      </w:r>
      <w:r>
        <w:t>применения обучающимися универсальных учебных</w:t>
      </w:r>
      <w:r>
        <w:rPr>
          <w:spacing w:val="-4"/>
        </w:rPr>
        <w:t xml:space="preserve"> </w:t>
      </w:r>
      <w:r>
        <w:t>действий</w:t>
      </w:r>
    </w:p>
    <w:p w:rsidR="00D32710" w:rsidRDefault="00263490">
      <w:pPr>
        <w:pStyle w:val="a3"/>
        <w:spacing w:line="318" w:lineRule="exact"/>
        <w:ind w:left="1540"/>
        <w:jc w:val="left"/>
      </w:pPr>
      <w:r>
        <w:t>Публично должны быть представлены два элемента проектной работы:</w:t>
      </w:r>
    </w:p>
    <w:p w:rsidR="00D32710" w:rsidRDefault="00263490" w:rsidP="00516D3C">
      <w:pPr>
        <w:pStyle w:val="a5"/>
        <w:numPr>
          <w:ilvl w:val="0"/>
          <w:numId w:val="73"/>
        </w:numPr>
        <w:tabs>
          <w:tab w:val="left" w:pos="1540"/>
          <w:tab w:val="left" w:pos="1541"/>
        </w:tabs>
        <w:spacing w:before="161"/>
        <w:ind w:left="1540" w:hanging="426"/>
        <w:jc w:val="left"/>
        <w:rPr>
          <w:sz w:val="28"/>
        </w:rPr>
      </w:pPr>
      <w:r>
        <w:rPr>
          <w:sz w:val="28"/>
        </w:rPr>
        <w:t>защита темы проекта (проектной</w:t>
      </w:r>
      <w:r>
        <w:rPr>
          <w:spacing w:val="-3"/>
          <w:sz w:val="28"/>
        </w:rPr>
        <w:t xml:space="preserve"> </w:t>
      </w:r>
      <w:r>
        <w:rPr>
          <w:sz w:val="28"/>
        </w:rPr>
        <w:t>идеи);</w:t>
      </w:r>
    </w:p>
    <w:p w:rsidR="00D32710" w:rsidRDefault="00263490" w:rsidP="00516D3C">
      <w:pPr>
        <w:pStyle w:val="a5"/>
        <w:numPr>
          <w:ilvl w:val="0"/>
          <w:numId w:val="73"/>
        </w:numPr>
        <w:tabs>
          <w:tab w:val="left" w:pos="1540"/>
          <w:tab w:val="left" w:pos="1541"/>
        </w:tabs>
        <w:spacing w:before="160"/>
        <w:ind w:left="1540" w:hanging="426"/>
        <w:jc w:val="left"/>
        <w:rPr>
          <w:sz w:val="28"/>
        </w:rPr>
      </w:pPr>
      <w:r>
        <w:rPr>
          <w:sz w:val="28"/>
        </w:rPr>
        <w:t>защита реализованного</w:t>
      </w:r>
      <w:r>
        <w:rPr>
          <w:spacing w:val="-4"/>
          <w:sz w:val="28"/>
        </w:rPr>
        <w:t xml:space="preserve"> </w:t>
      </w:r>
      <w:r>
        <w:rPr>
          <w:sz w:val="28"/>
        </w:rPr>
        <w:t>проекта.</w:t>
      </w:r>
    </w:p>
    <w:p w:rsidR="00D32710" w:rsidRDefault="00263490">
      <w:pPr>
        <w:pStyle w:val="a3"/>
        <w:spacing w:before="161" w:line="362" w:lineRule="auto"/>
        <w:ind w:firstLine="708"/>
        <w:jc w:val="left"/>
      </w:pPr>
      <w:r>
        <w:t>На защите темы проекта (проектной идеи) с обучающимся должны быть обсуждены:</w:t>
      </w:r>
    </w:p>
    <w:p w:rsidR="00D32710" w:rsidRDefault="00263490" w:rsidP="00516D3C">
      <w:pPr>
        <w:pStyle w:val="a5"/>
        <w:numPr>
          <w:ilvl w:val="0"/>
          <w:numId w:val="73"/>
        </w:numPr>
        <w:tabs>
          <w:tab w:val="left" w:pos="1540"/>
          <w:tab w:val="left" w:pos="1541"/>
        </w:tabs>
        <w:spacing w:line="317" w:lineRule="exact"/>
        <w:ind w:left="1540" w:hanging="426"/>
        <w:jc w:val="left"/>
        <w:rPr>
          <w:sz w:val="28"/>
        </w:rPr>
      </w:pPr>
      <w:r>
        <w:rPr>
          <w:sz w:val="28"/>
        </w:rPr>
        <w:t>актуальность</w:t>
      </w:r>
      <w:r>
        <w:rPr>
          <w:spacing w:val="-3"/>
          <w:sz w:val="28"/>
        </w:rPr>
        <w:t xml:space="preserve"> </w:t>
      </w:r>
      <w:r>
        <w:rPr>
          <w:sz w:val="28"/>
        </w:rPr>
        <w:t>проекта;</w:t>
      </w:r>
    </w:p>
    <w:p w:rsidR="00D32710" w:rsidRDefault="00263490" w:rsidP="00516D3C">
      <w:pPr>
        <w:pStyle w:val="a5"/>
        <w:numPr>
          <w:ilvl w:val="0"/>
          <w:numId w:val="73"/>
        </w:numPr>
        <w:tabs>
          <w:tab w:val="left" w:pos="1540"/>
          <w:tab w:val="left" w:pos="1541"/>
        </w:tabs>
        <w:spacing w:before="160" w:line="360" w:lineRule="auto"/>
        <w:ind w:right="687" w:firstLine="283"/>
        <w:jc w:val="left"/>
        <w:rPr>
          <w:sz w:val="28"/>
        </w:rPr>
      </w:pPr>
      <w:r>
        <w:rPr>
          <w:sz w:val="28"/>
        </w:rPr>
        <w:t xml:space="preserve">положительные эффекты от реализации проекта, важные как для самого </w:t>
      </w:r>
      <w:r>
        <w:rPr>
          <w:sz w:val="28"/>
        </w:rPr>
        <w:lastRenderedPageBreak/>
        <w:t>автора, так и для других</w:t>
      </w:r>
      <w:r>
        <w:rPr>
          <w:spacing w:val="-5"/>
          <w:sz w:val="28"/>
        </w:rPr>
        <w:t xml:space="preserve"> </w:t>
      </w:r>
      <w:r>
        <w:rPr>
          <w:sz w:val="28"/>
        </w:rPr>
        <w:t>людей;</w:t>
      </w:r>
    </w:p>
    <w:p w:rsidR="00D32710" w:rsidRDefault="00263490" w:rsidP="00516D3C">
      <w:pPr>
        <w:pStyle w:val="a5"/>
        <w:numPr>
          <w:ilvl w:val="0"/>
          <w:numId w:val="73"/>
        </w:numPr>
        <w:tabs>
          <w:tab w:val="left" w:pos="1540"/>
          <w:tab w:val="left" w:pos="1541"/>
        </w:tabs>
        <w:spacing w:line="362" w:lineRule="auto"/>
        <w:ind w:right="686" w:firstLine="283"/>
        <w:jc w:val="left"/>
        <w:rPr>
          <w:sz w:val="28"/>
        </w:rPr>
      </w:pPr>
      <w:r>
        <w:rPr>
          <w:sz w:val="28"/>
        </w:rPr>
        <w:t>ресурсы (как материальные, так и нематериальные), необходимые для реализации проекта, возможные источники</w:t>
      </w:r>
      <w:r>
        <w:rPr>
          <w:spacing w:val="-7"/>
          <w:sz w:val="28"/>
        </w:rPr>
        <w:t xml:space="preserve"> </w:t>
      </w:r>
      <w:r>
        <w:rPr>
          <w:sz w:val="28"/>
        </w:rPr>
        <w:t>ресурсов;</w:t>
      </w:r>
    </w:p>
    <w:p w:rsidR="00D32710" w:rsidRDefault="00263490" w:rsidP="00516D3C">
      <w:pPr>
        <w:pStyle w:val="a5"/>
        <w:numPr>
          <w:ilvl w:val="0"/>
          <w:numId w:val="73"/>
        </w:numPr>
        <w:tabs>
          <w:tab w:val="left" w:pos="1540"/>
          <w:tab w:val="left" w:pos="1541"/>
        </w:tabs>
        <w:spacing w:line="360" w:lineRule="auto"/>
        <w:ind w:right="686" w:firstLine="283"/>
        <w:jc w:val="left"/>
        <w:rPr>
          <w:sz w:val="28"/>
        </w:rPr>
      </w:pPr>
      <w:r>
        <w:rPr>
          <w:sz w:val="28"/>
        </w:rPr>
        <w:t>риски реализации проекта и сложности, которые ожидают обучающегося при реализации данного</w:t>
      </w:r>
      <w:r>
        <w:rPr>
          <w:spacing w:val="2"/>
          <w:sz w:val="28"/>
        </w:rPr>
        <w:t xml:space="preserve"> </w:t>
      </w:r>
      <w:r>
        <w:rPr>
          <w:sz w:val="28"/>
        </w:rPr>
        <w:t>проекта;</w:t>
      </w:r>
    </w:p>
    <w:p w:rsidR="00D32710" w:rsidRDefault="00263490">
      <w:pPr>
        <w:pStyle w:val="a3"/>
        <w:spacing w:line="360" w:lineRule="auto"/>
        <w:ind w:right="695" w:firstLine="708"/>
      </w:pPr>
      <w:r>
        <w:t>В результате защиты темы проекта должна произойти (при необходимости) такая корректировка, чтобы проект стал реализуемым и позволил обучающемуся предпринять реальное проектное действие.</w:t>
      </w:r>
    </w:p>
    <w:p w:rsidR="00D32710" w:rsidRDefault="00263490">
      <w:pPr>
        <w:pStyle w:val="a3"/>
        <w:spacing w:line="360" w:lineRule="auto"/>
        <w:ind w:right="695" w:firstLine="708"/>
      </w:pPr>
      <w:r>
        <w:t>На защите реализации проекта обучающийся представляет свой реализованный проект по следующему (примерному) плану:</w:t>
      </w:r>
    </w:p>
    <w:p w:rsidR="00D32710" w:rsidRDefault="00263490" w:rsidP="00516D3C">
      <w:pPr>
        <w:pStyle w:val="a5"/>
        <w:numPr>
          <w:ilvl w:val="0"/>
          <w:numId w:val="72"/>
        </w:numPr>
        <w:tabs>
          <w:tab w:val="left" w:pos="1822"/>
        </w:tabs>
        <w:ind w:hanging="282"/>
        <w:jc w:val="both"/>
        <w:rPr>
          <w:sz w:val="28"/>
        </w:rPr>
      </w:pPr>
      <w:r>
        <w:rPr>
          <w:sz w:val="28"/>
        </w:rPr>
        <w:t>Тема и краткое описание сути</w:t>
      </w:r>
      <w:r>
        <w:rPr>
          <w:spacing w:val="-3"/>
          <w:sz w:val="28"/>
        </w:rPr>
        <w:t xml:space="preserve"> </w:t>
      </w:r>
      <w:r>
        <w:rPr>
          <w:sz w:val="28"/>
        </w:rPr>
        <w:t>проекта.</w:t>
      </w:r>
    </w:p>
    <w:p w:rsidR="00D32710" w:rsidRDefault="00263490" w:rsidP="00516D3C">
      <w:pPr>
        <w:pStyle w:val="a5"/>
        <w:numPr>
          <w:ilvl w:val="0"/>
          <w:numId w:val="72"/>
        </w:numPr>
        <w:tabs>
          <w:tab w:val="left" w:pos="1822"/>
        </w:tabs>
        <w:spacing w:before="77"/>
        <w:ind w:hanging="282"/>
        <w:rPr>
          <w:sz w:val="28"/>
        </w:rPr>
      </w:pPr>
      <w:r>
        <w:rPr>
          <w:sz w:val="28"/>
        </w:rPr>
        <w:t>Актуальность</w:t>
      </w:r>
      <w:r>
        <w:rPr>
          <w:spacing w:val="-2"/>
          <w:sz w:val="28"/>
        </w:rPr>
        <w:t xml:space="preserve"> </w:t>
      </w:r>
      <w:r>
        <w:rPr>
          <w:sz w:val="28"/>
        </w:rPr>
        <w:t>проекта.</w:t>
      </w:r>
    </w:p>
    <w:p w:rsidR="00D32710" w:rsidRDefault="00263490" w:rsidP="00516D3C">
      <w:pPr>
        <w:pStyle w:val="a5"/>
        <w:numPr>
          <w:ilvl w:val="0"/>
          <w:numId w:val="72"/>
        </w:numPr>
        <w:tabs>
          <w:tab w:val="left" w:pos="1822"/>
        </w:tabs>
        <w:spacing w:before="163" w:line="360" w:lineRule="auto"/>
        <w:ind w:left="832" w:right="688" w:firstLine="708"/>
        <w:rPr>
          <w:sz w:val="28"/>
        </w:rPr>
      </w:pPr>
      <w:r>
        <w:rPr>
          <w:sz w:val="28"/>
        </w:rPr>
        <w:t>Положительные эффекты от реализации проекта, которые получат как сам автор, так и другие</w:t>
      </w:r>
      <w:r>
        <w:rPr>
          <w:spacing w:val="-6"/>
          <w:sz w:val="28"/>
        </w:rPr>
        <w:t xml:space="preserve"> </w:t>
      </w:r>
      <w:r>
        <w:rPr>
          <w:sz w:val="28"/>
        </w:rPr>
        <w:t>люди.</w:t>
      </w:r>
    </w:p>
    <w:p w:rsidR="00D32710" w:rsidRDefault="00263490" w:rsidP="00516D3C">
      <w:pPr>
        <w:pStyle w:val="a5"/>
        <w:numPr>
          <w:ilvl w:val="0"/>
          <w:numId w:val="72"/>
        </w:numPr>
        <w:tabs>
          <w:tab w:val="left" w:pos="1822"/>
        </w:tabs>
        <w:spacing w:line="360" w:lineRule="auto"/>
        <w:ind w:left="832" w:right="687" w:firstLine="708"/>
        <w:rPr>
          <w:sz w:val="28"/>
        </w:rPr>
      </w:pPr>
      <w:r>
        <w:rPr>
          <w:sz w:val="28"/>
        </w:rPr>
        <w:t>Ресурсы (материальные и нематериальные), которые были привлечены для реализации проекта, а также источники этих</w:t>
      </w:r>
      <w:r>
        <w:rPr>
          <w:spacing w:val="-6"/>
          <w:sz w:val="28"/>
        </w:rPr>
        <w:t xml:space="preserve"> </w:t>
      </w:r>
      <w:r>
        <w:rPr>
          <w:sz w:val="28"/>
        </w:rPr>
        <w:t>ресурсов.</w:t>
      </w:r>
    </w:p>
    <w:p w:rsidR="00D32710" w:rsidRDefault="00263490" w:rsidP="00516D3C">
      <w:pPr>
        <w:pStyle w:val="a5"/>
        <w:numPr>
          <w:ilvl w:val="0"/>
          <w:numId w:val="72"/>
        </w:numPr>
        <w:tabs>
          <w:tab w:val="left" w:pos="1822"/>
        </w:tabs>
        <w:spacing w:line="321" w:lineRule="exact"/>
        <w:ind w:hanging="282"/>
        <w:rPr>
          <w:sz w:val="28"/>
        </w:rPr>
      </w:pPr>
      <w:r>
        <w:rPr>
          <w:sz w:val="28"/>
        </w:rPr>
        <w:t>Ход реализации</w:t>
      </w:r>
      <w:r>
        <w:rPr>
          <w:spacing w:val="-4"/>
          <w:sz w:val="28"/>
        </w:rPr>
        <w:t xml:space="preserve"> </w:t>
      </w:r>
      <w:r>
        <w:rPr>
          <w:sz w:val="28"/>
        </w:rPr>
        <w:t>проекта.</w:t>
      </w:r>
    </w:p>
    <w:p w:rsidR="00D32710" w:rsidRDefault="00263490" w:rsidP="00516D3C">
      <w:pPr>
        <w:pStyle w:val="a5"/>
        <w:numPr>
          <w:ilvl w:val="0"/>
          <w:numId w:val="72"/>
        </w:numPr>
        <w:tabs>
          <w:tab w:val="left" w:pos="1822"/>
        </w:tabs>
        <w:spacing w:before="162" w:line="360" w:lineRule="auto"/>
        <w:ind w:left="832" w:right="688" w:firstLine="708"/>
        <w:rPr>
          <w:sz w:val="28"/>
        </w:rPr>
      </w:pPr>
      <w:r>
        <w:rPr>
          <w:sz w:val="28"/>
        </w:rPr>
        <w:t>Риски реализации проекта и сложности, которые обучающемуся удалось преодолеть в ходе его</w:t>
      </w:r>
      <w:r>
        <w:rPr>
          <w:spacing w:val="-2"/>
          <w:sz w:val="28"/>
        </w:rPr>
        <w:t xml:space="preserve"> </w:t>
      </w:r>
      <w:r>
        <w:rPr>
          <w:sz w:val="28"/>
        </w:rPr>
        <w:t>реализации.</w:t>
      </w:r>
    </w:p>
    <w:p w:rsidR="00D32710" w:rsidRDefault="00263490">
      <w:pPr>
        <w:pStyle w:val="a3"/>
        <w:spacing w:line="360" w:lineRule="auto"/>
        <w:ind w:right="686" w:firstLine="708"/>
      </w:pPr>
      <w:r>
        <w:t>Проектная работа должна быть обеспечена тьюторским (кураторским) сопровождением. В функцию тьютора (куратора) входит: обсуждение с обучающимся проектной идеи и помощь в подготовке к ее защите и реализации, посредничество между обучающимися и экспертной комиссией (при необходимости), другая помощь.</w:t>
      </w:r>
    </w:p>
    <w:p w:rsidR="00D32710" w:rsidRDefault="00263490">
      <w:pPr>
        <w:pStyle w:val="a3"/>
        <w:spacing w:line="360" w:lineRule="auto"/>
        <w:ind w:right="686" w:firstLine="708"/>
      </w:pPr>
      <w:r>
        <w:t>Регламент проведения защиты проектной идеи и реализованного проекта, параметры и критерии оценки проектной деятельности должны быть известны обучающимся заранее. По возможности, параметры и критерии оценки проектной деятельности должны разрабатываться и обсуждаться с самими старшеклассниками.</w:t>
      </w:r>
    </w:p>
    <w:p w:rsidR="00D32710" w:rsidRDefault="00263490">
      <w:pPr>
        <w:pStyle w:val="a3"/>
        <w:spacing w:before="2" w:line="360" w:lineRule="auto"/>
        <w:ind w:right="688" w:firstLine="708"/>
      </w:pPr>
      <w:r>
        <w:t>Основные требования к инструментарию оценки сформированности универсальных учебных действий при процедуре защиты реализованного проекта:</w:t>
      </w:r>
    </w:p>
    <w:p w:rsidR="00D32710" w:rsidRDefault="00263490" w:rsidP="00516D3C">
      <w:pPr>
        <w:pStyle w:val="a5"/>
        <w:numPr>
          <w:ilvl w:val="0"/>
          <w:numId w:val="73"/>
        </w:numPr>
        <w:tabs>
          <w:tab w:val="left" w:pos="1541"/>
        </w:tabs>
        <w:spacing w:line="360" w:lineRule="auto"/>
        <w:ind w:right="686" w:firstLine="283"/>
        <w:rPr>
          <w:sz w:val="28"/>
        </w:rPr>
      </w:pPr>
      <w:r>
        <w:rPr>
          <w:sz w:val="28"/>
        </w:rPr>
        <w:lastRenderedPageBreak/>
        <w:t>оценке должна подвергаться не только защита реализованного проекта, но и динамика изменений, внесенных в проект от момента замысла (процедуры защиты проектной идеи) до воплощения; при этом должны учитываться целесообразность, уместность, полнота этих изменений, соотнесенные с сохранением исходного замысла</w:t>
      </w:r>
      <w:r>
        <w:rPr>
          <w:spacing w:val="1"/>
          <w:sz w:val="28"/>
        </w:rPr>
        <w:t xml:space="preserve"> </w:t>
      </w:r>
      <w:r>
        <w:rPr>
          <w:sz w:val="28"/>
        </w:rPr>
        <w:t>проекта;</w:t>
      </w:r>
    </w:p>
    <w:p w:rsidR="00D32710" w:rsidRDefault="00263490" w:rsidP="00516D3C">
      <w:pPr>
        <w:pStyle w:val="a5"/>
        <w:numPr>
          <w:ilvl w:val="0"/>
          <w:numId w:val="73"/>
        </w:numPr>
        <w:tabs>
          <w:tab w:val="left" w:pos="1541"/>
        </w:tabs>
        <w:spacing w:line="360" w:lineRule="auto"/>
        <w:ind w:right="685" w:firstLine="283"/>
        <w:rPr>
          <w:sz w:val="28"/>
        </w:rPr>
      </w:pPr>
      <w:r>
        <w:rPr>
          <w:sz w:val="28"/>
        </w:rPr>
        <w:t>для оценки проектной работы должна быть создана экспертная комиссия, в которую должны обязательно входить педагоги и представители администрации образовательных организаций, где учатся дети, представители местного сообщества и тех сфер деятельности, в рамках которых выполняются проектные работы;</w:t>
      </w:r>
    </w:p>
    <w:p w:rsidR="00D32710" w:rsidRDefault="00263490" w:rsidP="00516D3C">
      <w:pPr>
        <w:pStyle w:val="a5"/>
        <w:numPr>
          <w:ilvl w:val="0"/>
          <w:numId w:val="73"/>
        </w:numPr>
        <w:tabs>
          <w:tab w:val="left" w:pos="1541"/>
        </w:tabs>
        <w:ind w:left="1540" w:hanging="426"/>
        <w:rPr>
          <w:sz w:val="28"/>
        </w:rPr>
      </w:pPr>
      <w:r>
        <w:rPr>
          <w:sz w:val="28"/>
        </w:rPr>
        <w:t>оценивание производится на основе критериальной</w:t>
      </w:r>
      <w:r>
        <w:rPr>
          <w:spacing w:val="-5"/>
          <w:sz w:val="28"/>
        </w:rPr>
        <w:t xml:space="preserve"> </w:t>
      </w:r>
      <w:r>
        <w:rPr>
          <w:sz w:val="28"/>
        </w:rPr>
        <w:t>модели;</w:t>
      </w:r>
    </w:p>
    <w:p w:rsidR="00D32710" w:rsidRDefault="00263490" w:rsidP="00516D3C">
      <w:pPr>
        <w:pStyle w:val="a5"/>
        <w:numPr>
          <w:ilvl w:val="0"/>
          <w:numId w:val="73"/>
        </w:numPr>
        <w:tabs>
          <w:tab w:val="left" w:pos="1541"/>
        </w:tabs>
        <w:spacing w:before="77" w:line="360" w:lineRule="auto"/>
        <w:ind w:right="686" w:firstLine="283"/>
        <w:rPr>
          <w:sz w:val="28"/>
        </w:rPr>
      </w:pPr>
      <w:r>
        <w:rPr>
          <w:sz w:val="28"/>
        </w:rPr>
        <w:t>для обработки всего массива оценок может быть предусмотрен  электронный инструмент; способ агрегации данных, формат вывода данных и способ презентации итоговых оценок обучающимся и другим заинтересованным лицам определяет сама образовательная</w:t>
      </w:r>
      <w:r>
        <w:rPr>
          <w:spacing w:val="-5"/>
          <w:sz w:val="28"/>
        </w:rPr>
        <w:t xml:space="preserve"> </w:t>
      </w:r>
      <w:r>
        <w:rPr>
          <w:sz w:val="28"/>
        </w:rPr>
        <w:t>организация;</w:t>
      </w:r>
    </w:p>
    <w:p w:rsidR="00D32710" w:rsidRDefault="00263490" w:rsidP="00516D3C">
      <w:pPr>
        <w:pStyle w:val="a5"/>
        <w:numPr>
          <w:ilvl w:val="0"/>
          <w:numId w:val="73"/>
        </w:numPr>
        <w:tabs>
          <w:tab w:val="left" w:pos="1541"/>
        </w:tabs>
        <w:spacing w:before="1" w:line="360" w:lineRule="auto"/>
        <w:ind w:right="685" w:firstLine="283"/>
        <w:rPr>
          <w:sz w:val="28"/>
        </w:rPr>
      </w:pPr>
      <w:r>
        <w:rPr>
          <w:sz w:val="28"/>
        </w:rPr>
        <w:t>результаты оценивания универсальных учебных действий в формате, принятом образовательной организацией доводятся до сведения</w:t>
      </w:r>
      <w:r>
        <w:rPr>
          <w:spacing w:val="-12"/>
          <w:sz w:val="28"/>
        </w:rPr>
        <w:t xml:space="preserve"> </w:t>
      </w:r>
      <w:r>
        <w:rPr>
          <w:sz w:val="28"/>
        </w:rPr>
        <w:t>обучающихся.</w:t>
      </w:r>
    </w:p>
    <w:p w:rsidR="00D32710" w:rsidRDefault="00D32710">
      <w:pPr>
        <w:pStyle w:val="a3"/>
        <w:spacing w:before="5"/>
        <w:ind w:left="0"/>
        <w:jc w:val="left"/>
        <w:rPr>
          <w:sz w:val="42"/>
        </w:rPr>
      </w:pPr>
    </w:p>
    <w:p w:rsidR="00D32710" w:rsidRDefault="00263490">
      <w:pPr>
        <w:pStyle w:val="1"/>
        <w:spacing w:before="1" w:line="360" w:lineRule="auto"/>
        <w:ind w:left="832" w:right="687" w:firstLine="708"/>
      </w:pPr>
      <w:r>
        <w:t>Представление учебно-исследовательской работы как формат оценки успешности освоения и применения обучающимися универсальных учебных действий</w:t>
      </w:r>
    </w:p>
    <w:p w:rsidR="00D32710" w:rsidRDefault="00263490">
      <w:pPr>
        <w:pStyle w:val="a3"/>
        <w:spacing w:line="360" w:lineRule="auto"/>
        <w:ind w:right="690" w:firstLine="708"/>
      </w:pPr>
      <w:r>
        <w:t>Исследовательское направление работы старшеклассников должно носить выраженный научный характер. Для руководства исследовательской работой обучающихся необходимо привлекать специалистов и ученых из различных областей знаний. Возможно выполнение исследовательских работ и проектов обучающимися вне школы – в лабораториях вузов, исследовательских институтов, колледжей. В случае если нет организационной возможности привлекать специалистов и ученых для руководства проектной и исследовательской работой обучающихся очно, желательно обеспечить дистанционное руководство этой работой (посредством сети</w:t>
      </w:r>
      <w:r>
        <w:rPr>
          <w:spacing w:val="-7"/>
        </w:rPr>
        <w:t xml:space="preserve"> </w:t>
      </w:r>
      <w:r>
        <w:t>Интернет).</w:t>
      </w:r>
    </w:p>
    <w:p w:rsidR="00D32710" w:rsidRDefault="00263490">
      <w:pPr>
        <w:pStyle w:val="a3"/>
        <w:ind w:left="1540"/>
      </w:pPr>
      <w:r>
        <w:t>Исследовательские проекты могут иметь следующие направления:</w:t>
      </w:r>
    </w:p>
    <w:p w:rsidR="00D32710" w:rsidRDefault="00263490" w:rsidP="00516D3C">
      <w:pPr>
        <w:pStyle w:val="a5"/>
        <w:numPr>
          <w:ilvl w:val="0"/>
          <w:numId w:val="73"/>
        </w:numPr>
        <w:tabs>
          <w:tab w:val="left" w:pos="1540"/>
          <w:tab w:val="left" w:pos="1541"/>
        </w:tabs>
        <w:spacing w:before="157"/>
        <w:ind w:left="1540" w:hanging="426"/>
        <w:jc w:val="left"/>
        <w:rPr>
          <w:sz w:val="28"/>
        </w:rPr>
      </w:pPr>
      <w:r>
        <w:rPr>
          <w:sz w:val="28"/>
        </w:rPr>
        <w:t>естественно-научные</w:t>
      </w:r>
      <w:r>
        <w:rPr>
          <w:spacing w:val="-1"/>
          <w:sz w:val="28"/>
        </w:rPr>
        <w:t xml:space="preserve"> </w:t>
      </w:r>
      <w:r>
        <w:rPr>
          <w:sz w:val="28"/>
        </w:rPr>
        <w:t>исследования;</w:t>
      </w:r>
    </w:p>
    <w:p w:rsidR="00D32710" w:rsidRDefault="00263490" w:rsidP="00516D3C">
      <w:pPr>
        <w:pStyle w:val="a5"/>
        <w:numPr>
          <w:ilvl w:val="0"/>
          <w:numId w:val="73"/>
        </w:numPr>
        <w:tabs>
          <w:tab w:val="left" w:pos="1540"/>
          <w:tab w:val="left" w:pos="1541"/>
        </w:tabs>
        <w:spacing w:before="160" w:line="360" w:lineRule="auto"/>
        <w:ind w:right="695" w:firstLine="283"/>
        <w:jc w:val="left"/>
        <w:rPr>
          <w:sz w:val="28"/>
        </w:rPr>
      </w:pPr>
      <w:r>
        <w:rPr>
          <w:sz w:val="28"/>
        </w:rPr>
        <w:lastRenderedPageBreak/>
        <w:t>исследования в гуманитарных областях (в том числе выходящих за рамки школьной программы, например в психологии,</w:t>
      </w:r>
      <w:r>
        <w:rPr>
          <w:spacing w:val="-8"/>
          <w:sz w:val="28"/>
        </w:rPr>
        <w:t xml:space="preserve"> </w:t>
      </w:r>
      <w:r>
        <w:rPr>
          <w:sz w:val="28"/>
        </w:rPr>
        <w:t>социологии);</w:t>
      </w:r>
    </w:p>
    <w:p w:rsidR="00D32710" w:rsidRDefault="00263490" w:rsidP="00516D3C">
      <w:pPr>
        <w:pStyle w:val="a5"/>
        <w:numPr>
          <w:ilvl w:val="0"/>
          <w:numId w:val="73"/>
        </w:numPr>
        <w:tabs>
          <w:tab w:val="left" w:pos="1540"/>
          <w:tab w:val="left" w:pos="1541"/>
        </w:tabs>
        <w:spacing w:before="1"/>
        <w:ind w:left="1540" w:hanging="426"/>
        <w:jc w:val="left"/>
        <w:rPr>
          <w:sz w:val="28"/>
        </w:rPr>
      </w:pPr>
      <w:r>
        <w:rPr>
          <w:sz w:val="28"/>
        </w:rPr>
        <w:t>экономические</w:t>
      </w:r>
      <w:r>
        <w:rPr>
          <w:spacing w:val="-1"/>
          <w:sz w:val="28"/>
        </w:rPr>
        <w:t xml:space="preserve"> </w:t>
      </w:r>
      <w:r>
        <w:rPr>
          <w:sz w:val="28"/>
        </w:rPr>
        <w:t>исследования;</w:t>
      </w:r>
    </w:p>
    <w:p w:rsidR="00D32710" w:rsidRDefault="00263490" w:rsidP="00516D3C">
      <w:pPr>
        <w:pStyle w:val="a5"/>
        <w:numPr>
          <w:ilvl w:val="0"/>
          <w:numId w:val="73"/>
        </w:numPr>
        <w:tabs>
          <w:tab w:val="left" w:pos="1540"/>
          <w:tab w:val="left" w:pos="1541"/>
        </w:tabs>
        <w:spacing w:before="161"/>
        <w:ind w:left="1540" w:hanging="426"/>
        <w:jc w:val="left"/>
        <w:rPr>
          <w:sz w:val="28"/>
        </w:rPr>
      </w:pPr>
      <w:r>
        <w:rPr>
          <w:sz w:val="28"/>
        </w:rPr>
        <w:t>социальные</w:t>
      </w:r>
      <w:r>
        <w:rPr>
          <w:spacing w:val="-4"/>
          <w:sz w:val="28"/>
        </w:rPr>
        <w:t xml:space="preserve"> </w:t>
      </w:r>
      <w:r>
        <w:rPr>
          <w:sz w:val="28"/>
        </w:rPr>
        <w:t>исследования;</w:t>
      </w:r>
    </w:p>
    <w:p w:rsidR="00D32710" w:rsidRDefault="00263490" w:rsidP="00516D3C">
      <w:pPr>
        <w:pStyle w:val="a5"/>
        <w:numPr>
          <w:ilvl w:val="0"/>
          <w:numId w:val="73"/>
        </w:numPr>
        <w:tabs>
          <w:tab w:val="left" w:pos="1541"/>
        </w:tabs>
        <w:spacing w:before="161"/>
        <w:ind w:left="1540" w:hanging="426"/>
        <w:rPr>
          <w:sz w:val="28"/>
        </w:rPr>
      </w:pPr>
      <w:r>
        <w:rPr>
          <w:sz w:val="28"/>
        </w:rPr>
        <w:t>научно-технические</w:t>
      </w:r>
      <w:r>
        <w:rPr>
          <w:spacing w:val="-3"/>
          <w:sz w:val="28"/>
        </w:rPr>
        <w:t xml:space="preserve"> </w:t>
      </w:r>
      <w:r>
        <w:rPr>
          <w:sz w:val="28"/>
        </w:rPr>
        <w:t>исследования.</w:t>
      </w:r>
    </w:p>
    <w:p w:rsidR="00D32710" w:rsidRDefault="00263490">
      <w:pPr>
        <w:pStyle w:val="a3"/>
        <w:spacing w:before="160" w:line="360" w:lineRule="auto"/>
        <w:ind w:right="689" w:firstLine="708"/>
      </w:pPr>
      <w:r>
        <w:t>Требования к исследовательским проектам: постановка задачи, формулировка гипотезы, описание инструментария и регламентов исследования, проведение исследования и интерпретация полученных результатов.</w:t>
      </w:r>
    </w:p>
    <w:p w:rsidR="00D32710" w:rsidRDefault="00263490">
      <w:pPr>
        <w:pStyle w:val="a3"/>
        <w:spacing w:before="1" w:line="360" w:lineRule="auto"/>
        <w:ind w:right="689" w:firstLine="708"/>
      </w:pPr>
      <w:r>
        <w:t>Для исследований в естественно-научной, научно-технической, социальной и экономической областях желательным является использование элементов</w:t>
      </w:r>
    </w:p>
    <w:p w:rsidR="00D32710" w:rsidRDefault="00263490">
      <w:pPr>
        <w:pStyle w:val="a3"/>
        <w:spacing w:before="77" w:line="362" w:lineRule="auto"/>
        <w:ind w:right="697"/>
      </w:pPr>
      <w:r>
        <w:t>математического моделирования (с использованием компьютерных программ в том числе).</w:t>
      </w:r>
    </w:p>
    <w:p w:rsidR="00D32710" w:rsidRDefault="00D32710">
      <w:pPr>
        <w:pStyle w:val="a3"/>
        <w:ind w:left="0"/>
        <w:jc w:val="left"/>
        <w:rPr>
          <w:sz w:val="42"/>
        </w:rPr>
      </w:pPr>
    </w:p>
    <w:p w:rsidR="00D32710" w:rsidRDefault="00263490" w:rsidP="00516D3C">
      <w:pPr>
        <w:pStyle w:val="1"/>
        <w:numPr>
          <w:ilvl w:val="1"/>
          <w:numId w:val="202"/>
        </w:numPr>
        <w:tabs>
          <w:tab w:val="left" w:pos="2110"/>
        </w:tabs>
        <w:spacing w:line="360" w:lineRule="auto"/>
        <w:ind w:left="832" w:right="690" w:firstLine="708"/>
        <w:jc w:val="both"/>
      </w:pPr>
      <w:bookmarkStart w:id="45" w:name="_bookmark49"/>
      <w:bookmarkEnd w:id="45"/>
      <w:r>
        <w:t>Программы отдельных учебных предметов, курсов, курсов внеурочной</w:t>
      </w:r>
      <w:r>
        <w:rPr>
          <w:spacing w:val="-2"/>
        </w:rPr>
        <w:t xml:space="preserve"> </w:t>
      </w:r>
      <w:r>
        <w:t>деятельности</w:t>
      </w:r>
    </w:p>
    <w:p w:rsidR="00D32710" w:rsidRDefault="00263490">
      <w:pPr>
        <w:pStyle w:val="a3"/>
        <w:spacing w:line="360" w:lineRule="auto"/>
        <w:ind w:right="690" w:firstLine="708"/>
      </w:pPr>
      <w:r>
        <w:t>Программы учебных предметов на уровне среднего общего образования составлены в соответствии с ФГОС СОО, в том числе с требованиями к результатам среднего общего образования, и сохраняют преемственность с основной образовательной программой основного общего образования</w:t>
      </w:r>
      <w:r>
        <w:rPr>
          <w:spacing w:val="58"/>
        </w:rPr>
        <w:t xml:space="preserve"> </w:t>
      </w:r>
      <w:r>
        <w:t>МБОУ</w:t>
      </w:r>
    </w:p>
    <w:p w:rsidR="00D32710" w:rsidRDefault="00170B51">
      <w:pPr>
        <w:pStyle w:val="a3"/>
      </w:pPr>
      <w:r>
        <w:t xml:space="preserve">«Полибинская </w:t>
      </w:r>
      <w:r w:rsidR="00263490">
        <w:t xml:space="preserve"> СОШ».</w:t>
      </w:r>
    </w:p>
    <w:p w:rsidR="00D32710" w:rsidRDefault="00263490">
      <w:pPr>
        <w:pStyle w:val="a3"/>
        <w:spacing w:before="158" w:line="360" w:lineRule="auto"/>
        <w:ind w:right="689" w:firstLine="708"/>
      </w:pPr>
      <w:r>
        <w:t>Программы по учебным предметам адресованы учителям-создателям рабочих программ с целью сохранения ими единого образовательного пространства и преемственности в задачах между уровнями образования.</w:t>
      </w:r>
    </w:p>
    <w:p w:rsidR="00D32710" w:rsidRDefault="00263490">
      <w:pPr>
        <w:pStyle w:val="a3"/>
        <w:spacing w:line="360" w:lineRule="auto"/>
        <w:ind w:right="686" w:firstLine="708"/>
      </w:pPr>
      <w:r>
        <w:t>Программы не задают жесткого объема содержания образования, не разделяют его по годам обучения и не связывают с конкретными  педагогическими направлениями, технологиями и методиками. Программы по учебным предметам не сковывают творческой инициативы авторов рабочих программ по учебным предметам, сохраняют для них широкие возможности реализации своих идей и взглядов на построение учебного курса, выбор собственных образовательных траекторий, инновационных форм и методов образовательной</w:t>
      </w:r>
      <w:r>
        <w:rPr>
          <w:spacing w:val="-4"/>
        </w:rPr>
        <w:t xml:space="preserve"> </w:t>
      </w:r>
      <w:r>
        <w:t>деятельности.</w:t>
      </w:r>
    </w:p>
    <w:p w:rsidR="00D32710" w:rsidRDefault="00263490">
      <w:pPr>
        <w:pStyle w:val="a3"/>
        <w:spacing w:line="360" w:lineRule="auto"/>
        <w:ind w:right="688" w:firstLine="708"/>
      </w:pPr>
      <w:r>
        <w:lastRenderedPageBreak/>
        <w:t>Программы разработаны с учетом актуальных задач воспитания, обучения и развития обучающихся и учитывают условия, необходимые для развития личностных качеств выпускников.</w:t>
      </w:r>
    </w:p>
    <w:p w:rsidR="00D32710" w:rsidRDefault="00263490">
      <w:pPr>
        <w:pStyle w:val="a3"/>
        <w:spacing w:line="360" w:lineRule="auto"/>
        <w:ind w:right="687" w:firstLine="708"/>
      </w:pPr>
      <w:r>
        <w:t>Программы учебных предметов построены таким образом, чтобы обеспечить достижение планируемых образовательных результатов. Курсивом в программах учебных предметов обозначены дидактические единицы, соответствующие блоку результатов «Выпускник получит возможность научиться».</w:t>
      </w:r>
    </w:p>
    <w:p w:rsidR="00D32710" w:rsidRDefault="00263490">
      <w:pPr>
        <w:pStyle w:val="1"/>
        <w:spacing w:before="62"/>
      </w:pPr>
      <w:bookmarkStart w:id="46" w:name="_bookmark50"/>
      <w:bookmarkEnd w:id="46"/>
      <w:r>
        <w:t>Русский язык</w:t>
      </w:r>
    </w:p>
    <w:p w:rsidR="00D32710" w:rsidRDefault="00D32710">
      <w:pPr>
        <w:pStyle w:val="a3"/>
        <w:ind w:left="0"/>
        <w:jc w:val="left"/>
        <w:rPr>
          <w:b/>
          <w:sz w:val="30"/>
        </w:rPr>
      </w:pPr>
    </w:p>
    <w:p w:rsidR="00D32710" w:rsidRDefault="00D32710">
      <w:pPr>
        <w:pStyle w:val="a3"/>
        <w:spacing w:before="8"/>
        <w:ind w:left="0"/>
        <w:jc w:val="left"/>
        <w:rPr>
          <w:b/>
          <w:sz w:val="25"/>
        </w:rPr>
      </w:pPr>
    </w:p>
    <w:p w:rsidR="00D32710" w:rsidRDefault="00263490">
      <w:pPr>
        <w:pStyle w:val="a3"/>
        <w:spacing w:line="360" w:lineRule="auto"/>
        <w:ind w:right="690" w:firstLine="708"/>
      </w:pPr>
      <w:r>
        <w:t>Русский язык – национальный язык русского народа и государственный язык Российской Федерации, являющийся также средством межнационального общения. Русский язык обеспечивает развитие личности обучающегося, участвует в создании единого культурно-образовательного пространства страны и формировании российской идентичности у ее</w:t>
      </w:r>
      <w:r>
        <w:rPr>
          <w:spacing w:val="-8"/>
        </w:rPr>
        <w:t xml:space="preserve"> </w:t>
      </w:r>
      <w:r>
        <w:t>граждан.</w:t>
      </w:r>
    </w:p>
    <w:p w:rsidR="00D32710" w:rsidRDefault="00263490">
      <w:pPr>
        <w:pStyle w:val="a3"/>
        <w:spacing w:line="360" w:lineRule="auto"/>
        <w:ind w:right="692" w:firstLine="708"/>
      </w:pPr>
      <w:r>
        <w:t>В системе общего образования русский язык является не только учебным предметом, но и средством обучения, поэтому его освоение неразрывно связано со</w:t>
      </w:r>
      <w:r>
        <w:rPr>
          <w:spacing w:val="47"/>
        </w:rPr>
        <w:t xml:space="preserve"> </w:t>
      </w:r>
      <w:r>
        <w:t>всем</w:t>
      </w:r>
      <w:r>
        <w:rPr>
          <w:spacing w:val="47"/>
        </w:rPr>
        <w:t xml:space="preserve"> </w:t>
      </w:r>
      <w:r>
        <w:t>процессом</w:t>
      </w:r>
      <w:r>
        <w:rPr>
          <w:spacing w:val="44"/>
        </w:rPr>
        <w:t xml:space="preserve"> </w:t>
      </w:r>
      <w:r>
        <w:t>обучения</w:t>
      </w:r>
      <w:r>
        <w:rPr>
          <w:spacing w:val="48"/>
        </w:rPr>
        <w:t xml:space="preserve"> </w:t>
      </w:r>
      <w:r>
        <w:t>на</w:t>
      </w:r>
      <w:r>
        <w:rPr>
          <w:spacing w:val="46"/>
        </w:rPr>
        <w:t xml:space="preserve"> </w:t>
      </w:r>
      <w:r>
        <w:t>уровне</w:t>
      </w:r>
      <w:r>
        <w:rPr>
          <w:spacing w:val="47"/>
        </w:rPr>
        <w:t xml:space="preserve"> </w:t>
      </w:r>
      <w:r>
        <w:t>среднего</w:t>
      </w:r>
      <w:r>
        <w:rPr>
          <w:spacing w:val="48"/>
        </w:rPr>
        <w:t xml:space="preserve"> </w:t>
      </w:r>
      <w:r>
        <w:t>общего</w:t>
      </w:r>
      <w:r>
        <w:rPr>
          <w:spacing w:val="45"/>
        </w:rPr>
        <w:t xml:space="preserve"> </w:t>
      </w:r>
      <w:r>
        <w:t>образования.</w:t>
      </w:r>
      <w:r>
        <w:rPr>
          <w:spacing w:val="47"/>
        </w:rPr>
        <w:t xml:space="preserve"> </w:t>
      </w:r>
      <w:r>
        <w:t>Предмет</w:t>
      </w:r>
    </w:p>
    <w:p w:rsidR="00D32710" w:rsidRDefault="00263490">
      <w:pPr>
        <w:pStyle w:val="a3"/>
        <w:spacing w:before="2" w:line="360" w:lineRule="auto"/>
        <w:ind w:right="695"/>
      </w:pPr>
      <w:r>
        <w:t>«Русский язык» входит в предметную область «Русский язык и литература», включается в учебный план всех профилей и является обязательным для прохождения итоговой аттестации.</w:t>
      </w:r>
    </w:p>
    <w:p w:rsidR="00D32710" w:rsidRDefault="00263490">
      <w:pPr>
        <w:pStyle w:val="a3"/>
        <w:spacing w:line="360" w:lineRule="auto"/>
        <w:ind w:right="688" w:firstLine="708"/>
      </w:pPr>
      <w:r>
        <w:t>Изучение русского языка способствует восприятию и пониманию художественной литературы, освоению иностранных языков, формирует умение общаться и добиваться успеха в процессе коммуникации, что во многом определяет социальную успешность выпускников средней школы и их готовность к получению профессионального образования на русском языке.</w:t>
      </w:r>
    </w:p>
    <w:p w:rsidR="00D32710" w:rsidRDefault="00263490">
      <w:pPr>
        <w:pStyle w:val="a3"/>
        <w:spacing w:line="360" w:lineRule="auto"/>
        <w:ind w:right="688" w:firstLine="708"/>
      </w:pPr>
      <w:r>
        <w:t xml:space="preserve">Как и на уровне основного общего образования, изучение русского языка на уровне среднего общего образования направлено на совершенствование коммуникативной компетенции (включая языковой, речевой и социолингвистический ее компоненты), лингвистической (языковедческой) и культуроведческой компетенций. Но на уровне среднего общего образования при </w:t>
      </w:r>
      <w:r>
        <w:lastRenderedPageBreak/>
        <w:t>обучении русскому языку основное внимание уделяется совершенствованию коммуникативной компетенции через практическую речевую деятельность.</w:t>
      </w:r>
    </w:p>
    <w:p w:rsidR="00D32710" w:rsidRDefault="00263490">
      <w:pPr>
        <w:pStyle w:val="a3"/>
        <w:spacing w:line="360" w:lineRule="auto"/>
        <w:ind w:right="694" w:firstLine="708"/>
      </w:pPr>
      <w:r>
        <w:t>Целью реализации основной образовательной программы среднего общего образования по предмету «Русский язык» является освоение содержания предмета</w:t>
      </w:r>
    </w:p>
    <w:p w:rsidR="00D32710" w:rsidRDefault="00263490">
      <w:pPr>
        <w:pStyle w:val="a3"/>
        <w:spacing w:before="1" w:line="360" w:lineRule="auto"/>
        <w:ind w:right="696"/>
      </w:pPr>
      <w:r>
        <w:t>«Русский язык» и достижение обучающимися результатов изучения в соответствии с требованиями, установленными ФГОС</w:t>
      </w:r>
      <w:r>
        <w:rPr>
          <w:spacing w:val="-1"/>
        </w:rPr>
        <w:t xml:space="preserve"> </w:t>
      </w:r>
      <w:r>
        <w:t>СОО.</w:t>
      </w:r>
    </w:p>
    <w:p w:rsidR="00D32710" w:rsidRDefault="00263490">
      <w:pPr>
        <w:pStyle w:val="a3"/>
        <w:spacing w:line="321" w:lineRule="exact"/>
        <w:ind w:left="1540"/>
      </w:pPr>
      <w:r>
        <w:t>Главными задачами реализации программы</w:t>
      </w:r>
      <w:r>
        <w:rPr>
          <w:spacing w:val="-13"/>
        </w:rPr>
        <w:t xml:space="preserve"> </w:t>
      </w:r>
      <w:r>
        <w:t>являются:</w:t>
      </w:r>
    </w:p>
    <w:p w:rsidR="00D32710" w:rsidRDefault="00263490" w:rsidP="00516D3C">
      <w:pPr>
        <w:pStyle w:val="a5"/>
        <w:numPr>
          <w:ilvl w:val="0"/>
          <w:numId w:val="73"/>
        </w:numPr>
        <w:tabs>
          <w:tab w:val="left" w:pos="1541"/>
        </w:tabs>
        <w:spacing w:before="160" w:line="362" w:lineRule="auto"/>
        <w:ind w:right="687" w:firstLine="283"/>
        <w:rPr>
          <w:sz w:val="28"/>
        </w:rPr>
      </w:pPr>
      <w:r>
        <w:rPr>
          <w:sz w:val="28"/>
        </w:rPr>
        <w:t>овладение функциональной грамотностью, формирование у обучающихся понятий о системе стилей, изобразительно-выразительных возможностях</w:t>
      </w:r>
      <w:r>
        <w:rPr>
          <w:spacing w:val="29"/>
          <w:sz w:val="28"/>
        </w:rPr>
        <w:t xml:space="preserve"> </w:t>
      </w:r>
      <w:r>
        <w:rPr>
          <w:sz w:val="28"/>
        </w:rPr>
        <w:t>и</w:t>
      </w:r>
    </w:p>
    <w:p w:rsidR="00D32710" w:rsidRDefault="00263490">
      <w:pPr>
        <w:pStyle w:val="a3"/>
        <w:spacing w:before="77" w:line="362" w:lineRule="auto"/>
        <w:ind w:right="685"/>
      </w:pPr>
      <w:r>
        <w:t>нормах русского литературного языка, а также умений применять знания о них в речевой практике;</w:t>
      </w:r>
    </w:p>
    <w:p w:rsidR="00D32710" w:rsidRDefault="00263490" w:rsidP="00516D3C">
      <w:pPr>
        <w:pStyle w:val="a5"/>
        <w:numPr>
          <w:ilvl w:val="0"/>
          <w:numId w:val="73"/>
        </w:numPr>
        <w:tabs>
          <w:tab w:val="left" w:pos="1541"/>
        </w:tabs>
        <w:spacing w:line="360" w:lineRule="auto"/>
        <w:ind w:right="686" w:firstLine="283"/>
        <w:rPr>
          <w:sz w:val="28"/>
        </w:rPr>
      </w:pPr>
      <w:r>
        <w:rPr>
          <w:sz w:val="28"/>
        </w:rPr>
        <w:t>овладение умением в развернутых аргументированных устных и письменных высказываниях различных стилей и жанров выражать личную позицию и свое отношение к прочитанным</w:t>
      </w:r>
      <w:r>
        <w:rPr>
          <w:spacing w:val="-6"/>
          <w:sz w:val="28"/>
        </w:rPr>
        <w:t xml:space="preserve"> </w:t>
      </w:r>
      <w:r>
        <w:rPr>
          <w:sz w:val="28"/>
        </w:rPr>
        <w:t>текстам;</w:t>
      </w:r>
    </w:p>
    <w:p w:rsidR="00D32710" w:rsidRDefault="00263490" w:rsidP="00516D3C">
      <w:pPr>
        <w:pStyle w:val="a5"/>
        <w:numPr>
          <w:ilvl w:val="0"/>
          <w:numId w:val="73"/>
        </w:numPr>
        <w:tabs>
          <w:tab w:val="left" w:pos="1541"/>
        </w:tabs>
        <w:spacing w:line="321" w:lineRule="exact"/>
        <w:ind w:left="1540" w:hanging="426"/>
        <w:rPr>
          <w:sz w:val="28"/>
        </w:rPr>
      </w:pPr>
      <w:r>
        <w:rPr>
          <w:sz w:val="28"/>
        </w:rPr>
        <w:t>овладение умениями комплексного анализа предложенного</w:t>
      </w:r>
      <w:r>
        <w:rPr>
          <w:spacing w:val="-1"/>
          <w:sz w:val="28"/>
        </w:rPr>
        <w:t xml:space="preserve"> </w:t>
      </w:r>
      <w:r>
        <w:rPr>
          <w:sz w:val="28"/>
        </w:rPr>
        <w:t>текста;</w:t>
      </w:r>
    </w:p>
    <w:p w:rsidR="00D32710" w:rsidRDefault="00263490" w:rsidP="00516D3C">
      <w:pPr>
        <w:pStyle w:val="a5"/>
        <w:numPr>
          <w:ilvl w:val="0"/>
          <w:numId w:val="73"/>
        </w:numPr>
        <w:tabs>
          <w:tab w:val="left" w:pos="1541"/>
        </w:tabs>
        <w:spacing w:before="158" w:line="360" w:lineRule="auto"/>
        <w:ind w:right="686" w:firstLine="283"/>
        <w:rPr>
          <w:sz w:val="28"/>
        </w:rPr>
      </w:pPr>
      <w:r>
        <w:rPr>
          <w:sz w:val="28"/>
        </w:rPr>
        <w:t>овладение возможностями языка как средства коммуникации и средства познания в степени, достаточной для получения профессионального образования и дальнейшего самообразования;</w:t>
      </w:r>
    </w:p>
    <w:p w:rsidR="00D32710" w:rsidRDefault="00263490" w:rsidP="00516D3C">
      <w:pPr>
        <w:pStyle w:val="a5"/>
        <w:numPr>
          <w:ilvl w:val="0"/>
          <w:numId w:val="73"/>
        </w:numPr>
        <w:tabs>
          <w:tab w:val="left" w:pos="1541"/>
        </w:tabs>
        <w:spacing w:line="360" w:lineRule="auto"/>
        <w:ind w:right="688" w:firstLine="283"/>
        <w:rPr>
          <w:sz w:val="28"/>
        </w:rPr>
      </w:pPr>
      <w:r>
        <w:rPr>
          <w:sz w:val="28"/>
        </w:rPr>
        <w:t>овладение навыками оценивания собственной и чужой речи с позиции соответствия языковым нормам, совершенствования собственных коммуникативных способностей и речевой</w:t>
      </w:r>
      <w:r>
        <w:rPr>
          <w:spacing w:val="2"/>
          <w:sz w:val="28"/>
        </w:rPr>
        <w:t xml:space="preserve"> </w:t>
      </w:r>
      <w:r>
        <w:rPr>
          <w:sz w:val="28"/>
        </w:rPr>
        <w:t>культуры.</w:t>
      </w:r>
    </w:p>
    <w:p w:rsidR="00D32710" w:rsidRDefault="00D32710">
      <w:pPr>
        <w:pStyle w:val="a3"/>
        <w:spacing w:before="11"/>
        <w:ind w:left="0"/>
        <w:jc w:val="left"/>
        <w:rPr>
          <w:sz w:val="41"/>
        </w:rPr>
      </w:pPr>
    </w:p>
    <w:p w:rsidR="00D32710" w:rsidRDefault="00263490">
      <w:pPr>
        <w:pStyle w:val="a3"/>
        <w:spacing w:line="360" w:lineRule="auto"/>
        <w:ind w:right="695" w:firstLine="708"/>
      </w:pPr>
      <w:r>
        <w:t>Программа сохраняет преемственность с примерной основной образовательной программой основного общего образования по русскому языку и построена по модульному принципу. Содержание каждого модуля может быть перегруппировано или интегрировано в другой модуль.</w:t>
      </w:r>
    </w:p>
    <w:p w:rsidR="00D32710" w:rsidRDefault="00263490">
      <w:pPr>
        <w:pStyle w:val="a3"/>
        <w:tabs>
          <w:tab w:val="left" w:pos="1330"/>
          <w:tab w:val="left" w:pos="2325"/>
          <w:tab w:val="left" w:pos="2730"/>
          <w:tab w:val="left" w:pos="3838"/>
          <w:tab w:val="left" w:pos="4004"/>
          <w:tab w:val="left" w:pos="5632"/>
          <w:tab w:val="left" w:pos="5969"/>
          <w:tab w:val="left" w:pos="6418"/>
          <w:tab w:val="left" w:pos="7321"/>
          <w:tab w:val="left" w:pos="7782"/>
          <w:tab w:val="left" w:pos="8453"/>
          <w:tab w:val="left" w:pos="9981"/>
        </w:tabs>
        <w:spacing w:line="360" w:lineRule="auto"/>
        <w:ind w:right="689" w:firstLine="708"/>
        <w:jc w:val="right"/>
      </w:pPr>
      <w:r>
        <w:t>На уровне основного общего образования обучающиеся</w:t>
      </w:r>
      <w:r>
        <w:rPr>
          <w:spacing w:val="47"/>
        </w:rPr>
        <w:t xml:space="preserve"> </w:t>
      </w:r>
      <w:r>
        <w:t>уже</w:t>
      </w:r>
      <w:r>
        <w:rPr>
          <w:spacing w:val="55"/>
        </w:rPr>
        <w:t xml:space="preserve"> </w:t>
      </w:r>
      <w:r>
        <w:t>освоили основной</w:t>
      </w:r>
      <w:r>
        <w:rPr>
          <w:spacing w:val="56"/>
        </w:rPr>
        <w:t xml:space="preserve"> </w:t>
      </w:r>
      <w:r>
        <w:t>объем</w:t>
      </w:r>
      <w:r>
        <w:rPr>
          <w:spacing w:val="56"/>
        </w:rPr>
        <w:t xml:space="preserve"> </w:t>
      </w:r>
      <w:r>
        <w:t>теоретических</w:t>
      </w:r>
      <w:r>
        <w:rPr>
          <w:spacing w:val="57"/>
        </w:rPr>
        <w:t xml:space="preserve"> </w:t>
      </w:r>
      <w:r>
        <w:t>сведений</w:t>
      </w:r>
      <w:r>
        <w:rPr>
          <w:spacing w:val="56"/>
        </w:rPr>
        <w:t xml:space="preserve"> </w:t>
      </w:r>
      <w:r>
        <w:t>о</w:t>
      </w:r>
      <w:r>
        <w:rPr>
          <w:spacing w:val="57"/>
        </w:rPr>
        <w:t xml:space="preserve"> </w:t>
      </w:r>
      <w:r>
        <w:t>языке,</w:t>
      </w:r>
      <w:r>
        <w:rPr>
          <w:spacing w:val="58"/>
        </w:rPr>
        <w:t xml:space="preserve"> </w:t>
      </w:r>
      <w:r>
        <w:t>поэтому</w:t>
      </w:r>
      <w:r>
        <w:rPr>
          <w:spacing w:val="55"/>
        </w:rPr>
        <w:t xml:space="preserve"> </w:t>
      </w:r>
      <w:r>
        <w:t>на</w:t>
      </w:r>
      <w:r>
        <w:rPr>
          <w:spacing w:val="59"/>
        </w:rPr>
        <w:t xml:space="preserve"> </w:t>
      </w:r>
      <w:r>
        <w:t>уровне</w:t>
      </w:r>
      <w:r>
        <w:rPr>
          <w:spacing w:val="59"/>
        </w:rPr>
        <w:t xml:space="preserve"> </w:t>
      </w:r>
      <w:r>
        <w:t>среднего</w:t>
      </w:r>
      <w:r>
        <w:rPr>
          <w:spacing w:val="-1"/>
        </w:rPr>
        <w:t xml:space="preserve"> </w:t>
      </w:r>
      <w:r>
        <w:t>общего</w:t>
      </w:r>
      <w:r>
        <w:rPr>
          <w:spacing w:val="33"/>
        </w:rPr>
        <w:t xml:space="preserve"> </w:t>
      </w:r>
      <w:r>
        <w:t>образования</w:t>
      </w:r>
      <w:r>
        <w:rPr>
          <w:spacing w:val="35"/>
        </w:rPr>
        <w:t xml:space="preserve"> </w:t>
      </w:r>
      <w:r>
        <w:t>изучение</w:t>
      </w:r>
      <w:r>
        <w:rPr>
          <w:spacing w:val="35"/>
        </w:rPr>
        <w:t xml:space="preserve"> </w:t>
      </w:r>
      <w:r>
        <w:t>предмета</w:t>
      </w:r>
      <w:r>
        <w:rPr>
          <w:spacing w:val="35"/>
        </w:rPr>
        <w:t xml:space="preserve"> </w:t>
      </w:r>
      <w:r>
        <w:t>«Русский</w:t>
      </w:r>
      <w:r>
        <w:rPr>
          <w:spacing w:val="35"/>
        </w:rPr>
        <w:t xml:space="preserve"> </w:t>
      </w:r>
      <w:r>
        <w:t>язык»</w:t>
      </w:r>
      <w:r>
        <w:rPr>
          <w:spacing w:val="31"/>
        </w:rPr>
        <w:t xml:space="preserve"> </w:t>
      </w:r>
      <w:r>
        <w:t>в</w:t>
      </w:r>
      <w:r>
        <w:rPr>
          <w:spacing w:val="34"/>
        </w:rPr>
        <w:t xml:space="preserve"> </w:t>
      </w:r>
      <w:r>
        <w:t>большей</w:t>
      </w:r>
      <w:r>
        <w:rPr>
          <w:spacing w:val="35"/>
        </w:rPr>
        <w:t xml:space="preserve"> </w:t>
      </w:r>
      <w:r>
        <w:t>степени нацелено на работу с текстом, а не с изолированными языковыми</w:t>
      </w:r>
      <w:r>
        <w:rPr>
          <w:spacing w:val="26"/>
        </w:rPr>
        <w:t xml:space="preserve"> </w:t>
      </w:r>
      <w:r>
        <w:t>явлениями,</w:t>
      </w:r>
      <w:r>
        <w:rPr>
          <w:spacing w:val="24"/>
        </w:rPr>
        <w:t xml:space="preserve"> </w:t>
      </w:r>
      <w:r>
        <w:t>на систематизацию уже имеющихся знаний о языковой системе и языковых</w:t>
      </w:r>
      <w:r>
        <w:rPr>
          <w:spacing w:val="-20"/>
        </w:rPr>
        <w:t xml:space="preserve"> </w:t>
      </w:r>
      <w:r>
        <w:t>нормах</w:t>
      </w:r>
      <w:r>
        <w:rPr>
          <w:spacing w:val="-4"/>
        </w:rPr>
        <w:t xml:space="preserve"> </w:t>
      </w:r>
      <w:r>
        <w:t xml:space="preserve">и </w:t>
      </w:r>
      <w:r>
        <w:lastRenderedPageBreak/>
        <w:t>совершенствование</w:t>
      </w:r>
      <w:r>
        <w:rPr>
          <w:spacing w:val="34"/>
        </w:rPr>
        <w:t xml:space="preserve"> </w:t>
      </w:r>
      <w:r>
        <w:t>коммуникативных</w:t>
      </w:r>
      <w:r>
        <w:rPr>
          <w:spacing w:val="35"/>
        </w:rPr>
        <w:t xml:space="preserve"> </w:t>
      </w:r>
      <w:r>
        <w:t>навыков.</w:t>
      </w:r>
      <w:r>
        <w:rPr>
          <w:spacing w:val="36"/>
        </w:rPr>
        <w:t xml:space="preserve"> </w:t>
      </w:r>
      <w:r>
        <w:t>В</w:t>
      </w:r>
      <w:r>
        <w:rPr>
          <w:spacing w:val="36"/>
        </w:rPr>
        <w:t xml:space="preserve"> </w:t>
      </w:r>
      <w:r>
        <w:t>то</w:t>
      </w:r>
      <w:r>
        <w:rPr>
          <w:spacing w:val="36"/>
        </w:rPr>
        <w:t xml:space="preserve"> </w:t>
      </w:r>
      <w:r>
        <w:t>же</w:t>
      </w:r>
      <w:r>
        <w:rPr>
          <w:spacing w:val="36"/>
        </w:rPr>
        <w:t xml:space="preserve"> </w:t>
      </w:r>
      <w:r>
        <w:t>время</w:t>
      </w:r>
      <w:r>
        <w:rPr>
          <w:spacing w:val="37"/>
        </w:rPr>
        <w:t xml:space="preserve"> </w:t>
      </w:r>
      <w:r>
        <w:t>учитель</w:t>
      </w:r>
      <w:r>
        <w:rPr>
          <w:spacing w:val="34"/>
        </w:rPr>
        <w:t xml:space="preserve"> </w:t>
      </w:r>
      <w:r>
        <w:t>при необходимости имеет возможность организовать повторение</w:t>
      </w:r>
      <w:r>
        <w:rPr>
          <w:spacing w:val="40"/>
        </w:rPr>
        <w:t xml:space="preserve"> </w:t>
      </w:r>
      <w:r>
        <w:t>ранее</w:t>
      </w:r>
      <w:r>
        <w:rPr>
          <w:spacing w:val="65"/>
        </w:rPr>
        <w:t xml:space="preserve"> </w:t>
      </w:r>
      <w:r>
        <w:t>изученного</w:t>
      </w:r>
      <w:r>
        <w:rPr>
          <w:spacing w:val="-1"/>
        </w:rPr>
        <w:t xml:space="preserve"> </w:t>
      </w:r>
      <w:r>
        <w:t>материала</w:t>
      </w:r>
      <w:r>
        <w:tab/>
        <w:t>в</w:t>
      </w:r>
      <w:r>
        <w:tab/>
        <w:t>рамках</w:t>
      </w:r>
      <w:r>
        <w:tab/>
        <w:t>предметного</w:t>
      </w:r>
      <w:r>
        <w:tab/>
        <w:t>содержания</w:t>
      </w:r>
      <w:r>
        <w:tab/>
        <w:t>модуля</w:t>
      </w:r>
      <w:r>
        <w:tab/>
        <w:t>«Культура</w:t>
      </w:r>
      <w:r>
        <w:tab/>
      </w:r>
      <w:r>
        <w:rPr>
          <w:spacing w:val="-1"/>
        </w:rPr>
        <w:t xml:space="preserve">речи», </w:t>
      </w:r>
      <w:r>
        <w:t>посвященного нормам русского языка, или отразить в</w:t>
      </w:r>
      <w:r>
        <w:rPr>
          <w:spacing w:val="12"/>
        </w:rPr>
        <w:t xml:space="preserve"> </w:t>
      </w:r>
      <w:r>
        <w:t>содержании</w:t>
      </w:r>
      <w:r>
        <w:rPr>
          <w:spacing w:val="61"/>
        </w:rPr>
        <w:t xml:space="preserve"> </w:t>
      </w:r>
      <w:r>
        <w:t>программы специфику того или иного профиля, реализуемого</w:t>
      </w:r>
      <w:r>
        <w:rPr>
          <w:spacing w:val="-30"/>
        </w:rPr>
        <w:t xml:space="preserve"> </w:t>
      </w:r>
      <w:r>
        <w:t>образовательной</w:t>
      </w:r>
      <w:r>
        <w:rPr>
          <w:spacing w:val="-3"/>
        </w:rPr>
        <w:t xml:space="preserve"> </w:t>
      </w:r>
      <w:r>
        <w:t>организацией. В</w:t>
      </w:r>
      <w:r>
        <w:tab/>
        <w:t>целях</w:t>
      </w:r>
      <w:r>
        <w:tab/>
        <w:t>подготовки</w:t>
      </w:r>
      <w:r>
        <w:tab/>
      </w:r>
      <w:r>
        <w:tab/>
        <w:t>обучающихся</w:t>
      </w:r>
      <w:r>
        <w:tab/>
        <w:t>к</w:t>
      </w:r>
      <w:r>
        <w:tab/>
        <w:t>будущей</w:t>
      </w:r>
      <w:r>
        <w:tab/>
      </w:r>
      <w:r>
        <w:rPr>
          <w:spacing w:val="-1"/>
        </w:rPr>
        <w:t xml:space="preserve">профессиональной </w:t>
      </w:r>
      <w:r>
        <w:t>деятельности при изучении учебного предмета «Русский язык»</w:t>
      </w:r>
      <w:r>
        <w:rPr>
          <w:spacing w:val="-42"/>
        </w:rPr>
        <w:t xml:space="preserve"> </w:t>
      </w:r>
      <w:r>
        <w:t>особое</w:t>
      </w:r>
      <w:r>
        <w:rPr>
          <w:spacing w:val="25"/>
        </w:rPr>
        <w:t xml:space="preserve"> </w:t>
      </w:r>
      <w:r>
        <w:t>внимание уделяется</w:t>
      </w:r>
      <w:r>
        <w:rPr>
          <w:spacing w:val="17"/>
        </w:rPr>
        <w:t xml:space="preserve"> </w:t>
      </w:r>
      <w:r>
        <w:t>способности</w:t>
      </w:r>
      <w:r>
        <w:rPr>
          <w:spacing w:val="18"/>
        </w:rPr>
        <w:t xml:space="preserve"> </w:t>
      </w:r>
      <w:r>
        <w:t>выпускника</w:t>
      </w:r>
      <w:r>
        <w:rPr>
          <w:spacing w:val="17"/>
        </w:rPr>
        <w:t xml:space="preserve"> </w:t>
      </w:r>
      <w:r>
        <w:t>соблюдать</w:t>
      </w:r>
      <w:r>
        <w:rPr>
          <w:spacing w:val="16"/>
        </w:rPr>
        <w:t xml:space="preserve"> </w:t>
      </w:r>
      <w:r>
        <w:t>культуру</w:t>
      </w:r>
      <w:r>
        <w:rPr>
          <w:spacing w:val="16"/>
        </w:rPr>
        <w:t xml:space="preserve"> </w:t>
      </w:r>
      <w:r>
        <w:t>научного</w:t>
      </w:r>
      <w:r>
        <w:rPr>
          <w:spacing w:val="18"/>
        </w:rPr>
        <w:t xml:space="preserve"> </w:t>
      </w:r>
      <w:r>
        <w:t>и</w:t>
      </w:r>
      <w:r>
        <w:rPr>
          <w:spacing w:val="15"/>
        </w:rPr>
        <w:t xml:space="preserve"> </w:t>
      </w:r>
      <w:r>
        <w:t>делового</w:t>
      </w:r>
    </w:p>
    <w:p w:rsidR="00D32710" w:rsidRDefault="00263490">
      <w:pPr>
        <w:pStyle w:val="a3"/>
        <w:spacing w:before="1"/>
      </w:pPr>
      <w:r>
        <w:t>общения, причем не только в письменной, но и в устной форме.</w:t>
      </w:r>
    </w:p>
    <w:p w:rsidR="00D32710" w:rsidRDefault="00263490">
      <w:pPr>
        <w:pStyle w:val="a3"/>
        <w:spacing w:before="77" w:line="360" w:lineRule="auto"/>
        <w:ind w:right="691" w:firstLine="708"/>
      </w:pPr>
      <w:r>
        <w:t>При разработке рабочей программы по учебному предмету «Русский язык» на основе ПООП СОО необходимо обеспечить оптимальное соотношение между теоретическим изучением языка и формированием практических речевых  навыков с целью достижения заявленных предметных</w:t>
      </w:r>
      <w:r>
        <w:rPr>
          <w:spacing w:val="-14"/>
        </w:rPr>
        <w:t xml:space="preserve"> </w:t>
      </w:r>
      <w:r>
        <w:t>результатов.</w:t>
      </w:r>
    </w:p>
    <w:p w:rsidR="00D32710" w:rsidRDefault="00D32710">
      <w:pPr>
        <w:pStyle w:val="a3"/>
        <w:spacing w:before="5"/>
        <w:ind w:left="0"/>
        <w:jc w:val="left"/>
        <w:rPr>
          <w:sz w:val="42"/>
        </w:rPr>
      </w:pPr>
    </w:p>
    <w:p w:rsidR="00D32710" w:rsidRDefault="00263490">
      <w:pPr>
        <w:pStyle w:val="1"/>
      </w:pPr>
      <w:r>
        <w:t>Базовый уровень</w:t>
      </w:r>
    </w:p>
    <w:p w:rsidR="00D32710" w:rsidRDefault="00263490">
      <w:pPr>
        <w:spacing w:before="163"/>
        <w:ind w:left="1540"/>
        <w:jc w:val="both"/>
        <w:rPr>
          <w:b/>
          <w:sz w:val="28"/>
        </w:rPr>
      </w:pPr>
      <w:r>
        <w:rPr>
          <w:b/>
          <w:sz w:val="28"/>
        </w:rPr>
        <w:t>Язык. Общие сведения о языке. Основные разделы науки о языке</w:t>
      </w:r>
    </w:p>
    <w:p w:rsidR="00D32710" w:rsidRDefault="00263490">
      <w:pPr>
        <w:spacing w:before="156" w:line="360" w:lineRule="auto"/>
        <w:ind w:left="832" w:right="690" w:firstLine="701"/>
        <w:jc w:val="both"/>
        <w:rPr>
          <w:i/>
          <w:sz w:val="28"/>
        </w:rPr>
      </w:pPr>
      <w:r>
        <w:rPr>
          <w:sz w:val="28"/>
        </w:rPr>
        <w:t xml:space="preserve">Язык как система. </w:t>
      </w:r>
      <w:r>
        <w:rPr>
          <w:i/>
          <w:sz w:val="28"/>
        </w:rPr>
        <w:t>Основные уровни языка. Взаимосвязь различных единиц и уровней языка.</w:t>
      </w:r>
    </w:p>
    <w:p w:rsidR="00D32710" w:rsidRDefault="00263490">
      <w:pPr>
        <w:pStyle w:val="a3"/>
        <w:spacing w:line="360" w:lineRule="auto"/>
        <w:ind w:right="693" w:firstLine="701"/>
        <w:rPr>
          <w:i/>
        </w:rPr>
      </w:pPr>
      <w:r>
        <w:t xml:space="preserve">Язык и общество. Язык и культура. Язык и история народа. Русский язык в 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Активные процессы в русском языке на современном этапе. Взаимообогащение языков как результат взаимодействия национальных культур. </w:t>
      </w:r>
      <w:r>
        <w:rPr>
          <w:i/>
        </w:rPr>
        <w:t>Проблемы экологии языка.</w:t>
      </w:r>
    </w:p>
    <w:p w:rsidR="00D32710" w:rsidRDefault="00263490">
      <w:pPr>
        <w:spacing w:line="360" w:lineRule="auto"/>
        <w:ind w:left="832" w:right="687" w:firstLine="701"/>
        <w:jc w:val="both"/>
        <w:rPr>
          <w:i/>
          <w:sz w:val="28"/>
        </w:rPr>
      </w:pPr>
      <w:r>
        <w:rPr>
          <w:i/>
          <w:sz w:val="28"/>
        </w:rPr>
        <w:t>Историческое развитие русского языка. Выдающиеся отечественные лингвисты.</w:t>
      </w:r>
    </w:p>
    <w:p w:rsidR="00D32710" w:rsidRDefault="00D32710">
      <w:pPr>
        <w:pStyle w:val="a3"/>
        <w:spacing w:before="2"/>
        <w:ind w:left="0"/>
        <w:jc w:val="left"/>
        <w:rPr>
          <w:i/>
          <w:sz w:val="39"/>
        </w:rPr>
      </w:pPr>
    </w:p>
    <w:p w:rsidR="00D32710" w:rsidRDefault="00263490">
      <w:pPr>
        <w:pStyle w:val="1"/>
      </w:pPr>
      <w:r>
        <w:t>Речь. Речевое общение</w:t>
      </w:r>
    </w:p>
    <w:p w:rsidR="00D32710" w:rsidRDefault="00263490">
      <w:pPr>
        <w:pStyle w:val="a3"/>
        <w:spacing w:before="156" w:line="331" w:lineRule="auto"/>
        <w:ind w:right="688" w:firstLine="701"/>
      </w:pPr>
      <w:r>
        <w:t>Речь как деятельность. Виды речевой деятельности: чтение, аудирование, говорение, письмо.</w:t>
      </w:r>
    </w:p>
    <w:p w:rsidR="00D32710" w:rsidRDefault="00263490">
      <w:pPr>
        <w:pStyle w:val="a3"/>
        <w:spacing w:line="331" w:lineRule="auto"/>
        <w:ind w:right="697" w:firstLine="701"/>
      </w:pPr>
      <w:r>
        <w:t xml:space="preserve">Речевое общение и его основные элементы. Виды речевого общения. Сферы </w:t>
      </w:r>
      <w:r>
        <w:lastRenderedPageBreak/>
        <w:t>и ситуации речевого общения. Компоненты речевой ситуации.</w:t>
      </w:r>
    </w:p>
    <w:p w:rsidR="00D32710" w:rsidRDefault="00263490">
      <w:pPr>
        <w:pStyle w:val="a3"/>
        <w:spacing w:line="331" w:lineRule="auto"/>
        <w:ind w:right="683" w:firstLine="701"/>
      </w:pPr>
      <w:r>
        <w:t xml:space="preserve">Монологическая и диалогическая речь. Развитие навыков монологической </w:t>
      </w:r>
      <w:r>
        <w:rPr>
          <w:i/>
        </w:rPr>
        <w:t xml:space="preserve">и диалогической речи. </w:t>
      </w:r>
      <w:r>
        <w:t>Создание устных и письменных монологических и диалогических высказываний различных типов и жанров в научной, социально- культурной и деловой сферах общения. Овладение опытом речевого поведения в официальных и неофициальных ситуациях общения, ситуациях межкультурного общения.</w:t>
      </w:r>
    </w:p>
    <w:p w:rsidR="00D32710" w:rsidRDefault="00263490">
      <w:pPr>
        <w:pStyle w:val="a3"/>
        <w:spacing w:line="360" w:lineRule="auto"/>
        <w:ind w:right="686" w:firstLine="701"/>
      </w:pPr>
      <w:r>
        <w:t>Функциональная стилистика как учение о функционально-стилистической дифференциации языка. Функциональные стили (научный, официально-деловой,</w:t>
      </w:r>
    </w:p>
    <w:p w:rsidR="00D32710" w:rsidRDefault="00263490">
      <w:pPr>
        <w:pStyle w:val="a3"/>
        <w:spacing w:before="77" w:line="362" w:lineRule="auto"/>
        <w:ind w:right="698"/>
      </w:pPr>
      <w:r>
        <w:t>публицистический), разговорная речь и язык художественной литературы как разновидности современного русского языка.</w:t>
      </w:r>
    </w:p>
    <w:p w:rsidR="00D32710" w:rsidRDefault="00263490">
      <w:pPr>
        <w:pStyle w:val="a3"/>
        <w:spacing w:line="360" w:lineRule="auto"/>
        <w:ind w:right="694" w:firstLine="701"/>
      </w:pPr>
      <w: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официально-делового стилей.</w:t>
      </w:r>
    </w:p>
    <w:p w:rsidR="00D32710" w:rsidRDefault="00263490">
      <w:pPr>
        <w:spacing w:line="360" w:lineRule="auto"/>
        <w:ind w:left="832" w:right="685" w:firstLine="701"/>
        <w:jc w:val="both"/>
        <w:rPr>
          <w:i/>
          <w:sz w:val="28"/>
        </w:rPr>
      </w:pPr>
      <w:r>
        <w:rPr>
          <w:sz w:val="28"/>
        </w:rPr>
        <w:t xml:space="preserve">Основные жанры научного (доклад, аннотация, </w:t>
      </w:r>
      <w:r>
        <w:rPr>
          <w:i/>
          <w:sz w:val="28"/>
        </w:rPr>
        <w:t xml:space="preserve">статья, </w:t>
      </w:r>
      <w:r>
        <w:rPr>
          <w:sz w:val="28"/>
        </w:rPr>
        <w:t xml:space="preserve">тезисы, конспект, </w:t>
      </w:r>
      <w:r>
        <w:rPr>
          <w:i/>
          <w:sz w:val="28"/>
        </w:rPr>
        <w:t xml:space="preserve">рецензия, выписки, </w:t>
      </w:r>
      <w:r>
        <w:rPr>
          <w:sz w:val="28"/>
        </w:rPr>
        <w:t xml:space="preserve">реферат и др.), публицистического (выступление, </w:t>
      </w:r>
      <w:r>
        <w:rPr>
          <w:i/>
          <w:sz w:val="28"/>
        </w:rPr>
        <w:t xml:space="preserve">статья, интервью, очерк, отзыв </w:t>
      </w:r>
      <w:r>
        <w:rPr>
          <w:sz w:val="28"/>
        </w:rPr>
        <w:t xml:space="preserve">и др.), официально-делового (резюме, характеристика, расписка, доверенность и др.) стилей, разговорной речи (рассказ, беседа, спор). Основные виды сочинений. </w:t>
      </w:r>
      <w:r>
        <w:rPr>
          <w:i/>
          <w:sz w:val="28"/>
        </w:rPr>
        <w:t>Совершенствование умений и навыков создания текстов разных функционально-смысловых типов, стилей и жанров.</w:t>
      </w:r>
    </w:p>
    <w:p w:rsidR="00D32710" w:rsidRDefault="00263490">
      <w:pPr>
        <w:spacing w:line="360" w:lineRule="auto"/>
        <w:ind w:left="832" w:right="693" w:firstLine="701"/>
        <w:jc w:val="both"/>
        <w:rPr>
          <w:i/>
          <w:sz w:val="28"/>
        </w:rPr>
      </w:pPr>
      <w:r>
        <w:rPr>
          <w:sz w:val="28"/>
        </w:rPr>
        <w:t xml:space="preserve">Литературный язык и язык художественной литературы. Отличия языка художественной литературы от других разновидностей современного русского языка. </w:t>
      </w:r>
      <w:r>
        <w:rPr>
          <w:i/>
          <w:sz w:val="28"/>
        </w:rPr>
        <w:t>Основные признаки художественной речи.</w:t>
      </w:r>
    </w:p>
    <w:p w:rsidR="00D32710" w:rsidRDefault="00263490">
      <w:pPr>
        <w:pStyle w:val="a3"/>
        <w:spacing w:line="360" w:lineRule="auto"/>
        <w:ind w:left="1533" w:right="2907"/>
      </w:pPr>
      <w:r>
        <w:t>Основные изобразительно-выразительные средства языка. Текст. Признаки текста.</w:t>
      </w:r>
    </w:p>
    <w:p w:rsidR="00D32710" w:rsidRDefault="00263490">
      <w:pPr>
        <w:pStyle w:val="a3"/>
        <w:spacing w:line="360" w:lineRule="auto"/>
        <w:ind w:right="694" w:firstLine="701"/>
      </w:pPr>
      <w:r>
        <w:t>Виды чтения. Использование различных видов чтения в зависимости от коммуникативной задачи и характера текста.</w:t>
      </w:r>
    </w:p>
    <w:p w:rsidR="00D32710" w:rsidRDefault="00263490">
      <w:pPr>
        <w:pStyle w:val="a3"/>
        <w:spacing w:line="360" w:lineRule="auto"/>
        <w:ind w:right="688" w:firstLine="701"/>
      </w:pPr>
      <w:r>
        <w:t>Информационная переработка текста. Виды преобразования текста. Анализ текста с точки зрения наличия в нем явной и скрытой, основной и второстепенной информации.</w:t>
      </w:r>
    </w:p>
    <w:p w:rsidR="00D32710" w:rsidRDefault="00263490">
      <w:pPr>
        <w:spacing w:line="360" w:lineRule="auto"/>
        <w:ind w:left="832" w:right="692" w:firstLine="701"/>
        <w:jc w:val="both"/>
        <w:rPr>
          <w:i/>
          <w:sz w:val="28"/>
        </w:rPr>
      </w:pPr>
      <w:r>
        <w:rPr>
          <w:i/>
          <w:sz w:val="28"/>
        </w:rPr>
        <w:t>Лингвистический анализ текстов различных функциональных разновидностей языка.</w:t>
      </w:r>
    </w:p>
    <w:p w:rsidR="00D32710" w:rsidRDefault="00D32710">
      <w:pPr>
        <w:pStyle w:val="a3"/>
        <w:spacing w:before="9"/>
        <w:ind w:left="0"/>
        <w:jc w:val="left"/>
        <w:rPr>
          <w:i/>
          <w:sz w:val="38"/>
        </w:rPr>
      </w:pPr>
    </w:p>
    <w:p w:rsidR="00D32710" w:rsidRDefault="00263490">
      <w:pPr>
        <w:pStyle w:val="1"/>
      </w:pPr>
      <w:r>
        <w:t>Культура речи</w:t>
      </w:r>
    </w:p>
    <w:p w:rsidR="00D32710" w:rsidRDefault="00263490">
      <w:pPr>
        <w:spacing w:before="156" w:line="360" w:lineRule="auto"/>
        <w:ind w:left="832" w:right="685" w:firstLine="701"/>
        <w:jc w:val="both"/>
        <w:rPr>
          <w:i/>
          <w:sz w:val="28"/>
        </w:rPr>
      </w:pPr>
      <w:r>
        <w:rPr>
          <w:sz w:val="28"/>
        </w:rPr>
        <w:t xml:space="preserve">Культура речи как раздел лингвистики. </w:t>
      </w:r>
      <w:r>
        <w:rPr>
          <w:i/>
          <w:sz w:val="28"/>
        </w:rPr>
        <w:t>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w:t>
      </w:r>
      <w:r>
        <w:rPr>
          <w:sz w:val="28"/>
        </w:rPr>
        <w:t xml:space="preserve">. </w:t>
      </w:r>
      <w:r>
        <w:rPr>
          <w:i/>
          <w:sz w:val="28"/>
        </w:rPr>
        <w:t>Оценка коммуникативных качеств и эффективности речи. Самоанализ и самооценка на основе наблюдений за собственной речью.</w:t>
      </w:r>
    </w:p>
    <w:p w:rsidR="00D32710" w:rsidRDefault="00263490">
      <w:pPr>
        <w:pStyle w:val="a3"/>
        <w:spacing w:line="360" w:lineRule="auto"/>
        <w:ind w:right="692" w:firstLine="701"/>
      </w:pPr>
      <w:r>
        <w:t>Культура видов речевой деятельности – чтения, аудирования, говорения и письма.</w:t>
      </w:r>
    </w:p>
    <w:p w:rsidR="00D32710" w:rsidRDefault="00263490">
      <w:pPr>
        <w:pStyle w:val="a3"/>
        <w:spacing w:before="77" w:line="362" w:lineRule="auto"/>
        <w:ind w:right="695" w:firstLine="701"/>
      </w:pPr>
      <w:r>
        <w:t>Культура публичной речи. Публичное выступление: выбор темы, определение цели, поиск материала. Композиция публичного выступления.</w:t>
      </w:r>
    </w:p>
    <w:p w:rsidR="00D32710" w:rsidRDefault="00263490">
      <w:pPr>
        <w:spacing w:line="360" w:lineRule="auto"/>
        <w:ind w:left="832" w:right="688" w:firstLine="701"/>
        <w:jc w:val="both"/>
        <w:rPr>
          <w:sz w:val="28"/>
        </w:rPr>
      </w:pPr>
      <w:r>
        <w:rPr>
          <w:sz w:val="28"/>
        </w:rPr>
        <w:t xml:space="preserve">Культура научного и делового общения (устная и письменная формы). </w:t>
      </w:r>
      <w:r>
        <w:rPr>
          <w:i/>
          <w:sz w:val="28"/>
        </w:rPr>
        <w:t xml:space="preserve">Особенности речевого этикета в официально-деловой, научной и публицистической сферах общения. </w:t>
      </w:r>
      <w:r>
        <w:rPr>
          <w:sz w:val="28"/>
        </w:rPr>
        <w:t>Культура разговорной речи.</w:t>
      </w:r>
    </w:p>
    <w:p w:rsidR="00D32710" w:rsidRDefault="00263490">
      <w:pPr>
        <w:spacing w:line="360" w:lineRule="auto"/>
        <w:ind w:left="832" w:right="688" w:firstLine="701"/>
        <w:jc w:val="both"/>
        <w:rPr>
          <w:i/>
          <w:sz w:val="28"/>
        </w:rPr>
      </w:pPr>
      <w:r>
        <w:rPr>
          <w:sz w:val="28"/>
        </w:rPr>
        <w:t xml:space="preserve">Языковая норма и ее функции. Основные виды языковых норм русского литературного языка: орфоэпические (произносительные и акцентологические), лексические, грамматические (морфологические и синтаксические), стилистические. Орфографические нормы, пунктуационные нормы. </w:t>
      </w:r>
      <w:r>
        <w:rPr>
          <w:i/>
          <w:sz w:val="28"/>
        </w:rPr>
        <w:t>Совершенствование орфографических и пунктуационных умений и навыков. Соблюдение норм литературного языка в речевой практике. Уместность использования языковых средств в речевом высказывании.</w:t>
      </w:r>
    </w:p>
    <w:p w:rsidR="00D32710" w:rsidRDefault="00263490">
      <w:pPr>
        <w:pStyle w:val="a3"/>
        <w:spacing w:line="360" w:lineRule="auto"/>
        <w:ind w:right="695" w:firstLine="701"/>
      </w:pPr>
      <w:r>
        <w:t>Нормативные словари современного русского языка и лингвистические справочники; их использование.</w:t>
      </w:r>
    </w:p>
    <w:p w:rsidR="00D32710" w:rsidRDefault="00D32710">
      <w:pPr>
        <w:pStyle w:val="a3"/>
        <w:spacing w:before="1"/>
        <w:ind w:left="0"/>
        <w:jc w:val="left"/>
        <w:rPr>
          <w:sz w:val="42"/>
        </w:rPr>
      </w:pPr>
    </w:p>
    <w:p w:rsidR="00D32710" w:rsidRDefault="00263490">
      <w:pPr>
        <w:pStyle w:val="1"/>
      </w:pPr>
      <w:r>
        <w:t>Углубленный уровень</w:t>
      </w:r>
    </w:p>
    <w:p w:rsidR="00D32710" w:rsidRDefault="00263490">
      <w:pPr>
        <w:spacing w:before="160"/>
        <w:ind w:left="1540"/>
        <w:jc w:val="both"/>
        <w:rPr>
          <w:b/>
          <w:sz w:val="28"/>
        </w:rPr>
      </w:pPr>
      <w:r>
        <w:rPr>
          <w:b/>
          <w:sz w:val="28"/>
        </w:rPr>
        <w:t>Язык. Общие сведения о языке. Основные разделы науки о языке</w:t>
      </w:r>
    </w:p>
    <w:p w:rsidR="00D32710" w:rsidRDefault="00263490">
      <w:pPr>
        <w:pStyle w:val="a3"/>
        <w:spacing w:before="156" w:line="360" w:lineRule="auto"/>
        <w:ind w:right="693" w:firstLine="701"/>
      </w:pPr>
      <w:r>
        <w:t>Язык как многофункциональная развивающаяся знаковая система и общественное явление. Языки естественные и искусственные. Языки государственные, мировые, межнационального общения.</w:t>
      </w:r>
    </w:p>
    <w:p w:rsidR="00D32710" w:rsidRDefault="00263490">
      <w:pPr>
        <w:spacing w:before="1"/>
        <w:ind w:left="1533"/>
        <w:jc w:val="both"/>
        <w:rPr>
          <w:i/>
          <w:sz w:val="28"/>
        </w:rPr>
      </w:pPr>
      <w:r>
        <w:rPr>
          <w:sz w:val="28"/>
        </w:rPr>
        <w:t xml:space="preserve">Основные функции языка. </w:t>
      </w:r>
      <w:r>
        <w:rPr>
          <w:i/>
          <w:sz w:val="28"/>
        </w:rPr>
        <w:t>Социальные функции русского языка.</w:t>
      </w:r>
    </w:p>
    <w:p w:rsidR="00D32710" w:rsidRDefault="00263490">
      <w:pPr>
        <w:pStyle w:val="a3"/>
        <w:spacing w:before="161" w:line="360" w:lineRule="auto"/>
        <w:ind w:right="691" w:firstLine="701"/>
      </w:pPr>
      <w:r>
        <w:t xml:space="preserve">Русский язык в современном мире. Русский язык как один из индоевропейских языков. Русский язык в кругу других славянских языков. </w:t>
      </w:r>
      <w:r>
        <w:lastRenderedPageBreak/>
        <w:t>Историческое развитие русского языка. Роль старославянского языка в развитии русского языка.</w:t>
      </w:r>
    </w:p>
    <w:p w:rsidR="00D32710" w:rsidRDefault="00263490">
      <w:pPr>
        <w:pStyle w:val="a3"/>
        <w:spacing w:line="360" w:lineRule="auto"/>
        <w:ind w:right="687" w:firstLine="701"/>
      </w:pPr>
      <w:r>
        <w:t xml:space="preserve">Язык и общество. Язык и культура. Язык и история народа. Русский язык в 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w:t>
      </w:r>
      <w:r>
        <w:rPr>
          <w:i/>
        </w:rPr>
        <w:t>Роль форм русского языка в становлении и развитии</w:t>
      </w:r>
      <w:r>
        <w:rPr>
          <w:i/>
          <w:spacing w:val="35"/>
        </w:rPr>
        <w:t xml:space="preserve"> </w:t>
      </w:r>
      <w:r>
        <w:rPr>
          <w:i/>
        </w:rPr>
        <w:t>русского</w:t>
      </w:r>
      <w:r>
        <w:rPr>
          <w:i/>
          <w:spacing w:val="36"/>
        </w:rPr>
        <w:t xml:space="preserve"> </w:t>
      </w:r>
      <w:r>
        <w:rPr>
          <w:i/>
        </w:rPr>
        <w:t>языка.</w:t>
      </w:r>
      <w:r>
        <w:rPr>
          <w:i/>
          <w:spacing w:val="39"/>
        </w:rPr>
        <w:t xml:space="preserve"> </w:t>
      </w:r>
      <w:r>
        <w:t>Активные</w:t>
      </w:r>
      <w:r>
        <w:rPr>
          <w:spacing w:val="34"/>
        </w:rPr>
        <w:t xml:space="preserve"> </w:t>
      </w:r>
      <w:r>
        <w:t>процессы</w:t>
      </w:r>
      <w:r>
        <w:rPr>
          <w:spacing w:val="36"/>
        </w:rPr>
        <w:t xml:space="preserve"> </w:t>
      </w:r>
      <w:r>
        <w:t>в</w:t>
      </w:r>
      <w:r>
        <w:rPr>
          <w:spacing w:val="35"/>
        </w:rPr>
        <w:t xml:space="preserve"> </w:t>
      </w:r>
      <w:r>
        <w:t>русском</w:t>
      </w:r>
      <w:r>
        <w:rPr>
          <w:spacing w:val="35"/>
        </w:rPr>
        <w:t xml:space="preserve"> </w:t>
      </w:r>
      <w:r>
        <w:t>языке</w:t>
      </w:r>
      <w:r>
        <w:rPr>
          <w:spacing w:val="34"/>
        </w:rPr>
        <w:t xml:space="preserve"> </w:t>
      </w:r>
      <w:r>
        <w:t>на</w:t>
      </w:r>
      <w:r>
        <w:rPr>
          <w:spacing w:val="38"/>
        </w:rPr>
        <w:t xml:space="preserve"> </w:t>
      </w:r>
      <w:r>
        <w:t>современном</w:t>
      </w:r>
    </w:p>
    <w:p w:rsidR="00D32710" w:rsidRDefault="00263490">
      <w:pPr>
        <w:pStyle w:val="a3"/>
        <w:spacing w:before="77" w:line="362" w:lineRule="auto"/>
        <w:ind w:right="695"/>
      </w:pPr>
      <w:r>
        <w:t>этапе. Взаимообогащение языков как результат взаимодействия национальных культур. Проблемы экологии языка.</w:t>
      </w:r>
    </w:p>
    <w:p w:rsidR="00D32710" w:rsidRDefault="00263490">
      <w:pPr>
        <w:pStyle w:val="a3"/>
        <w:spacing w:line="360" w:lineRule="auto"/>
        <w:ind w:right="694" w:firstLine="701"/>
      </w:pPr>
      <w:r>
        <w:t>Лингвистика в системе гуманитарного знания. Русский язык как объект научного изучения. Русистика и ее разделы. Лингвистический эксперимент. Виднейшие ученые-лингвисты и их работы. Основные направления развития русистики в наши дни.</w:t>
      </w:r>
    </w:p>
    <w:p w:rsidR="00D32710" w:rsidRDefault="00D32710">
      <w:pPr>
        <w:pStyle w:val="a3"/>
        <w:spacing w:before="8"/>
        <w:ind w:left="0"/>
        <w:jc w:val="left"/>
        <w:rPr>
          <w:sz w:val="38"/>
        </w:rPr>
      </w:pPr>
    </w:p>
    <w:p w:rsidR="00D32710" w:rsidRDefault="00263490">
      <w:pPr>
        <w:pStyle w:val="1"/>
      </w:pPr>
      <w:r>
        <w:t>Речь. Речевое общение</w:t>
      </w:r>
    </w:p>
    <w:p w:rsidR="00D32710" w:rsidRDefault="00263490">
      <w:pPr>
        <w:pStyle w:val="a3"/>
        <w:spacing w:before="155" w:line="360" w:lineRule="auto"/>
        <w:ind w:right="693" w:firstLine="701"/>
      </w:pPr>
      <w:r>
        <w:t>Речевое общение как форма взаимодействия людей в процессе их познавательно-трудовой деятельности.</w:t>
      </w:r>
    </w:p>
    <w:p w:rsidR="00D32710" w:rsidRDefault="00263490">
      <w:pPr>
        <w:pStyle w:val="a3"/>
        <w:spacing w:line="360" w:lineRule="auto"/>
        <w:ind w:right="695" w:firstLine="701"/>
      </w:pPr>
      <w:r>
        <w:t>Основные сферы речевого общения, их соотнесенность с функциональными разновидностями языка. Речь как деятельность. Виды речевой деятельности: продуктивные (говорение, письмо) и рецептивные (аудирование, чтение), их особенности.</w:t>
      </w:r>
    </w:p>
    <w:p w:rsidR="00D32710" w:rsidRDefault="00263490">
      <w:pPr>
        <w:pStyle w:val="a3"/>
        <w:spacing w:line="362" w:lineRule="auto"/>
        <w:ind w:right="697" w:firstLine="701"/>
      </w:pPr>
      <w:r>
        <w:t>Особенности восприятия чужого высказывания (устного и письменного) и создания собственного высказывания в устной и письменной форме.</w:t>
      </w:r>
    </w:p>
    <w:p w:rsidR="00D32710" w:rsidRDefault="00263490">
      <w:pPr>
        <w:pStyle w:val="a3"/>
        <w:spacing w:line="360" w:lineRule="auto"/>
        <w:ind w:right="688" w:firstLine="701"/>
      </w:pPr>
      <w:r>
        <w:t>Овладение речевыми стратегиями и тактиками, обеспечивающими успешность общения в различных жизненных ситуациях. Выбор речевой тактики и языковых средств, адекватных характеру речевой ситуации.</w:t>
      </w:r>
    </w:p>
    <w:p w:rsidR="00D32710" w:rsidRDefault="00263490">
      <w:pPr>
        <w:pStyle w:val="a3"/>
        <w:spacing w:line="360" w:lineRule="auto"/>
        <w:ind w:right="697" w:firstLine="701"/>
      </w:pPr>
      <w:r>
        <w:t>Речевое общение и его основные элементы. Виды речевого общения. Сферы и ситуации речевого общения. Компоненты речевой ситуации.</w:t>
      </w:r>
    </w:p>
    <w:p w:rsidR="00D32710" w:rsidRDefault="00263490">
      <w:pPr>
        <w:pStyle w:val="a3"/>
        <w:tabs>
          <w:tab w:val="left" w:pos="1390"/>
          <w:tab w:val="left" w:pos="2453"/>
          <w:tab w:val="left" w:pos="2731"/>
          <w:tab w:val="left" w:pos="2860"/>
          <w:tab w:val="left" w:pos="2956"/>
          <w:tab w:val="left" w:pos="3216"/>
          <w:tab w:val="left" w:pos="3388"/>
          <w:tab w:val="left" w:pos="3740"/>
          <w:tab w:val="left" w:pos="4138"/>
          <w:tab w:val="left" w:pos="5123"/>
          <w:tab w:val="left" w:pos="5246"/>
          <w:tab w:val="left" w:pos="5371"/>
          <w:tab w:val="left" w:pos="5510"/>
          <w:tab w:val="left" w:pos="5956"/>
          <w:tab w:val="left" w:pos="6238"/>
          <w:tab w:val="left" w:pos="6365"/>
          <w:tab w:val="left" w:pos="6643"/>
          <w:tab w:val="left" w:pos="6935"/>
          <w:tab w:val="left" w:pos="7331"/>
          <w:tab w:val="left" w:pos="7640"/>
          <w:tab w:val="left" w:pos="8377"/>
          <w:tab w:val="left" w:pos="8413"/>
          <w:tab w:val="left" w:pos="8831"/>
          <w:tab w:val="left" w:pos="9256"/>
          <w:tab w:val="left" w:pos="9580"/>
          <w:tab w:val="left" w:pos="9784"/>
          <w:tab w:val="left" w:pos="10595"/>
        </w:tabs>
        <w:spacing w:line="360" w:lineRule="auto"/>
        <w:ind w:right="683" w:firstLine="701"/>
        <w:jc w:val="right"/>
      </w:pPr>
      <w:r>
        <w:rPr>
          <w:spacing w:val="-1"/>
        </w:rPr>
        <w:t>Осознанное</w:t>
      </w:r>
      <w:r>
        <w:rPr>
          <w:spacing w:val="-1"/>
        </w:rPr>
        <w:tab/>
      </w:r>
      <w:r>
        <w:rPr>
          <w:spacing w:val="-1"/>
        </w:rPr>
        <w:tab/>
      </w:r>
      <w:r>
        <w:t>использование</w:t>
      </w:r>
      <w:r>
        <w:tab/>
      </w:r>
      <w:r>
        <w:tab/>
        <w:t>разных</w:t>
      </w:r>
      <w:r>
        <w:tab/>
      </w:r>
      <w:r>
        <w:tab/>
        <w:t>видов</w:t>
      </w:r>
      <w:r>
        <w:tab/>
        <w:t>чтения</w:t>
      </w:r>
      <w:r>
        <w:tab/>
      </w:r>
      <w:r>
        <w:tab/>
        <w:t>и</w:t>
      </w:r>
      <w:r>
        <w:tab/>
        <w:t>аудирования</w:t>
      </w:r>
      <w:r>
        <w:tab/>
        <w:t>в зависимости</w:t>
      </w:r>
      <w:r>
        <w:tab/>
      </w:r>
      <w:r>
        <w:tab/>
        <w:t>от</w:t>
      </w:r>
      <w:r>
        <w:tab/>
      </w:r>
      <w:r>
        <w:tab/>
        <w:t>коммуникативной</w:t>
      </w:r>
      <w:r>
        <w:tab/>
        <w:t>установки.</w:t>
      </w:r>
      <w:r>
        <w:tab/>
      </w:r>
      <w:r>
        <w:tab/>
        <w:t>Способность</w:t>
      </w:r>
      <w:r>
        <w:tab/>
      </w:r>
      <w:r>
        <w:tab/>
      </w:r>
      <w:r>
        <w:rPr>
          <w:spacing w:val="-1"/>
        </w:rPr>
        <w:t xml:space="preserve">извлекать </w:t>
      </w:r>
      <w:r>
        <w:t>необходимую информацию из различных источников:</w:t>
      </w:r>
      <w:r>
        <w:rPr>
          <w:spacing w:val="-24"/>
        </w:rPr>
        <w:t xml:space="preserve"> </w:t>
      </w:r>
      <w:r>
        <w:t>учебно-научных</w:t>
      </w:r>
      <w:r>
        <w:rPr>
          <w:spacing w:val="53"/>
        </w:rPr>
        <w:t xml:space="preserve"> </w:t>
      </w:r>
      <w:r>
        <w:t>текстов,</w:t>
      </w:r>
      <w:r>
        <w:rPr>
          <w:spacing w:val="-1"/>
        </w:rPr>
        <w:t xml:space="preserve"> </w:t>
      </w:r>
      <w:r>
        <w:lastRenderedPageBreak/>
        <w:t>средств</w:t>
      </w:r>
      <w:r>
        <w:rPr>
          <w:spacing w:val="25"/>
        </w:rPr>
        <w:t xml:space="preserve"> </w:t>
      </w:r>
      <w:r>
        <w:t>массовой</w:t>
      </w:r>
      <w:r>
        <w:rPr>
          <w:spacing w:val="27"/>
        </w:rPr>
        <w:t xml:space="preserve"> </w:t>
      </w:r>
      <w:r>
        <w:t>информации,</w:t>
      </w:r>
      <w:r>
        <w:rPr>
          <w:spacing w:val="26"/>
        </w:rPr>
        <w:t xml:space="preserve"> </w:t>
      </w:r>
      <w:r>
        <w:t>в</w:t>
      </w:r>
      <w:r>
        <w:rPr>
          <w:spacing w:val="26"/>
        </w:rPr>
        <w:t xml:space="preserve"> </w:t>
      </w:r>
      <w:r>
        <w:t>том</w:t>
      </w:r>
      <w:r>
        <w:rPr>
          <w:spacing w:val="27"/>
        </w:rPr>
        <w:t xml:space="preserve"> </w:t>
      </w:r>
      <w:r>
        <w:t>числе</w:t>
      </w:r>
      <w:r>
        <w:rPr>
          <w:spacing w:val="27"/>
        </w:rPr>
        <w:t xml:space="preserve"> </w:t>
      </w:r>
      <w:r>
        <w:t>представленных</w:t>
      </w:r>
      <w:r>
        <w:rPr>
          <w:spacing w:val="27"/>
        </w:rPr>
        <w:t xml:space="preserve"> </w:t>
      </w:r>
      <w:r>
        <w:t>в</w:t>
      </w:r>
      <w:r>
        <w:rPr>
          <w:spacing w:val="25"/>
        </w:rPr>
        <w:t xml:space="preserve"> </w:t>
      </w:r>
      <w:r>
        <w:t>электронном</w:t>
      </w:r>
      <w:r>
        <w:rPr>
          <w:spacing w:val="27"/>
        </w:rPr>
        <w:t xml:space="preserve"> </w:t>
      </w:r>
      <w:r>
        <w:t>виде на</w:t>
      </w:r>
      <w:r>
        <w:tab/>
        <w:t>различных</w:t>
      </w:r>
      <w:r>
        <w:tab/>
      </w:r>
      <w:r>
        <w:tab/>
      </w:r>
      <w:r>
        <w:tab/>
        <w:t>информационных</w:t>
      </w:r>
      <w:r>
        <w:tab/>
      </w:r>
      <w:r>
        <w:tab/>
      </w:r>
      <w:r>
        <w:tab/>
        <w:t>носителях,</w:t>
      </w:r>
      <w:r>
        <w:tab/>
        <w:t>официально-деловых</w:t>
      </w:r>
      <w:r>
        <w:tab/>
      </w:r>
      <w:r>
        <w:tab/>
      </w:r>
      <w:r>
        <w:rPr>
          <w:spacing w:val="-1"/>
        </w:rPr>
        <w:t xml:space="preserve">текстов, </w:t>
      </w:r>
      <w:r>
        <w:t>справочной</w:t>
      </w:r>
      <w:r>
        <w:tab/>
        <w:t>литературы.</w:t>
      </w:r>
      <w:r>
        <w:tab/>
        <w:t>Владение</w:t>
      </w:r>
      <w:r>
        <w:tab/>
      </w:r>
      <w:r>
        <w:tab/>
        <w:t>умениями</w:t>
      </w:r>
      <w:r>
        <w:tab/>
        <w:t>информационной</w:t>
      </w:r>
      <w:r>
        <w:tab/>
      </w:r>
      <w:r>
        <w:rPr>
          <w:spacing w:val="-2"/>
        </w:rPr>
        <w:t xml:space="preserve">переработки </w:t>
      </w:r>
      <w:r>
        <w:t>прочитанных</w:t>
      </w:r>
      <w:r>
        <w:rPr>
          <w:spacing w:val="38"/>
        </w:rPr>
        <w:t xml:space="preserve"> </w:t>
      </w:r>
      <w:r>
        <w:t>и</w:t>
      </w:r>
      <w:r>
        <w:rPr>
          <w:spacing w:val="38"/>
        </w:rPr>
        <w:t xml:space="preserve"> </w:t>
      </w:r>
      <w:r>
        <w:t>прослушанных</w:t>
      </w:r>
      <w:r>
        <w:rPr>
          <w:spacing w:val="39"/>
        </w:rPr>
        <w:t xml:space="preserve"> </w:t>
      </w:r>
      <w:r>
        <w:t>текстов</w:t>
      </w:r>
      <w:r>
        <w:rPr>
          <w:spacing w:val="37"/>
        </w:rPr>
        <w:t xml:space="preserve"> </w:t>
      </w:r>
      <w:r>
        <w:t>и</w:t>
      </w:r>
      <w:r>
        <w:rPr>
          <w:spacing w:val="37"/>
        </w:rPr>
        <w:t xml:space="preserve"> </w:t>
      </w:r>
      <w:r>
        <w:t>представление</w:t>
      </w:r>
      <w:r>
        <w:rPr>
          <w:spacing w:val="40"/>
        </w:rPr>
        <w:t xml:space="preserve"> </w:t>
      </w:r>
      <w:r>
        <w:t>их</w:t>
      </w:r>
      <w:r>
        <w:rPr>
          <w:spacing w:val="41"/>
        </w:rPr>
        <w:t xml:space="preserve"> </w:t>
      </w:r>
      <w:r>
        <w:t>в</w:t>
      </w:r>
      <w:r>
        <w:rPr>
          <w:spacing w:val="36"/>
        </w:rPr>
        <w:t xml:space="preserve"> </w:t>
      </w:r>
      <w:r>
        <w:t>виде</w:t>
      </w:r>
      <w:r>
        <w:rPr>
          <w:spacing w:val="38"/>
        </w:rPr>
        <w:t xml:space="preserve"> </w:t>
      </w:r>
      <w:r>
        <w:t>тезисов,</w:t>
      </w:r>
      <w:r>
        <w:rPr>
          <w:spacing w:val="-1"/>
        </w:rPr>
        <w:t xml:space="preserve"> </w:t>
      </w:r>
      <w:r>
        <w:t xml:space="preserve">конспектов, аннотаций, рефератов. </w:t>
      </w:r>
      <w:r>
        <w:rPr>
          <w:i/>
        </w:rPr>
        <w:t>Комплексный лингвистический</w:t>
      </w:r>
      <w:r>
        <w:rPr>
          <w:i/>
          <w:spacing w:val="-24"/>
        </w:rPr>
        <w:t xml:space="preserve"> </w:t>
      </w:r>
      <w:r>
        <w:rPr>
          <w:i/>
        </w:rPr>
        <w:t>анализ</w:t>
      </w:r>
      <w:r>
        <w:rPr>
          <w:i/>
          <w:spacing w:val="-4"/>
        </w:rPr>
        <w:t xml:space="preserve"> </w:t>
      </w:r>
      <w:r>
        <w:rPr>
          <w:i/>
        </w:rPr>
        <w:t xml:space="preserve">текста. </w:t>
      </w:r>
      <w:r>
        <w:t>Монологическая и диалогическая речь. Развитие навыков</w:t>
      </w:r>
      <w:r>
        <w:rPr>
          <w:spacing w:val="13"/>
        </w:rPr>
        <w:t xml:space="preserve"> </w:t>
      </w:r>
      <w:r>
        <w:t>монологической</w:t>
      </w:r>
      <w:r>
        <w:rPr>
          <w:spacing w:val="1"/>
        </w:rPr>
        <w:t xml:space="preserve"> </w:t>
      </w:r>
      <w:r>
        <w:t>и диалогической</w:t>
      </w:r>
      <w:r>
        <w:tab/>
      </w:r>
      <w:r>
        <w:tab/>
        <w:t>речи.</w:t>
      </w:r>
      <w:r>
        <w:tab/>
        <w:t>Создание</w:t>
      </w:r>
      <w:r>
        <w:tab/>
        <w:t>устных</w:t>
      </w:r>
      <w:r>
        <w:tab/>
        <w:t>и</w:t>
      </w:r>
      <w:r>
        <w:tab/>
        <w:t>письменных</w:t>
      </w:r>
      <w:r>
        <w:tab/>
        <w:t>монологических</w:t>
      </w:r>
      <w:r>
        <w:tab/>
        <w:t>и диалогических высказываний различных типов и жанров в</w:t>
      </w:r>
      <w:r>
        <w:rPr>
          <w:spacing w:val="-10"/>
        </w:rPr>
        <w:t xml:space="preserve"> </w:t>
      </w:r>
      <w:r>
        <w:t>научной,</w:t>
      </w:r>
      <w:r>
        <w:rPr>
          <w:spacing w:val="38"/>
        </w:rPr>
        <w:t xml:space="preserve"> </w:t>
      </w:r>
      <w:r>
        <w:t>социально- культурной</w:t>
      </w:r>
      <w:r>
        <w:rPr>
          <w:spacing w:val="18"/>
        </w:rPr>
        <w:t xml:space="preserve"> </w:t>
      </w:r>
      <w:r>
        <w:t>и</w:t>
      </w:r>
      <w:r>
        <w:rPr>
          <w:spacing w:val="18"/>
        </w:rPr>
        <w:t xml:space="preserve"> </w:t>
      </w:r>
      <w:r>
        <w:t>деловой</w:t>
      </w:r>
      <w:r>
        <w:rPr>
          <w:spacing w:val="18"/>
        </w:rPr>
        <w:t xml:space="preserve"> </w:t>
      </w:r>
      <w:r>
        <w:t>сферах</w:t>
      </w:r>
      <w:r>
        <w:rPr>
          <w:spacing w:val="16"/>
        </w:rPr>
        <w:t xml:space="preserve"> </w:t>
      </w:r>
      <w:r>
        <w:t>общения.</w:t>
      </w:r>
      <w:r>
        <w:rPr>
          <w:spacing w:val="16"/>
        </w:rPr>
        <w:t xml:space="preserve"> </w:t>
      </w:r>
      <w:r>
        <w:t>Овладение</w:t>
      </w:r>
      <w:r>
        <w:rPr>
          <w:spacing w:val="18"/>
        </w:rPr>
        <w:t xml:space="preserve"> </w:t>
      </w:r>
      <w:r>
        <w:t>опытом</w:t>
      </w:r>
      <w:r>
        <w:rPr>
          <w:spacing w:val="15"/>
        </w:rPr>
        <w:t xml:space="preserve"> </w:t>
      </w:r>
      <w:r>
        <w:t>речевого</w:t>
      </w:r>
      <w:r>
        <w:rPr>
          <w:spacing w:val="18"/>
        </w:rPr>
        <w:t xml:space="preserve"> </w:t>
      </w:r>
      <w:r>
        <w:t>поведения</w:t>
      </w:r>
      <w:r>
        <w:rPr>
          <w:spacing w:val="19"/>
        </w:rPr>
        <w:t xml:space="preserve"> </w:t>
      </w:r>
      <w:r>
        <w:t>в</w:t>
      </w:r>
    </w:p>
    <w:p w:rsidR="00D32710" w:rsidRDefault="00263490">
      <w:pPr>
        <w:spacing w:before="77" w:line="360" w:lineRule="auto"/>
        <w:ind w:left="832" w:right="694"/>
        <w:jc w:val="both"/>
        <w:rPr>
          <w:i/>
          <w:sz w:val="28"/>
        </w:rPr>
      </w:pPr>
      <w:r>
        <w:rPr>
          <w:sz w:val="28"/>
        </w:rPr>
        <w:t xml:space="preserve">официальных и неофициальных ситуациях общения, ситуациях межкультурного общения. </w:t>
      </w:r>
      <w:r>
        <w:rPr>
          <w:i/>
          <w:sz w:val="28"/>
        </w:rPr>
        <w:t>Выступление перед аудиторией с докладом; представление реферата, проекта на лингвистическую тему.</w:t>
      </w:r>
    </w:p>
    <w:p w:rsidR="00D32710" w:rsidRDefault="00263490">
      <w:pPr>
        <w:pStyle w:val="a3"/>
        <w:spacing w:before="2" w:line="360" w:lineRule="auto"/>
        <w:ind w:right="686" w:firstLine="701"/>
      </w:pPr>
      <w:r>
        <w:t>Функциональная стилистика как учение о функционально-стилистической дифференциации языка. Функциональные стили (научный, официально-деловой, публицистический), разговорная речь и язык художественной литературы как разновидности современного русского языка. Стилистические ресурсы языка.</w:t>
      </w:r>
    </w:p>
    <w:p w:rsidR="00D32710" w:rsidRDefault="00263490">
      <w:pPr>
        <w:pStyle w:val="a3"/>
        <w:spacing w:line="360" w:lineRule="auto"/>
        <w:ind w:right="694" w:firstLine="701"/>
      </w:pPr>
      <w: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официально-делового стилей.</w:t>
      </w:r>
    </w:p>
    <w:p w:rsidR="00D32710" w:rsidRDefault="00263490">
      <w:pPr>
        <w:pStyle w:val="a3"/>
        <w:spacing w:before="1" w:line="360" w:lineRule="auto"/>
        <w:ind w:right="689" w:firstLine="701"/>
      </w:pPr>
      <w:r>
        <w:t>Культура публичной речи. Публичное выступление: выбор темы, определение цели, поиск материала. Композиция публичного выступления.</w:t>
      </w:r>
    </w:p>
    <w:p w:rsidR="00D32710" w:rsidRDefault="00263490">
      <w:pPr>
        <w:spacing w:line="360" w:lineRule="auto"/>
        <w:ind w:left="832" w:right="694" w:firstLine="701"/>
        <w:jc w:val="both"/>
        <w:rPr>
          <w:i/>
          <w:sz w:val="28"/>
        </w:rPr>
      </w:pPr>
      <w:r>
        <w:rPr>
          <w:i/>
          <w:sz w:val="28"/>
        </w:rPr>
        <w:t>Культура публичного выступления с текстами различной жанровой принадлежности. Речевой самоконтроль, самооценка, самокоррекция.</w:t>
      </w:r>
    </w:p>
    <w:p w:rsidR="00D32710" w:rsidRDefault="00263490">
      <w:pPr>
        <w:pStyle w:val="a3"/>
        <w:spacing w:line="360" w:lineRule="auto"/>
        <w:ind w:right="688" w:firstLine="701"/>
      </w:pPr>
      <w:r>
        <w:t>Основные жанры научного (доклад, аннотация, статья, тезисы, конспект, рецензия, выписки, реферат и др.), публицистического (выступление, статья, интервью, очерк и др.), официально-делового (резюме, характеристика, расписка, доверенность и др.) стилей, разговорной речи (рассказ, беседа, спор). Виды сочинений. Совершенствование умений и навыков создания текстов разных функционально-смысловых типов, стилей и жанров.</w:t>
      </w:r>
    </w:p>
    <w:p w:rsidR="00D32710" w:rsidRDefault="00263490">
      <w:pPr>
        <w:pStyle w:val="a3"/>
        <w:spacing w:line="360" w:lineRule="auto"/>
        <w:ind w:right="688" w:firstLine="701"/>
      </w:pPr>
      <w:r>
        <w:t xml:space="preserve">Литературный язык и язык художественной литературы. Отличия языка художественной литературы от других разновидностей современного русского </w:t>
      </w:r>
      <w:r>
        <w:lastRenderedPageBreak/>
        <w:t>языка. Основные признаки художественной речи.</w:t>
      </w:r>
    </w:p>
    <w:p w:rsidR="00D32710" w:rsidRDefault="00263490">
      <w:pPr>
        <w:pStyle w:val="a3"/>
        <w:spacing w:line="360" w:lineRule="auto"/>
        <w:ind w:left="1533" w:right="2907"/>
      </w:pPr>
      <w:r>
        <w:t>Основные изобразительно-выразительные средства языка. Текст. Признаки текста.</w:t>
      </w:r>
    </w:p>
    <w:p w:rsidR="00D32710" w:rsidRDefault="00263490">
      <w:pPr>
        <w:pStyle w:val="a3"/>
        <w:spacing w:line="360" w:lineRule="auto"/>
        <w:ind w:right="694" w:firstLine="701"/>
      </w:pPr>
      <w:r>
        <w:t>Виды чтения. Использование различных видов чтения в зависимости от коммуникативной задачи и характера текста.</w:t>
      </w:r>
    </w:p>
    <w:p w:rsidR="00D32710" w:rsidRDefault="00263490">
      <w:pPr>
        <w:pStyle w:val="a3"/>
        <w:spacing w:before="1"/>
        <w:ind w:left="1533"/>
      </w:pPr>
      <w:r>
        <w:t>Информационная переработка текста. Виды преобразования текста.</w:t>
      </w:r>
    </w:p>
    <w:p w:rsidR="00D32710" w:rsidRDefault="00263490">
      <w:pPr>
        <w:spacing w:before="161" w:line="360" w:lineRule="auto"/>
        <w:ind w:left="832" w:right="692" w:firstLine="701"/>
        <w:jc w:val="both"/>
        <w:rPr>
          <w:i/>
          <w:sz w:val="28"/>
        </w:rPr>
      </w:pPr>
      <w:r>
        <w:rPr>
          <w:sz w:val="28"/>
        </w:rPr>
        <w:t xml:space="preserve">Лингвистический анализ текстов различных функциональных разновидностей языка. </w:t>
      </w:r>
      <w:r>
        <w:rPr>
          <w:i/>
          <w:sz w:val="28"/>
        </w:rPr>
        <w:t>Проведение стилистического анализа текстов разных стилей и функциональных разновидностей языка.</w:t>
      </w:r>
    </w:p>
    <w:p w:rsidR="00D32710" w:rsidRDefault="00D32710">
      <w:pPr>
        <w:pStyle w:val="a3"/>
        <w:spacing w:before="1"/>
        <w:ind w:left="0"/>
        <w:jc w:val="left"/>
        <w:rPr>
          <w:i/>
          <w:sz w:val="39"/>
        </w:rPr>
      </w:pPr>
    </w:p>
    <w:p w:rsidR="00D32710" w:rsidRDefault="00263490">
      <w:pPr>
        <w:pStyle w:val="1"/>
      </w:pPr>
      <w:r>
        <w:t>Культура речи</w:t>
      </w:r>
    </w:p>
    <w:p w:rsidR="00D32710" w:rsidRDefault="00263490">
      <w:pPr>
        <w:pStyle w:val="a3"/>
        <w:spacing w:before="77" w:line="362" w:lineRule="auto"/>
        <w:ind w:right="694" w:firstLine="701"/>
      </w:pPr>
      <w:r>
        <w:t>Культура речи как раздел лингвистики. Основные аспекты культуры речи: нормативный, коммуникативный и этический.</w:t>
      </w:r>
    </w:p>
    <w:p w:rsidR="00D32710" w:rsidRDefault="00263490">
      <w:pPr>
        <w:pStyle w:val="a3"/>
        <w:spacing w:line="360" w:lineRule="auto"/>
        <w:ind w:right="694" w:firstLine="701"/>
      </w:pPr>
      <w:r>
        <w:t>Взаимосвязь языка и культуры. Лексика, обозначающая предметы и явления традиционного русского быта; историзмы и архаизмы; фольклорная лексика и фразеология; русские имена. Взаимообогащение языков как результат взаимодействия национальных культур.</w:t>
      </w:r>
    </w:p>
    <w:p w:rsidR="00D32710" w:rsidRDefault="00263490">
      <w:pPr>
        <w:pStyle w:val="a3"/>
        <w:spacing w:line="360" w:lineRule="auto"/>
        <w:ind w:right="692" w:firstLine="701"/>
      </w:pPr>
      <w:r>
        <w:t>Коммуникативная целесообразность, уместность, точность, ясность, выразительность речи. Оценка коммуникативных качеств и эффективности речи. Причины коммуникативных неудач, их предупреждение и преодоление.</w:t>
      </w:r>
    </w:p>
    <w:p w:rsidR="00D32710" w:rsidRDefault="00263490">
      <w:pPr>
        <w:pStyle w:val="a3"/>
        <w:spacing w:line="362" w:lineRule="auto"/>
        <w:ind w:right="692" w:firstLine="701"/>
      </w:pPr>
      <w:r>
        <w:t>Культура видов речевой деятельности – чтения, аудирования, говорения и письма.</w:t>
      </w:r>
    </w:p>
    <w:p w:rsidR="00D32710" w:rsidRDefault="00263490">
      <w:pPr>
        <w:pStyle w:val="a3"/>
        <w:spacing w:line="360" w:lineRule="auto"/>
        <w:ind w:right="695" w:firstLine="701"/>
      </w:pPr>
      <w:r>
        <w:t>Культура публичной речи. Публичное выступление: выбор темы, определение цели, поиск материала. Композиция публичного выступления.</w:t>
      </w:r>
    </w:p>
    <w:p w:rsidR="00D32710" w:rsidRDefault="00263490">
      <w:pPr>
        <w:pStyle w:val="a3"/>
        <w:spacing w:line="360" w:lineRule="auto"/>
        <w:ind w:right="691" w:firstLine="701"/>
      </w:pPr>
      <w:r>
        <w:t>Культура научного и делового общения (устная и письменная формы). Особенности речевого этикета в официально-деловой, научной и публицистической сферах общения. Культура разговорной речи.</w:t>
      </w:r>
    </w:p>
    <w:p w:rsidR="00D32710" w:rsidRDefault="00263490">
      <w:pPr>
        <w:pStyle w:val="a3"/>
        <w:spacing w:line="360" w:lineRule="auto"/>
        <w:ind w:right="688" w:firstLine="701"/>
      </w:pPr>
      <w:r>
        <w:t xml:space="preserve">Языковая норма и ее функции. Основные виды языковых норм: орфоэпические (произносительные и акцентологические), лексические, грамматические (морфологические и синтаксические), стилистические нормы русского литературного языка. Орфографические нормы, пунктуационные нормы. Совершенствование орфографических и пунктуационных умений и навыков. </w:t>
      </w:r>
      <w:r>
        <w:rPr>
          <w:i/>
        </w:rPr>
        <w:lastRenderedPageBreak/>
        <w:t xml:space="preserve">Совершенствование собственных коммуникативных способностей и культуры речи. </w:t>
      </w:r>
      <w:r>
        <w:t>Соблюдение норм литературного языка в речевой практике. Уместность использования языковых средств в речевом высказывании. Варианты языковых норм. Осуществление выбора наиболее точных языковых средств в соответствии со сферами и ситуациями речевого общения.</w:t>
      </w:r>
    </w:p>
    <w:p w:rsidR="00D32710" w:rsidRDefault="00263490">
      <w:pPr>
        <w:spacing w:line="360" w:lineRule="auto"/>
        <w:ind w:left="832" w:right="696" w:firstLine="701"/>
        <w:jc w:val="both"/>
        <w:rPr>
          <w:i/>
          <w:sz w:val="28"/>
        </w:rPr>
      </w:pPr>
      <w:r>
        <w:rPr>
          <w:sz w:val="28"/>
        </w:rPr>
        <w:t xml:space="preserve">Способность осуществлять речевой самоконтроль, анализировать речь с точки зрения ее эффективности в достижении поставленных коммуникативных задач. </w:t>
      </w:r>
      <w:r>
        <w:rPr>
          <w:i/>
          <w:sz w:val="28"/>
        </w:rPr>
        <w:t>Разные способы редактирования текстов.</w:t>
      </w:r>
    </w:p>
    <w:p w:rsidR="00D32710" w:rsidRDefault="00263490">
      <w:pPr>
        <w:spacing w:line="360" w:lineRule="auto"/>
        <w:ind w:left="832" w:right="696" w:firstLine="701"/>
        <w:jc w:val="both"/>
        <w:rPr>
          <w:i/>
          <w:sz w:val="28"/>
        </w:rPr>
      </w:pPr>
      <w:r>
        <w:rPr>
          <w:i/>
          <w:sz w:val="28"/>
        </w:rPr>
        <w:t>Анализ коммуникативных качеств и эффективности речи. Редактирование текстов различных стилей и жанров на основе знаний о нормах русского литературного языка.</w:t>
      </w:r>
    </w:p>
    <w:p w:rsidR="00D32710" w:rsidRDefault="00263490">
      <w:pPr>
        <w:pStyle w:val="a3"/>
        <w:spacing w:before="77" w:line="362" w:lineRule="auto"/>
        <w:ind w:right="695" w:firstLine="701"/>
      </w:pPr>
      <w:r>
        <w:t>Нормативные словари современного русского языка и лингвистические справочники; их использование.</w:t>
      </w:r>
    </w:p>
    <w:p w:rsidR="00D32710" w:rsidRDefault="00263490">
      <w:pPr>
        <w:pStyle w:val="a3"/>
        <w:spacing w:line="360" w:lineRule="auto"/>
        <w:ind w:right="694" w:firstLine="708"/>
      </w:pPr>
      <w:r>
        <w:t>Использование этимологических словарей и справочников для подготовки сообщений об истории происхождения некоторых слов и выражений, отражающих исторические и культурные традиции</w:t>
      </w:r>
      <w:r>
        <w:rPr>
          <w:spacing w:val="-6"/>
        </w:rPr>
        <w:t xml:space="preserve"> </w:t>
      </w:r>
      <w:r>
        <w:t>страны.</w:t>
      </w:r>
    </w:p>
    <w:p w:rsidR="00D32710" w:rsidRDefault="00D32710">
      <w:pPr>
        <w:pStyle w:val="a3"/>
        <w:spacing w:before="1"/>
        <w:ind w:left="0"/>
        <w:jc w:val="left"/>
        <w:rPr>
          <w:sz w:val="42"/>
        </w:rPr>
      </w:pPr>
    </w:p>
    <w:p w:rsidR="00D32710" w:rsidRDefault="00263490">
      <w:pPr>
        <w:pStyle w:val="1"/>
        <w:jc w:val="left"/>
      </w:pPr>
      <w:bookmarkStart w:id="47" w:name="_bookmark51"/>
      <w:bookmarkEnd w:id="47"/>
      <w:r>
        <w:t>Литература</w:t>
      </w:r>
    </w:p>
    <w:p w:rsidR="00D32710" w:rsidRDefault="00D32710">
      <w:pPr>
        <w:pStyle w:val="a3"/>
        <w:ind w:left="0"/>
        <w:jc w:val="left"/>
        <w:rPr>
          <w:b/>
          <w:sz w:val="30"/>
        </w:rPr>
      </w:pPr>
    </w:p>
    <w:p w:rsidR="00D32710" w:rsidRDefault="00D32710">
      <w:pPr>
        <w:pStyle w:val="a3"/>
        <w:spacing w:before="5"/>
        <w:ind w:left="0"/>
        <w:jc w:val="left"/>
        <w:rPr>
          <w:b/>
          <w:sz w:val="25"/>
        </w:rPr>
      </w:pPr>
    </w:p>
    <w:p w:rsidR="00D32710" w:rsidRDefault="00263490">
      <w:pPr>
        <w:pStyle w:val="a3"/>
        <w:spacing w:line="360" w:lineRule="auto"/>
        <w:ind w:right="688" w:firstLine="701"/>
      </w:pPr>
      <w:r>
        <w:t>Образовательная программа по литературе воплощает идею внедрения в практику российской школы деятельностного подхода к организации обучения. Главным условием реализации данной идеи является уже заявленное в образовательной программе основной школы принципиально новое осмысление результатов образовательной деятельности: освоение учебного предметного материала должно быть соотнесено с личностными и метапредметными результатами</w:t>
      </w:r>
      <w:r>
        <w:rPr>
          <w:vertAlign w:val="superscript"/>
        </w:rPr>
        <w:t>11</w:t>
      </w:r>
      <w:r>
        <w:t>. Планируемые предметные результаты, определенные программой по литературе, предполагают формирование читательской компетентности и знакомство с ресурсами для дальнейшего пополнения и углубления знаний о литературе</w:t>
      </w:r>
      <w:r>
        <w:rPr>
          <w:vertAlign w:val="superscript"/>
        </w:rPr>
        <w:t>12</w:t>
      </w:r>
      <w:r>
        <w:t>.</w:t>
      </w:r>
    </w:p>
    <w:p w:rsidR="00D32710" w:rsidRDefault="00263490">
      <w:pPr>
        <w:pStyle w:val="a3"/>
        <w:spacing w:before="3" w:line="360" w:lineRule="auto"/>
        <w:ind w:right="691" w:firstLine="701"/>
      </w:pPr>
      <w:r>
        <w:t xml:space="preserve">Цель учебного предмета «Литература»: формирование культуры читательского восприятия и достижение читательской самостоятельности </w:t>
      </w:r>
      <w:r>
        <w:lastRenderedPageBreak/>
        <w:t>обучающихся, основанных на навыках анализа и интерпретации литературных текстов.</w:t>
      </w:r>
    </w:p>
    <w:p w:rsidR="00D32710" w:rsidRDefault="00263490">
      <w:pPr>
        <w:pStyle w:val="a3"/>
        <w:spacing w:line="360" w:lineRule="auto"/>
        <w:ind w:right="689" w:firstLine="701"/>
      </w:pPr>
      <w:r>
        <w:t>Стратегическая цель предмета в 10–11-х классах – завершение формирования соответствующего возрастному и образовательному уровню обучающихся отношения к чтению художественной литературы как к деятельности, имеющей личностную и социальную ценность, как к средству самопознания и саморазвития.</w:t>
      </w:r>
    </w:p>
    <w:p w:rsidR="00D32710" w:rsidRDefault="00263490">
      <w:pPr>
        <w:pStyle w:val="a3"/>
        <w:ind w:left="1540"/>
      </w:pPr>
      <w:r>
        <w:t>Задачи учебного предмета «Литература»:</w:t>
      </w:r>
    </w:p>
    <w:p w:rsidR="00D32710" w:rsidRPr="00170B51" w:rsidRDefault="00FC57F6" w:rsidP="00170B51">
      <w:pPr>
        <w:pStyle w:val="a3"/>
        <w:spacing w:before="7"/>
        <w:ind w:left="0"/>
        <w:jc w:val="left"/>
        <w:rPr>
          <w:sz w:val="29"/>
        </w:rPr>
      </w:pPr>
      <w:r>
        <w:rPr>
          <w:noProof/>
          <w:lang w:eastAsia="ru-RU"/>
        </w:rPr>
        <mc:AlternateContent>
          <mc:Choice Requires="wps">
            <w:drawing>
              <wp:anchor distT="0" distB="0" distL="0" distR="0" simplePos="0" relativeHeight="487596544" behindDoc="1" locked="0" layoutInCell="1" allowOverlap="1" wp14:anchorId="4F80B8DD" wp14:editId="1840DD2A">
                <wp:simplePos x="0" y="0"/>
                <wp:positionH relativeFrom="page">
                  <wp:posOffset>990600</wp:posOffset>
                </wp:positionH>
                <wp:positionV relativeFrom="paragraph">
                  <wp:posOffset>241300</wp:posOffset>
                </wp:positionV>
                <wp:extent cx="1828800" cy="8890"/>
                <wp:effectExtent l="0" t="0" r="0" b="0"/>
                <wp:wrapTopAndBottom/>
                <wp:docPr id="104"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8D85616" id="Rectangle 77" o:spid="_x0000_s1026" style="position:absolute;margin-left:78pt;margin-top:19pt;width:2in;height:.7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" fillcolor="black" stroked="f">
                <w10:wrap type="topAndBottom" anchorx="page"/>
              </v:rect>
            </w:pict>
          </mc:Fallback>
        </mc:AlternateContent>
      </w:r>
    </w:p>
    <w:p w:rsidR="00D32710" w:rsidRDefault="00263490" w:rsidP="00516D3C">
      <w:pPr>
        <w:pStyle w:val="a5"/>
        <w:numPr>
          <w:ilvl w:val="1"/>
          <w:numId w:val="71"/>
        </w:numPr>
        <w:tabs>
          <w:tab w:val="left" w:pos="1541"/>
        </w:tabs>
        <w:spacing w:before="117" w:line="362" w:lineRule="auto"/>
        <w:ind w:right="687" w:firstLine="283"/>
        <w:rPr>
          <w:sz w:val="28"/>
        </w:rPr>
      </w:pPr>
      <w:r>
        <w:rPr>
          <w:sz w:val="28"/>
        </w:rPr>
        <w:t>получение опыта медленного чтения</w:t>
      </w:r>
      <w:r>
        <w:rPr>
          <w:sz w:val="28"/>
          <w:vertAlign w:val="superscript"/>
        </w:rPr>
        <w:t>13</w:t>
      </w:r>
      <w:r>
        <w:rPr>
          <w:sz w:val="28"/>
        </w:rPr>
        <w:t xml:space="preserve"> произведений русской, родной (региональной) и мировой</w:t>
      </w:r>
      <w:r>
        <w:rPr>
          <w:spacing w:val="-25"/>
          <w:sz w:val="28"/>
        </w:rPr>
        <w:t xml:space="preserve"> </w:t>
      </w:r>
      <w:r>
        <w:rPr>
          <w:sz w:val="28"/>
        </w:rPr>
        <w:t>литературы;</w:t>
      </w:r>
    </w:p>
    <w:p w:rsidR="00D32710" w:rsidRDefault="00263490" w:rsidP="00516D3C">
      <w:pPr>
        <w:pStyle w:val="a5"/>
        <w:numPr>
          <w:ilvl w:val="1"/>
          <w:numId w:val="71"/>
        </w:numPr>
        <w:tabs>
          <w:tab w:val="left" w:pos="1541"/>
        </w:tabs>
        <w:spacing w:line="360" w:lineRule="auto"/>
        <w:ind w:right="686" w:firstLine="283"/>
        <w:rPr>
          <w:sz w:val="28"/>
        </w:rPr>
      </w:pPr>
      <w:r>
        <w:rPr>
          <w:sz w:val="28"/>
        </w:rPr>
        <w:t>овладение необходимым понятийным и терминологическим аппаратом, позволяющим обобщать и осмыслять читательский опыт в устной и письменной форме;</w:t>
      </w:r>
    </w:p>
    <w:p w:rsidR="00D32710" w:rsidRDefault="00263490" w:rsidP="00516D3C">
      <w:pPr>
        <w:pStyle w:val="a5"/>
        <w:numPr>
          <w:ilvl w:val="1"/>
          <w:numId w:val="71"/>
        </w:numPr>
        <w:tabs>
          <w:tab w:val="left" w:pos="1541"/>
        </w:tabs>
        <w:spacing w:line="360" w:lineRule="auto"/>
        <w:ind w:right="686" w:firstLine="283"/>
        <w:rPr>
          <w:sz w:val="28"/>
        </w:rPr>
      </w:pPr>
      <w:r>
        <w:rPr>
          <w:sz w:val="28"/>
        </w:rPr>
        <w:t>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 композиционные решения автора, место, время и способ изображения действия, стилистическое и речевое своеобразие текста, прямой и переносные планы текста, умение «видеть»</w:t>
      </w:r>
      <w:r>
        <w:rPr>
          <w:spacing w:val="-5"/>
          <w:sz w:val="28"/>
        </w:rPr>
        <w:t xml:space="preserve"> </w:t>
      </w:r>
      <w:r>
        <w:rPr>
          <w:sz w:val="28"/>
        </w:rPr>
        <w:t>подтексты);</w:t>
      </w:r>
    </w:p>
    <w:p w:rsidR="00D32710" w:rsidRDefault="00263490" w:rsidP="00516D3C">
      <w:pPr>
        <w:pStyle w:val="a5"/>
        <w:numPr>
          <w:ilvl w:val="1"/>
          <w:numId w:val="71"/>
        </w:numPr>
        <w:tabs>
          <w:tab w:val="left" w:pos="1541"/>
        </w:tabs>
        <w:spacing w:line="360" w:lineRule="auto"/>
        <w:ind w:right="689" w:firstLine="283"/>
        <w:rPr>
          <w:sz w:val="28"/>
        </w:rPr>
      </w:pPr>
      <w:r>
        <w:rPr>
          <w:sz w:val="28"/>
        </w:rPr>
        <w:t>формирование умения анализировать в устной и письменной форме самостоятельно прочитанные произведения, их отдельные фрагменты,</w:t>
      </w:r>
      <w:r>
        <w:rPr>
          <w:spacing w:val="-13"/>
          <w:sz w:val="28"/>
        </w:rPr>
        <w:t xml:space="preserve"> </w:t>
      </w:r>
      <w:r>
        <w:rPr>
          <w:sz w:val="28"/>
        </w:rPr>
        <w:t>аспекты;</w:t>
      </w:r>
    </w:p>
    <w:p w:rsidR="00D32710" w:rsidRDefault="00263490" w:rsidP="00516D3C">
      <w:pPr>
        <w:pStyle w:val="a5"/>
        <w:numPr>
          <w:ilvl w:val="1"/>
          <w:numId w:val="71"/>
        </w:numPr>
        <w:tabs>
          <w:tab w:val="left" w:pos="1541"/>
        </w:tabs>
        <w:spacing w:line="360" w:lineRule="auto"/>
        <w:ind w:right="688" w:firstLine="283"/>
        <w:rPr>
          <w:sz w:val="28"/>
        </w:rPr>
      </w:pPr>
      <w:r>
        <w:rPr>
          <w:sz w:val="28"/>
        </w:rPr>
        <w:t>формирование умения самостоятельно создавать тексты различных жанров (ответы на вопросы, рецензии, аннотации и</w:t>
      </w:r>
      <w:r>
        <w:rPr>
          <w:spacing w:val="-3"/>
          <w:sz w:val="28"/>
        </w:rPr>
        <w:t xml:space="preserve"> </w:t>
      </w:r>
      <w:r>
        <w:rPr>
          <w:sz w:val="28"/>
        </w:rPr>
        <w:t>др.);</w:t>
      </w:r>
    </w:p>
    <w:p w:rsidR="00D32710" w:rsidRDefault="00263490" w:rsidP="00516D3C">
      <w:pPr>
        <w:pStyle w:val="a5"/>
        <w:numPr>
          <w:ilvl w:val="1"/>
          <w:numId w:val="71"/>
        </w:numPr>
        <w:tabs>
          <w:tab w:val="left" w:pos="1541"/>
        </w:tabs>
        <w:ind w:left="1540" w:hanging="426"/>
        <w:rPr>
          <w:sz w:val="28"/>
        </w:rPr>
      </w:pPr>
      <w:r>
        <w:rPr>
          <w:sz w:val="28"/>
        </w:rPr>
        <w:t>овладение умением определять стратегию своего</w:t>
      </w:r>
      <w:r>
        <w:rPr>
          <w:spacing w:val="-9"/>
          <w:sz w:val="28"/>
        </w:rPr>
        <w:t xml:space="preserve"> </w:t>
      </w:r>
      <w:r>
        <w:rPr>
          <w:sz w:val="28"/>
        </w:rPr>
        <w:t>чтения;</w:t>
      </w:r>
    </w:p>
    <w:p w:rsidR="00D32710" w:rsidRDefault="00263490" w:rsidP="00516D3C">
      <w:pPr>
        <w:pStyle w:val="a5"/>
        <w:numPr>
          <w:ilvl w:val="1"/>
          <w:numId w:val="71"/>
        </w:numPr>
        <w:tabs>
          <w:tab w:val="left" w:pos="1541"/>
        </w:tabs>
        <w:spacing w:before="157"/>
        <w:ind w:left="1540" w:hanging="426"/>
        <w:rPr>
          <w:sz w:val="28"/>
        </w:rPr>
      </w:pPr>
      <w:r>
        <w:rPr>
          <w:sz w:val="28"/>
        </w:rPr>
        <w:t>овладение умением делать читательский</w:t>
      </w:r>
      <w:r>
        <w:rPr>
          <w:spacing w:val="-5"/>
          <w:sz w:val="28"/>
        </w:rPr>
        <w:t xml:space="preserve"> </w:t>
      </w:r>
      <w:r>
        <w:rPr>
          <w:sz w:val="28"/>
        </w:rPr>
        <w:t>выбор;</w:t>
      </w:r>
    </w:p>
    <w:p w:rsidR="00D32710" w:rsidRDefault="00263490" w:rsidP="00516D3C">
      <w:pPr>
        <w:pStyle w:val="a5"/>
        <w:numPr>
          <w:ilvl w:val="1"/>
          <w:numId w:val="71"/>
        </w:numPr>
        <w:tabs>
          <w:tab w:val="left" w:pos="1541"/>
        </w:tabs>
        <w:spacing w:before="161" w:line="360" w:lineRule="auto"/>
        <w:ind w:right="686" w:firstLine="283"/>
        <w:rPr>
          <w:sz w:val="28"/>
        </w:rPr>
      </w:pPr>
      <w:r>
        <w:rPr>
          <w:sz w:val="28"/>
        </w:rPr>
        <w:t>формирование умения использовать в читательской, учебной и исследовательской деятельности ресурсов библиотек, музеев, архивов, в том числе цифровых,</w:t>
      </w:r>
      <w:r>
        <w:rPr>
          <w:spacing w:val="-3"/>
          <w:sz w:val="28"/>
        </w:rPr>
        <w:t xml:space="preserve"> </w:t>
      </w:r>
      <w:r>
        <w:rPr>
          <w:sz w:val="28"/>
        </w:rPr>
        <w:t>виртуальных;</w:t>
      </w:r>
    </w:p>
    <w:p w:rsidR="00D32710" w:rsidRDefault="00263490" w:rsidP="00516D3C">
      <w:pPr>
        <w:pStyle w:val="a5"/>
        <w:numPr>
          <w:ilvl w:val="1"/>
          <w:numId w:val="71"/>
        </w:numPr>
        <w:tabs>
          <w:tab w:val="left" w:pos="1541"/>
        </w:tabs>
        <w:spacing w:before="1" w:line="360" w:lineRule="auto"/>
        <w:ind w:right="687" w:firstLine="283"/>
        <w:rPr>
          <w:sz w:val="28"/>
        </w:rPr>
      </w:pPr>
      <w:r>
        <w:rPr>
          <w:sz w:val="28"/>
        </w:rPr>
        <w:t>овладение различными формами продуктивной читательской и текстовой деятельности (проектные и исследовательские работы о литературе, искусстве и др.);</w:t>
      </w:r>
    </w:p>
    <w:p w:rsidR="00D32710" w:rsidRDefault="00263490" w:rsidP="00516D3C">
      <w:pPr>
        <w:pStyle w:val="a5"/>
        <w:numPr>
          <w:ilvl w:val="1"/>
          <w:numId w:val="71"/>
        </w:numPr>
        <w:tabs>
          <w:tab w:val="left" w:pos="1541"/>
        </w:tabs>
        <w:spacing w:line="362" w:lineRule="auto"/>
        <w:ind w:right="688" w:firstLine="283"/>
        <w:rPr>
          <w:sz w:val="28"/>
        </w:rPr>
      </w:pPr>
      <w:r>
        <w:rPr>
          <w:sz w:val="28"/>
        </w:rPr>
        <w:t xml:space="preserve">знакомство с историей литературы: русской и зарубежной литературной </w:t>
      </w:r>
      <w:r>
        <w:rPr>
          <w:sz w:val="28"/>
        </w:rPr>
        <w:lastRenderedPageBreak/>
        <w:t>классикой, современным литературным</w:t>
      </w:r>
      <w:r>
        <w:rPr>
          <w:spacing w:val="-3"/>
          <w:sz w:val="28"/>
        </w:rPr>
        <w:t xml:space="preserve"> </w:t>
      </w:r>
      <w:r>
        <w:rPr>
          <w:sz w:val="28"/>
        </w:rPr>
        <w:t>процессом;</w:t>
      </w:r>
    </w:p>
    <w:p w:rsidR="00D32710" w:rsidRPr="00170B51" w:rsidRDefault="00263490" w:rsidP="00516D3C">
      <w:pPr>
        <w:pStyle w:val="a5"/>
        <w:numPr>
          <w:ilvl w:val="1"/>
          <w:numId w:val="71"/>
        </w:numPr>
        <w:tabs>
          <w:tab w:val="left" w:pos="1541"/>
        </w:tabs>
        <w:spacing w:line="360" w:lineRule="auto"/>
        <w:ind w:right="688" w:firstLine="283"/>
        <w:rPr>
          <w:sz w:val="28"/>
        </w:rPr>
      </w:pPr>
      <w:r>
        <w:rPr>
          <w:sz w:val="28"/>
        </w:rPr>
        <w:t>знакомство со смежными с литературой сферами искусства и научного знания (культурология, психология, социология и</w:t>
      </w:r>
      <w:r>
        <w:rPr>
          <w:spacing w:val="-1"/>
          <w:sz w:val="28"/>
        </w:rPr>
        <w:t xml:space="preserve"> </w:t>
      </w:r>
      <w:r>
        <w:rPr>
          <w:sz w:val="28"/>
        </w:rPr>
        <w:t>др.).</w:t>
      </w:r>
      <w:r w:rsidRPr="00170B51">
        <w:rPr>
          <w:sz w:val="20"/>
        </w:rPr>
        <w:t>.</w:t>
      </w:r>
    </w:p>
    <w:p w:rsidR="00D32710" w:rsidRDefault="00263490">
      <w:pPr>
        <w:pStyle w:val="a3"/>
        <w:spacing w:before="77" w:line="360" w:lineRule="auto"/>
        <w:ind w:right="686" w:firstLine="701"/>
      </w:pPr>
      <w:r>
        <w:t>Перенесение фокуса внимания в литературном образовании с произведения литературы как объекта изучения на субъектность читателя</w:t>
      </w:r>
      <w:r>
        <w:rPr>
          <w:vertAlign w:val="superscript"/>
        </w:rPr>
        <w:t>14</w:t>
      </w:r>
      <w:r>
        <w:t xml:space="preserve"> является приоритетной задачей настоящей примерной программы, поэтому в основе ее содержания описание условий, при которых может быть организована и обеспечена самостоятельная продуктивная читательская деятельность обучающихся. Под читательской деятельностью здесь понимается определение читательской задачи, поиск и подбор текстов для чтения, их восприятие и анализ, оценка и интерпретация.</w:t>
      </w:r>
    </w:p>
    <w:p w:rsidR="00D32710" w:rsidRDefault="00263490">
      <w:pPr>
        <w:pStyle w:val="a3"/>
        <w:spacing w:before="1" w:line="360" w:lineRule="auto"/>
        <w:ind w:right="690" w:firstLine="701"/>
      </w:pPr>
      <w:r>
        <w:t>Сама по себе «прочитанность» того или иного произведения или даже перечня рекомендованных для изучения произведений отечественной и мировой классики не может считаться достаточным итогом школьного литературного образования, если при этом не сформированы личностные компетенции читателя: способность самостоятельно ориентироваться в многообразии литератур, читать и воспринимать прочитанное, анализировать его и давать ему свою оценку и интерпретацию, рекомендовать для чтения другим читателям. Важно, чтобы чтение не прерывалось вместе с завершением основного образования, а прочитанное в школе становилось базой для дальнейшего чтения и осмысления произведений как классики, так и современной литературы, определяя траекторию читательского роста</w:t>
      </w:r>
      <w:r>
        <w:rPr>
          <w:spacing w:val="-1"/>
        </w:rPr>
        <w:t xml:space="preserve"> </w:t>
      </w:r>
      <w:r>
        <w:t>личности.</w:t>
      </w:r>
    </w:p>
    <w:p w:rsidR="00D32710" w:rsidRDefault="00263490">
      <w:pPr>
        <w:pStyle w:val="a3"/>
        <w:spacing w:before="2" w:line="360" w:lineRule="auto"/>
        <w:ind w:right="687" w:firstLine="701"/>
      </w:pPr>
      <w:r>
        <w:t>Формирование читательской самостоятельности – работа в сменяющихся форматах в зоне ближайшего развития читателя (совместное медленное чтение или деятельность по поиску информации, сопровождение или создание читательских мотиваций, условия для продуктивной самостоятельной деятельности) – это ключевая задача учителя, которая во многом определяется изменением его роли в учебной деятельности в соответствии с требованиями ФГОС СОО. Составитель рабочей программы учитывает</w:t>
      </w:r>
      <w:r>
        <w:rPr>
          <w:spacing w:val="53"/>
        </w:rPr>
        <w:t xml:space="preserve"> </w:t>
      </w:r>
      <w:r>
        <w:t>необходимость</w:t>
      </w:r>
    </w:p>
    <w:p w:rsidR="00D32710" w:rsidRDefault="00170B51" w:rsidP="00170B51">
      <w:pPr>
        <w:pStyle w:val="a3"/>
        <w:spacing w:before="77" w:line="362" w:lineRule="auto"/>
        <w:ind w:left="0" w:right="696"/>
      </w:pPr>
      <w:r>
        <w:rPr>
          <w:sz w:val="20"/>
        </w:rPr>
        <w:t xml:space="preserve">   </w:t>
      </w:r>
      <w:r w:rsidR="00263490">
        <w:t>обеспечения субъектности учителя как организатора образовательного процесса и субъектности обучающегося как компетентного читателя.</w:t>
      </w:r>
    </w:p>
    <w:p w:rsidR="00D32710" w:rsidRDefault="00263490">
      <w:pPr>
        <w:pStyle w:val="a3"/>
        <w:spacing w:line="360" w:lineRule="auto"/>
        <w:ind w:right="688" w:firstLine="701"/>
      </w:pPr>
      <w:r>
        <w:lastRenderedPageBreak/>
        <w:t>Для обеспечения субъектности читателя в программе предложен модульный принцип формирования рабочей программы: структура каждого модуля определена логикой освоения конкретных видов читательской деятельности и последовательного формирования читательской компетентности, т.е. способности самостоятельно осуществлять читательскую деятельность на незнакомом материале.</w:t>
      </w:r>
    </w:p>
    <w:p w:rsidR="00D32710" w:rsidRDefault="00263490">
      <w:pPr>
        <w:pStyle w:val="a3"/>
        <w:spacing w:line="360" w:lineRule="auto"/>
        <w:ind w:right="689" w:firstLine="701"/>
      </w:pPr>
      <w:r>
        <w:t>Отличие углубленного уровня литературного образования от базового определено планируемыми предметными результатами и предполагает углубление восприятия и анализа художественных произведений, прежде всего в историко-литературном и историко-культурном контекстах, с использованием аппарата литературоведения и литературной критики; расширение спектра форм их интерпретации, в частности – других видов искусств; выполнение проектных и исследовательских работ, в том числе носящих межпредметный</w:t>
      </w:r>
      <w:r>
        <w:rPr>
          <w:spacing w:val="-16"/>
        </w:rPr>
        <w:t xml:space="preserve"> </w:t>
      </w:r>
      <w:r>
        <w:t>характер.</w:t>
      </w:r>
    </w:p>
    <w:p w:rsidR="00D32710" w:rsidRDefault="00D32710">
      <w:pPr>
        <w:pStyle w:val="a3"/>
        <w:ind w:left="0"/>
        <w:jc w:val="left"/>
        <w:rPr>
          <w:sz w:val="42"/>
        </w:rPr>
      </w:pPr>
    </w:p>
    <w:p w:rsidR="00D32710" w:rsidRDefault="00263490">
      <w:pPr>
        <w:pStyle w:val="1"/>
        <w:spacing w:before="1"/>
      </w:pPr>
      <w:r>
        <w:t>Содержание программы</w:t>
      </w:r>
    </w:p>
    <w:p w:rsidR="00D32710" w:rsidRDefault="00263490">
      <w:pPr>
        <w:pStyle w:val="a3"/>
        <w:spacing w:before="155" w:line="360" w:lineRule="auto"/>
        <w:ind w:right="687" w:firstLine="701"/>
      </w:pPr>
      <w:r>
        <w:t>Дидактической единицей программы определен учебный модуль – логически самостоятельный компонент учебной программы. Учебный материал для составления модулей рабочей программы и их количество определяются составителем в зависимости от того, как будут распределены учебные задачи по достижению планируемых результатов. Достижение результата (или нескольких результатов) фиксируется обязательной итоговой (контрольной) работой в конце каждого модуля.</w:t>
      </w:r>
    </w:p>
    <w:p w:rsidR="00D32710" w:rsidRDefault="00263490">
      <w:pPr>
        <w:pStyle w:val="a3"/>
        <w:spacing w:before="1" w:line="360" w:lineRule="auto"/>
        <w:ind w:right="686" w:firstLine="701"/>
      </w:pPr>
      <w:r>
        <w:t>Для определения содержания модулей в программе предложен проблемно- тематический принцип, который позволяет составителю рабочей программы выбрать учебный материал (список произведений для чтения на уроке, для самостоятельного чтения, перечень теоретико-литературных понятий, материал для формирования межпредметных связей, привлекаемый внешкольный ресурс и т.п.). Таким образом, перед составителем рабочей программы стоят задачи – определить способ (принцип) распределения планируемых</w:t>
      </w:r>
      <w:r>
        <w:rPr>
          <w:spacing w:val="61"/>
        </w:rPr>
        <w:t xml:space="preserve"> </w:t>
      </w:r>
      <w:r>
        <w:t>результатов,</w:t>
      </w:r>
    </w:p>
    <w:p w:rsidR="00D32710" w:rsidRDefault="00263490">
      <w:pPr>
        <w:pStyle w:val="a3"/>
        <w:spacing w:before="77" w:line="362" w:lineRule="auto"/>
        <w:ind w:right="687"/>
      </w:pPr>
      <w:r>
        <w:t>обеспечить их достижение средствами учебного материала, сформировать контрольно-измерительные материалы (задания для проведения итоговых работ).</w:t>
      </w:r>
    </w:p>
    <w:p w:rsidR="00D32710" w:rsidRDefault="00263490">
      <w:pPr>
        <w:pStyle w:val="a3"/>
        <w:spacing w:line="360" w:lineRule="auto"/>
        <w:ind w:right="686" w:firstLine="701"/>
      </w:pPr>
      <w:r>
        <w:lastRenderedPageBreak/>
        <w:t>При определении содержания каждого из модулей учитывается следующее условие – обязательное присутствие среди учебного материала ключевых произведений русской литературы, наличие списка для самостоятельного чтения и заданий к нему. Присутствие произведений мировой и родной (региональной) литературы должно носить сбалансированный характер. Внутри отдельного модуля произведения различной жанрово-родовой принадлежности, времени создания и авторства, различных направлений и стилей даются в сравнительно- сопоставительном рассмотрении для последовательного формирования у обучающегося умения самостоятельно читать и выявлять общие темы и проблемы у двух и более произведений, видя и отмечая как общее, так и различия и делая выводы о художественных особенностях того или иного</w:t>
      </w:r>
      <w:r>
        <w:rPr>
          <w:spacing w:val="-11"/>
        </w:rPr>
        <w:t xml:space="preserve"> </w:t>
      </w:r>
      <w:r>
        <w:t>произведения.</w:t>
      </w:r>
    </w:p>
    <w:p w:rsidR="00D32710" w:rsidRDefault="00263490">
      <w:pPr>
        <w:pStyle w:val="a3"/>
        <w:spacing w:line="360" w:lineRule="auto"/>
        <w:ind w:right="687" w:firstLine="701"/>
      </w:pPr>
      <w:r>
        <w:t>Принцип формирования историзма восприятия литературы может быть осуществлен следующими способами: историко-хронологическим изучением – тематические блоки изучаются на произведениях отдельного исторического периода; проблемно-тематическим изучением, когда для раскрытия темы берется несколько произведений, принадлежащих разным историко-литературным периодам. В таком случае сходства и различия подходов писателей к конкретной проблеме или теме в разные эпохи могут быть осмыслены обучающимися в процессе сопоставительного анализа разных произведений.</w:t>
      </w:r>
    </w:p>
    <w:p w:rsidR="00D32710" w:rsidRDefault="00263490">
      <w:pPr>
        <w:pStyle w:val="a3"/>
        <w:spacing w:line="360" w:lineRule="auto"/>
        <w:ind w:right="683" w:firstLine="701"/>
      </w:pPr>
      <w:r>
        <w:t xml:space="preserve">В </w:t>
      </w:r>
      <w:r>
        <w:rPr>
          <w:spacing w:val="-4"/>
        </w:rPr>
        <w:t xml:space="preserve">приложении </w:t>
      </w:r>
      <w:r>
        <w:t xml:space="preserve">к </w:t>
      </w:r>
      <w:r>
        <w:rPr>
          <w:spacing w:val="-5"/>
        </w:rPr>
        <w:t xml:space="preserve">программе дается рекомендательный </w:t>
      </w:r>
      <w:r>
        <w:rPr>
          <w:spacing w:val="-4"/>
        </w:rPr>
        <w:t xml:space="preserve">список </w:t>
      </w:r>
      <w:r>
        <w:rPr>
          <w:spacing w:val="-5"/>
        </w:rPr>
        <w:t xml:space="preserve">литературы, </w:t>
      </w:r>
      <w:r>
        <w:rPr>
          <w:spacing w:val="-4"/>
        </w:rPr>
        <w:t xml:space="preserve">который </w:t>
      </w:r>
      <w:r>
        <w:rPr>
          <w:spacing w:val="-5"/>
        </w:rPr>
        <w:t xml:space="preserve">может </w:t>
      </w:r>
      <w:r>
        <w:rPr>
          <w:spacing w:val="-4"/>
        </w:rPr>
        <w:t xml:space="preserve">быть дополнен или </w:t>
      </w:r>
      <w:r>
        <w:rPr>
          <w:spacing w:val="-5"/>
        </w:rPr>
        <w:t xml:space="preserve">адаптирован </w:t>
      </w:r>
      <w:r>
        <w:t xml:space="preserve">с </w:t>
      </w:r>
      <w:r>
        <w:rPr>
          <w:spacing w:val="-5"/>
        </w:rPr>
        <w:t xml:space="preserve">учетом особенностей региона, </w:t>
      </w:r>
      <w:r>
        <w:rPr>
          <w:spacing w:val="-4"/>
        </w:rPr>
        <w:t xml:space="preserve">специфики </w:t>
      </w:r>
      <w:r>
        <w:rPr>
          <w:spacing w:val="-5"/>
        </w:rPr>
        <w:t xml:space="preserve">образовательной организации </w:t>
      </w:r>
      <w:r>
        <w:rPr>
          <w:spacing w:val="-4"/>
        </w:rPr>
        <w:t xml:space="preserve">(ее </w:t>
      </w:r>
      <w:r>
        <w:rPr>
          <w:spacing w:val="-5"/>
        </w:rPr>
        <w:t xml:space="preserve">профиля, условий </w:t>
      </w:r>
      <w:r>
        <w:rPr>
          <w:spacing w:val="-4"/>
        </w:rPr>
        <w:t>для</w:t>
      </w:r>
      <w:r>
        <w:rPr>
          <w:spacing w:val="62"/>
        </w:rPr>
        <w:t xml:space="preserve"> </w:t>
      </w:r>
      <w:r>
        <w:rPr>
          <w:spacing w:val="-5"/>
        </w:rPr>
        <w:t xml:space="preserve">реализации элективных </w:t>
      </w:r>
      <w:r>
        <w:t xml:space="preserve">и </w:t>
      </w:r>
      <w:r>
        <w:rPr>
          <w:spacing w:val="-5"/>
        </w:rPr>
        <w:t xml:space="preserve">факультативных курсов, возможности сетевого партнерского взаимодействия </w:t>
      </w:r>
      <w:r>
        <w:t xml:space="preserve">с </w:t>
      </w:r>
      <w:r>
        <w:rPr>
          <w:spacing w:val="-5"/>
        </w:rPr>
        <w:t xml:space="preserve">другими образовательными организациями, учреждениями культуры, общественными организациями </w:t>
      </w:r>
      <w:r>
        <w:t xml:space="preserve">и </w:t>
      </w:r>
      <w:r>
        <w:rPr>
          <w:spacing w:val="-4"/>
        </w:rPr>
        <w:t>др.).</w:t>
      </w:r>
    </w:p>
    <w:p w:rsidR="00D32710" w:rsidRDefault="00D32710">
      <w:pPr>
        <w:pStyle w:val="a3"/>
        <w:spacing w:before="2"/>
        <w:ind w:left="0"/>
        <w:jc w:val="left"/>
        <w:rPr>
          <w:sz w:val="42"/>
        </w:rPr>
      </w:pPr>
    </w:p>
    <w:p w:rsidR="00D32710" w:rsidRDefault="00263490">
      <w:pPr>
        <w:pStyle w:val="1"/>
      </w:pPr>
      <w:r>
        <w:t>Деятельность на уроке литературы</w:t>
      </w:r>
    </w:p>
    <w:p w:rsidR="00D32710" w:rsidRDefault="00263490">
      <w:pPr>
        <w:spacing w:before="156" w:line="360" w:lineRule="auto"/>
        <w:ind w:left="832" w:right="687" w:firstLine="708"/>
        <w:jc w:val="both"/>
        <w:rPr>
          <w:sz w:val="28"/>
        </w:rPr>
      </w:pPr>
      <w:r>
        <w:rPr>
          <w:b/>
          <w:sz w:val="28"/>
        </w:rPr>
        <w:t xml:space="preserve">Освоение стратегий чтения художественного произведения: </w:t>
      </w:r>
      <w:r>
        <w:rPr>
          <w:sz w:val="28"/>
        </w:rPr>
        <w:t>чтение конкретных произведений на уроке, стратегию чтения которых выбирает учитель (медленное чтение с элементами комментирования; комплексный анализ</w:t>
      </w:r>
    </w:p>
    <w:p w:rsidR="00D32710" w:rsidRDefault="00263490">
      <w:pPr>
        <w:pStyle w:val="a3"/>
        <w:spacing w:before="77" w:line="360" w:lineRule="auto"/>
        <w:ind w:right="687"/>
      </w:pPr>
      <w:r>
        <w:t xml:space="preserve">художественного текста; сравнительно-сопоставительное (компаративное) чтение </w:t>
      </w:r>
      <w:r>
        <w:lastRenderedPageBreak/>
        <w:t>и др.). В процессе данной деятельности осваиваются основные приемы и методы работы с художественным текстом. Произведения для работы на уроке определяются составителем рабочей программы (рекомендуется, что во время изучения одного модуля для медленного чтения на уроке выбирается 1–2 произведения, для компаративного чтения должны быть выбраны не менее 2 произведений).</w:t>
      </w:r>
    </w:p>
    <w:p w:rsidR="00D32710" w:rsidRDefault="00D32710">
      <w:pPr>
        <w:pStyle w:val="a3"/>
        <w:spacing w:before="6"/>
        <w:ind w:left="0"/>
        <w:jc w:val="left"/>
        <w:rPr>
          <w:sz w:val="42"/>
        </w:rPr>
      </w:pPr>
    </w:p>
    <w:p w:rsidR="00D32710" w:rsidRDefault="00263490">
      <w:pPr>
        <w:pStyle w:val="1"/>
      </w:pPr>
      <w:r>
        <w:t>Анализ художественного текста</w:t>
      </w:r>
    </w:p>
    <w:p w:rsidR="00D32710" w:rsidRDefault="00263490">
      <w:pPr>
        <w:pStyle w:val="a3"/>
        <w:spacing w:before="156" w:line="360" w:lineRule="auto"/>
        <w:ind w:right="689" w:firstLine="701"/>
      </w:pPr>
      <w:r>
        <w:t>Определение темы (тем) и проблемы (проблем) произведения. Определение жанрово-родовой принадлежности. Субъектная организация. Пространство и время в художественном произведении. Роль сюжета, своеобразие конфликта (конфликтов), его составляющих (вступление, завязка, развитие, кульминация, развязка, эпилог). Предметный мир произведения. Система образов персонажей. Ключевые мотивы и образы произведения. Стих и проза как две основные формы организации текста.</w:t>
      </w:r>
    </w:p>
    <w:p w:rsidR="00D32710" w:rsidRDefault="00263490">
      <w:pPr>
        <w:pStyle w:val="2"/>
        <w:spacing w:before="8"/>
        <w:jc w:val="both"/>
      </w:pPr>
      <w:r>
        <w:t>Методы анализа</w:t>
      </w:r>
    </w:p>
    <w:p w:rsidR="00D32710" w:rsidRDefault="00263490">
      <w:pPr>
        <w:spacing w:before="154" w:line="360" w:lineRule="auto"/>
        <w:ind w:left="832" w:right="690" w:firstLine="701"/>
        <w:jc w:val="both"/>
        <w:rPr>
          <w:i/>
          <w:sz w:val="28"/>
        </w:rPr>
      </w:pPr>
      <w:r>
        <w:rPr>
          <w:i/>
          <w:sz w:val="28"/>
        </w:rPr>
        <w:t>Мотивный анализ. Поуровневый анализ. Компаративный анализ. Структурный анализ (метод анализа бинарных оппозиций). Стиховедческий анализ.</w:t>
      </w:r>
    </w:p>
    <w:p w:rsidR="00D32710" w:rsidRDefault="00263490">
      <w:pPr>
        <w:pStyle w:val="1"/>
        <w:spacing w:before="5" w:line="360" w:lineRule="auto"/>
        <w:ind w:left="832" w:right="691" w:firstLine="701"/>
      </w:pPr>
      <w:r>
        <w:t>Работа с интерпретациями и смежными видами искусств и областями знания</w:t>
      </w:r>
    </w:p>
    <w:p w:rsidR="00D32710" w:rsidRDefault="00263490">
      <w:pPr>
        <w:pStyle w:val="a3"/>
        <w:spacing w:line="360" w:lineRule="auto"/>
        <w:ind w:right="685" w:firstLine="701"/>
      </w:pPr>
      <w:r>
        <w:t>Анализ и интерпретация: на базовом уровне обучающиеся понимают разницу между аналитической работой с текстом, его составляющими, – и интерпретационной деятельностью. Интерпретация научная и творческая (рецензия, сочинение и стилизация, пародия, иллюстрация, другой способ визуализации); индивидуальная и коллективная (исполнение чтецом и спектакль, экранизация). Интерпретация литературного произведения другими видами искусства (знакомство с отдельными театральными постановками, экранизациями; с пластическими интерпретациями образов и сюжетов литературы). Связи литературы с историей; психологией; философией; мифологией</w:t>
      </w:r>
      <w:r>
        <w:rPr>
          <w:spacing w:val="36"/>
        </w:rPr>
        <w:t xml:space="preserve"> </w:t>
      </w:r>
      <w:r>
        <w:t>и</w:t>
      </w:r>
      <w:r>
        <w:rPr>
          <w:spacing w:val="35"/>
        </w:rPr>
        <w:t xml:space="preserve"> </w:t>
      </w:r>
      <w:r>
        <w:t>религией;</w:t>
      </w:r>
      <w:r>
        <w:rPr>
          <w:spacing w:val="37"/>
        </w:rPr>
        <w:t xml:space="preserve"> </w:t>
      </w:r>
      <w:r>
        <w:t>естественными</w:t>
      </w:r>
      <w:r>
        <w:rPr>
          <w:spacing w:val="37"/>
        </w:rPr>
        <w:t xml:space="preserve"> </w:t>
      </w:r>
      <w:r>
        <w:t>науками</w:t>
      </w:r>
      <w:r>
        <w:rPr>
          <w:spacing w:val="37"/>
        </w:rPr>
        <w:t xml:space="preserve"> </w:t>
      </w:r>
      <w:r>
        <w:t>(основы</w:t>
      </w:r>
      <w:r>
        <w:rPr>
          <w:spacing w:val="37"/>
        </w:rPr>
        <w:t xml:space="preserve"> </w:t>
      </w:r>
      <w:r>
        <w:t>историко-культурного</w:t>
      </w:r>
    </w:p>
    <w:p w:rsidR="00D32710" w:rsidRDefault="00263490">
      <w:pPr>
        <w:pStyle w:val="a3"/>
        <w:spacing w:before="77" w:line="362" w:lineRule="auto"/>
        <w:ind w:right="690"/>
      </w:pPr>
      <w:r>
        <w:lastRenderedPageBreak/>
        <w:t>комментирования, привлечение научных знаний для интерпретации художественного произведения).</w:t>
      </w:r>
    </w:p>
    <w:p w:rsidR="00D32710" w:rsidRDefault="00263490">
      <w:pPr>
        <w:pStyle w:val="1"/>
        <w:spacing w:line="322" w:lineRule="exact"/>
      </w:pPr>
      <w:r>
        <w:t>Самостоятельное чтение</w:t>
      </w:r>
    </w:p>
    <w:p w:rsidR="00D32710" w:rsidRDefault="00263490">
      <w:pPr>
        <w:pStyle w:val="a3"/>
        <w:spacing w:before="157" w:line="360" w:lineRule="auto"/>
        <w:ind w:right="690" w:firstLine="701"/>
      </w:pPr>
      <w:r>
        <w:t>Произведения для самостоятельного чтения предлагаются обучающимся в рамках списка литературы к модулю. На материале произведений из этого списка обучающиеся выполняют итоговую письменную работу по теме модуля (демонстрируют уровень владения основными приемами и методами анализа текста).</w:t>
      </w:r>
    </w:p>
    <w:p w:rsidR="00D32710" w:rsidRDefault="00263490">
      <w:pPr>
        <w:pStyle w:val="1"/>
        <w:spacing w:before="4"/>
      </w:pPr>
      <w:r>
        <w:t>Создание собственного текста</w:t>
      </w:r>
    </w:p>
    <w:p w:rsidR="00D32710" w:rsidRDefault="00263490">
      <w:pPr>
        <w:pStyle w:val="a3"/>
        <w:spacing w:before="156" w:line="360" w:lineRule="auto"/>
        <w:ind w:right="686" w:firstLine="701"/>
      </w:pPr>
      <w:r>
        <w:t xml:space="preserve">В устной и письменной форме обобщение и анализ своего читательского опыта. Устные жанры: краткий ответ на вопрос, сообщение (о произведении, об авторе, об интерпретации произведения), мини-экскурсия, устная защита проекта. Письменные жанры: краткий ответ на вопрос, мини-сочинение, сочинение- размышление, эссе, аннотация, рецензия, обзор (литературы по теме, книжных новинок, критических статей), </w:t>
      </w:r>
      <w:r>
        <w:rPr>
          <w:i/>
        </w:rPr>
        <w:t>научное сообщение</w:t>
      </w:r>
      <w:r>
        <w:t>, проект и презентация проекта. Критерии оценки письменных работ, посвященных анализу самостоятельно прочитанных произведений, приведены в разделе «Результаты».</w:t>
      </w:r>
    </w:p>
    <w:p w:rsidR="00D32710" w:rsidRDefault="00263490">
      <w:pPr>
        <w:pStyle w:val="1"/>
        <w:spacing w:before="6"/>
      </w:pPr>
      <w:r>
        <w:t>Использование ресурса</w:t>
      </w:r>
    </w:p>
    <w:p w:rsidR="00D32710" w:rsidRDefault="00263490">
      <w:pPr>
        <w:pStyle w:val="a3"/>
        <w:spacing w:before="158" w:line="360" w:lineRule="auto"/>
        <w:ind w:right="686" w:firstLine="701"/>
      </w:pPr>
      <w:r>
        <w:t>Использование библиотечных, архивных, электронных ресурсов при работе с произведением, изучаемым в классе. Развитие навыков обращения к справочно- информационным ресурсам, в том числе и виртуальным. Самостоятельная деятельность, связанная с поиском информации о писателе, произведении, его интерпретациях. Формирование навыка ориентации в периодических изданиях, других информационных ресурсах, освещающих литературные новинки, рецензии современных критиков, события литературной жизни (премии, мероприятия, фестивали и т.п.).</w:t>
      </w:r>
    </w:p>
    <w:p w:rsidR="00D32710" w:rsidRDefault="00D32710">
      <w:pPr>
        <w:pStyle w:val="a3"/>
        <w:spacing w:before="5"/>
        <w:ind w:left="0"/>
        <w:jc w:val="left"/>
        <w:rPr>
          <w:sz w:val="42"/>
        </w:rPr>
      </w:pPr>
    </w:p>
    <w:p w:rsidR="00D32710" w:rsidRDefault="00263490">
      <w:pPr>
        <w:pStyle w:val="1"/>
      </w:pPr>
      <w:r>
        <w:t>Учебно-методическое и материально-техническое обеспечение</w:t>
      </w:r>
    </w:p>
    <w:p w:rsidR="00D32710" w:rsidRDefault="00263490" w:rsidP="00516D3C">
      <w:pPr>
        <w:pStyle w:val="a5"/>
        <w:numPr>
          <w:ilvl w:val="0"/>
          <w:numId w:val="70"/>
        </w:numPr>
        <w:tabs>
          <w:tab w:val="left" w:pos="2109"/>
        </w:tabs>
        <w:spacing w:before="156" w:line="360" w:lineRule="auto"/>
        <w:ind w:right="685" w:firstLine="701"/>
        <w:jc w:val="both"/>
        <w:rPr>
          <w:sz w:val="28"/>
        </w:rPr>
      </w:pPr>
      <w:r>
        <w:rPr>
          <w:sz w:val="28"/>
        </w:rPr>
        <w:t>Заявленная в программе вариативность учебного материала обеспечивается средствами общефедерального, региональных, а также общественных ресурсов, которые обслуживают составителя рабочей</w:t>
      </w:r>
      <w:r>
        <w:rPr>
          <w:spacing w:val="26"/>
          <w:sz w:val="28"/>
        </w:rPr>
        <w:t xml:space="preserve"> </w:t>
      </w:r>
      <w:r>
        <w:rPr>
          <w:sz w:val="28"/>
        </w:rPr>
        <w:t>программы,</w:t>
      </w:r>
    </w:p>
    <w:p w:rsidR="00D32710" w:rsidRDefault="00263490">
      <w:pPr>
        <w:pStyle w:val="a3"/>
        <w:spacing w:before="77" w:line="362" w:lineRule="auto"/>
        <w:ind w:right="687"/>
      </w:pPr>
      <w:r>
        <w:lastRenderedPageBreak/>
        <w:t>учителя, планирующего образовательную деятельность и составляющего список для чтения; обучающегося, выполняющего самостоятельную работу:</w:t>
      </w:r>
    </w:p>
    <w:p w:rsidR="00D32710" w:rsidRDefault="00263490" w:rsidP="00516D3C">
      <w:pPr>
        <w:pStyle w:val="a5"/>
        <w:numPr>
          <w:ilvl w:val="1"/>
          <w:numId w:val="71"/>
        </w:numPr>
        <w:tabs>
          <w:tab w:val="left" w:pos="1541"/>
        </w:tabs>
        <w:spacing w:line="360" w:lineRule="auto"/>
        <w:ind w:right="689" w:firstLine="283"/>
        <w:rPr>
          <w:sz w:val="28"/>
        </w:rPr>
      </w:pPr>
      <w:r>
        <w:rPr>
          <w:sz w:val="28"/>
        </w:rPr>
        <w:t>списками рекомендуемых к изучению в школе произведений русской, родной, мировой</w:t>
      </w:r>
      <w:r>
        <w:rPr>
          <w:spacing w:val="-1"/>
          <w:sz w:val="28"/>
        </w:rPr>
        <w:t xml:space="preserve"> </w:t>
      </w:r>
      <w:r>
        <w:rPr>
          <w:sz w:val="28"/>
        </w:rPr>
        <w:t>классики;</w:t>
      </w:r>
    </w:p>
    <w:p w:rsidR="00D32710" w:rsidRDefault="00263490" w:rsidP="00516D3C">
      <w:pPr>
        <w:pStyle w:val="a5"/>
        <w:numPr>
          <w:ilvl w:val="1"/>
          <w:numId w:val="71"/>
        </w:numPr>
        <w:tabs>
          <w:tab w:val="left" w:pos="1541"/>
        </w:tabs>
        <w:spacing w:line="360" w:lineRule="auto"/>
        <w:ind w:right="685" w:firstLine="283"/>
        <w:rPr>
          <w:sz w:val="28"/>
        </w:rPr>
      </w:pPr>
      <w:r>
        <w:rPr>
          <w:sz w:val="28"/>
        </w:rPr>
        <w:t>аннотированными списками произведений XX – начала XXI в., рекомендуемых для включения в рабочую программу как для изучения на уроках, так и для самостоятельного</w:t>
      </w:r>
      <w:r>
        <w:rPr>
          <w:spacing w:val="1"/>
          <w:sz w:val="28"/>
        </w:rPr>
        <w:t xml:space="preserve"> </w:t>
      </w:r>
      <w:r>
        <w:rPr>
          <w:sz w:val="28"/>
        </w:rPr>
        <w:t>чтения;</w:t>
      </w:r>
    </w:p>
    <w:p w:rsidR="00D32710" w:rsidRDefault="00263490" w:rsidP="00516D3C">
      <w:pPr>
        <w:pStyle w:val="a5"/>
        <w:numPr>
          <w:ilvl w:val="1"/>
          <w:numId w:val="71"/>
        </w:numPr>
        <w:tabs>
          <w:tab w:val="left" w:pos="1541"/>
        </w:tabs>
        <w:spacing w:line="360" w:lineRule="auto"/>
        <w:ind w:right="686" w:firstLine="283"/>
        <w:rPr>
          <w:sz w:val="28"/>
        </w:rPr>
      </w:pPr>
      <w:r>
        <w:rPr>
          <w:sz w:val="28"/>
        </w:rPr>
        <w:t>тематическими подборками произведений, рекомендованных для освоения конкретных теоретико- и историко-литературных</w:t>
      </w:r>
      <w:r>
        <w:rPr>
          <w:spacing w:val="-2"/>
          <w:sz w:val="28"/>
        </w:rPr>
        <w:t xml:space="preserve"> </w:t>
      </w:r>
      <w:r>
        <w:rPr>
          <w:sz w:val="28"/>
        </w:rPr>
        <w:t>понятий;</w:t>
      </w:r>
    </w:p>
    <w:p w:rsidR="00D32710" w:rsidRDefault="00263490" w:rsidP="00516D3C">
      <w:pPr>
        <w:pStyle w:val="a5"/>
        <w:numPr>
          <w:ilvl w:val="1"/>
          <w:numId w:val="71"/>
        </w:numPr>
        <w:tabs>
          <w:tab w:val="left" w:pos="1541"/>
        </w:tabs>
        <w:spacing w:line="362" w:lineRule="auto"/>
        <w:ind w:right="688" w:firstLine="283"/>
        <w:rPr>
          <w:sz w:val="28"/>
        </w:rPr>
      </w:pPr>
      <w:r>
        <w:rPr>
          <w:sz w:val="28"/>
        </w:rPr>
        <w:t>тезаурусом этих понятий или списком рекомендованных справочников, словарей и научно-методических работ по теории и истории</w:t>
      </w:r>
      <w:r>
        <w:rPr>
          <w:spacing w:val="-9"/>
          <w:sz w:val="28"/>
        </w:rPr>
        <w:t xml:space="preserve"> </w:t>
      </w:r>
      <w:r>
        <w:rPr>
          <w:sz w:val="28"/>
        </w:rPr>
        <w:t>литературы;</w:t>
      </w:r>
    </w:p>
    <w:p w:rsidR="00D32710" w:rsidRDefault="00263490" w:rsidP="00516D3C">
      <w:pPr>
        <w:pStyle w:val="a5"/>
        <w:numPr>
          <w:ilvl w:val="1"/>
          <w:numId w:val="71"/>
        </w:numPr>
        <w:tabs>
          <w:tab w:val="left" w:pos="1541"/>
        </w:tabs>
        <w:spacing w:line="317" w:lineRule="exact"/>
        <w:ind w:left="1540" w:hanging="426"/>
        <w:rPr>
          <w:sz w:val="28"/>
        </w:rPr>
      </w:pPr>
      <w:r>
        <w:rPr>
          <w:sz w:val="28"/>
        </w:rPr>
        <w:t>подборкой учебного</w:t>
      </w:r>
      <w:r>
        <w:rPr>
          <w:spacing w:val="-1"/>
          <w:sz w:val="28"/>
        </w:rPr>
        <w:t xml:space="preserve"> </w:t>
      </w:r>
      <w:r>
        <w:rPr>
          <w:sz w:val="28"/>
        </w:rPr>
        <w:t>материала.</w:t>
      </w:r>
    </w:p>
    <w:p w:rsidR="00D32710" w:rsidRDefault="00263490" w:rsidP="00516D3C">
      <w:pPr>
        <w:pStyle w:val="a5"/>
        <w:numPr>
          <w:ilvl w:val="0"/>
          <w:numId w:val="70"/>
        </w:numPr>
        <w:tabs>
          <w:tab w:val="left" w:pos="1815"/>
        </w:tabs>
        <w:spacing w:before="155" w:line="360" w:lineRule="auto"/>
        <w:ind w:right="686" w:firstLine="701"/>
        <w:jc w:val="both"/>
        <w:rPr>
          <w:sz w:val="28"/>
        </w:rPr>
      </w:pPr>
      <w:r>
        <w:rPr>
          <w:sz w:val="28"/>
        </w:rPr>
        <w:t>Эффективность литературного образования (формирования читательской компетенции) напрямую зависит от того, насколько полным и отвечающим интересам и потребностям всех участников образовательной деятельности будет библиотечное обеспечение: возможность обращаться к самым разным произведениям, историческим материалам, иллюстрациям, экранизациям и театральным</w:t>
      </w:r>
      <w:r>
        <w:rPr>
          <w:spacing w:val="-4"/>
          <w:sz w:val="28"/>
        </w:rPr>
        <w:t xml:space="preserve"> </w:t>
      </w:r>
      <w:r>
        <w:rPr>
          <w:sz w:val="28"/>
        </w:rPr>
        <w:t>постановкам.</w:t>
      </w:r>
    </w:p>
    <w:p w:rsidR="00D32710" w:rsidRDefault="00263490">
      <w:pPr>
        <w:pStyle w:val="a3"/>
        <w:spacing w:before="1" w:line="360" w:lineRule="auto"/>
        <w:ind w:right="693" w:firstLine="701"/>
      </w:pPr>
      <w:r>
        <w:t>Доступность того или иного материала и его востребованность в ходе обучения должны быть направлены в первую очередь на формирование знаний о способах обеспечения личных и учебных потребностей в чтении или поиске информации, навыках их использования.</w:t>
      </w:r>
    </w:p>
    <w:p w:rsidR="00D32710" w:rsidRDefault="00263490">
      <w:pPr>
        <w:pStyle w:val="a3"/>
        <w:spacing w:line="360" w:lineRule="auto"/>
        <w:ind w:right="687" w:firstLine="701"/>
      </w:pPr>
      <w:r>
        <w:t>Реализация библиотечного обеспечения образовательной деятельности может иметь самые разные варианты решения, зависящие от условий региона: развитие муниципальных публичных библиотек, надежное интернет- обслуживание и открытый доступ к цифровым библиотекам и др. Сетевое образовательное взаимодействие образовательной организации и библиотеки должно быть регламентировано рабочей программой образовательной организации и отражено в уставных и программных документах библиотеки.</w:t>
      </w:r>
    </w:p>
    <w:p w:rsidR="00D32710" w:rsidRDefault="00263490" w:rsidP="00516D3C">
      <w:pPr>
        <w:pStyle w:val="a5"/>
        <w:numPr>
          <w:ilvl w:val="0"/>
          <w:numId w:val="70"/>
        </w:numPr>
        <w:tabs>
          <w:tab w:val="left" w:pos="1815"/>
        </w:tabs>
        <w:spacing w:line="360" w:lineRule="auto"/>
        <w:ind w:right="693" w:firstLine="701"/>
        <w:jc w:val="both"/>
        <w:rPr>
          <w:sz w:val="28"/>
        </w:rPr>
      </w:pPr>
      <w:r>
        <w:rPr>
          <w:sz w:val="28"/>
        </w:rPr>
        <w:t>Предложенный в программе принцип достижения предметных результатов требует последовательной разработки новой методологии, которая определит типологию учебных заданий и сценариев</w:t>
      </w:r>
      <w:r>
        <w:rPr>
          <w:spacing w:val="49"/>
          <w:sz w:val="28"/>
        </w:rPr>
        <w:t xml:space="preserve"> </w:t>
      </w:r>
      <w:r>
        <w:rPr>
          <w:sz w:val="28"/>
        </w:rPr>
        <w:t>организации</w:t>
      </w:r>
    </w:p>
    <w:p w:rsidR="00D32710" w:rsidRDefault="00263490">
      <w:pPr>
        <w:pStyle w:val="a3"/>
        <w:spacing w:before="77" w:line="360" w:lineRule="auto"/>
        <w:ind w:right="688"/>
      </w:pPr>
      <w:r>
        <w:lastRenderedPageBreak/>
        <w:t>самостоятельной работы; разработку и постоянное обновление пакета предлагаемых заданий, позволяющих сочетать использование урочных и внеурочных форм работы, привлечение нового литературного материала; возможные решения задач, с которыми учитель и ученик сталкиваются в самостоятельной читательской деятельности; разработку учебных пособий открытого типа (организующих самостоятельную продуктивную читательскую и текстовую деятельность).</w:t>
      </w:r>
    </w:p>
    <w:p w:rsidR="00D32710" w:rsidRDefault="00263490" w:rsidP="00516D3C">
      <w:pPr>
        <w:pStyle w:val="a5"/>
        <w:numPr>
          <w:ilvl w:val="0"/>
          <w:numId w:val="70"/>
        </w:numPr>
        <w:tabs>
          <w:tab w:val="left" w:pos="1815"/>
        </w:tabs>
        <w:spacing w:before="2" w:line="360" w:lineRule="auto"/>
        <w:ind w:right="686" w:firstLine="701"/>
        <w:jc w:val="both"/>
        <w:rPr>
          <w:sz w:val="28"/>
        </w:rPr>
      </w:pPr>
      <w:r>
        <w:rPr>
          <w:sz w:val="28"/>
        </w:rPr>
        <w:t>На региональном и районном уровнях обеспечивается сетевое образовательное взаимодействие образовательной организации с учреждениями науки и культуры; нормативное правовое и программное</w:t>
      </w:r>
      <w:r>
        <w:rPr>
          <w:spacing w:val="-8"/>
          <w:sz w:val="28"/>
        </w:rPr>
        <w:t xml:space="preserve"> </w:t>
      </w:r>
      <w:r>
        <w:rPr>
          <w:sz w:val="28"/>
        </w:rPr>
        <w:t>обеспечение.</w:t>
      </w:r>
    </w:p>
    <w:p w:rsidR="00D32710" w:rsidRDefault="00D32710">
      <w:pPr>
        <w:spacing w:line="360" w:lineRule="auto"/>
        <w:jc w:val="both"/>
        <w:rPr>
          <w:sz w:val="28"/>
        </w:rPr>
        <w:sectPr w:rsidR="00D32710">
          <w:pgSz w:w="11910" w:h="16840"/>
          <w:pgMar w:top="180" w:right="440" w:bottom="480" w:left="20" w:header="0" w:footer="214" w:gutter="0"/>
          <w:cols w:space="720"/>
        </w:sectPr>
      </w:pPr>
    </w:p>
    <w:p w:rsidR="00D32710" w:rsidRDefault="00263490">
      <w:pPr>
        <w:pStyle w:val="1"/>
        <w:spacing w:before="62" w:line="362" w:lineRule="auto"/>
        <w:ind w:left="2865" w:right="1338" w:hanging="663"/>
        <w:jc w:val="left"/>
      </w:pPr>
      <w:r>
        <w:lastRenderedPageBreak/>
        <w:t>Список рекомендуемых произведений и авторов к примерной программе по литературе для 10–11-х классов</w:t>
      </w:r>
    </w:p>
    <w:p w:rsidR="00D32710" w:rsidRDefault="00D32710">
      <w:pPr>
        <w:pStyle w:val="a3"/>
        <w:spacing w:before="1"/>
        <w:ind w:left="0"/>
        <w:jc w:val="left"/>
        <w:rPr>
          <w:b/>
          <w:sz w:val="41"/>
        </w:rPr>
      </w:pPr>
    </w:p>
    <w:p w:rsidR="00D32710" w:rsidRDefault="00263490">
      <w:pPr>
        <w:pStyle w:val="a3"/>
        <w:spacing w:before="1" w:line="360" w:lineRule="auto"/>
        <w:ind w:right="690" w:firstLine="708"/>
      </w:pPr>
      <w:r>
        <w:t>Рабочая программа учебного курса строится на произведениях из трех списков: А, В и С (см. таблицу ниже). Эти три списка равноправны по статусу.</w:t>
      </w:r>
    </w:p>
    <w:p w:rsidR="00D32710" w:rsidRDefault="00263490">
      <w:pPr>
        <w:pStyle w:val="a3"/>
        <w:spacing w:line="360" w:lineRule="auto"/>
        <w:ind w:right="690" w:firstLine="708"/>
      </w:pPr>
      <w:r>
        <w:rPr>
          <w:b/>
        </w:rPr>
        <w:t xml:space="preserve">Список А </w:t>
      </w:r>
      <w:r>
        <w:t>представляет собой перечень конкретных произведений, занявших в силу традиции особое место в школьном преподавании русской литературы.</w:t>
      </w:r>
    </w:p>
    <w:p w:rsidR="00D32710" w:rsidRDefault="00263490">
      <w:pPr>
        <w:pStyle w:val="a3"/>
        <w:spacing w:line="360" w:lineRule="auto"/>
        <w:ind w:right="689" w:firstLine="708"/>
      </w:pPr>
      <w:r>
        <w:rPr>
          <w:b/>
        </w:rPr>
        <w:t xml:space="preserve">Список В </w:t>
      </w:r>
      <w:r>
        <w:t>представляет собой перечень авторов, чьи произведения и творческие биографии имеют давнюю историю изучения в школьном курсе литературы. Список содержит примеры тех произведений, которые могут изучаться – конкретное произведение каждого автора выбирается составителем программы.</w:t>
      </w:r>
    </w:p>
    <w:p w:rsidR="00D32710" w:rsidRDefault="00263490">
      <w:pPr>
        <w:pStyle w:val="a3"/>
        <w:spacing w:line="360" w:lineRule="auto"/>
        <w:ind w:right="686" w:firstLine="708"/>
      </w:pPr>
      <w:r>
        <w:rPr>
          <w:b/>
        </w:rPr>
        <w:t xml:space="preserve">Список С </w:t>
      </w:r>
      <w:r>
        <w:t>представляет собой перечень тем и литературных явлений, выделенных по определенному принципу (теоретико- или историко- литературному). Конкретного автора и произведение, на материале которого может быть изучено данное литературное явление, выбирает составитель программы. Данный список определяет содержание модулей, которые строятся вокруг важных смысловых точек литературного процесса. Те авторы, произведения которых попали также в Список В, здесь снабжены дополнительным списком рекомендуемых к изучению произведений, не повторяющим произведения из списка</w:t>
      </w:r>
      <w:r>
        <w:rPr>
          <w:spacing w:val="-5"/>
        </w:rPr>
        <w:t xml:space="preserve"> </w:t>
      </w:r>
      <w:r>
        <w:t>В.</w:t>
      </w:r>
    </w:p>
    <w:p w:rsidR="00D32710" w:rsidRDefault="00263490">
      <w:pPr>
        <w:pStyle w:val="a3"/>
        <w:ind w:left="1540"/>
      </w:pPr>
      <w:r>
        <w:t>Для удобства работы со списком С материал в нем разделен на 7 блоков:</w:t>
      </w:r>
    </w:p>
    <w:p w:rsidR="00D32710" w:rsidRDefault="00263490" w:rsidP="00516D3C">
      <w:pPr>
        <w:pStyle w:val="a5"/>
        <w:numPr>
          <w:ilvl w:val="1"/>
          <w:numId w:val="70"/>
        </w:numPr>
        <w:tabs>
          <w:tab w:val="left" w:pos="2249"/>
        </w:tabs>
        <w:spacing w:before="162"/>
        <w:ind w:hanging="349"/>
        <w:rPr>
          <w:sz w:val="28"/>
        </w:rPr>
      </w:pPr>
      <w:r>
        <w:rPr>
          <w:sz w:val="28"/>
        </w:rPr>
        <w:t>Поэзия середины и второй половины XIX</w:t>
      </w:r>
      <w:r>
        <w:rPr>
          <w:spacing w:val="-9"/>
          <w:sz w:val="28"/>
        </w:rPr>
        <w:t xml:space="preserve"> </w:t>
      </w:r>
      <w:r>
        <w:rPr>
          <w:sz w:val="28"/>
        </w:rPr>
        <w:t>века</w:t>
      </w:r>
    </w:p>
    <w:p w:rsidR="00D32710" w:rsidRDefault="00263490" w:rsidP="00516D3C">
      <w:pPr>
        <w:pStyle w:val="a5"/>
        <w:numPr>
          <w:ilvl w:val="1"/>
          <w:numId w:val="70"/>
        </w:numPr>
        <w:tabs>
          <w:tab w:val="left" w:pos="2249"/>
        </w:tabs>
        <w:spacing w:before="158"/>
        <w:ind w:hanging="349"/>
        <w:rPr>
          <w:sz w:val="28"/>
        </w:rPr>
      </w:pPr>
      <w:r>
        <w:rPr>
          <w:sz w:val="28"/>
        </w:rPr>
        <w:t>Реализм XIX–ХХ</w:t>
      </w:r>
      <w:r>
        <w:rPr>
          <w:spacing w:val="-2"/>
          <w:sz w:val="28"/>
        </w:rPr>
        <w:t xml:space="preserve"> </w:t>
      </w:r>
      <w:r>
        <w:rPr>
          <w:sz w:val="28"/>
        </w:rPr>
        <w:t>века</w:t>
      </w:r>
    </w:p>
    <w:p w:rsidR="00D32710" w:rsidRDefault="00263490" w:rsidP="00516D3C">
      <w:pPr>
        <w:pStyle w:val="a5"/>
        <w:numPr>
          <w:ilvl w:val="1"/>
          <w:numId w:val="70"/>
        </w:numPr>
        <w:tabs>
          <w:tab w:val="left" w:pos="2248"/>
          <w:tab w:val="left" w:pos="2249"/>
        </w:tabs>
        <w:spacing w:before="162"/>
        <w:ind w:hanging="349"/>
        <w:jc w:val="left"/>
        <w:rPr>
          <w:sz w:val="28"/>
        </w:rPr>
      </w:pPr>
      <w:r>
        <w:rPr>
          <w:sz w:val="28"/>
        </w:rPr>
        <w:t>Модернизм конца XIX – ХХ</w:t>
      </w:r>
      <w:r>
        <w:rPr>
          <w:spacing w:val="-4"/>
          <w:sz w:val="28"/>
        </w:rPr>
        <w:t xml:space="preserve"> </w:t>
      </w:r>
      <w:r>
        <w:rPr>
          <w:sz w:val="28"/>
        </w:rPr>
        <w:t>века</w:t>
      </w:r>
    </w:p>
    <w:p w:rsidR="00D32710" w:rsidRDefault="00263490" w:rsidP="00516D3C">
      <w:pPr>
        <w:pStyle w:val="a5"/>
        <w:numPr>
          <w:ilvl w:val="1"/>
          <w:numId w:val="70"/>
        </w:numPr>
        <w:tabs>
          <w:tab w:val="left" w:pos="2248"/>
          <w:tab w:val="left" w:pos="2249"/>
        </w:tabs>
        <w:spacing w:before="161"/>
        <w:ind w:hanging="349"/>
        <w:jc w:val="left"/>
        <w:rPr>
          <w:sz w:val="28"/>
        </w:rPr>
      </w:pPr>
      <w:r>
        <w:rPr>
          <w:sz w:val="28"/>
        </w:rPr>
        <w:t>Литература советского времени</w:t>
      </w:r>
    </w:p>
    <w:p w:rsidR="00D32710" w:rsidRDefault="00263490" w:rsidP="00516D3C">
      <w:pPr>
        <w:pStyle w:val="a5"/>
        <w:numPr>
          <w:ilvl w:val="1"/>
          <w:numId w:val="70"/>
        </w:numPr>
        <w:tabs>
          <w:tab w:val="left" w:pos="2248"/>
          <w:tab w:val="left" w:pos="2249"/>
        </w:tabs>
        <w:spacing w:before="158"/>
        <w:ind w:hanging="349"/>
        <w:jc w:val="left"/>
        <w:rPr>
          <w:sz w:val="28"/>
        </w:rPr>
      </w:pPr>
      <w:r>
        <w:rPr>
          <w:sz w:val="28"/>
        </w:rPr>
        <w:t>Современный литературный</w:t>
      </w:r>
      <w:r>
        <w:rPr>
          <w:spacing w:val="-4"/>
          <w:sz w:val="28"/>
        </w:rPr>
        <w:t xml:space="preserve"> </w:t>
      </w:r>
      <w:r>
        <w:rPr>
          <w:sz w:val="28"/>
        </w:rPr>
        <w:t>процесс</w:t>
      </w:r>
    </w:p>
    <w:p w:rsidR="00D32710" w:rsidRDefault="00263490" w:rsidP="00516D3C">
      <w:pPr>
        <w:pStyle w:val="a5"/>
        <w:numPr>
          <w:ilvl w:val="1"/>
          <w:numId w:val="70"/>
        </w:numPr>
        <w:tabs>
          <w:tab w:val="left" w:pos="2248"/>
          <w:tab w:val="left" w:pos="2249"/>
        </w:tabs>
        <w:spacing w:before="161"/>
        <w:ind w:hanging="349"/>
        <w:jc w:val="left"/>
        <w:rPr>
          <w:sz w:val="28"/>
        </w:rPr>
      </w:pPr>
      <w:r>
        <w:rPr>
          <w:sz w:val="28"/>
        </w:rPr>
        <w:t>Мировая литература XIX–ХХ века</w:t>
      </w:r>
    </w:p>
    <w:p w:rsidR="00D32710" w:rsidRDefault="00263490" w:rsidP="00516D3C">
      <w:pPr>
        <w:pStyle w:val="a5"/>
        <w:numPr>
          <w:ilvl w:val="1"/>
          <w:numId w:val="70"/>
        </w:numPr>
        <w:tabs>
          <w:tab w:val="left" w:pos="2248"/>
          <w:tab w:val="left" w:pos="2249"/>
        </w:tabs>
        <w:spacing w:before="159"/>
        <w:ind w:hanging="349"/>
        <w:jc w:val="left"/>
        <w:rPr>
          <w:sz w:val="28"/>
        </w:rPr>
      </w:pPr>
      <w:r>
        <w:rPr>
          <w:sz w:val="28"/>
        </w:rPr>
        <w:t>Родная (региональная)</w:t>
      </w:r>
      <w:r>
        <w:rPr>
          <w:spacing w:val="-1"/>
          <w:sz w:val="28"/>
        </w:rPr>
        <w:t xml:space="preserve"> </w:t>
      </w:r>
      <w:r>
        <w:rPr>
          <w:sz w:val="28"/>
        </w:rPr>
        <w:t>литература</w:t>
      </w:r>
    </w:p>
    <w:p w:rsidR="00D32710" w:rsidRDefault="00263490">
      <w:pPr>
        <w:pStyle w:val="a3"/>
        <w:spacing w:before="162" w:line="360" w:lineRule="auto"/>
        <w:ind w:right="688" w:firstLine="708"/>
        <w:jc w:val="left"/>
      </w:pPr>
      <w:r>
        <w:t xml:space="preserve">Такое деление, не совпадающее в полной мере с традиционным делением на </w:t>
      </w:r>
      <w:r>
        <w:lastRenderedPageBreak/>
        <w:t>историко-литературные периоды, предложено для того, чтобы в рамках изучения</w:t>
      </w:r>
    </w:p>
    <w:p w:rsidR="00D32710" w:rsidRDefault="00263490">
      <w:pPr>
        <w:pStyle w:val="a3"/>
        <w:spacing w:before="77" w:after="8" w:line="360" w:lineRule="auto"/>
        <w:ind w:right="687"/>
      </w:pPr>
      <w:r>
        <w:t>каждого из блоков можно было создавать условия для формирования историзма восприятия литературного процесса, проводя сопоставительное рассмотрение произведений, созданных в разные периоды, но объединенных близостью творческого метода (например, «реализм»), литературного направления (например, «модернизм»), культурно-исторической эпохи (например, «советское время») и т.п. Если творчество того или иного автора может быть рассмотрено сразу в нескольких блоках, рекомендуемые к изучению его произведения указываются лишь в одном из них, а в остальных имя автора помечено астериском*.</w:t>
      </w: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3"/>
        <w:gridCol w:w="3517"/>
      </w:tblGrid>
      <w:tr w:rsidR="00D32710">
        <w:trPr>
          <w:trHeight w:val="278"/>
        </w:trPr>
        <w:tc>
          <w:tcPr>
            <w:tcW w:w="2393" w:type="dxa"/>
          </w:tcPr>
          <w:p w:rsidR="00D32710" w:rsidRDefault="00263490">
            <w:pPr>
              <w:pStyle w:val="TableParagraph"/>
              <w:spacing w:line="258" w:lineRule="exact"/>
              <w:ind w:left="672"/>
              <w:rPr>
                <w:b/>
                <w:sz w:val="24"/>
              </w:rPr>
            </w:pPr>
            <w:r>
              <w:rPr>
                <w:b/>
                <w:sz w:val="24"/>
              </w:rPr>
              <w:t>Список А</w:t>
            </w:r>
          </w:p>
        </w:tc>
        <w:tc>
          <w:tcPr>
            <w:tcW w:w="3663" w:type="dxa"/>
          </w:tcPr>
          <w:p w:rsidR="00D32710" w:rsidRDefault="00263490">
            <w:pPr>
              <w:pStyle w:val="TableParagraph"/>
              <w:spacing w:line="258" w:lineRule="exact"/>
              <w:ind w:left="1293" w:right="1284"/>
              <w:jc w:val="center"/>
              <w:rPr>
                <w:b/>
                <w:sz w:val="24"/>
              </w:rPr>
            </w:pPr>
            <w:r>
              <w:rPr>
                <w:b/>
                <w:sz w:val="24"/>
              </w:rPr>
              <w:t>Список В</w:t>
            </w:r>
          </w:p>
        </w:tc>
        <w:tc>
          <w:tcPr>
            <w:tcW w:w="3517" w:type="dxa"/>
          </w:tcPr>
          <w:p w:rsidR="00D32710" w:rsidRDefault="00263490">
            <w:pPr>
              <w:pStyle w:val="TableParagraph"/>
              <w:spacing w:line="258" w:lineRule="exact"/>
              <w:ind w:left="1212" w:right="1206"/>
              <w:jc w:val="center"/>
              <w:rPr>
                <w:b/>
                <w:sz w:val="24"/>
              </w:rPr>
            </w:pPr>
            <w:r>
              <w:rPr>
                <w:b/>
                <w:sz w:val="24"/>
              </w:rPr>
              <w:t>Список С</w:t>
            </w:r>
          </w:p>
        </w:tc>
      </w:tr>
      <w:tr w:rsidR="00EC4F40">
        <w:trPr>
          <w:trHeight w:val="3309"/>
        </w:trPr>
        <w:tc>
          <w:tcPr>
            <w:tcW w:w="2393" w:type="dxa"/>
            <w:vMerge w:val="restart"/>
          </w:tcPr>
          <w:p w:rsidR="00EC4F40" w:rsidRDefault="00EC4F40">
            <w:pPr>
              <w:pStyle w:val="TableParagraph"/>
              <w:rPr>
                <w:sz w:val="24"/>
              </w:rPr>
            </w:pPr>
          </w:p>
        </w:tc>
        <w:tc>
          <w:tcPr>
            <w:tcW w:w="3663" w:type="dxa"/>
          </w:tcPr>
          <w:p w:rsidR="00EC4F40" w:rsidRDefault="00EC4F40">
            <w:pPr>
              <w:pStyle w:val="TableParagraph"/>
              <w:spacing w:line="270" w:lineRule="exact"/>
              <w:ind w:left="107"/>
              <w:jc w:val="both"/>
              <w:rPr>
                <w:b/>
                <w:sz w:val="24"/>
              </w:rPr>
            </w:pPr>
            <w:r>
              <w:rPr>
                <w:b/>
                <w:sz w:val="24"/>
              </w:rPr>
              <w:t>Ф.И. Тютчев</w:t>
            </w:r>
          </w:p>
          <w:p w:rsidR="00EC4F40" w:rsidRDefault="00EC4F40">
            <w:pPr>
              <w:pStyle w:val="TableParagraph"/>
              <w:ind w:left="107" w:right="98"/>
              <w:jc w:val="both"/>
              <w:rPr>
                <w:sz w:val="24"/>
              </w:rPr>
            </w:pPr>
            <w:r>
              <w:rPr>
                <w:sz w:val="24"/>
              </w:rPr>
              <w:t xml:space="preserve">Стихотворения: </w:t>
            </w:r>
            <w:r>
              <w:rPr>
                <w:spacing w:val="-3"/>
                <w:sz w:val="24"/>
              </w:rPr>
              <w:t xml:space="preserve">«К. </w:t>
            </w:r>
            <w:r>
              <w:rPr>
                <w:sz w:val="24"/>
              </w:rPr>
              <w:t>Б.» («Я встретил  вас  –  и  все</w:t>
            </w:r>
            <w:r>
              <w:rPr>
                <w:spacing w:val="19"/>
                <w:sz w:val="24"/>
              </w:rPr>
              <w:t xml:space="preserve"> </w:t>
            </w:r>
            <w:r>
              <w:rPr>
                <w:sz w:val="24"/>
              </w:rPr>
              <w:t>былое...»),</w:t>
            </w:r>
          </w:p>
          <w:p w:rsidR="00EC4F40" w:rsidRDefault="00EC4F40">
            <w:pPr>
              <w:pStyle w:val="TableParagraph"/>
              <w:ind w:left="107"/>
              <w:jc w:val="both"/>
              <w:rPr>
                <w:sz w:val="24"/>
              </w:rPr>
            </w:pPr>
            <w:r>
              <w:rPr>
                <w:sz w:val="24"/>
              </w:rPr>
              <w:t xml:space="preserve">«Нам   не   дано </w:t>
            </w:r>
            <w:r>
              <w:rPr>
                <w:spacing w:val="22"/>
                <w:sz w:val="24"/>
              </w:rPr>
              <w:t xml:space="preserve"> </w:t>
            </w:r>
            <w:r>
              <w:rPr>
                <w:sz w:val="24"/>
              </w:rPr>
              <w:t>предугадать…»,</w:t>
            </w:r>
          </w:p>
          <w:p w:rsidR="00EC4F40" w:rsidRDefault="00EC4F40">
            <w:pPr>
              <w:pStyle w:val="TableParagraph"/>
              <w:tabs>
                <w:tab w:val="left" w:pos="2119"/>
                <w:tab w:val="left" w:pos="3213"/>
              </w:tabs>
              <w:ind w:left="107" w:right="97"/>
              <w:jc w:val="both"/>
              <w:rPr>
                <w:sz w:val="24"/>
              </w:rPr>
            </w:pPr>
            <w:r>
              <w:rPr>
                <w:sz w:val="24"/>
              </w:rPr>
              <w:t>«Не то, что мните вы, природа…»,</w:t>
            </w:r>
            <w:r>
              <w:rPr>
                <w:sz w:val="24"/>
              </w:rPr>
              <w:tab/>
            </w:r>
            <w:r>
              <w:rPr>
                <w:spacing w:val="-3"/>
                <w:sz w:val="24"/>
              </w:rPr>
              <w:t>«О,</w:t>
            </w:r>
            <w:r>
              <w:rPr>
                <w:spacing w:val="-3"/>
                <w:sz w:val="24"/>
              </w:rPr>
              <w:tab/>
            </w:r>
            <w:r>
              <w:rPr>
                <w:spacing w:val="-7"/>
                <w:sz w:val="24"/>
              </w:rPr>
              <w:t xml:space="preserve">как </w:t>
            </w:r>
            <w:r>
              <w:rPr>
                <w:sz w:val="24"/>
              </w:rPr>
              <w:t xml:space="preserve">убийственно      мы     </w:t>
            </w:r>
            <w:r>
              <w:rPr>
                <w:spacing w:val="32"/>
                <w:sz w:val="24"/>
              </w:rPr>
              <w:t xml:space="preserve"> </w:t>
            </w:r>
            <w:r>
              <w:rPr>
                <w:sz w:val="24"/>
              </w:rPr>
              <w:t>любим...»,</w:t>
            </w:r>
          </w:p>
          <w:p w:rsidR="00EC4F40" w:rsidRDefault="00EC4F40">
            <w:pPr>
              <w:pStyle w:val="TableParagraph"/>
              <w:ind w:left="107" w:right="96"/>
              <w:jc w:val="both"/>
              <w:rPr>
                <w:sz w:val="24"/>
              </w:rPr>
            </w:pPr>
            <w:r>
              <w:rPr>
                <w:sz w:val="24"/>
              </w:rPr>
              <w:t>«Певучесть есть в морских волнах…», «Умом Россию не понять…», «Silentium!» и др.</w:t>
            </w:r>
          </w:p>
        </w:tc>
        <w:tc>
          <w:tcPr>
            <w:tcW w:w="3517" w:type="dxa"/>
            <w:vMerge w:val="restart"/>
          </w:tcPr>
          <w:p w:rsidR="00EC4F40" w:rsidRDefault="00EC4F40">
            <w:pPr>
              <w:pStyle w:val="TableParagraph"/>
              <w:ind w:left="106" w:right="99"/>
              <w:jc w:val="both"/>
              <w:rPr>
                <w:b/>
                <w:sz w:val="24"/>
              </w:rPr>
            </w:pPr>
            <w:r>
              <w:rPr>
                <w:b/>
                <w:sz w:val="24"/>
              </w:rPr>
              <w:t>Поэзия середины и второй половины XIX века</w:t>
            </w:r>
          </w:p>
          <w:p w:rsidR="00EC4F40" w:rsidRDefault="00EC4F40">
            <w:pPr>
              <w:pStyle w:val="TableParagraph"/>
              <w:spacing w:line="274" w:lineRule="exact"/>
              <w:ind w:left="106"/>
              <w:jc w:val="both"/>
              <w:rPr>
                <w:b/>
                <w:sz w:val="24"/>
              </w:rPr>
            </w:pPr>
            <w:r>
              <w:rPr>
                <w:b/>
                <w:sz w:val="24"/>
              </w:rPr>
              <w:t>Ф.И. Тютчев</w:t>
            </w:r>
          </w:p>
          <w:p w:rsidR="00EC4F40" w:rsidRDefault="00EC4F40">
            <w:pPr>
              <w:pStyle w:val="TableParagraph"/>
              <w:ind w:left="106" w:right="97"/>
              <w:jc w:val="both"/>
              <w:rPr>
                <w:sz w:val="24"/>
              </w:rPr>
            </w:pPr>
            <w:r>
              <w:rPr>
                <w:sz w:val="24"/>
              </w:rPr>
              <w:t xml:space="preserve">«День и ночь», «Есть в осени первоначальной…», «Еще в полях          белеет        </w:t>
            </w:r>
            <w:r>
              <w:rPr>
                <w:spacing w:val="27"/>
                <w:sz w:val="24"/>
              </w:rPr>
              <w:t xml:space="preserve"> </w:t>
            </w:r>
            <w:r>
              <w:rPr>
                <w:sz w:val="24"/>
              </w:rPr>
              <w:t>снег…»,</w:t>
            </w:r>
          </w:p>
          <w:p w:rsidR="00EC4F40" w:rsidRDefault="00EC4F40">
            <w:pPr>
              <w:pStyle w:val="TableParagraph"/>
              <w:tabs>
                <w:tab w:val="left" w:pos="3133"/>
              </w:tabs>
              <w:ind w:left="106" w:right="101"/>
              <w:jc w:val="both"/>
              <w:rPr>
                <w:sz w:val="24"/>
              </w:rPr>
            </w:pPr>
            <w:r>
              <w:rPr>
                <w:sz w:val="24"/>
              </w:rPr>
              <w:t>«Предопределение»,</w:t>
            </w:r>
            <w:r>
              <w:rPr>
                <w:sz w:val="24"/>
              </w:rPr>
              <w:tab/>
            </w:r>
            <w:r>
              <w:rPr>
                <w:spacing w:val="-14"/>
                <w:sz w:val="24"/>
              </w:rPr>
              <w:t xml:space="preserve">«С </w:t>
            </w:r>
            <w:r>
              <w:rPr>
                <w:sz w:val="24"/>
              </w:rPr>
              <w:t>поляны   коршун   поднялся…»,</w:t>
            </w:r>
          </w:p>
          <w:p w:rsidR="00EC4F40" w:rsidRDefault="00EC4F40">
            <w:pPr>
              <w:pStyle w:val="TableParagraph"/>
              <w:tabs>
                <w:tab w:val="left" w:pos="1911"/>
              </w:tabs>
              <w:ind w:left="106" w:right="97"/>
              <w:jc w:val="both"/>
              <w:rPr>
                <w:sz w:val="24"/>
              </w:rPr>
            </w:pPr>
            <w:r>
              <w:rPr>
                <w:sz w:val="24"/>
              </w:rPr>
              <w:t>«Фонтан»,</w:t>
            </w:r>
            <w:r>
              <w:rPr>
                <w:sz w:val="24"/>
              </w:rPr>
              <w:tab/>
            </w:r>
            <w:r>
              <w:rPr>
                <w:spacing w:val="-3"/>
                <w:sz w:val="24"/>
              </w:rPr>
              <w:t xml:space="preserve">«Эти бедные </w:t>
            </w:r>
            <w:r>
              <w:rPr>
                <w:sz w:val="24"/>
              </w:rPr>
              <w:t>селенья…» и</w:t>
            </w:r>
            <w:r>
              <w:rPr>
                <w:spacing w:val="-8"/>
                <w:sz w:val="24"/>
              </w:rPr>
              <w:t xml:space="preserve"> </w:t>
            </w:r>
            <w:r>
              <w:rPr>
                <w:sz w:val="24"/>
              </w:rPr>
              <w:t>др.</w:t>
            </w:r>
          </w:p>
          <w:p w:rsidR="00EC4F40" w:rsidRDefault="00EC4F40">
            <w:pPr>
              <w:pStyle w:val="TableParagraph"/>
              <w:rPr>
                <w:sz w:val="26"/>
              </w:rPr>
            </w:pPr>
          </w:p>
          <w:p w:rsidR="00EC4F40" w:rsidRDefault="00EC4F40">
            <w:pPr>
              <w:pStyle w:val="TableParagraph"/>
              <w:spacing w:before="8"/>
              <w:rPr>
                <w:sz w:val="21"/>
              </w:rPr>
            </w:pPr>
          </w:p>
          <w:p w:rsidR="00EC4F40" w:rsidRDefault="00EC4F40">
            <w:pPr>
              <w:pStyle w:val="TableParagraph"/>
              <w:spacing w:before="1" w:line="274" w:lineRule="exact"/>
              <w:ind w:left="106"/>
              <w:jc w:val="both"/>
              <w:rPr>
                <w:b/>
                <w:sz w:val="24"/>
              </w:rPr>
            </w:pPr>
            <w:r>
              <w:rPr>
                <w:b/>
                <w:sz w:val="24"/>
              </w:rPr>
              <w:t>А.А. Фет</w:t>
            </w:r>
          </w:p>
          <w:p w:rsidR="00EC4F40" w:rsidRDefault="00EC4F40">
            <w:pPr>
              <w:pStyle w:val="TableParagraph"/>
              <w:ind w:left="106" w:right="98"/>
              <w:jc w:val="both"/>
              <w:rPr>
                <w:sz w:val="24"/>
              </w:rPr>
            </w:pPr>
            <w:r>
              <w:rPr>
                <w:sz w:val="24"/>
              </w:rPr>
              <w:t>Стихотворения: «На стоге сена ночью южной…», «Одним толчком согнать ладью живую…».</w:t>
            </w:r>
          </w:p>
          <w:p w:rsidR="00EC4F40" w:rsidRDefault="00EC4F40">
            <w:pPr>
              <w:pStyle w:val="TableParagraph"/>
              <w:spacing w:before="2"/>
              <w:rPr>
                <w:sz w:val="24"/>
              </w:rPr>
            </w:pPr>
          </w:p>
          <w:p w:rsidR="00EC4F40" w:rsidRDefault="00EC4F40">
            <w:pPr>
              <w:pStyle w:val="TableParagraph"/>
              <w:spacing w:before="1" w:line="274" w:lineRule="exact"/>
              <w:ind w:left="106"/>
              <w:jc w:val="both"/>
              <w:rPr>
                <w:b/>
                <w:sz w:val="24"/>
              </w:rPr>
            </w:pPr>
            <w:r>
              <w:rPr>
                <w:b/>
                <w:sz w:val="24"/>
              </w:rPr>
              <w:t>А.К. Толстой</w:t>
            </w:r>
          </w:p>
          <w:p w:rsidR="00EC4F40" w:rsidRDefault="00EC4F40">
            <w:pPr>
              <w:pStyle w:val="TableParagraph"/>
              <w:tabs>
                <w:tab w:val="left" w:pos="2674"/>
              </w:tabs>
              <w:ind w:left="106" w:right="99"/>
              <w:jc w:val="both"/>
              <w:rPr>
                <w:sz w:val="24"/>
              </w:rPr>
            </w:pPr>
            <w:r>
              <w:rPr>
                <w:sz w:val="24"/>
              </w:rPr>
              <w:t>Стихотворения:</w:t>
            </w:r>
            <w:r>
              <w:rPr>
                <w:sz w:val="24"/>
              </w:rPr>
              <w:tab/>
            </w:r>
            <w:r>
              <w:rPr>
                <w:spacing w:val="-5"/>
                <w:sz w:val="24"/>
              </w:rPr>
              <w:t xml:space="preserve">«Средь </w:t>
            </w:r>
            <w:r>
              <w:rPr>
                <w:sz w:val="24"/>
              </w:rPr>
              <w:t>шумного бала,</w:t>
            </w:r>
            <w:r>
              <w:rPr>
                <w:spacing w:val="1"/>
                <w:sz w:val="24"/>
              </w:rPr>
              <w:t xml:space="preserve"> </w:t>
            </w:r>
            <w:r>
              <w:rPr>
                <w:sz w:val="24"/>
              </w:rPr>
              <w:t>случайно…»,</w:t>
            </w:r>
          </w:p>
          <w:p w:rsidR="00EC4F40" w:rsidRDefault="00EC4F40">
            <w:pPr>
              <w:pStyle w:val="TableParagraph"/>
              <w:ind w:left="106" w:right="90"/>
              <w:jc w:val="both"/>
              <w:rPr>
                <w:sz w:val="24"/>
              </w:rPr>
            </w:pPr>
            <w:r>
              <w:rPr>
                <w:sz w:val="24"/>
              </w:rPr>
              <w:t xml:space="preserve">«Край ты мой, родимый край...», </w:t>
            </w:r>
            <w:r>
              <w:rPr>
                <w:spacing w:val="-2"/>
                <w:sz w:val="24"/>
              </w:rPr>
              <w:t xml:space="preserve">«Меня, </w:t>
            </w:r>
            <w:r>
              <w:rPr>
                <w:sz w:val="24"/>
              </w:rPr>
              <w:t>во мраке и в пыли…», «Двух станов не боец, но только гость случайный…» и др.</w:t>
            </w:r>
          </w:p>
          <w:p w:rsidR="00EC4F40" w:rsidRDefault="00EC4F40">
            <w:pPr>
              <w:pStyle w:val="TableParagraph"/>
              <w:spacing w:before="3" w:line="274" w:lineRule="exact"/>
              <w:ind w:left="106"/>
              <w:jc w:val="both"/>
              <w:rPr>
                <w:b/>
                <w:sz w:val="24"/>
              </w:rPr>
            </w:pPr>
            <w:r>
              <w:rPr>
                <w:b/>
                <w:sz w:val="24"/>
              </w:rPr>
              <w:lastRenderedPageBreak/>
              <w:t>Н.А. Некрасов</w:t>
            </w:r>
          </w:p>
          <w:p w:rsidR="00EC4F40" w:rsidRDefault="00EC4F40">
            <w:pPr>
              <w:pStyle w:val="TableParagraph"/>
              <w:spacing w:line="274" w:lineRule="exact"/>
              <w:ind w:left="106"/>
              <w:jc w:val="both"/>
              <w:rPr>
                <w:sz w:val="24"/>
              </w:rPr>
            </w:pPr>
            <w:r>
              <w:rPr>
                <w:sz w:val="24"/>
              </w:rPr>
              <w:t>«Внимая ужасам войны…»,</w:t>
            </w:r>
          </w:p>
          <w:p w:rsidR="00EC4F40" w:rsidRDefault="00EC4F40">
            <w:pPr>
              <w:pStyle w:val="TableParagraph"/>
              <w:tabs>
                <w:tab w:val="left" w:pos="1703"/>
                <w:tab w:val="left" w:pos="2802"/>
              </w:tabs>
              <w:ind w:left="106" w:right="100"/>
              <w:jc w:val="both"/>
              <w:rPr>
                <w:sz w:val="24"/>
              </w:rPr>
            </w:pPr>
            <w:r>
              <w:rPr>
                <w:sz w:val="24"/>
              </w:rPr>
              <w:t>«Когда</w:t>
            </w:r>
            <w:r>
              <w:rPr>
                <w:sz w:val="24"/>
              </w:rPr>
              <w:tab/>
              <w:t>из</w:t>
            </w:r>
            <w:r>
              <w:rPr>
                <w:sz w:val="24"/>
              </w:rPr>
              <w:tab/>
            </w:r>
            <w:r>
              <w:rPr>
                <w:spacing w:val="-4"/>
                <w:sz w:val="24"/>
              </w:rPr>
              <w:t xml:space="preserve">мрака </w:t>
            </w:r>
            <w:r>
              <w:rPr>
                <w:sz w:val="24"/>
              </w:rPr>
              <w:t>заблужденья…», «Накануне светлого</w:t>
            </w:r>
            <w:r>
              <w:rPr>
                <w:spacing w:val="-2"/>
                <w:sz w:val="24"/>
              </w:rPr>
              <w:t xml:space="preserve"> </w:t>
            </w:r>
            <w:r>
              <w:rPr>
                <w:sz w:val="24"/>
              </w:rPr>
              <w:t>праздника»,</w:t>
            </w:r>
          </w:p>
          <w:p w:rsidR="00EC4F40" w:rsidRDefault="00EC4F40">
            <w:pPr>
              <w:pStyle w:val="TableParagraph"/>
              <w:ind w:left="106" w:right="98"/>
              <w:jc w:val="both"/>
              <w:rPr>
                <w:sz w:val="24"/>
              </w:rPr>
            </w:pPr>
            <w:r>
              <w:rPr>
                <w:sz w:val="24"/>
              </w:rPr>
              <w:t>«Несжатая полоса», «Памяти Добролюбова», «Я не люблю иронии твоей…»</w:t>
            </w:r>
          </w:p>
        </w:tc>
      </w:tr>
      <w:tr w:rsidR="00EC4F40" w:rsidTr="003479C9">
        <w:trPr>
          <w:trHeight w:val="3863"/>
        </w:trPr>
        <w:tc>
          <w:tcPr>
            <w:tcW w:w="2393" w:type="dxa"/>
            <w:vMerge/>
            <w:tcBorders>
              <w:top w:val="nil"/>
            </w:tcBorders>
          </w:tcPr>
          <w:p w:rsidR="00EC4F40" w:rsidRDefault="00EC4F40">
            <w:pPr>
              <w:rPr>
                <w:sz w:val="2"/>
                <w:szCs w:val="2"/>
              </w:rPr>
            </w:pPr>
          </w:p>
        </w:tc>
        <w:tc>
          <w:tcPr>
            <w:tcW w:w="3663" w:type="dxa"/>
          </w:tcPr>
          <w:p w:rsidR="00EC4F40" w:rsidRDefault="00EC4F40">
            <w:pPr>
              <w:pStyle w:val="TableParagraph"/>
              <w:spacing w:line="273" w:lineRule="exact"/>
              <w:ind w:left="107"/>
              <w:jc w:val="both"/>
              <w:rPr>
                <w:b/>
                <w:sz w:val="24"/>
              </w:rPr>
            </w:pPr>
            <w:r>
              <w:rPr>
                <w:b/>
                <w:sz w:val="24"/>
              </w:rPr>
              <w:t>А.А. Фет</w:t>
            </w:r>
          </w:p>
          <w:p w:rsidR="00EC4F40" w:rsidRDefault="00EC4F40">
            <w:pPr>
              <w:pStyle w:val="TableParagraph"/>
              <w:ind w:left="107" w:right="90"/>
              <w:jc w:val="both"/>
              <w:rPr>
                <w:sz w:val="24"/>
              </w:rPr>
            </w:pPr>
            <w:r>
              <w:rPr>
                <w:sz w:val="24"/>
              </w:rPr>
              <w:t xml:space="preserve">Стихотворения: «Еще майская ночь», «Как беден наш язык! Хочу и не  могу…»,  «Сияла ночь. Луной был полон сад. Лежали…», «Учись у них – у дуба, у березы…», «Шепот, робкое дыханье…», «Это утро, радость эта…», </w:t>
            </w:r>
            <w:r>
              <w:rPr>
                <w:spacing w:val="-4"/>
                <w:sz w:val="24"/>
              </w:rPr>
              <w:t>«Я</w:t>
            </w:r>
            <w:r>
              <w:rPr>
                <w:spacing w:val="52"/>
                <w:sz w:val="24"/>
              </w:rPr>
              <w:t xml:space="preserve"> </w:t>
            </w:r>
            <w:r>
              <w:rPr>
                <w:sz w:val="24"/>
              </w:rPr>
              <w:t xml:space="preserve">пришел к тебе с приветом…», </w:t>
            </w:r>
            <w:r>
              <w:rPr>
                <w:spacing w:val="-5"/>
                <w:sz w:val="24"/>
              </w:rPr>
              <w:t xml:space="preserve">«Я </w:t>
            </w:r>
            <w:r>
              <w:rPr>
                <w:sz w:val="24"/>
              </w:rPr>
              <w:t>тебе ничего не скажу…» и</w:t>
            </w:r>
            <w:r>
              <w:rPr>
                <w:spacing w:val="-9"/>
                <w:sz w:val="24"/>
              </w:rPr>
              <w:t xml:space="preserve"> </w:t>
            </w:r>
            <w:r>
              <w:rPr>
                <w:sz w:val="24"/>
              </w:rPr>
              <w:t>др.</w:t>
            </w:r>
          </w:p>
        </w:tc>
        <w:tc>
          <w:tcPr>
            <w:tcW w:w="3517" w:type="dxa"/>
            <w:vMerge/>
          </w:tcPr>
          <w:p w:rsidR="00EC4F40" w:rsidRDefault="00EC4F40">
            <w:pPr>
              <w:rPr>
                <w:sz w:val="2"/>
                <w:szCs w:val="2"/>
              </w:rPr>
            </w:pPr>
          </w:p>
        </w:tc>
      </w:tr>
      <w:tr w:rsidR="00EC4F40" w:rsidTr="00EC4F40">
        <w:trPr>
          <w:trHeight w:val="4149"/>
        </w:trPr>
        <w:tc>
          <w:tcPr>
            <w:tcW w:w="2393" w:type="dxa"/>
            <w:tcBorders>
              <w:bottom w:val="single" w:sz="4" w:space="0" w:color="000000"/>
            </w:tcBorders>
          </w:tcPr>
          <w:p w:rsidR="00EC4F40" w:rsidRDefault="00EC4F40">
            <w:pPr>
              <w:pStyle w:val="TableParagraph"/>
              <w:tabs>
                <w:tab w:val="left" w:pos="1242"/>
              </w:tabs>
              <w:spacing w:line="237" w:lineRule="auto"/>
              <w:ind w:left="107" w:right="96"/>
              <w:jc w:val="both"/>
              <w:rPr>
                <w:sz w:val="24"/>
              </w:rPr>
            </w:pPr>
            <w:r>
              <w:rPr>
                <w:b/>
                <w:sz w:val="24"/>
              </w:rPr>
              <w:lastRenderedPageBreak/>
              <w:t>Н.А.</w:t>
            </w:r>
            <w:r>
              <w:rPr>
                <w:b/>
                <w:sz w:val="24"/>
              </w:rPr>
              <w:tab/>
            </w:r>
            <w:r>
              <w:rPr>
                <w:b/>
                <w:spacing w:val="-3"/>
                <w:sz w:val="24"/>
              </w:rPr>
              <w:t xml:space="preserve">Некрасов </w:t>
            </w:r>
            <w:r>
              <w:rPr>
                <w:sz w:val="24"/>
              </w:rPr>
              <w:t>Поэма «Кому на Руси жить</w:t>
            </w:r>
            <w:r>
              <w:rPr>
                <w:spacing w:val="-1"/>
                <w:sz w:val="24"/>
              </w:rPr>
              <w:t xml:space="preserve"> </w:t>
            </w:r>
            <w:r>
              <w:rPr>
                <w:sz w:val="24"/>
              </w:rPr>
              <w:t>хорошо»</w:t>
            </w:r>
          </w:p>
        </w:tc>
        <w:tc>
          <w:tcPr>
            <w:tcW w:w="3663" w:type="dxa"/>
            <w:tcBorders>
              <w:bottom w:val="single" w:sz="4" w:space="0" w:color="auto"/>
            </w:tcBorders>
          </w:tcPr>
          <w:p w:rsidR="00EC4F40" w:rsidRDefault="00EC4F40">
            <w:pPr>
              <w:pStyle w:val="TableParagraph"/>
              <w:spacing w:line="271" w:lineRule="exact"/>
              <w:ind w:left="107"/>
              <w:jc w:val="both"/>
              <w:rPr>
                <w:b/>
                <w:sz w:val="24"/>
              </w:rPr>
            </w:pPr>
            <w:r>
              <w:rPr>
                <w:b/>
                <w:sz w:val="24"/>
              </w:rPr>
              <w:t>Н.А. Некрасов</w:t>
            </w:r>
          </w:p>
          <w:p w:rsidR="00EC4F40" w:rsidRDefault="00EC4F40">
            <w:pPr>
              <w:pStyle w:val="TableParagraph"/>
              <w:tabs>
                <w:tab w:val="left" w:pos="2674"/>
              </w:tabs>
              <w:ind w:left="107" w:right="99"/>
              <w:jc w:val="both"/>
              <w:rPr>
                <w:sz w:val="24"/>
              </w:rPr>
            </w:pPr>
            <w:r>
              <w:rPr>
                <w:sz w:val="24"/>
              </w:rPr>
              <w:t>Стихотворения:</w:t>
            </w:r>
            <w:r>
              <w:rPr>
                <w:sz w:val="24"/>
              </w:rPr>
              <w:tab/>
            </w:r>
            <w:r>
              <w:rPr>
                <w:spacing w:val="-4"/>
                <w:sz w:val="24"/>
              </w:rPr>
              <w:t xml:space="preserve">«Блажен </w:t>
            </w:r>
            <w:r>
              <w:rPr>
                <w:sz w:val="24"/>
              </w:rPr>
              <w:t>незлобивый поэт…», «В</w:t>
            </w:r>
            <w:r>
              <w:rPr>
                <w:spacing w:val="6"/>
                <w:sz w:val="24"/>
              </w:rPr>
              <w:t xml:space="preserve"> </w:t>
            </w:r>
            <w:r>
              <w:rPr>
                <w:sz w:val="24"/>
              </w:rPr>
              <w:t>дороге»,</w:t>
            </w:r>
          </w:p>
          <w:p w:rsidR="00EC4F40" w:rsidRDefault="00EC4F40">
            <w:pPr>
              <w:pStyle w:val="TableParagraph"/>
              <w:ind w:left="107" w:right="97"/>
              <w:jc w:val="both"/>
              <w:rPr>
                <w:sz w:val="24"/>
              </w:rPr>
            </w:pPr>
            <w:r>
              <w:rPr>
                <w:spacing w:val="-3"/>
                <w:sz w:val="24"/>
              </w:rPr>
              <w:t xml:space="preserve">«В </w:t>
            </w:r>
            <w:r>
              <w:rPr>
                <w:sz w:val="24"/>
              </w:rPr>
              <w:t xml:space="preserve">полном разгаре страда деревенская…», «Вчерашний день, часу в шестом…», </w:t>
            </w:r>
            <w:r>
              <w:rPr>
                <w:spacing w:val="-2"/>
                <w:sz w:val="24"/>
              </w:rPr>
              <w:t xml:space="preserve">«Мы </w:t>
            </w:r>
            <w:r>
              <w:rPr>
                <w:sz w:val="24"/>
              </w:rPr>
              <w:t xml:space="preserve">с тобой бестолковые люди...», </w:t>
            </w:r>
            <w:r>
              <w:rPr>
                <w:spacing w:val="-4"/>
                <w:sz w:val="24"/>
              </w:rPr>
              <w:t xml:space="preserve">«О </w:t>
            </w:r>
            <w:r>
              <w:rPr>
                <w:sz w:val="24"/>
              </w:rPr>
              <w:t xml:space="preserve">Муза! я у двери гроба…», «Поэт и        Гражданин»,      </w:t>
            </w:r>
            <w:r>
              <w:rPr>
                <w:spacing w:val="9"/>
                <w:sz w:val="24"/>
              </w:rPr>
              <w:t xml:space="preserve"> </w:t>
            </w:r>
            <w:r>
              <w:rPr>
                <w:sz w:val="24"/>
              </w:rPr>
              <w:t>«Пророк»,</w:t>
            </w:r>
          </w:p>
          <w:p w:rsidR="00EC4F40" w:rsidRDefault="00EC4F40">
            <w:pPr>
              <w:pStyle w:val="TableParagraph"/>
              <w:tabs>
                <w:tab w:val="left" w:pos="2514"/>
              </w:tabs>
              <w:ind w:left="107"/>
              <w:jc w:val="both"/>
              <w:rPr>
                <w:sz w:val="24"/>
              </w:rPr>
            </w:pPr>
            <w:r>
              <w:rPr>
                <w:sz w:val="24"/>
              </w:rPr>
              <w:t>«Родина»,</w:t>
            </w:r>
            <w:r>
              <w:rPr>
                <w:sz w:val="24"/>
              </w:rPr>
              <w:tab/>
              <w:t>«Тройка»,</w:t>
            </w:r>
          </w:p>
          <w:p w:rsidR="00EC4F40" w:rsidRDefault="00EC4F40">
            <w:pPr>
              <w:pStyle w:val="TableParagraph"/>
              <w:ind w:left="107" w:right="97"/>
              <w:jc w:val="both"/>
              <w:rPr>
                <w:sz w:val="24"/>
              </w:rPr>
            </w:pPr>
            <w:r>
              <w:rPr>
                <w:sz w:val="24"/>
              </w:rPr>
              <w:t xml:space="preserve">«Размышления у парадного подъезда», «Элегия» («Пускай нам         говорит       </w:t>
            </w:r>
            <w:r>
              <w:rPr>
                <w:spacing w:val="27"/>
                <w:sz w:val="24"/>
              </w:rPr>
              <w:t xml:space="preserve"> </w:t>
            </w:r>
            <w:r>
              <w:rPr>
                <w:sz w:val="24"/>
              </w:rPr>
              <w:t>изменчивая</w:t>
            </w:r>
          </w:p>
          <w:p w:rsidR="00EC4F40" w:rsidRDefault="00EC4F40">
            <w:pPr>
              <w:pStyle w:val="TableParagraph"/>
              <w:spacing w:line="264" w:lineRule="exact"/>
              <w:ind w:left="107"/>
              <w:rPr>
                <w:sz w:val="24"/>
              </w:rPr>
            </w:pPr>
            <w:r>
              <w:rPr>
                <w:sz w:val="24"/>
              </w:rPr>
              <w:t>мода...»),</w:t>
            </w:r>
          </w:p>
          <w:p w:rsidR="00EC4F40" w:rsidRDefault="00EC4F40" w:rsidP="003479C9">
            <w:pPr>
              <w:pStyle w:val="TableParagraph"/>
              <w:spacing w:line="256" w:lineRule="exact"/>
              <w:ind w:left="107"/>
              <w:rPr>
                <w:sz w:val="24"/>
              </w:rPr>
            </w:pPr>
            <w:r>
              <w:rPr>
                <w:sz w:val="24"/>
              </w:rPr>
              <w:t>Поэма «Русские женщины»</w:t>
            </w:r>
          </w:p>
        </w:tc>
        <w:tc>
          <w:tcPr>
            <w:tcW w:w="3517" w:type="dxa"/>
            <w:vMerge/>
            <w:tcBorders>
              <w:bottom w:val="single" w:sz="4" w:space="0" w:color="auto"/>
            </w:tcBorders>
          </w:tcPr>
          <w:p w:rsidR="00EC4F40" w:rsidRDefault="00EC4F40">
            <w:pPr>
              <w:rPr>
                <w:sz w:val="2"/>
                <w:szCs w:val="2"/>
              </w:rPr>
            </w:pPr>
          </w:p>
        </w:tc>
      </w:tr>
      <w:tr w:rsidR="00D32710" w:rsidTr="00EC4F40">
        <w:trPr>
          <w:trHeight w:val="3312"/>
        </w:trPr>
        <w:tc>
          <w:tcPr>
            <w:tcW w:w="2393" w:type="dxa"/>
          </w:tcPr>
          <w:p w:rsidR="00D32710" w:rsidRDefault="00263490">
            <w:pPr>
              <w:pStyle w:val="TableParagraph"/>
              <w:tabs>
                <w:tab w:val="left" w:pos="968"/>
              </w:tabs>
              <w:spacing w:line="271" w:lineRule="exact"/>
              <w:ind w:left="107"/>
              <w:rPr>
                <w:b/>
                <w:sz w:val="24"/>
              </w:rPr>
            </w:pPr>
            <w:r>
              <w:rPr>
                <w:b/>
                <w:sz w:val="24"/>
              </w:rPr>
              <w:lastRenderedPageBreak/>
              <w:t>А.Н.</w:t>
            </w:r>
            <w:r>
              <w:rPr>
                <w:b/>
                <w:sz w:val="24"/>
              </w:rPr>
              <w:tab/>
              <w:t>Островский</w:t>
            </w:r>
          </w:p>
          <w:p w:rsidR="00D32710" w:rsidRDefault="00263490">
            <w:pPr>
              <w:pStyle w:val="TableParagraph"/>
              <w:spacing w:line="272" w:lineRule="exact"/>
              <w:ind w:left="107"/>
              <w:rPr>
                <w:sz w:val="24"/>
              </w:rPr>
            </w:pPr>
            <w:r>
              <w:rPr>
                <w:sz w:val="24"/>
              </w:rPr>
              <w:t>Пьеса «Гроза»</w:t>
            </w:r>
          </w:p>
        </w:tc>
        <w:tc>
          <w:tcPr>
            <w:tcW w:w="3663" w:type="dxa"/>
            <w:tcBorders>
              <w:bottom w:val="single" w:sz="4" w:space="0" w:color="auto"/>
            </w:tcBorders>
          </w:tcPr>
          <w:p w:rsidR="00D32710" w:rsidRDefault="00263490">
            <w:pPr>
              <w:pStyle w:val="TableParagraph"/>
              <w:spacing w:line="271" w:lineRule="exact"/>
              <w:ind w:left="107"/>
              <w:rPr>
                <w:b/>
                <w:sz w:val="24"/>
              </w:rPr>
            </w:pPr>
            <w:r>
              <w:rPr>
                <w:b/>
                <w:sz w:val="24"/>
              </w:rPr>
              <w:t>А.Н. Островский</w:t>
            </w:r>
          </w:p>
          <w:p w:rsidR="00D32710" w:rsidRDefault="00263490">
            <w:pPr>
              <w:pStyle w:val="TableParagraph"/>
              <w:spacing w:line="272" w:lineRule="exact"/>
              <w:ind w:left="107"/>
              <w:rPr>
                <w:sz w:val="24"/>
              </w:rPr>
            </w:pPr>
            <w:r>
              <w:rPr>
                <w:sz w:val="24"/>
              </w:rPr>
              <w:t>Пьеса «Бесприданница»</w:t>
            </w:r>
          </w:p>
        </w:tc>
        <w:tc>
          <w:tcPr>
            <w:tcW w:w="3517" w:type="dxa"/>
            <w:tcBorders>
              <w:bottom w:val="single" w:sz="4" w:space="0" w:color="auto"/>
            </w:tcBorders>
          </w:tcPr>
          <w:p w:rsidR="00D32710" w:rsidRDefault="00263490">
            <w:pPr>
              <w:pStyle w:val="TableParagraph"/>
              <w:spacing w:before="1" w:line="237" w:lineRule="auto"/>
              <w:ind w:left="106" w:right="833"/>
              <w:rPr>
                <w:b/>
                <w:sz w:val="24"/>
              </w:rPr>
            </w:pPr>
            <w:r>
              <w:rPr>
                <w:b/>
                <w:sz w:val="24"/>
              </w:rPr>
              <w:t>Реализм XIX – XX века А.Н. Островский</w:t>
            </w:r>
          </w:p>
          <w:p w:rsidR="00D32710" w:rsidRDefault="00263490">
            <w:pPr>
              <w:pStyle w:val="TableParagraph"/>
              <w:ind w:left="106"/>
              <w:rPr>
                <w:sz w:val="24"/>
              </w:rPr>
            </w:pPr>
            <w:r>
              <w:rPr>
                <w:sz w:val="24"/>
              </w:rPr>
              <w:t>«Доходное место», «На всякого мудреца довольно простоты»,</w:t>
            </w:r>
          </w:p>
          <w:p w:rsidR="00D32710" w:rsidRDefault="00263490">
            <w:pPr>
              <w:pStyle w:val="TableParagraph"/>
              <w:tabs>
                <w:tab w:val="left" w:pos="2266"/>
              </w:tabs>
              <w:ind w:left="106" w:right="98"/>
              <w:rPr>
                <w:sz w:val="24"/>
              </w:rPr>
            </w:pPr>
            <w:r>
              <w:rPr>
                <w:sz w:val="24"/>
              </w:rPr>
              <w:t>«Снегурочка»,</w:t>
            </w:r>
            <w:r>
              <w:rPr>
                <w:sz w:val="24"/>
              </w:rPr>
              <w:tab/>
            </w:r>
            <w:r>
              <w:rPr>
                <w:spacing w:val="-3"/>
                <w:sz w:val="24"/>
              </w:rPr>
              <w:t xml:space="preserve">«Женитьба </w:t>
            </w:r>
            <w:r>
              <w:rPr>
                <w:sz w:val="24"/>
              </w:rPr>
              <w:t>Бальзаминова»</w:t>
            </w:r>
          </w:p>
          <w:p w:rsidR="00D32710" w:rsidRDefault="00263490">
            <w:pPr>
              <w:pStyle w:val="TableParagraph"/>
              <w:spacing w:before="1" w:line="274" w:lineRule="exact"/>
              <w:ind w:left="106"/>
              <w:rPr>
                <w:b/>
                <w:sz w:val="24"/>
              </w:rPr>
            </w:pPr>
            <w:r>
              <w:rPr>
                <w:b/>
                <w:sz w:val="24"/>
              </w:rPr>
              <w:t>Н.А. Добролюбов</w:t>
            </w:r>
          </w:p>
          <w:p w:rsidR="00D32710" w:rsidRDefault="00263490">
            <w:pPr>
              <w:pStyle w:val="TableParagraph"/>
              <w:ind w:left="106"/>
              <w:rPr>
                <w:sz w:val="24"/>
              </w:rPr>
            </w:pPr>
            <w:r>
              <w:rPr>
                <w:sz w:val="24"/>
              </w:rPr>
              <w:t>Статья «Луч света в темном царстве»</w:t>
            </w:r>
          </w:p>
          <w:p w:rsidR="00D32710" w:rsidRDefault="00263490">
            <w:pPr>
              <w:pStyle w:val="TableParagraph"/>
              <w:spacing w:before="3" w:line="274" w:lineRule="exact"/>
              <w:ind w:left="106"/>
              <w:rPr>
                <w:b/>
                <w:sz w:val="24"/>
              </w:rPr>
            </w:pPr>
            <w:r>
              <w:rPr>
                <w:b/>
                <w:sz w:val="24"/>
              </w:rPr>
              <w:t>Д.И. Писарев</w:t>
            </w:r>
          </w:p>
          <w:p w:rsidR="00D32710" w:rsidRDefault="00263490" w:rsidP="00EC4F40">
            <w:pPr>
              <w:pStyle w:val="TableParagraph"/>
              <w:tabs>
                <w:tab w:val="left" w:pos="1218"/>
                <w:tab w:val="left" w:pos="2587"/>
              </w:tabs>
              <w:spacing w:line="237" w:lineRule="auto"/>
              <w:ind w:left="106" w:right="100"/>
              <w:rPr>
                <w:sz w:val="24"/>
              </w:rPr>
            </w:pPr>
            <w:r>
              <w:rPr>
                <w:sz w:val="24"/>
              </w:rPr>
              <w:t>Статья</w:t>
            </w:r>
            <w:r>
              <w:rPr>
                <w:sz w:val="24"/>
              </w:rPr>
              <w:tab/>
              <w:t>«Мотивы</w:t>
            </w:r>
            <w:r>
              <w:rPr>
                <w:sz w:val="24"/>
              </w:rPr>
              <w:tab/>
            </w:r>
            <w:r>
              <w:rPr>
                <w:spacing w:val="-4"/>
                <w:sz w:val="24"/>
              </w:rPr>
              <w:t xml:space="preserve">русской </w:t>
            </w:r>
            <w:r>
              <w:rPr>
                <w:sz w:val="24"/>
              </w:rPr>
              <w:t>драмы»</w:t>
            </w:r>
          </w:p>
        </w:tc>
      </w:tr>
      <w:tr w:rsidR="00D32710" w:rsidTr="00EC4F40">
        <w:trPr>
          <w:trHeight w:val="827"/>
        </w:trPr>
        <w:tc>
          <w:tcPr>
            <w:tcW w:w="2393" w:type="dxa"/>
          </w:tcPr>
          <w:p w:rsidR="00D32710" w:rsidRDefault="00263490">
            <w:pPr>
              <w:pStyle w:val="TableParagraph"/>
              <w:spacing w:line="270" w:lineRule="exact"/>
              <w:ind w:left="107"/>
              <w:rPr>
                <w:b/>
                <w:sz w:val="24"/>
              </w:rPr>
            </w:pPr>
            <w:r>
              <w:rPr>
                <w:b/>
                <w:sz w:val="24"/>
              </w:rPr>
              <w:t>И.А. Гончаров</w:t>
            </w:r>
          </w:p>
          <w:p w:rsidR="00D32710" w:rsidRDefault="00263490">
            <w:pPr>
              <w:pStyle w:val="TableParagraph"/>
              <w:spacing w:line="274" w:lineRule="exact"/>
              <w:ind w:left="107"/>
              <w:rPr>
                <w:sz w:val="24"/>
              </w:rPr>
            </w:pPr>
            <w:r>
              <w:rPr>
                <w:sz w:val="24"/>
              </w:rPr>
              <w:t>Роман «Обломов»</w:t>
            </w:r>
          </w:p>
        </w:tc>
        <w:tc>
          <w:tcPr>
            <w:tcW w:w="3663" w:type="dxa"/>
            <w:tcBorders>
              <w:bottom w:val="single" w:sz="4" w:space="0" w:color="auto"/>
              <w:right w:val="single" w:sz="4" w:space="0" w:color="auto"/>
            </w:tcBorders>
          </w:tcPr>
          <w:p w:rsidR="00D32710" w:rsidRDefault="00263490">
            <w:pPr>
              <w:pStyle w:val="TableParagraph"/>
              <w:spacing w:line="270" w:lineRule="exact"/>
              <w:ind w:left="107"/>
              <w:rPr>
                <w:b/>
                <w:sz w:val="24"/>
              </w:rPr>
            </w:pPr>
            <w:r>
              <w:rPr>
                <w:b/>
                <w:sz w:val="24"/>
              </w:rPr>
              <w:t>И.А. Гончаров</w:t>
            </w:r>
          </w:p>
          <w:p w:rsidR="00D32710" w:rsidRDefault="00263490">
            <w:pPr>
              <w:pStyle w:val="TableParagraph"/>
              <w:spacing w:line="274" w:lineRule="exact"/>
              <w:ind w:left="107"/>
              <w:rPr>
                <w:sz w:val="24"/>
              </w:rPr>
            </w:pPr>
            <w:r>
              <w:rPr>
                <w:sz w:val="24"/>
              </w:rPr>
              <w:t>Роман «Обыкновенная история»</w:t>
            </w:r>
          </w:p>
        </w:tc>
        <w:tc>
          <w:tcPr>
            <w:tcW w:w="3517" w:type="dxa"/>
            <w:tcBorders>
              <w:top w:val="single" w:sz="4" w:space="0" w:color="auto"/>
              <w:left w:val="single" w:sz="4" w:space="0" w:color="auto"/>
              <w:bottom w:val="single" w:sz="4" w:space="0" w:color="auto"/>
            </w:tcBorders>
          </w:tcPr>
          <w:p w:rsidR="00EC4F40" w:rsidRDefault="00EC4F40">
            <w:pPr>
              <w:pStyle w:val="TableParagraph"/>
              <w:spacing w:before="5" w:line="274" w:lineRule="exact"/>
              <w:ind w:left="106"/>
              <w:rPr>
                <w:b/>
                <w:sz w:val="24"/>
              </w:rPr>
            </w:pPr>
            <w:r>
              <w:rPr>
                <w:b/>
                <w:sz w:val="24"/>
              </w:rPr>
              <w:t>И.А.</w:t>
            </w:r>
            <w:r>
              <w:rPr>
                <w:b/>
                <w:spacing w:val="-1"/>
                <w:sz w:val="24"/>
              </w:rPr>
              <w:t xml:space="preserve"> </w:t>
            </w:r>
            <w:r>
              <w:rPr>
                <w:b/>
                <w:sz w:val="24"/>
              </w:rPr>
              <w:t>Гончаров</w:t>
            </w:r>
          </w:p>
          <w:p w:rsidR="00D32710" w:rsidRDefault="00EC4F40" w:rsidP="00EC4F40">
            <w:pPr>
              <w:pStyle w:val="TableParagraph"/>
              <w:tabs>
                <w:tab w:val="left" w:pos="1175"/>
                <w:tab w:val="left" w:pos="2254"/>
              </w:tabs>
              <w:ind w:left="106" w:right="103"/>
              <w:rPr>
                <w:sz w:val="2"/>
                <w:szCs w:val="2"/>
              </w:rPr>
            </w:pPr>
            <w:r>
              <w:rPr>
                <w:sz w:val="24"/>
              </w:rPr>
              <w:t>Повесть</w:t>
            </w:r>
            <w:r>
              <w:rPr>
                <w:sz w:val="24"/>
              </w:rPr>
              <w:tab/>
              <w:t>«Фрегат</w:t>
            </w:r>
            <w:r>
              <w:rPr>
                <w:sz w:val="24"/>
              </w:rPr>
              <w:tab/>
            </w:r>
            <w:r>
              <w:rPr>
                <w:spacing w:val="-3"/>
                <w:sz w:val="24"/>
              </w:rPr>
              <w:t xml:space="preserve">«Паллада», </w:t>
            </w:r>
            <w:r>
              <w:rPr>
                <w:sz w:val="24"/>
              </w:rPr>
              <w:t>роман</w:t>
            </w:r>
            <w:r>
              <w:rPr>
                <w:spacing w:val="4"/>
                <w:sz w:val="24"/>
              </w:rPr>
              <w:t xml:space="preserve"> </w:t>
            </w:r>
            <w:r>
              <w:rPr>
                <w:sz w:val="24"/>
              </w:rPr>
              <w:t>«Обрыв»</w:t>
            </w:r>
          </w:p>
        </w:tc>
      </w:tr>
      <w:tr w:rsidR="00D32710" w:rsidTr="00EC4F40">
        <w:trPr>
          <w:trHeight w:val="1656"/>
        </w:trPr>
        <w:tc>
          <w:tcPr>
            <w:tcW w:w="2393" w:type="dxa"/>
          </w:tcPr>
          <w:p w:rsidR="00D32710" w:rsidRDefault="00263490">
            <w:pPr>
              <w:pStyle w:val="TableParagraph"/>
              <w:spacing w:line="237" w:lineRule="auto"/>
              <w:ind w:left="107" w:right="696"/>
              <w:jc w:val="both"/>
              <w:rPr>
                <w:sz w:val="24"/>
              </w:rPr>
            </w:pPr>
            <w:r>
              <w:rPr>
                <w:b/>
                <w:sz w:val="24"/>
              </w:rPr>
              <w:t xml:space="preserve">И.С. Тургенев </w:t>
            </w:r>
            <w:r>
              <w:rPr>
                <w:sz w:val="24"/>
              </w:rPr>
              <w:t>Роман «Отцы и дети»</w:t>
            </w:r>
          </w:p>
        </w:tc>
        <w:tc>
          <w:tcPr>
            <w:tcW w:w="3663" w:type="dxa"/>
            <w:tcBorders>
              <w:right w:val="single" w:sz="4" w:space="0" w:color="auto"/>
            </w:tcBorders>
          </w:tcPr>
          <w:p w:rsidR="00D32710" w:rsidRDefault="00263490">
            <w:pPr>
              <w:pStyle w:val="TableParagraph"/>
              <w:spacing w:line="270" w:lineRule="exact"/>
              <w:ind w:left="107"/>
              <w:rPr>
                <w:b/>
                <w:sz w:val="24"/>
              </w:rPr>
            </w:pPr>
            <w:r>
              <w:rPr>
                <w:b/>
                <w:sz w:val="24"/>
              </w:rPr>
              <w:t>И.С. Тургенев</w:t>
            </w:r>
          </w:p>
          <w:p w:rsidR="00D32710" w:rsidRDefault="00263490">
            <w:pPr>
              <w:pStyle w:val="TableParagraph"/>
              <w:spacing w:line="274" w:lineRule="exact"/>
              <w:ind w:left="107"/>
              <w:rPr>
                <w:sz w:val="24"/>
              </w:rPr>
            </w:pPr>
            <w:r>
              <w:rPr>
                <w:sz w:val="24"/>
              </w:rPr>
              <w:t>Роман «Дворянское гнездо»</w:t>
            </w:r>
          </w:p>
        </w:tc>
        <w:tc>
          <w:tcPr>
            <w:tcW w:w="3517" w:type="dxa"/>
            <w:tcBorders>
              <w:top w:val="single" w:sz="4" w:space="0" w:color="auto"/>
              <w:left w:val="single" w:sz="4" w:space="0" w:color="auto"/>
              <w:bottom w:val="single" w:sz="4" w:space="0" w:color="auto"/>
            </w:tcBorders>
          </w:tcPr>
          <w:p w:rsidR="00EC4F40" w:rsidRDefault="00EC4F40">
            <w:pPr>
              <w:pStyle w:val="TableParagraph"/>
              <w:spacing w:before="3" w:line="274" w:lineRule="exact"/>
              <w:ind w:left="106"/>
              <w:rPr>
                <w:b/>
                <w:sz w:val="24"/>
              </w:rPr>
            </w:pPr>
            <w:r>
              <w:rPr>
                <w:b/>
                <w:sz w:val="24"/>
              </w:rPr>
              <w:t>И.С. Тургенев</w:t>
            </w:r>
          </w:p>
          <w:p w:rsidR="00EC4F40" w:rsidRDefault="00EC4F40">
            <w:pPr>
              <w:pStyle w:val="TableParagraph"/>
              <w:tabs>
                <w:tab w:val="left" w:pos="1266"/>
                <w:tab w:val="left" w:pos="2461"/>
              </w:tabs>
              <w:ind w:left="106" w:right="103"/>
              <w:rPr>
                <w:sz w:val="24"/>
              </w:rPr>
            </w:pPr>
            <w:r>
              <w:rPr>
                <w:sz w:val="24"/>
              </w:rPr>
              <w:t>Романы «Рудин», «Накануне», повести</w:t>
            </w:r>
            <w:r>
              <w:rPr>
                <w:sz w:val="24"/>
              </w:rPr>
              <w:tab/>
              <w:t>«Первая</w:t>
            </w:r>
            <w:r>
              <w:rPr>
                <w:sz w:val="24"/>
              </w:rPr>
              <w:tab/>
            </w:r>
            <w:r>
              <w:rPr>
                <w:spacing w:val="-3"/>
                <w:sz w:val="24"/>
              </w:rPr>
              <w:t>любовь»,</w:t>
            </w:r>
          </w:p>
          <w:p w:rsidR="00EC4F40" w:rsidRDefault="00EC4F40">
            <w:pPr>
              <w:pStyle w:val="TableParagraph"/>
              <w:ind w:left="106"/>
              <w:rPr>
                <w:sz w:val="24"/>
              </w:rPr>
            </w:pPr>
            <w:r>
              <w:rPr>
                <w:sz w:val="24"/>
              </w:rPr>
              <w:t xml:space="preserve">«Гамлет   Щигровского </w:t>
            </w:r>
            <w:r>
              <w:rPr>
                <w:spacing w:val="22"/>
                <w:sz w:val="24"/>
              </w:rPr>
              <w:t xml:space="preserve"> </w:t>
            </w:r>
            <w:r>
              <w:rPr>
                <w:sz w:val="24"/>
              </w:rPr>
              <w:t>уезда»,</w:t>
            </w:r>
          </w:p>
          <w:p w:rsidR="00EC4F40" w:rsidRDefault="00EC4F40">
            <w:pPr>
              <w:pStyle w:val="TableParagraph"/>
              <w:tabs>
                <w:tab w:val="left" w:pos="1551"/>
                <w:tab w:val="left" w:pos="2763"/>
              </w:tabs>
              <w:ind w:left="106"/>
              <w:rPr>
                <w:sz w:val="24"/>
              </w:rPr>
            </w:pPr>
            <w:r>
              <w:rPr>
                <w:sz w:val="24"/>
              </w:rPr>
              <w:t>«Вешние</w:t>
            </w:r>
            <w:r>
              <w:rPr>
                <w:sz w:val="24"/>
              </w:rPr>
              <w:tab/>
              <w:t>воды»,</w:t>
            </w:r>
            <w:r>
              <w:rPr>
                <w:sz w:val="24"/>
              </w:rPr>
              <w:tab/>
              <w:t>статья</w:t>
            </w:r>
          </w:p>
          <w:p w:rsidR="00D32710" w:rsidRDefault="00EC4F40" w:rsidP="00EC4F40">
            <w:pPr>
              <w:pStyle w:val="TableParagraph"/>
              <w:ind w:left="106"/>
              <w:rPr>
                <w:sz w:val="2"/>
                <w:szCs w:val="2"/>
              </w:rPr>
            </w:pPr>
            <w:r>
              <w:rPr>
                <w:sz w:val="24"/>
              </w:rPr>
              <w:t>«Гамлет и Дон Кихот»</w:t>
            </w:r>
          </w:p>
        </w:tc>
      </w:tr>
      <w:tr w:rsidR="00D32710" w:rsidTr="00EC4F40">
        <w:trPr>
          <w:trHeight w:val="1103"/>
        </w:trPr>
        <w:tc>
          <w:tcPr>
            <w:tcW w:w="2393" w:type="dxa"/>
          </w:tcPr>
          <w:p w:rsidR="00D32710" w:rsidRDefault="00263490">
            <w:pPr>
              <w:pStyle w:val="TableParagraph"/>
              <w:spacing w:line="270" w:lineRule="exact"/>
              <w:ind w:left="107"/>
              <w:rPr>
                <w:b/>
                <w:sz w:val="24"/>
              </w:rPr>
            </w:pPr>
            <w:r>
              <w:rPr>
                <w:b/>
                <w:sz w:val="24"/>
              </w:rPr>
              <w:t>Ф.М. Достоевский</w:t>
            </w:r>
          </w:p>
          <w:p w:rsidR="00D32710" w:rsidRDefault="00263490">
            <w:pPr>
              <w:pStyle w:val="TableParagraph"/>
              <w:spacing w:line="274" w:lineRule="exact"/>
              <w:ind w:left="107"/>
              <w:rPr>
                <w:sz w:val="24"/>
              </w:rPr>
            </w:pPr>
            <w:r>
              <w:rPr>
                <w:sz w:val="24"/>
              </w:rPr>
              <w:t>Роман</w:t>
            </w:r>
          </w:p>
          <w:p w:rsidR="00D32710" w:rsidRDefault="00263490">
            <w:pPr>
              <w:pStyle w:val="TableParagraph"/>
              <w:spacing w:line="270" w:lineRule="atLeast"/>
              <w:ind w:left="107" w:right="498"/>
              <w:rPr>
                <w:sz w:val="24"/>
              </w:rPr>
            </w:pPr>
            <w:r>
              <w:rPr>
                <w:sz w:val="24"/>
              </w:rPr>
              <w:t>«Преступление и наказание»</w:t>
            </w:r>
          </w:p>
        </w:tc>
        <w:tc>
          <w:tcPr>
            <w:tcW w:w="3663" w:type="dxa"/>
            <w:tcBorders>
              <w:right w:val="single" w:sz="4" w:space="0" w:color="auto"/>
            </w:tcBorders>
          </w:tcPr>
          <w:p w:rsidR="00D32710" w:rsidRDefault="00263490">
            <w:pPr>
              <w:pStyle w:val="TableParagraph"/>
              <w:spacing w:line="270" w:lineRule="exact"/>
              <w:ind w:left="107"/>
              <w:rPr>
                <w:b/>
                <w:sz w:val="24"/>
              </w:rPr>
            </w:pPr>
            <w:r>
              <w:rPr>
                <w:b/>
                <w:sz w:val="24"/>
              </w:rPr>
              <w:t>Ф.М. Достоевский</w:t>
            </w:r>
          </w:p>
          <w:p w:rsidR="00D32710" w:rsidRDefault="00263490">
            <w:pPr>
              <w:pStyle w:val="TableParagraph"/>
              <w:spacing w:line="274" w:lineRule="exact"/>
              <w:ind w:left="167"/>
              <w:rPr>
                <w:sz w:val="24"/>
              </w:rPr>
            </w:pPr>
            <w:r>
              <w:rPr>
                <w:sz w:val="24"/>
              </w:rPr>
              <w:t>Романы «Подросток», «Идиот»</w:t>
            </w:r>
          </w:p>
        </w:tc>
        <w:tc>
          <w:tcPr>
            <w:tcW w:w="3517" w:type="dxa"/>
            <w:tcBorders>
              <w:top w:val="single" w:sz="4" w:space="0" w:color="auto"/>
              <w:left w:val="single" w:sz="4" w:space="0" w:color="auto"/>
              <w:bottom w:val="single" w:sz="4" w:space="0" w:color="auto"/>
            </w:tcBorders>
          </w:tcPr>
          <w:p w:rsidR="00EC4F40" w:rsidRDefault="00EC4F40">
            <w:pPr>
              <w:pStyle w:val="TableParagraph"/>
              <w:spacing w:before="1" w:line="274" w:lineRule="exact"/>
              <w:ind w:left="106"/>
              <w:rPr>
                <w:b/>
                <w:sz w:val="24"/>
              </w:rPr>
            </w:pPr>
            <w:r>
              <w:rPr>
                <w:b/>
                <w:sz w:val="24"/>
              </w:rPr>
              <w:t>Ф.М. Достоевский</w:t>
            </w:r>
          </w:p>
          <w:p w:rsidR="00EC4F40" w:rsidRDefault="00EC4F40">
            <w:pPr>
              <w:pStyle w:val="TableParagraph"/>
              <w:spacing w:line="274" w:lineRule="exact"/>
              <w:ind w:left="106"/>
              <w:rPr>
                <w:sz w:val="24"/>
              </w:rPr>
            </w:pPr>
            <w:r>
              <w:rPr>
                <w:sz w:val="24"/>
              </w:rPr>
              <w:t>Повести  «Неточка</w:t>
            </w:r>
            <w:r>
              <w:rPr>
                <w:spacing w:val="39"/>
                <w:sz w:val="24"/>
              </w:rPr>
              <w:t xml:space="preserve"> </w:t>
            </w:r>
            <w:r>
              <w:rPr>
                <w:sz w:val="24"/>
              </w:rPr>
              <w:t>Незванова»,</w:t>
            </w:r>
          </w:p>
          <w:p w:rsidR="00EC4F40" w:rsidRDefault="00EC4F40">
            <w:pPr>
              <w:pStyle w:val="TableParagraph"/>
              <w:tabs>
                <w:tab w:val="left" w:pos="966"/>
                <w:tab w:val="left" w:pos="2315"/>
              </w:tabs>
              <w:ind w:left="106"/>
              <w:rPr>
                <w:sz w:val="24"/>
              </w:rPr>
            </w:pPr>
            <w:r>
              <w:rPr>
                <w:sz w:val="24"/>
              </w:rPr>
              <w:t>«Сон</w:t>
            </w:r>
            <w:r>
              <w:rPr>
                <w:sz w:val="24"/>
              </w:rPr>
              <w:tab/>
              <w:t>смешного</w:t>
            </w:r>
            <w:r>
              <w:rPr>
                <w:sz w:val="24"/>
              </w:rPr>
              <w:tab/>
              <w:t>человека»,</w:t>
            </w:r>
          </w:p>
          <w:p w:rsidR="00D32710" w:rsidRDefault="00EC4F40" w:rsidP="00EC4F40">
            <w:pPr>
              <w:pStyle w:val="TableParagraph"/>
              <w:ind w:left="106"/>
              <w:rPr>
                <w:sz w:val="2"/>
                <w:szCs w:val="2"/>
              </w:rPr>
            </w:pPr>
            <w:r>
              <w:rPr>
                <w:sz w:val="24"/>
              </w:rPr>
              <w:t>«Записки из</w:t>
            </w:r>
            <w:r>
              <w:rPr>
                <w:spacing w:val="-9"/>
                <w:sz w:val="24"/>
              </w:rPr>
              <w:t xml:space="preserve"> </w:t>
            </w:r>
            <w:r>
              <w:rPr>
                <w:sz w:val="24"/>
              </w:rPr>
              <w:t>подполья»</w:t>
            </w:r>
          </w:p>
        </w:tc>
      </w:tr>
      <w:tr w:rsidR="00D32710" w:rsidTr="00EC4F40">
        <w:trPr>
          <w:trHeight w:val="1380"/>
        </w:trPr>
        <w:tc>
          <w:tcPr>
            <w:tcW w:w="2393" w:type="dxa"/>
          </w:tcPr>
          <w:p w:rsidR="00D32710" w:rsidRDefault="00D32710">
            <w:pPr>
              <w:pStyle w:val="TableParagraph"/>
              <w:rPr>
                <w:sz w:val="24"/>
              </w:rPr>
            </w:pPr>
          </w:p>
        </w:tc>
        <w:tc>
          <w:tcPr>
            <w:tcW w:w="3663" w:type="dxa"/>
            <w:tcBorders>
              <w:right w:val="single" w:sz="4" w:space="0" w:color="auto"/>
            </w:tcBorders>
          </w:tcPr>
          <w:p w:rsidR="00D32710" w:rsidRDefault="00263490">
            <w:pPr>
              <w:pStyle w:val="TableParagraph"/>
              <w:tabs>
                <w:tab w:val="left" w:pos="1032"/>
                <w:tab w:val="left" w:pos="1388"/>
                <w:tab w:val="left" w:pos="2252"/>
                <w:tab w:val="left" w:pos="2842"/>
                <w:tab w:val="left" w:pos="2984"/>
              </w:tabs>
              <w:spacing w:line="237" w:lineRule="auto"/>
              <w:ind w:left="107" w:right="98"/>
              <w:rPr>
                <w:sz w:val="24"/>
              </w:rPr>
            </w:pPr>
            <w:r>
              <w:rPr>
                <w:b/>
                <w:sz w:val="24"/>
              </w:rPr>
              <w:t xml:space="preserve">М.Е. Салтыков-Щедрин </w:t>
            </w:r>
            <w:r>
              <w:rPr>
                <w:sz w:val="24"/>
              </w:rPr>
              <w:t>Романы</w:t>
            </w:r>
            <w:r>
              <w:rPr>
                <w:sz w:val="24"/>
              </w:rPr>
              <w:tab/>
            </w:r>
            <w:r>
              <w:rPr>
                <w:sz w:val="24"/>
              </w:rPr>
              <w:tab/>
              <w:t>«История</w:t>
            </w:r>
            <w:r>
              <w:rPr>
                <w:sz w:val="24"/>
              </w:rPr>
              <w:tab/>
            </w:r>
            <w:r>
              <w:rPr>
                <w:spacing w:val="-3"/>
                <w:sz w:val="24"/>
              </w:rPr>
              <w:t xml:space="preserve">одного </w:t>
            </w:r>
            <w:r>
              <w:rPr>
                <w:sz w:val="24"/>
              </w:rPr>
              <w:t>города», «Господа Головлевы» Цикл</w:t>
            </w:r>
            <w:r>
              <w:rPr>
                <w:sz w:val="24"/>
              </w:rPr>
              <w:tab/>
              <w:t>«Сказки</w:t>
            </w:r>
            <w:r>
              <w:rPr>
                <w:sz w:val="24"/>
              </w:rPr>
              <w:tab/>
              <w:t>для</w:t>
            </w:r>
            <w:r>
              <w:rPr>
                <w:sz w:val="24"/>
              </w:rPr>
              <w:tab/>
            </w:r>
            <w:r>
              <w:rPr>
                <w:sz w:val="24"/>
              </w:rPr>
              <w:tab/>
            </w:r>
            <w:r>
              <w:rPr>
                <w:spacing w:val="-5"/>
                <w:sz w:val="24"/>
              </w:rPr>
              <w:t>детей</w:t>
            </w:r>
          </w:p>
          <w:p w:rsidR="00D32710" w:rsidRDefault="00263490">
            <w:pPr>
              <w:pStyle w:val="TableParagraph"/>
              <w:spacing w:before="3" w:line="264" w:lineRule="exact"/>
              <w:ind w:left="107"/>
              <w:rPr>
                <w:sz w:val="24"/>
              </w:rPr>
            </w:pPr>
            <w:r>
              <w:rPr>
                <w:sz w:val="24"/>
              </w:rPr>
              <w:t>изрядного возраста»</w:t>
            </w:r>
          </w:p>
        </w:tc>
        <w:tc>
          <w:tcPr>
            <w:tcW w:w="3517" w:type="dxa"/>
            <w:vMerge w:val="restart"/>
            <w:tcBorders>
              <w:top w:val="single" w:sz="4" w:space="0" w:color="auto"/>
              <w:left w:val="single" w:sz="4" w:space="0" w:color="auto"/>
            </w:tcBorders>
          </w:tcPr>
          <w:p w:rsidR="00EC4F40" w:rsidRDefault="00EC4F40">
            <w:pPr>
              <w:pStyle w:val="TableParagraph"/>
              <w:spacing w:before="4" w:line="274" w:lineRule="exact"/>
              <w:ind w:left="106"/>
              <w:rPr>
                <w:b/>
                <w:sz w:val="24"/>
              </w:rPr>
            </w:pPr>
            <w:r>
              <w:rPr>
                <w:b/>
                <w:sz w:val="24"/>
              </w:rPr>
              <w:t>А.В.</w:t>
            </w:r>
            <w:r>
              <w:rPr>
                <w:b/>
                <w:spacing w:val="-10"/>
                <w:sz w:val="24"/>
              </w:rPr>
              <w:t xml:space="preserve"> </w:t>
            </w:r>
            <w:r>
              <w:rPr>
                <w:b/>
                <w:sz w:val="24"/>
              </w:rPr>
              <w:t>Сухово-Кобылин</w:t>
            </w:r>
          </w:p>
          <w:p w:rsidR="00EC4F40" w:rsidRDefault="00EC4F40">
            <w:pPr>
              <w:pStyle w:val="TableParagraph"/>
              <w:spacing w:line="274" w:lineRule="exact"/>
              <w:ind w:left="106"/>
              <w:rPr>
                <w:sz w:val="24"/>
              </w:rPr>
            </w:pPr>
            <w:r>
              <w:rPr>
                <w:sz w:val="24"/>
              </w:rPr>
              <w:t>«Свадьба Кречинского»</w:t>
            </w:r>
          </w:p>
          <w:p w:rsidR="00EC4F40" w:rsidRDefault="00EC4F40">
            <w:pPr>
              <w:pStyle w:val="TableParagraph"/>
              <w:spacing w:before="5" w:line="274" w:lineRule="exact"/>
              <w:ind w:left="106"/>
              <w:rPr>
                <w:b/>
                <w:sz w:val="24"/>
              </w:rPr>
            </w:pPr>
            <w:r>
              <w:rPr>
                <w:b/>
                <w:sz w:val="24"/>
              </w:rPr>
              <w:t>В.М. Гаршин</w:t>
            </w:r>
          </w:p>
          <w:p w:rsidR="00EC4F40" w:rsidRDefault="00EC4F40">
            <w:pPr>
              <w:pStyle w:val="TableParagraph"/>
              <w:tabs>
                <w:tab w:val="left" w:pos="1273"/>
                <w:tab w:val="left" w:pos="2535"/>
              </w:tabs>
              <w:spacing w:line="274" w:lineRule="exact"/>
              <w:ind w:left="106"/>
              <w:rPr>
                <w:sz w:val="24"/>
              </w:rPr>
            </w:pPr>
            <w:r>
              <w:rPr>
                <w:sz w:val="24"/>
              </w:rPr>
              <w:t>Рассказы</w:t>
            </w:r>
            <w:r>
              <w:rPr>
                <w:sz w:val="24"/>
              </w:rPr>
              <w:tab/>
              <w:t>«Красный</w:t>
            </w:r>
            <w:r>
              <w:rPr>
                <w:sz w:val="24"/>
              </w:rPr>
              <w:tab/>
              <w:t>цветок»,</w:t>
            </w:r>
          </w:p>
          <w:p w:rsidR="00EC4F40" w:rsidRDefault="00EC4F40">
            <w:pPr>
              <w:pStyle w:val="TableParagraph"/>
              <w:spacing w:before="1"/>
              <w:ind w:left="106"/>
              <w:rPr>
                <w:sz w:val="24"/>
              </w:rPr>
            </w:pPr>
            <w:r>
              <w:rPr>
                <w:sz w:val="24"/>
              </w:rPr>
              <w:lastRenderedPageBreak/>
              <w:t>«Attalea</w:t>
            </w:r>
            <w:r>
              <w:rPr>
                <w:spacing w:val="-2"/>
                <w:sz w:val="24"/>
              </w:rPr>
              <w:t xml:space="preserve"> </w:t>
            </w:r>
            <w:r>
              <w:rPr>
                <w:sz w:val="24"/>
              </w:rPr>
              <w:t>princeps»</w:t>
            </w:r>
          </w:p>
          <w:p w:rsidR="00EC4F40" w:rsidRDefault="00EC4F40">
            <w:pPr>
              <w:pStyle w:val="TableParagraph"/>
              <w:spacing w:before="4" w:line="272" w:lineRule="exact"/>
              <w:ind w:left="106"/>
              <w:rPr>
                <w:b/>
                <w:sz w:val="24"/>
              </w:rPr>
            </w:pPr>
            <w:r>
              <w:rPr>
                <w:b/>
                <w:sz w:val="24"/>
              </w:rPr>
              <w:t>Д.В.</w:t>
            </w:r>
            <w:r>
              <w:rPr>
                <w:b/>
                <w:spacing w:val="-3"/>
                <w:sz w:val="24"/>
              </w:rPr>
              <w:t xml:space="preserve"> </w:t>
            </w:r>
            <w:r>
              <w:rPr>
                <w:b/>
                <w:sz w:val="24"/>
              </w:rPr>
              <w:t>Григорович</w:t>
            </w:r>
          </w:p>
          <w:p w:rsidR="00EC4F40" w:rsidRDefault="00EC4F40">
            <w:pPr>
              <w:pStyle w:val="TableParagraph"/>
              <w:tabs>
                <w:tab w:val="left" w:pos="1729"/>
              </w:tabs>
              <w:spacing w:line="272" w:lineRule="exact"/>
              <w:ind w:left="106"/>
              <w:rPr>
                <w:sz w:val="24"/>
              </w:rPr>
            </w:pPr>
            <w:r>
              <w:rPr>
                <w:sz w:val="24"/>
              </w:rPr>
              <w:t>Рассказ</w:t>
            </w:r>
            <w:r>
              <w:rPr>
                <w:sz w:val="24"/>
              </w:rPr>
              <w:tab/>
              <w:t>«Гуттаперчевый</w:t>
            </w:r>
          </w:p>
          <w:p w:rsidR="00EC4F40" w:rsidRDefault="00EC4F40">
            <w:pPr>
              <w:pStyle w:val="TableParagraph"/>
              <w:tabs>
                <w:tab w:val="left" w:pos="1847"/>
              </w:tabs>
              <w:ind w:left="106" w:right="97"/>
              <w:jc w:val="both"/>
              <w:rPr>
                <w:sz w:val="24"/>
              </w:rPr>
            </w:pPr>
            <w:r>
              <w:rPr>
                <w:sz w:val="24"/>
              </w:rPr>
              <w:t>мальчик»</w:t>
            </w:r>
            <w:r>
              <w:rPr>
                <w:sz w:val="24"/>
              </w:rPr>
              <w:tab/>
            </w:r>
            <w:r>
              <w:rPr>
                <w:spacing w:val="-1"/>
                <w:sz w:val="24"/>
              </w:rPr>
              <w:t xml:space="preserve">(оригинальный </w:t>
            </w:r>
            <w:r>
              <w:rPr>
                <w:sz w:val="24"/>
              </w:rPr>
              <w:t>текст), «Прохожий» (святочный рассказ)</w:t>
            </w:r>
          </w:p>
          <w:p w:rsidR="00EC4F40" w:rsidRDefault="00EC4F40">
            <w:pPr>
              <w:pStyle w:val="TableParagraph"/>
              <w:spacing w:before="8" w:line="237" w:lineRule="auto"/>
              <w:ind w:left="106" w:right="1416"/>
              <w:rPr>
                <w:sz w:val="24"/>
              </w:rPr>
            </w:pPr>
            <w:r>
              <w:rPr>
                <w:b/>
                <w:sz w:val="24"/>
              </w:rPr>
              <w:t xml:space="preserve">Г.И. Успенский </w:t>
            </w:r>
            <w:r>
              <w:rPr>
                <w:sz w:val="24"/>
              </w:rPr>
              <w:t>Эссе «Выпрямила» Рассказ «Пятница»</w:t>
            </w:r>
          </w:p>
          <w:p w:rsidR="00EC4F40" w:rsidRDefault="00EC4F40">
            <w:pPr>
              <w:pStyle w:val="TableParagraph"/>
              <w:spacing w:before="6" w:line="274" w:lineRule="exact"/>
              <w:ind w:left="106"/>
              <w:rPr>
                <w:b/>
                <w:sz w:val="24"/>
              </w:rPr>
            </w:pPr>
            <w:r>
              <w:rPr>
                <w:b/>
                <w:sz w:val="24"/>
              </w:rPr>
              <w:t>Н.Г. Чернышевский</w:t>
            </w:r>
          </w:p>
          <w:p w:rsidR="00EC4F40" w:rsidRDefault="00EC4F40">
            <w:pPr>
              <w:pStyle w:val="TableParagraph"/>
              <w:spacing w:line="274" w:lineRule="exact"/>
              <w:ind w:left="106"/>
              <w:rPr>
                <w:sz w:val="24"/>
              </w:rPr>
            </w:pPr>
            <w:r>
              <w:rPr>
                <w:sz w:val="24"/>
              </w:rPr>
              <w:t>Роман «Что делать?»</w:t>
            </w:r>
          </w:p>
          <w:p w:rsidR="00EC4F40" w:rsidRDefault="00EC4F40">
            <w:pPr>
              <w:pStyle w:val="TableParagraph"/>
              <w:ind w:left="106" w:right="98"/>
              <w:jc w:val="both"/>
              <w:rPr>
                <w:sz w:val="24"/>
              </w:rPr>
            </w:pPr>
            <w:r>
              <w:rPr>
                <w:sz w:val="24"/>
              </w:rPr>
              <w:t xml:space="preserve">Статьи «Детство и отрочество. Сочинение графа Л.Н. Толстого. Военные </w:t>
            </w:r>
            <w:r>
              <w:rPr>
                <w:spacing w:val="-3"/>
                <w:sz w:val="24"/>
              </w:rPr>
              <w:t xml:space="preserve">рассказы </w:t>
            </w:r>
            <w:r>
              <w:rPr>
                <w:sz w:val="24"/>
              </w:rPr>
              <w:t xml:space="preserve">графа          Л.Н.       </w:t>
            </w:r>
            <w:r>
              <w:rPr>
                <w:spacing w:val="49"/>
                <w:sz w:val="24"/>
              </w:rPr>
              <w:t xml:space="preserve"> </w:t>
            </w:r>
            <w:r>
              <w:rPr>
                <w:sz w:val="24"/>
              </w:rPr>
              <w:t>Толстого»,</w:t>
            </w:r>
          </w:p>
          <w:p w:rsidR="00EC4F40" w:rsidRDefault="00EC4F40">
            <w:pPr>
              <w:pStyle w:val="TableParagraph"/>
              <w:ind w:left="106" w:right="97"/>
              <w:jc w:val="both"/>
              <w:rPr>
                <w:sz w:val="24"/>
              </w:rPr>
            </w:pPr>
            <w:r>
              <w:rPr>
                <w:sz w:val="24"/>
              </w:rPr>
              <w:t xml:space="preserve">«Русский человек на rendez- vous. Размышления </w:t>
            </w:r>
            <w:r>
              <w:rPr>
                <w:spacing w:val="-6"/>
                <w:sz w:val="24"/>
              </w:rPr>
              <w:t xml:space="preserve">по </w:t>
            </w:r>
            <w:r>
              <w:rPr>
                <w:sz w:val="24"/>
              </w:rPr>
              <w:t>прочтении повести г.</w:t>
            </w:r>
            <w:r>
              <w:rPr>
                <w:spacing w:val="6"/>
                <w:sz w:val="24"/>
              </w:rPr>
              <w:t xml:space="preserve"> </w:t>
            </w:r>
            <w:r>
              <w:rPr>
                <w:sz w:val="24"/>
              </w:rPr>
              <w:t>Тургенева</w:t>
            </w:r>
          </w:p>
          <w:p w:rsidR="00EC4F40" w:rsidRDefault="00EC4F40">
            <w:pPr>
              <w:pStyle w:val="TableParagraph"/>
              <w:ind w:left="106"/>
              <w:rPr>
                <w:sz w:val="24"/>
              </w:rPr>
            </w:pPr>
            <w:r>
              <w:rPr>
                <w:sz w:val="24"/>
              </w:rPr>
              <w:t>«Ася»</w:t>
            </w:r>
          </w:p>
          <w:p w:rsidR="00D32710" w:rsidRDefault="00EC4F40" w:rsidP="00EC4F40">
            <w:pPr>
              <w:pStyle w:val="TableParagraph"/>
              <w:ind w:left="106"/>
              <w:jc w:val="both"/>
              <w:rPr>
                <w:sz w:val="2"/>
                <w:szCs w:val="2"/>
              </w:rPr>
            </w:pPr>
            <w:r>
              <w:rPr>
                <w:sz w:val="24"/>
              </w:rPr>
              <w:t>»,</w:t>
            </w:r>
          </w:p>
        </w:tc>
      </w:tr>
      <w:tr w:rsidR="00D32710" w:rsidTr="00EC4F40">
        <w:trPr>
          <w:trHeight w:val="5239"/>
        </w:trPr>
        <w:tc>
          <w:tcPr>
            <w:tcW w:w="2393" w:type="dxa"/>
          </w:tcPr>
          <w:p w:rsidR="00D32710" w:rsidRDefault="00D32710">
            <w:pPr>
              <w:pStyle w:val="TableParagraph"/>
              <w:rPr>
                <w:sz w:val="24"/>
              </w:rPr>
            </w:pPr>
          </w:p>
        </w:tc>
        <w:tc>
          <w:tcPr>
            <w:tcW w:w="3663" w:type="dxa"/>
            <w:tcBorders>
              <w:right w:val="single" w:sz="4" w:space="0" w:color="auto"/>
            </w:tcBorders>
          </w:tcPr>
          <w:p w:rsidR="00D32710" w:rsidRDefault="00263490">
            <w:pPr>
              <w:pStyle w:val="TableParagraph"/>
              <w:spacing w:line="268" w:lineRule="exact"/>
              <w:ind w:left="107"/>
              <w:jc w:val="both"/>
              <w:rPr>
                <w:sz w:val="24"/>
              </w:rPr>
            </w:pPr>
            <w:r>
              <w:rPr>
                <w:b/>
                <w:sz w:val="24"/>
              </w:rPr>
              <w:t xml:space="preserve">Н.С. Лесков </w:t>
            </w:r>
            <w:r>
              <w:rPr>
                <w:sz w:val="24"/>
              </w:rPr>
              <w:t>(ГОС-2004 – 1 пр.</w:t>
            </w:r>
          </w:p>
          <w:p w:rsidR="00D32710" w:rsidRDefault="00263490">
            <w:pPr>
              <w:pStyle w:val="TableParagraph"/>
              <w:spacing w:line="275" w:lineRule="exact"/>
              <w:ind w:left="107"/>
              <w:jc w:val="both"/>
              <w:rPr>
                <w:sz w:val="24"/>
              </w:rPr>
            </w:pPr>
            <w:r>
              <w:rPr>
                <w:sz w:val="24"/>
              </w:rPr>
              <w:t>по выбору)</w:t>
            </w:r>
          </w:p>
          <w:p w:rsidR="00D32710" w:rsidRDefault="00263490">
            <w:pPr>
              <w:pStyle w:val="TableParagraph"/>
              <w:ind w:left="107" w:right="98"/>
              <w:jc w:val="both"/>
              <w:rPr>
                <w:sz w:val="24"/>
              </w:rPr>
            </w:pPr>
            <w:r>
              <w:rPr>
                <w:sz w:val="24"/>
              </w:rPr>
              <w:t>Повести и рассказы «Человек на часах», «Тупейный художник»,</w:t>
            </w:r>
          </w:p>
          <w:p w:rsidR="00D32710" w:rsidRDefault="00263490">
            <w:pPr>
              <w:pStyle w:val="TableParagraph"/>
              <w:tabs>
                <w:tab w:val="left" w:pos="2026"/>
              </w:tabs>
              <w:ind w:left="107" w:right="99"/>
              <w:jc w:val="both"/>
              <w:rPr>
                <w:sz w:val="24"/>
              </w:rPr>
            </w:pPr>
            <w:r>
              <w:rPr>
                <w:sz w:val="24"/>
              </w:rPr>
              <w:t>«Левша»,</w:t>
            </w:r>
            <w:r>
              <w:rPr>
                <w:sz w:val="24"/>
              </w:rPr>
              <w:tab/>
            </w:r>
            <w:r>
              <w:rPr>
                <w:spacing w:val="-1"/>
                <w:sz w:val="24"/>
              </w:rPr>
              <w:t xml:space="preserve">«Очарованный </w:t>
            </w:r>
            <w:r>
              <w:rPr>
                <w:sz w:val="24"/>
              </w:rPr>
              <w:t>странник», «Леди Макбет Мценского</w:t>
            </w:r>
            <w:r>
              <w:rPr>
                <w:spacing w:val="1"/>
                <w:sz w:val="24"/>
              </w:rPr>
              <w:t xml:space="preserve"> </w:t>
            </w:r>
            <w:r>
              <w:rPr>
                <w:sz w:val="24"/>
              </w:rPr>
              <w:t>уезда»</w:t>
            </w:r>
          </w:p>
        </w:tc>
        <w:tc>
          <w:tcPr>
            <w:tcW w:w="3517" w:type="dxa"/>
            <w:vMerge/>
            <w:tcBorders>
              <w:top w:val="nil"/>
              <w:left w:val="single" w:sz="4" w:space="0" w:color="auto"/>
              <w:bottom w:val="single" w:sz="4" w:space="0" w:color="auto"/>
            </w:tcBorders>
          </w:tcPr>
          <w:p w:rsidR="00D32710" w:rsidRDefault="00D32710">
            <w:pPr>
              <w:rPr>
                <w:sz w:val="2"/>
                <w:szCs w:val="2"/>
              </w:rPr>
            </w:pPr>
          </w:p>
        </w:tc>
      </w:tr>
      <w:tr w:rsidR="00D32710" w:rsidTr="00EC4F40">
        <w:trPr>
          <w:trHeight w:val="1103"/>
        </w:trPr>
        <w:tc>
          <w:tcPr>
            <w:tcW w:w="2393" w:type="dxa"/>
          </w:tcPr>
          <w:p w:rsidR="00D32710" w:rsidRDefault="00263490">
            <w:pPr>
              <w:pStyle w:val="TableParagraph"/>
              <w:spacing w:line="270" w:lineRule="exact"/>
              <w:ind w:left="107"/>
              <w:rPr>
                <w:b/>
                <w:sz w:val="24"/>
              </w:rPr>
            </w:pPr>
            <w:r>
              <w:rPr>
                <w:b/>
                <w:sz w:val="24"/>
              </w:rPr>
              <w:lastRenderedPageBreak/>
              <w:t>Л.Н.</w:t>
            </w:r>
            <w:r>
              <w:rPr>
                <w:b/>
                <w:spacing w:val="-4"/>
                <w:sz w:val="24"/>
              </w:rPr>
              <w:t xml:space="preserve"> </w:t>
            </w:r>
            <w:r>
              <w:rPr>
                <w:b/>
                <w:sz w:val="24"/>
              </w:rPr>
              <w:t>Толстой</w:t>
            </w:r>
          </w:p>
          <w:p w:rsidR="00D32710" w:rsidRDefault="00263490">
            <w:pPr>
              <w:pStyle w:val="TableParagraph"/>
              <w:spacing w:line="274" w:lineRule="exact"/>
              <w:ind w:left="107"/>
              <w:rPr>
                <w:sz w:val="24"/>
              </w:rPr>
            </w:pPr>
            <w:r>
              <w:rPr>
                <w:sz w:val="24"/>
              </w:rPr>
              <w:t>Роман-эпопея</w:t>
            </w:r>
          </w:p>
          <w:p w:rsidR="00D32710" w:rsidRDefault="00263490">
            <w:pPr>
              <w:pStyle w:val="TableParagraph"/>
              <w:ind w:left="107"/>
              <w:rPr>
                <w:sz w:val="24"/>
              </w:rPr>
            </w:pPr>
            <w:r>
              <w:rPr>
                <w:sz w:val="24"/>
              </w:rPr>
              <w:t>«Война и мир»</w:t>
            </w:r>
          </w:p>
        </w:tc>
        <w:tc>
          <w:tcPr>
            <w:tcW w:w="3663" w:type="dxa"/>
            <w:tcBorders>
              <w:right w:val="single" w:sz="4" w:space="0" w:color="auto"/>
            </w:tcBorders>
          </w:tcPr>
          <w:p w:rsidR="00D32710" w:rsidRDefault="00263490">
            <w:pPr>
              <w:pStyle w:val="TableParagraph"/>
              <w:spacing w:line="270" w:lineRule="exact"/>
              <w:ind w:left="107"/>
              <w:rPr>
                <w:b/>
                <w:sz w:val="24"/>
              </w:rPr>
            </w:pPr>
            <w:r>
              <w:rPr>
                <w:b/>
                <w:sz w:val="24"/>
              </w:rPr>
              <w:t>Л.Н. Толстой</w:t>
            </w:r>
          </w:p>
          <w:p w:rsidR="00D32710" w:rsidRDefault="00263490">
            <w:pPr>
              <w:pStyle w:val="TableParagraph"/>
              <w:spacing w:line="274" w:lineRule="exact"/>
              <w:ind w:left="167"/>
              <w:rPr>
                <w:sz w:val="24"/>
              </w:rPr>
            </w:pPr>
            <w:r>
              <w:rPr>
                <w:sz w:val="24"/>
              </w:rPr>
              <w:t>Роман «Анна Каренина»,</w:t>
            </w:r>
            <w:r>
              <w:rPr>
                <w:spacing w:val="58"/>
                <w:sz w:val="24"/>
              </w:rPr>
              <w:t xml:space="preserve"> </w:t>
            </w:r>
            <w:r>
              <w:rPr>
                <w:sz w:val="24"/>
              </w:rPr>
              <w:t>цикл</w:t>
            </w:r>
          </w:p>
          <w:p w:rsidR="00D32710" w:rsidRDefault="00263490">
            <w:pPr>
              <w:pStyle w:val="TableParagraph"/>
              <w:tabs>
                <w:tab w:val="left" w:pos="2454"/>
              </w:tabs>
              <w:spacing w:line="270" w:lineRule="atLeast"/>
              <w:ind w:left="107" w:right="103"/>
              <w:rPr>
                <w:sz w:val="24"/>
              </w:rPr>
            </w:pPr>
            <w:r>
              <w:rPr>
                <w:sz w:val="24"/>
              </w:rPr>
              <w:t>«Севастопольские</w:t>
            </w:r>
            <w:r>
              <w:rPr>
                <w:sz w:val="24"/>
              </w:rPr>
              <w:tab/>
            </w:r>
            <w:r>
              <w:rPr>
                <w:spacing w:val="-3"/>
                <w:sz w:val="24"/>
              </w:rPr>
              <w:t xml:space="preserve">рассказы», </w:t>
            </w:r>
            <w:r>
              <w:rPr>
                <w:sz w:val="24"/>
              </w:rPr>
              <w:t>повесть</w:t>
            </w:r>
            <w:r>
              <w:rPr>
                <w:spacing w:val="4"/>
                <w:sz w:val="24"/>
              </w:rPr>
              <w:t xml:space="preserve"> </w:t>
            </w:r>
            <w:r>
              <w:rPr>
                <w:sz w:val="24"/>
              </w:rPr>
              <w:t>«Хаджи-Мурат»</w:t>
            </w:r>
          </w:p>
        </w:tc>
        <w:tc>
          <w:tcPr>
            <w:tcW w:w="3517" w:type="dxa"/>
            <w:tcBorders>
              <w:top w:val="single" w:sz="4" w:space="0" w:color="auto"/>
              <w:left w:val="single" w:sz="4" w:space="0" w:color="auto"/>
              <w:bottom w:val="single" w:sz="4" w:space="0" w:color="auto"/>
            </w:tcBorders>
          </w:tcPr>
          <w:p w:rsidR="00EC4F40" w:rsidRDefault="00EC4F40" w:rsidP="00EC4F40">
            <w:pPr>
              <w:pStyle w:val="TableParagraph"/>
              <w:spacing w:before="5" w:line="274" w:lineRule="exact"/>
              <w:ind w:left="106"/>
              <w:rPr>
                <w:b/>
                <w:sz w:val="24"/>
              </w:rPr>
            </w:pPr>
            <w:r>
              <w:rPr>
                <w:b/>
                <w:sz w:val="24"/>
              </w:rPr>
              <w:t>Л.Н. Толстой</w:t>
            </w:r>
          </w:p>
          <w:p w:rsidR="00EC4F40" w:rsidRDefault="00EC4F40" w:rsidP="00EC4F40">
            <w:pPr>
              <w:pStyle w:val="TableParagraph"/>
              <w:ind w:left="106" w:right="102"/>
              <w:jc w:val="both"/>
              <w:rPr>
                <w:sz w:val="24"/>
              </w:rPr>
            </w:pPr>
            <w:r>
              <w:rPr>
                <w:sz w:val="24"/>
              </w:rPr>
              <w:t>Повести «Смерть Ивана Ильича», «Крейцерова соната», пьеса «Живой труп»</w:t>
            </w:r>
          </w:p>
          <w:p w:rsidR="00D32710" w:rsidRDefault="00D32710">
            <w:pPr>
              <w:rPr>
                <w:sz w:val="2"/>
                <w:szCs w:val="2"/>
              </w:rPr>
            </w:pPr>
          </w:p>
        </w:tc>
      </w:tr>
      <w:tr w:rsidR="00EC4F40" w:rsidTr="003479C9">
        <w:trPr>
          <w:trHeight w:val="2766"/>
        </w:trPr>
        <w:tc>
          <w:tcPr>
            <w:tcW w:w="2393" w:type="dxa"/>
          </w:tcPr>
          <w:p w:rsidR="00EC4F40" w:rsidRDefault="00EC4F40">
            <w:pPr>
              <w:pStyle w:val="TableParagraph"/>
              <w:spacing w:line="270" w:lineRule="exact"/>
              <w:ind w:left="107"/>
              <w:rPr>
                <w:b/>
                <w:sz w:val="24"/>
              </w:rPr>
            </w:pPr>
            <w:r>
              <w:rPr>
                <w:b/>
                <w:sz w:val="24"/>
              </w:rPr>
              <w:t>А.П. Чехов</w:t>
            </w:r>
          </w:p>
          <w:p w:rsidR="00EC4F40" w:rsidRDefault="00EC4F40">
            <w:pPr>
              <w:pStyle w:val="TableParagraph"/>
              <w:tabs>
                <w:tab w:val="left" w:pos="1056"/>
              </w:tabs>
              <w:spacing w:line="262" w:lineRule="exact"/>
              <w:ind w:left="107"/>
              <w:rPr>
                <w:sz w:val="24"/>
              </w:rPr>
            </w:pPr>
            <w:r>
              <w:rPr>
                <w:sz w:val="24"/>
              </w:rPr>
              <w:t>Пьеса</w:t>
            </w:r>
            <w:r>
              <w:rPr>
                <w:sz w:val="24"/>
              </w:rPr>
              <w:tab/>
              <w:t>«Вишневый</w:t>
            </w:r>
          </w:p>
          <w:p w:rsidR="00EC4F40" w:rsidRDefault="00EC4F40" w:rsidP="003479C9">
            <w:pPr>
              <w:pStyle w:val="TableParagraph"/>
              <w:spacing w:line="268" w:lineRule="exact"/>
              <w:ind w:left="107"/>
              <w:rPr>
                <w:sz w:val="24"/>
              </w:rPr>
            </w:pPr>
            <w:r>
              <w:rPr>
                <w:sz w:val="24"/>
              </w:rPr>
              <w:t>сад»</w:t>
            </w:r>
          </w:p>
        </w:tc>
        <w:tc>
          <w:tcPr>
            <w:tcW w:w="3663" w:type="dxa"/>
            <w:tcBorders>
              <w:right w:val="single" w:sz="4" w:space="0" w:color="auto"/>
            </w:tcBorders>
          </w:tcPr>
          <w:p w:rsidR="00EC4F40" w:rsidRDefault="00EC4F40">
            <w:pPr>
              <w:pStyle w:val="TableParagraph"/>
              <w:spacing w:line="270" w:lineRule="exact"/>
              <w:ind w:left="107"/>
              <w:rPr>
                <w:b/>
                <w:sz w:val="24"/>
              </w:rPr>
            </w:pPr>
            <w:r>
              <w:rPr>
                <w:b/>
                <w:sz w:val="24"/>
              </w:rPr>
              <w:t>А.П. Чехов</w:t>
            </w:r>
          </w:p>
          <w:p w:rsidR="00EC4F40" w:rsidRDefault="00EC4F40">
            <w:pPr>
              <w:pStyle w:val="TableParagraph"/>
              <w:spacing w:line="262" w:lineRule="exact"/>
              <w:ind w:left="107"/>
              <w:rPr>
                <w:sz w:val="24"/>
              </w:rPr>
            </w:pPr>
            <w:r>
              <w:rPr>
                <w:sz w:val="24"/>
              </w:rPr>
              <w:t>Рассказы: «Смерть</w:t>
            </w:r>
            <w:r>
              <w:rPr>
                <w:spacing w:val="56"/>
                <w:sz w:val="24"/>
              </w:rPr>
              <w:t xml:space="preserve"> </w:t>
            </w:r>
            <w:r>
              <w:rPr>
                <w:sz w:val="24"/>
              </w:rPr>
              <w:t>чиновника»,</w:t>
            </w:r>
          </w:p>
          <w:p w:rsidR="00EC4F40" w:rsidRDefault="00EC4F40">
            <w:pPr>
              <w:pStyle w:val="TableParagraph"/>
              <w:spacing w:line="268" w:lineRule="exact"/>
              <w:ind w:left="107"/>
              <w:jc w:val="both"/>
              <w:rPr>
                <w:sz w:val="24"/>
              </w:rPr>
            </w:pPr>
            <w:r>
              <w:rPr>
                <w:sz w:val="24"/>
              </w:rPr>
              <w:t xml:space="preserve">«Тоска»,       «Спать     </w:t>
            </w:r>
            <w:r>
              <w:rPr>
                <w:spacing w:val="58"/>
                <w:sz w:val="24"/>
              </w:rPr>
              <w:t xml:space="preserve"> </w:t>
            </w:r>
            <w:r>
              <w:rPr>
                <w:sz w:val="24"/>
              </w:rPr>
              <w:t>хочется»,</w:t>
            </w:r>
          </w:p>
          <w:p w:rsidR="00EC4F40" w:rsidRDefault="00EC4F40">
            <w:pPr>
              <w:pStyle w:val="TableParagraph"/>
              <w:ind w:left="107" w:right="97"/>
              <w:jc w:val="both"/>
              <w:rPr>
                <w:sz w:val="24"/>
              </w:rPr>
            </w:pPr>
            <w:r>
              <w:rPr>
                <w:sz w:val="24"/>
              </w:rPr>
              <w:t xml:space="preserve">«Студент», «Ионыч», «Человек в футляре», «Крыжовник», </w:t>
            </w:r>
            <w:r>
              <w:rPr>
                <w:spacing w:val="-3"/>
                <w:sz w:val="24"/>
              </w:rPr>
              <w:t xml:space="preserve">«О </w:t>
            </w:r>
            <w:r>
              <w:rPr>
                <w:sz w:val="24"/>
              </w:rPr>
              <w:t xml:space="preserve">любви»,    «Дама    с  </w:t>
            </w:r>
            <w:r>
              <w:rPr>
                <w:spacing w:val="58"/>
                <w:sz w:val="24"/>
              </w:rPr>
              <w:t xml:space="preserve"> </w:t>
            </w:r>
            <w:r>
              <w:rPr>
                <w:sz w:val="24"/>
              </w:rPr>
              <w:t>собачкой»,</w:t>
            </w:r>
          </w:p>
          <w:p w:rsidR="00EC4F40" w:rsidRDefault="00EC4F40">
            <w:pPr>
              <w:pStyle w:val="TableParagraph"/>
              <w:ind w:left="107"/>
              <w:rPr>
                <w:sz w:val="24"/>
              </w:rPr>
            </w:pPr>
            <w:r>
              <w:rPr>
                <w:sz w:val="24"/>
              </w:rPr>
              <w:t>«Попрыгунья»</w:t>
            </w:r>
          </w:p>
          <w:p w:rsidR="00EC4F40" w:rsidRDefault="00EC4F40" w:rsidP="003479C9">
            <w:pPr>
              <w:pStyle w:val="TableParagraph"/>
              <w:ind w:left="107"/>
              <w:rPr>
                <w:sz w:val="24"/>
              </w:rPr>
            </w:pPr>
            <w:r>
              <w:rPr>
                <w:sz w:val="24"/>
              </w:rPr>
              <w:t>Пьесы «Чайка», «Три сестры»</w:t>
            </w:r>
          </w:p>
        </w:tc>
        <w:tc>
          <w:tcPr>
            <w:tcW w:w="3517" w:type="dxa"/>
            <w:tcBorders>
              <w:top w:val="single" w:sz="4" w:space="0" w:color="auto"/>
              <w:left w:val="single" w:sz="4" w:space="0" w:color="auto"/>
            </w:tcBorders>
          </w:tcPr>
          <w:p w:rsidR="00EC4F40" w:rsidRDefault="00EC4F40" w:rsidP="00EC4F40">
            <w:pPr>
              <w:pStyle w:val="TableParagraph"/>
              <w:spacing w:line="274" w:lineRule="exact"/>
              <w:ind w:left="106"/>
              <w:jc w:val="both"/>
              <w:rPr>
                <w:b/>
                <w:sz w:val="24"/>
              </w:rPr>
            </w:pPr>
            <w:r>
              <w:rPr>
                <w:b/>
                <w:sz w:val="24"/>
              </w:rPr>
              <w:t>А.П. Чехов</w:t>
            </w:r>
          </w:p>
          <w:p w:rsidR="00EC4F40" w:rsidRDefault="00EC4F40" w:rsidP="00EC4F40">
            <w:pPr>
              <w:pStyle w:val="TableParagraph"/>
              <w:tabs>
                <w:tab w:val="left" w:pos="2191"/>
              </w:tabs>
              <w:spacing w:line="274" w:lineRule="exact"/>
              <w:ind w:left="106"/>
              <w:rPr>
                <w:sz w:val="24"/>
              </w:rPr>
            </w:pPr>
            <w:r>
              <w:rPr>
                <w:sz w:val="24"/>
              </w:rPr>
              <w:t>Рассказы</w:t>
            </w:r>
            <w:r>
              <w:rPr>
                <w:sz w:val="24"/>
              </w:rPr>
              <w:tab/>
              <w:t>«Душечка»,</w:t>
            </w:r>
          </w:p>
          <w:p w:rsidR="00EC4F40" w:rsidRDefault="00EC4F40" w:rsidP="00EC4F40">
            <w:pPr>
              <w:rPr>
                <w:sz w:val="2"/>
                <w:szCs w:val="2"/>
              </w:rPr>
            </w:pPr>
            <w:r>
              <w:rPr>
                <w:sz w:val="24"/>
              </w:rPr>
              <w:t>«Любовь», «Скучная история</w:t>
            </w:r>
          </w:p>
          <w:p w:rsidR="00EC4F40" w:rsidRDefault="00EC4F40">
            <w:pPr>
              <w:pStyle w:val="TableParagraph"/>
              <w:spacing w:line="268" w:lineRule="exact"/>
              <w:ind w:left="106"/>
              <w:rPr>
                <w:sz w:val="24"/>
              </w:rPr>
            </w:pPr>
            <w:r>
              <w:rPr>
                <w:sz w:val="24"/>
              </w:rPr>
              <w:t>пьеса «Дядя</w:t>
            </w:r>
            <w:r>
              <w:rPr>
                <w:spacing w:val="-7"/>
                <w:sz w:val="24"/>
              </w:rPr>
              <w:t xml:space="preserve"> </w:t>
            </w:r>
            <w:r>
              <w:rPr>
                <w:sz w:val="24"/>
              </w:rPr>
              <w:t>Ваня».</w:t>
            </w:r>
          </w:p>
          <w:p w:rsidR="00EC4F40" w:rsidRDefault="00EC4F40">
            <w:pPr>
              <w:pStyle w:val="TableParagraph"/>
              <w:spacing w:before="5" w:line="274" w:lineRule="exact"/>
              <w:ind w:left="106"/>
              <w:rPr>
                <w:b/>
                <w:sz w:val="24"/>
              </w:rPr>
            </w:pPr>
            <w:r>
              <w:rPr>
                <w:b/>
                <w:sz w:val="24"/>
              </w:rPr>
              <w:t>В.А.</w:t>
            </w:r>
            <w:r>
              <w:rPr>
                <w:b/>
                <w:spacing w:val="-1"/>
                <w:sz w:val="24"/>
              </w:rPr>
              <w:t xml:space="preserve"> </w:t>
            </w:r>
            <w:r>
              <w:rPr>
                <w:b/>
                <w:sz w:val="24"/>
              </w:rPr>
              <w:t>Гиляровский</w:t>
            </w:r>
          </w:p>
          <w:p w:rsidR="00EC4F40" w:rsidRDefault="00EC4F40">
            <w:pPr>
              <w:pStyle w:val="TableParagraph"/>
              <w:tabs>
                <w:tab w:val="left" w:pos="1970"/>
              </w:tabs>
              <w:ind w:left="106" w:right="96"/>
              <w:rPr>
                <w:sz w:val="24"/>
              </w:rPr>
            </w:pPr>
            <w:r>
              <w:rPr>
                <w:sz w:val="24"/>
              </w:rPr>
              <w:t>Книга «Москва и москвичи» // Другие</w:t>
            </w:r>
            <w:r>
              <w:rPr>
                <w:sz w:val="24"/>
              </w:rPr>
              <w:tab/>
              <w:t>региональные произведения о родном городе, крае</w:t>
            </w:r>
          </w:p>
          <w:p w:rsidR="00EC4F40" w:rsidRDefault="00EC4F40" w:rsidP="003479C9">
            <w:pPr>
              <w:pStyle w:val="TableParagraph"/>
              <w:spacing w:before="1" w:line="270" w:lineRule="atLeast"/>
              <w:ind w:left="106" w:right="1331"/>
              <w:rPr>
                <w:sz w:val="2"/>
                <w:szCs w:val="2"/>
              </w:rPr>
            </w:pPr>
          </w:p>
        </w:tc>
      </w:tr>
      <w:tr w:rsidR="00D32710" w:rsidTr="00EC4F40">
        <w:trPr>
          <w:trHeight w:val="3312"/>
        </w:trPr>
        <w:tc>
          <w:tcPr>
            <w:tcW w:w="2393" w:type="dxa"/>
          </w:tcPr>
          <w:p w:rsidR="00D32710" w:rsidRDefault="00D32710">
            <w:pPr>
              <w:pStyle w:val="TableParagraph"/>
              <w:rPr>
                <w:sz w:val="24"/>
              </w:rPr>
            </w:pPr>
          </w:p>
        </w:tc>
        <w:tc>
          <w:tcPr>
            <w:tcW w:w="3663" w:type="dxa"/>
          </w:tcPr>
          <w:p w:rsidR="00D32710" w:rsidRDefault="00263490">
            <w:pPr>
              <w:pStyle w:val="TableParagraph"/>
              <w:spacing w:line="271" w:lineRule="exact"/>
              <w:ind w:left="107"/>
              <w:jc w:val="both"/>
              <w:rPr>
                <w:b/>
                <w:sz w:val="24"/>
              </w:rPr>
            </w:pPr>
            <w:r>
              <w:rPr>
                <w:b/>
                <w:sz w:val="24"/>
              </w:rPr>
              <w:t>И.А. Бунин</w:t>
            </w:r>
          </w:p>
          <w:p w:rsidR="00D32710" w:rsidRDefault="00263490">
            <w:pPr>
              <w:pStyle w:val="TableParagraph"/>
              <w:spacing w:line="272" w:lineRule="exact"/>
              <w:ind w:left="107"/>
              <w:jc w:val="both"/>
              <w:rPr>
                <w:sz w:val="24"/>
              </w:rPr>
            </w:pPr>
            <w:r>
              <w:rPr>
                <w:sz w:val="24"/>
              </w:rPr>
              <w:t>Стихотворения: «Аленушка»,</w:t>
            </w:r>
          </w:p>
          <w:p w:rsidR="00D32710" w:rsidRDefault="00263490">
            <w:pPr>
              <w:pStyle w:val="TableParagraph"/>
              <w:ind w:left="107" w:right="100"/>
              <w:jc w:val="both"/>
              <w:rPr>
                <w:sz w:val="24"/>
              </w:rPr>
            </w:pPr>
            <w:r>
              <w:rPr>
                <w:sz w:val="24"/>
              </w:rPr>
              <w:t>«Вечер», «Дурман», «И цветы, и шмели, и трава, и колосья…», «У зверя есть гнездо, у птицы есть нора…»</w:t>
            </w:r>
          </w:p>
          <w:p w:rsidR="00D32710" w:rsidRDefault="00263490">
            <w:pPr>
              <w:pStyle w:val="TableParagraph"/>
              <w:tabs>
                <w:tab w:val="left" w:pos="2090"/>
              </w:tabs>
              <w:ind w:left="107" w:right="94"/>
              <w:jc w:val="both"/>
              <w:rPr>
                <w:sz w:val="24"/>
              </w:rPr>
            </w:pPr>
            <w:r>
              <w:rPr>
                <w:sz w:val="24"/>
              </w:rPr>
              <w:t>Рассказы:</w:t>
            </w:r>
            <w:r>
              <w:rPr>
                <w:sz w:val="24"/>
              </w:rPr>
              <w:tab/>
            </w:r>
            <w:r>
              <w:rPr>
                <w:spacing w:val="-1"/>
                <w:sz w:val="24"/>
              </w:rPr>
              <w:t xml:space="preserve">«Антоновские </w:t>
            </w:r>
            <w:r>
              <w:rPr>
                <w:sz w:val="24"/>
              </w:rPr>
              <w:t>яблоки», «Господин из Сан- Франциско», «Легкое</w:t>
            </w:r>
            <w:r>
              <w:rPr>
                <w:spacing w:val="42"/>
                <w:sz w:val="24"/>
              </w:rPr>
              <w:t xml:space="preserve"> </w:t>
            </w:r>
            <w:r>
              <w:rPr>
                <w:sz w:val="24"/>
              </w:rPr>
              <w:t>дыхание»,</w:t>
            </w:r>
          </w:p>
          <w:p w:rsidR="00D32710" w:rsidRDefault="00263490">
            <w:pPr>
              <w:pStyle w:val="TableParagraph"/>
              <w:ind w:left="107" w:right="96"/>
              <w:jc w:val="both"/>
              <w:rPr>
                <w:sz w:val="24"/>
              </w:rPr>
            </w:pPr>
            <w:r>
              <w:rPr>
                <w:sz w:val="24"/>
              </w:rPr>
              <w:t>«Темные аллеи», «Чистый понедельник»</w:t>
            </w:r>
          </w:p>
        </w:tc>
        <w:tc>
          <w:tcPr>
            <w:tcW w:w="3517" w:type="dxa"/>
            <w:vMerge w:val="restart"/>
            <w:tcBorders>
              <w:top w:val="single" w:sz="4" w:space="0" w:color="auto"/>
            </w:tcBorders>
          </w:tcPr>
          <w:p w:rsidR="00EC4F40" w:rsidRDefault="00EC4F40">
            <w:pPr>
              <w:pStyle w:val="TableParagraph"/>
              <w:spacing w:before="2" w:line="274" w:lineRule="exact"/>
              <w:ind w:left="106"/>
              <w:rPr>
                <w:b/>
                <w:sz w:val="24"/>
              </w:rPr>
            </w:pPr>
            <w:r>
              <w:rPr>
                <w:b/>
                <w:sz w:val="24"/>
              </w:rPr>
              <w:t>И.А. Бунин</w:t>
            </w:r>
          </w:p>
          <w:p w:rsidR="00EC4F40" w:rsidRDefault="00EC4F40">
            <w:pPr>
              <w:pStyle w:val="TableParagraph"/>
              <w:spacing w:line="274" w:lineRule="exact"/>
              <w:ind w:left="106"/>
              <w:rPr>
                <w:sz w:val="24"/>
              </w:rPr>
            </w:pPr>
            <w:r>
              <w:rPr>
                <w:sz w:val="24"/>
              </w:rPr>
              <w:t xml:space="preserve">Рассказы:   «Лапти», </w:t>
            </w:r>
            <w:r>
              <w:rPr>
                <w:spacing w:val="43"/>
                <w:sz w:val="24"/>
              </w:rPr>
              <w:t xml:space="preserve"> </w:t>
            </w:r>
            <w:r>
              <w:rPr>
                <w:sz w:val="24"/>
              </w:rPr>
              <w:t>«Танька»,</w:t>
            </w:r>
          </w:p>
          <w:p w:rsidR="00EC4F40" w:rsidRDefault="00EC4F40">
            <w:pPr>
              <w:pStyle w:val="TableParagraph"/>
              <w:ind w:left="106" w:right="93"/>
              <w:rPr>
                <w:sz w:val="24"/>
              </w:rPr>
            </w:pPr>
            <w:r>
              <w:rPr>
                <w:sz w:val="24"/>
              </w:rPr>
              <w:t xml:space="preserve">«Деревня», «Суходол», «Захар Воробьев»,   «Иоанн </w:t>
            </w:r>
            <w:r>
              <w:rPr>
                <w:spacing w:val="1"/>
                <w:sz w:val="24"/>
              </w:rPr>
              <w:t xml:space="preserve"> </w:t>
            </w:r>
            <w:r>
              <w:rPr>
                <w:sz w:val="24"/>
              </w:rPr>
              <w:t>Рыдалец»,</w:t>
            </w:r>
          </w:p>
          <w:p w:rsidR="00EC4F40" w:rsidRDefault="00EC4F40">
            <w:pPr>
              <w:pStyle w:val="TableParagraph"/>
              <w:ind w:left="106"/>
              <w:rPr>
                <w:sz w:val="24"/>
              </w:rPr>
            </w:pPr>
            <w:r>
              <w:rPr>
                <w:sz w:val="24"/>
              </w:rPr>
              <w:t>«Митина любовь»</w:t>
            </w:r>
          </w:p>
          <w:p w:rsidR="00EC4F40" w:rsidRDefault="00EC4F40">
            <w:pPr>
              <w:pStyle w:val="TableParagraph"/>
              <w:tabs>
                <w:tab w:val="left" w:pos="1242"/>
                <w:tab w:val="left" w:pos="2587"/>
              </w:tabs>
              <w:spacing w:before="1"/>
              <w:ind w:left="106" w:right="100"/>
              <w:rPr>
                <w:sz w:val="24"/>
              </w:rPr>
            </w:pPr>
            <w:r>
              <w:rPr>
                <w:sz w:val="24"/>
              </w:rPr>
              <w:t>Статья</w:t>
            </w:r>
            <w:r>
              <w:rPr>
                <w:sz w:val="24"/>
              </w:rPr>
              <w:tab/>
              <w:t>«Миссия</w:t>
            </w:r>
            <w:r>
              <w:rPr>
                <w:sz w:val="24"/>
              </w:rPr>
              <w:tab/>
            </w:r>
            <w:r>
              <w:rPr>
                <w:spacing w:val="-4"/>
                <w:sz w:val="24"/>
              </w:rPr>
              <w:t xml:space="preserve">русской </w:t>
            </w:r>
            <w:r>
              <w:rPr>
                <w:sz w:val="24"/>
              </w:rPr>
              <w:t>эмиграции»</w:t>
            </w:r>
          </w:p>
          <w:p w:rsidR="00EC4F40" w:rsidRDefault="00EC4F40">
            <w:pPr>
              <w:pStyle w:val="TableParagraph"/>
              <w:spacing w:before="4" w:line="274" w:lineRule="exact"/>
              <w:ind w:left="106"/>
              <w:rPr>
                <w:b/>
                <w:sz w:val="24"/>
              </w:rPr>
            </w:pPr>
            <w:r>
              <w:rPr>
                <w:b/>
                <w:sz w:val="24"/>
              </w:rPr>
              <w:t>А.И. Куприн</w:t>
            </w:r>
          </w:p>
          <w:p w:rsidR="00EC4F40" w:rsidRDefault="00EC4F40">
            <w:pPr>
              <w:pStyle w:val="TableParagraph"/>
              <w:spacing w:line="274" w:lineRule="exact"/>
              <w:ind w:left="106"/>
              <w:rPr>
                <w:sz w:val="24"/>
              </w:rPr>
            </w:pPr>
            <w:r>
              <w:rPr>
                <w:sz w:val="24"/>
              </w:rPr>
              <w:t>Рассказы  и  повести:</w:t>
            </w:r>
            <w:r>
              <w:rPr>
                <w:spacing w:val="59"/>
                <w:sz w:val="24"/>
              </w:rPr>
              <w:t xml:space="preserve"> </w:t>
            </w:r>
            <w:r>
              <w:rPr>
                <w:sz w:val="24"/>
              </w:rPr>
              <w:t>«Молох»,</w:t>
            </w:r>
          </w:p>
          <w:p w:rsidR="00EC4F40" w:rsidRDefault="00EC4F40">
            <w:pPr>
              <w:pStyle w:val="TableParagraph"/>
              <w:tabs>
                <w:tab w:val="left" w:pos="2091"/>
              </w:tabs>
              <w:ind w:left="106"/>
              <w:rPr>
                <w:sz w:val="24"/>
              </w:rPr>
            </w:pPr>
            <w:r>
              <w:rPr>
                <w:sz w:val="24"/>
              </w:rPr>
              <w:t>«Олеся»,</w:t>
            </w:r>
            <w:r>
              <w:rPr>
                <w:sz w:val="24"/>
              </w:rPr>
              <w:tab/>
              <w:t>«Поединок»,</w:t>
            </w:r>
          </w:p>
          <w:p w:rsidR="00EC4F40" w:rsidRDefault="00EC4F40">
            <w:pPr>
              <w:pStyle w:val="TableParagraph"/>
              <w:tabs>
                <w:tab w:val="left" w:pos="2439"/>
              </w:tabs>
              <w:spacing w:line="275" w:lineRule="exact"/>
              <w:ind w:left="106"/>
              <w:rPr>
                <w:sz w:val="24"/>
              </w:rPr>
            </w:pPr>
            <w:r>
              <w:rPr>
                <w:sz w:val="24"/>
              </w:rPr>
              <w:t>«Гранатовый</w:t>
            </w:r>
            <w:r>
              <w:rPr>
                <w:sz w:val="24"/>
              </w:rPr>
              <w:tab/>
              <w:t>браслет»,</w:t>
            </w:r>
          </w:p>
          <w:p w:rsidR="00EC4F40" w:rsidRDefault="00EC4F40">
            <w:pPr>
              <w:pStyle w:val="TableParagraph"/>
              <w:spacing w:line="275" w:lineRule="exact"/>
              <w:ind w:left="106"/>
              <w:rPr>
                <w:sz w:val="24"/>
              </w:rPr>
            </w:pPr>
            <w:r>
              <w:rPr>
                <w:sz w:val="24"/>
              </w:rPr>
              <w:t>«Гамбринус», «Суламифь».</w:t>
            </w:r>
          </w:p>
          <w:p w:rsidR="00EC4F40" w:rsidRDefault="00EC4F40">
            <w:pPr>
              <w:pStyle w:val="TableParagraph"/>
              <w:spacing w:before="6" w:line="274" w:lineRule="exact"/>
              <w:ind w:left="106"/>
              <w:rPr>
                <w:b/>
                <w:sz w:val="24"/>
              </w:rPr>
            </w:pPr>
            <w:r>
              <w:rPr>
                <w:b/>
                <w:sz w:val="24"/>
              </w:rPr>
              <w:lastRenderedPageBreak/>
              <w:t>М. Горький</w:t>
            </w:r>
          </w:p>
          <w:p w:rsidR="00EC4F40" w:rsidRDefault="00EC4F40">
            <w:pPr>
              <w:pStyle w:val="TableParagraph"/>
              <w:tabs>
                <w:tab w:val="left" w:pos="1105"/>
                <w:tab w:val="left" w:pos="2616"/>
              </w:tabs>
              <w:spacing w:line="274" w:lineRule="exact"/>
              <w:ind w:left="106"/>
              <w:rPr>
                <w:sz w:val="24"/>
              </w:rPr>
            </w:pPr>
            <w:r>
              <w:rPr>
                <w:sz w:val="24"/>
              </w:rPr>
              <w:t>Рассказ</w:t>
            </w:r>
            <w:r>
              <w:rPr>
                <w:sz w:val="24"/>
              </w:rPr>
              <w:tab/>
              <w:t>«Карамора»,</w:t>
            </w:r>
            <w:r>
              <w:rPr>
                <w:sz w:val="24"/>
              </w:rPr>
              <w:tab/>
              <w:t>романы</w:t>
            </w:r>
          </w:p>
          <w:p w:rsidR="00EC4F40" w:rsidRDefault="00EC4F40">
            <w:pPr>
              <w:pStyle w:val="TableParagraph"/>
              <w:tabs>
                <w:tab w:val="left" w:pos="1326"/>
                <w:tab w:val="left" w:pos="2396"/>
              </w:tabs>
              <w:ind w:left="106"/>
              <w:rPr>
                <w:sz w:val="24"/>
              </w:rPr>
            </w:pPr>
            <w:r>
              <w:rPr>
                <w:sz w:val="24"/>
              </w:rPr>
              <w:t>«Мать»,</w:t>
            </w:r>
            <w:r>
              <w:rPr>
                <w:sz w:val="24"/>
              </w:rPr>
              <w:tab/>
              <w:t>«Фома</w:t>
            </w:r>
            <w:r>
              <w:rPr>
                <w:sz w:val="24"/>
              </w:rPr>
              <w:tab/>
              <w:t>Гордеев»,</w:t>
            </w:r>
          </w:p>
          <w:p w:rsidR="00EC4F40" w:rsidRDefault="00EC4F40">
            <w:pPr>
              <w:pStyle w:val="TableParagraph"/>
              <w:ind w:left="106"/>
              <w:rPr>
                <w:sz w:val="24"/>
              </w:rPr>
            </w:pPr>
            <w:r>
              <w:rPr>
                <w:sz w:val="24"/>
              </w:rPr>
              <w:t>«Дело Артамоновых»</w:t>
            </w:r>
          </w:p>
          <w:p w:rsidR="00EC4F40" w:rsidRDefault="00EC4F40">
            <w:pPr>
              <w:pStyle w:val="TableParagraph"/>
              <w:spacing w:before="5" w:line="274" w:lineRule="exact"/>
              <w:ind w:left="106"/>
              <w:rPr>
                <w:b/>
                <w:sz w:val="24"/>
              </w:rPr>
            </w:pPr>
            <w:r>
              <w:rPr>
                <w:b/>
                <w:sz w:val="24"/>
              </w:rPr>
              <w:t>Б.Н. Зайцев</w:t>
            </w:r>
          </w:p>
          <w:p w:rsidR="00EC4F40" w:rsidRDefault="00EC4F40">
            <w:pPr>
              <w:pStyle w:val="TableParagraph"/>
              <w:ind w:left="106"/>
              <w:rPr>
                <w:sz w:val="24"/>
              </w:rPr>
            </w:pPr>
            <w:r>
              <w:rPr>
                <w:sz w:val="24"/>
              </w:rPr>
              <w:t>Повести и рассказы «Голубая звезда», «Моя жизнь и Диана»,</w:t>
            </w:r>
          </w:p>
          <w:p w:rsidR="00EC4F40" w:rsidRDefault="00EC4F40">
            <w:pPr>
              <w:pStyle w:val="TableParagraph"/>
              <w:ind w:left="106"/>
              <w:rPr>
                <w:sz w:val="24"/>
              </w:rPr>
            </w:pPr>
            <w:r>
              <w:rPr>
                <w:sz w:val="24"/>
              </w:rPr>
              <w:t>«Волки».</w:t>
            </w:r>
          </w:p>
          <w:p w:rsidR="00EC4F40" w:rsidRDefault="00EC4F40">
            <w:pPr>
              <w:pStyle w:val="TableParagraph"/>
              <w:spacing w:before="2" w:line="274" w:lineRule="exact"/>
              <w:ind w:left="106"/>
              <w:rPr>
                <w:b/>
                <w:sz w:val="24"/>
              </w:rPr>
            </w:pPr>
            <w:r>
              <w:rPr>
                <w:b/>
                <w:sz w:val="24"/>
              </w:rPr>
              <w:t>И.С. Шмелев</w:t>
            </w:r>
          </w:p>
          <w:p w:rsidR="00EC4F40" w:rsidRDefault="00EC4F40">
            <w:pPr>
              <w:pStyle w:val="TableParagraph"/>
              <w:tabs>
                <w:tab w:val="left" w:pos="1585"/>
                <w:tab w:val="left" w:pos="3183"/>
              </w:tabs>
              <w:ind w:left="106" w:right="99"/>
              <w:jc w:val="both"/>
              <w:rPr>
                <w:sz w:val="24"/>
              </w:rPr>
            </w:pPr>
            <w:r>
              <w:rPr>
                <w:sz w:val="24"/>
              </w:rPr>
              <w:t>Повесть</w:t>
            </w:r>
            <w:r>
              <w:rPr>
                <w:sz w:val="24"/>
              </w:rPr>
              <w:tab/>
              <w:t>«Человек</w:t>
            </w:r>
            <w:r>
              <w:rPr>
                <w:sz w:val="24"/>
              </w:rPr>
              <w:tab/>
            </w:r>
            <w:r>
              <w:rPr>
                <w:spacing w:val="-10"/>
                <w:sz w:val="24"/>
              </w:rPr>
              <w:t xml:space="preserve">из </w:t>
            </w:r>
            <w:r>
              <w:rPr>
                <w:sz w:val="24"/>
              </w:rPr>
              <w:t>ресторана», книга «Лето Господне».</w:t>
            </w:r>
          </w:p>
          <w:p w:rsidR="00D32710" w:rsidRDefault="00EC4F40" w:rsidP="00EC4F40">
            <w:pPr>
              <w:pStyle w:val="TableParagraph"/>
              <w:spacing w:before="1" w:line="270" w:lineRule="atLeast"/>
              <w:ind w:left="106" w:right="1331"/>
              <w:rPr>
                <w:sz w:val="2"/>
                <w:szCs w:val="2"/>
              </w:rPr>
            </w:pPr>
            <w:r>
              <w:rPr>
                <w:b/>
                <w:sz w:val="24"/>
              </w:rPr>
              <w:t>М.М. Зощенко* А.И.Солженицын* В.М. Шукшин* В.Г. Распутин* В.П. Астафьев*</w:t>
            </w:r>
          </w:p>
        </w:tc>
      </w:tr>
      <w:tr w:rsidR="00D32710">
        <w:trPr>
          <w:trHeight w:val="4391"/>
        </w:trPr>
        <w:tc>
          <w:tcPr>
            <w:tcW w:w="2393" w:type="dxa"/>
          </w:tcPr>
          <w:p w:rsidR="00D32710" w:rsidRDefault="00263490">
            <w:pPr>
              <w:pStyle w:val="TableParagraph"/>
              <w:spacing w:line="270" w:lineRule="exact"/>
              <w:ind w:left="107"/>
              <w:rPr>
                <w:b/>
                <w:sz w:val="24"/>
              </w:rPr>
            </w:pPr>
            <w:r>
              <w:rPr>
                <w:b/>
                <w:sz w:val="24"/>
              </w:rPr>
              <w:lastRenderedPageBreak/>
              <w:t>М. Горький</w:t>
            </w:r>
          </w:p>
          <w:p w:rsidR="00D32710" w:rsidRDefault="00263490">
            <w:pPr>
              <w:pStyle w:val="TableParagraph"/>
              <w:spacing w:line="274" w:lineRule="exact"/>
              <w:ind w:left="107"/>
              <w:rPr>
                <w:sz w:val="24"/>
              </w:rPr>
            </w:pPr>
            <w:r>
              <w:rPr>
                <w:sz w:val="24"/>
              </w:rPr>
              <w:t>Пьеса «На дне»</w:t>
            </w:r>
          </w:p>
        </w:tc>
        <w:tc>
          <w:tcPr>
            <w:tcW w:w="3663" w:type="dxa"/>
          </w:tcPr>
          <w:p w:rsidR="00D32710" w:rsidRDefault="00263490">
            <w:pPr>
              <w:pStyle w:val="TableParagraph"/>
              <w:spacing w:line="270" w:lineRule="exact"/>
              <w:ind w:left="107"/>
              <w:rPr>
                <w:b/>
                <w:sz w:val="24"/>
              </w:rPr>
            </w:pPr>
            <w:r>
              <w:rPr>
                <w:b/>
                <w:sz w:val="24"/>
              </w:rPr>
              <w:t>М. Горький</w:t>
            </w:r>
          </w:p>
          <w:p w:rsidR="00D32710" w:rsidRDefault="00263490">
            <w:pPr>
              <w:pStyle w:val="TableParagraph"/>
              <w:tabs>
                <w:tab w:val="left" w:pos="1541"/>
                <w:tab w:val="left" w:pos="2747"/>
              </w:tabs>
              <w:spacing w:line="274" w:lineRule="exact"/>
              <w:ind w:left="107"/>
              <w:rPr>
                <w:sz w:val="24"/>
              </w:rPr>
            </w:pPr>
            <w:r>
              <w:rPr>
                <w:sz w:val="24"/>
              </w:rPr>
              <w:t>Рассказы:</w:t>
            </w:r>
            <w:r>
              <w:rPr>
                <w:sz w:val="24"/>
              </w:rPr>
              <w:tab/>
            </w:r>
            <w:r>
              <w:rPr>
                <w:spacing w:val="-2"/>
                <w:sz w:val="24"/>
              </w:rPr>
              <w:t>«Макар</w:t>
            </w:r>
            <w:r>
              <w:rPr>
                <w:spacing w:val="-2"/>
                <w:sz w:val="24"/>
              </w:rPr>
              <w:tab/>
            </w:r>
            <w:r>
              <w:rPr>
                <w:sz w:val="24"/>
              </w:rPr>
              <w:t>Чудра»,</w:t>
            </w:r>
          </w:p>
          <w:p w:rsidR="00D32710" w:rsidRDefault="00263490">
            <w:pPr>
              <w:pStyle w:val="TableParagraph"/>
              <w:ind w:left="107"/>
              <w:rPr>
                <w:sz w:val="24"/>
              </w:rPr>
            </w:pPr>
            <w:r>
              <w:rPr>
                <w:sz w:val="24"/>
              </w:rPr>
              <w:t>«Старуха Изергиль», «Челкаш»</w:t>
            </w:r>
          </w:p>
        </w:tc>
        <w:tc>
          <w:tcPr>
            <w:tcW w:w="3517" w:type="dxa"/>
            <w:vMerge/>
            <w:tcBorders>
              <w:top w:val="nil"/>
            </w:tcBorders>
          </w:tcPr>
          <w:p w:rsidR="00D32710" w:rsidRDefault="00D32710">
            <w:pPr>
              <w:rPr>
                <w:sz w:val="2"/>
                <w:szCs w:val="2"/>
              </w:rPr>
            </w:pPr>
          </w:p>
        </w:tc>
      </w:tr>
      <w:tr w:rsidR="00D32710">
        <w:trPr>
          <w:trHeight w:val="6070"/>
        </w:trPr>
        <w:tc>
          <w:tcPr>
            <w:tcW w:w="2393" w:type="dxa"/>
          </w:tcPr>
          <w:p w:rsidR="00D32710" w:rsidRDefault="00263490">
            <w:pPr>
              <w:pStyle w:val="TableParagraph"/>
              <w:spacing w:line="270" w:lineRule="exact"/>
              <w:ind w:left="107"/>
              <w:rPr>
                <w:b/>
                <w:sz w:val="24"/>
              </w:rPr>
            </w:pPr>
            <w:r>
              <w:rPr>
                <w:b/>
                <w:sz w:val="24"/>
              </w:rPr>
              <w:lastRenderedPageBreak/>
              <w:t>А.А. Блок</w:t>
            </w:r>
          </w:p>
          <w:p w:rsidR="00D32710" w:rsidRDefault="00263490">
            <w:pPr>
              <w:pStyle w:val="TableParagraph"/>
              <w:spacing w:line="274" w:lineRule="exact"/>
              <w:ind w:left="107"/>
              <w:rPr>
                <w:sz w:val="24"/>
              </w:rPr>
            </w:pPr>
            <w:r>
              <w:rPr>
                <w:sz w:val="24"/>
              </w:rPr>
              <w:t>Поэма «Двенадцать»</w:t>
            </w:r>
          </w:p>
        </w:tc>
        <w:tc>
          <w:tcPr>
            <w:tcW w:w="3663" w:type="dxa"/>
          </w:tcPr>
          <w:p w:rsidR="00D32710" w:rsidRDefault="00263490">
            <w:pPr>
              <w:pStyle w:val="TableParagraph"/>
              <w:spacing w:line="270" w:lineRule="exact"/>
              <w:ind w:left="107"/>
              <w:jc w:val="both"/>
              <w:rPr>
                <w:b/>
                <w:sz w:val="24"/>
              </w:rPr>
            </w:pPr>
            <w:r>
              <w:rPr>
                <w:b/>
                <w:sz w:val="24"/>
              </w:rPr>
              <w:t>А.А. Блок</w:t>
            </w:r>
          </w:p>
          <w:p w:rsidR="00D32710" w:rsidRDefault="00263490">
            <w:pPr>
              <w:pStyle w:val="TableParagraph"/>
              <w:spacing w:line="274" w:lineRule="exact"/>
              <w:ind w:left="107"/>
              <w:jc w:val="both"/>
              <w:rPr>
                <w:sz w:val="24"/>
              </w:rPr>
            </w:pPr>
            <w:r>
              <w:rPr>
                <w:sz w:val="24"/>
              </w:rPr>
              <w:t xml:space="preserve">Стихотворения:   </w:t>
            </w:r>
            <w:r>
              <w:rPr>
                <w:spacing w:val="-4"/>
                <w:sz w:val="24"/>
              </w:rPr>
              <w:t xml:space="preserve">«В </w:t>
            </w:r>
            <w:r>
              <w:rPr>
                <w:spacing w:val="32"/>
                <w:sz w:val="24"/>
              </w:rPr>
              <w:t xml:space="preserve"> </w:t>
            </w:r>
            <w:r>
              <w:rPr>
                <w:sz w:val="24"/>
              </w:rPr>
              <w:t>ресторане»,</w:t>
            </w:r>
          </w:p>
          <w:p w:rsidR="00D32710" w:rsidRDefault="00263490">
            <w:pPr>
              <w:pStyle w:val="TableParagraph"/>
              <w:ind w:left="107"/>
              <w:jc w:val="both"/>
              <w:rPr>
                <w:sz w:val="24"/>
              </w:rPr>
            </w:pPr>
            <w:r>
              <w:rPr>
                <w:sz w:val="24"/>
              </w:rPr>
              <w:t>«Вхожу  я   в   темные</w:t>
            </w:r>
            <w:r>
              <w:rPr>
                <w:spacing w:val="25"/>
                <w:sz w:val="24"/>
              </w:rPr>
              <w:t xml:space="preserve"> </w:t>
            </w:r>
            <w:r>
              <w:rPr>
                <w:sz w:val="24"/>
              </w:rPr>
              <w:t>храмы…»,</w:t>
            </w:r>
          </w:p>
          <w:p w:rsidR="00D32710" w:rsidRDefault="00263490">
            <w:pPr>
              <w:pStyle w:val="TableParagraph"/>
              <w:ind w:left="107" w:right="96"/>
              <w:jc w:val="both"/>
              <w:rPr>
                <w:sz w:val="24"/>
              </w:rPr>
            </w:pPr>
            <w:r>
              <w:rPr>
                <w:sz w:val="24"/>
              </w:rPr>
              <w:t xml:space="preserve">«Девушка пела в церковном хоре…», «Когда Вы стоите на моем пути…», «На железной дороге», цикл «На поле Куликовом»,        </w:t>
            </w:r>
            <w:r>
              <w:rPr>
                <w:spacing w:val="40"/>
                <w:sz w:val="24"/>
              </w:rPr>
              <w:t xml:space="preserve"> </w:t>
            </w:r>
            <w:r>
              <w:rPr>
                <w:sz w:val="24"/>
              </w:rPr>
              <w:t>«Незнакомка»,</w:t>
            </w:r>
          </w:p>
          <w:p w:rsidR="00D32710" w:rsidRDefault="00263490">
            <w:pPr>
              <w:pStyle w:val="TableParagraph"/>
              <w:ind w:left="107"/>
              <w:jc w:val="both"/>
              <w:rPr>
                <w:sz w:val="24"/>
              </w:rPr>
            </w:pPr>
            <w:r>
              <w:rPr>
                <w:sz w:val="24"/>
              </w:rPr>
              <w:t>«Ночь, улица, фонарь,</w:t>
            </w:r>
            <w:r>
              <w:rPr>
                <w:spacing w:val="-5"/>
                <w:sz w:val="24"/>
              </w:rPr>
              <w:t xml:space="preserve"> </w:t>
            </w:r>
            <w:r>
              <w:rPr>
                <w:sz w:val="24"/>
              </w:rPr>
              <w:t>аптека…»,</w:t>
            </w:r>
          </w:p>
          <w:p w:rsidR="00D32710" w:rsidRDefault="00263490">
            <w:pPr>
              <w:pStyle w:val="TableParagraph"/>
              <w:tabs>
                <w:tab w:val="left" w:pos="1602"/>
                <w:tab w:val="left" w:pos="2413"/>
              </w:tabs>
              <w:ind w:left="107" w:right="97"/>
              <w:jc w:val="both"/>
              <w:rPr>
                <w:sz w:val="24"/>
              </w:rPr>
            </w:pPr>
            <w:r>
              <w:rPr>
                <w:sz w:val="24"/>
              </w:rPr>
              <w:t xml:space="preserve">«О, весна, без конца и без краю…», </w:t>
            </w:r>
            <w:r>
              <w:rPr>
                <w:spacing w:val="-4"/>
                <w:sz w:val="24"/>
              </w:rPr>
              <w:t xml:space="preserve">«О </w:t>
            </w:r>
            <w:r>
              <w:rPr>
                <w:sz w:val="24"/>
              </w:rPr>
              <w:t>доблестях, о подвигах, о славе…», «Она пришла</w:t>
            </w:r>
            <w:r>
              <w:rPr>
                <w:sz w:val="24"/>
              </w:rPr>
              <w:tab/>
              <w:t>с</w:t>
            </w:r>
            <w:r>
              <w:rPr>
                <w:sz w:val="24"/>
              </w:rPr>
              <w:tab/>
            </w:r>
            <w:r>
              <w:rPr>
                <w:spacing w:val="-3"/>
                <w:sz w:val="24"/>
              </w:rPr>
              <w:t>мороза…»;</w:t>
            </w:r>
          </w:p>
          <w:p w:rsidR="00D32710" w:rsidRDefault="00263490">
            <w:pPr>
              <w:pStyle w:val="TableParagraph"/>
              <w:spacing w:before="1"/>
              <w:ind w:left="107" w:right="96"/>
              <w:jc w:val="both"/>
              <w:rPr>
                <w:sz w:val="24"/>
              </w:rPr>
            </w:pPr>
            <w:r>
              <w:rPr>
                <w:sz w:val="24"/>
              </w:rPr>
              <w:t xml:space="preserve">«Предчувствую Тебя. Года проходят мимо…», «Рожденные в   года   глухие…»,     </w:t>
            </w:r>
            <w:r>
              <w:rPr>
                <w:spacing w:val="28"/>
                <w:sz w:val="24"/>
              </w:rPr>
              <w:t xml:space="preserve"> </w:t>
            </w:r>
            <w:r>
              <w:rPr>
                <w:sz w:val="24"/>
              </w:rPr>
              <w:t>«Россия»,</w:t>
            </w:r>
          </w:p>
          <w:p w:rsidR="00D32710" w:rsidRDefault="00263490">
            <w:pPr>
              <w:pStyle w:val="TableParagraph"/>
              <w:ind w:left="107" w:right="94"/>
              <w:jc w:val="both"/>
              <w:rPr>
                <w:sz w:val="24"/>
              </w:rPr>
            </w:pPr>
            <w:r>
              <w:rPr>
                <w:sz w:val="24"/>
              </w:rPr>
              <w:t>«Русь моя, жизнь моя, вместе ль нам маяться…», «Пушкинскому Дому», «Скифы»</w:t>
            </w:r>
          </w:p>
        </w:tc>
        <w:tc>
          <w:tcPr>
            <w:tcW w:w="3517" w:type="dxa"/>
          </w:tcPr>
          <w:p w:rsidR="00D32710" w:rsidRDefault="00263490">
            <w:pPr>
              <w:pStyle w:val="TableParagraph"/>
              <w:ind w:left="106" w:right="99" w:firstLine="60"/>
              <w:jc w:val="both"/>
              <w:rPr>
                <w:b/>
                <w:sz w:val="24"/>
              </w:rPr>
            </w:pPr>
            <w:r>
              <w:rPr>
                <w:b/>
                <w:sz w:val="24"/>
              </w:rPr>
              <w:t>Модернизм конца XIX – ХХ века</w:t>
            </w:r>
          </w:p>
          <w:p w:rsidR="00D32710" w:rsidRDefault="00263490">
            <w:pPr>
              <w:pStyle w:val="TableParagraph"/>
              <w:spacing w:line="274" w:lineRule="exact"/>
              <w:ind w:left="106"/>
              <w:jc w:val="both"/>
              <w:rPr>
                <w:b/>
                <w:sz w:val="24"/>
              </w:rPr>
            </w:pPr>
            <w:r>
              <w:rPr>
                <w:b/>
                <w:sz w:val="24"/>
              </w:rPr>
              <w:t>А.А. Блок</w:t>
            </w:r>
          </w:p>
          <w:p w:rsidR="00D32710" w:rsidRDefault="00263490">
            <w:pPr>
              <w:pStyle w:val="TableParagraph"/>
              <w:tabs>
                <w:tab w:val="left" w:pos="2394"/>
              </w:tabs>
              <w:ind w:left="106" w:right="96"/>
              <w:jc w:val="both"/>
              <w:rPr>
                <w:sz w:val="24"/>
              </w:rPr>
            </w:pPr>
            <w:r>
              <w:rPr>
                <w:sz w:val="24"/>
              </w:rPr>
              <w:t>Стихотворения: «Ветер принес издалека…», «Встану я в утро туманное…»,</w:t>
            </w:r>
            <w:r>
              <w:rPr>
                <w:sz w:val="24"/>
              </w:rPr>
              <w:tab/>
              <w:t xml:space="preserve">«Грешить бесстыдно,       </w:t>
            </w:r>
            <w:r>
              <w:rPr>
                <w:spacing w:val="35"/>
                <w:sz w:val="24"/>
              </w:rPr>
              <w:t xml:space="preserve"> </w:t>
            </w:r>
            <w:r>
              <w:rPr>
                <w:sz w:val="24"/>
              </w:rPr>
              <w:t>непробудно…»,</w:t>
            </w:r>
          </w:p>
          <w:p w:rsidR="00D32710" w:rsidRDefault="00263490">
            <w:pPr>
              <w:pStyle w:val="TableParagraph"/>
              <w:ind w:left="106" w:right="98"/>
              <w:jc w:val="both"/>
              <w:rPr>
                <w:sz w:val="24"/>
              </w:rPr>
            </w:pPr>
            <w:r>
              <w:rPr>
                <w:sz w:val="24"/>
              </w:rPr>
              <w:t xml:space="preserve">«Мы встречались с тобой на закате…», «Пляски осенние, Осенняя          воля,        </w:t>
            </w:r>
            <w:r>
              <w:rPr>
                <w:spacing w:val="34"/>
                <w:sz w:val="24"/>
              </w:rPr>
              <w:t xml:space="preserve"> </w:t>
            </w:r>
            <w:r>
              <w:rPr>
                <w:sz w:val="24"/>
              </w:rPr>
              <w:t>Поэты,</w:t>
            </w:r>
          </w:p>
          <w:p w:rsidR="00D32710" w:rsidRDefault="00263490">
            <w:pPr>
              <w:pStyle w:val="TableParagraph"/>
              <w:ind w:left="106" w:right="98"/>
              <w:jc w:val="both"/>
              <w:rPr>
                <w:sz w:val="24"/>
              </w:rPr>
            </w:pPr>
            <w:r>
              <w:rPr>
                <w:sz w:val="24"/>
              </w:rPr>
              <w:t>«Петроградское небо мутилось дождем…», «Я – Гамлет. Холодеет кровь», «Я отрок, зажигаю свечи…», «Я пригвожден к трактирной стойке…»</w:t>
            </w:r>
          </w:p>
          <w:p w:rsidR="00D32710" w:rsidRDefault="00263490">
            <w:pPr>
              <w:pStyle w:val="TableParagraph"/>
              <w:ind w:left="106"/>
              <w:jc w:val="both"/>
              <w:rPr>
                <w:sz w:val="24"/>
              </w:rPr>
            </w:pPr>
            <w:r>
              <w:rPr>
                <w:sz w:val="24"/>
              </w:rPr>
              <w:t>Поэма «Соловьиный сад»</w:t>
            </w:r>
          </w:p>
          <w:p w:rsidR="00D32710" w:rsidRDefault="00263490">
            <w:pPr>
              <w:pStyle w:val="TableParagraph"/>
              <w:spacing w:line="274" w:lineRule="exact"/>
              <w:ind w:left="106"/>
              <w:jc w:val="both"/>
              <w:rPr>
                <w:b/>
                <w:sz w:val="24"/>
              </w:rPr>
            </w:pPr>
            <w:r>
              <w:rPr>
                <w:b/>
                <w:sz w:val="24"/>
              </w:rPr>
              <w:t>Л.Н. Андреев</w:t>
            </w:r>
          </w:p>
          <w:p w:rsidR="00D32710" w:rsidRDefault="00263490">
            <w:pPr>
              <w:pStyle w:val="TableParagraph"/>
              <w:spacing w:line="237" w:lineRule="auto"/>
              <w:ind w:left="106" w:right="99"/>
              <w:jc w:val="both"/>
              <w:rPr>
                <w:sz w:val="24"/>
              </w:rPr>
            </w:pPr>
            <w:r>
              <w:rPr>
                <w:sz w:val="24"/>
              </w:rPr>
              <w:t xml:space="preserve">Повести и рассказы: </w:t>
            </w:r>
            <w:r>
              <w:rPr>
                <w:spacing w:val="-3"/>
                <w:sz w:val="24"/>
              </w:rPr>
              <w:t xml:space="preserve">«Большой </w:t>
            </w:r>
            <w:r>
              <w:rPr>
                <w:sz w:val="24"/>
              </w:rPr>
              <w:t xml:space="preserve">шлем»,       «Красный      </w:t>
            </w:r>
            <w:r>
              <w:rPr>
                <w:spacing w:val="11"/>
                <w:sz w:val="24"/>
              </w:rPr>
              <w:t xml:space="preserve"> </w:t>
            </w:r>
            <w:r>
              <w:rPr>
                <w:sz w:val="24"/>
              </w:rPr>
              <w:t>смех»,</w:t>
            </w:r>
          </w:p>
          <w:p w:rsidR="00D32710" w:rsidRDefault="00263490">
            <w:pPr>
              <w:pStyle w:val="TableParagraph"/>
              <w:ind w:left="106"/>
              <w:jc w:val="both"/>
              <w:rPr>
                <w:sz w:val="24"/>
              </w:rPr>
            </w:pPr>
            <w:r>
              <w:rPr>
                <w:sz w:val="24"/>
              </w:rPr>
              <w:t>«Рассказ  о  семи</w:t>
            </w:r>
            <w:r>
              <w:rPr>
                <w:spacing w:val="7"/>
                <w:sz w:val="24"/>
              </w:rPr>
              <w:t xml:space="preserve"> </w:t>
            </w:r>
            <w:r>
              <w:rPr>
                <w:sz w:val="24"/>
              </w:rPr>
              <w:t>повешенных»,</w:t>
            </w:r>
          </w:p>
          <w:p w:rsidR="00D32710" w:rsidRDefault="00263490">
            <w:pPr>
              <w:pStyle w:val="TableParagraph"/>
              <w:spacing w:before="1" w:line="264" w:lineRule="exact"/>
              <w:ind w:left="106"/>
              <w:jc w:val="both"/>
              <w:rPr>
                <w:sz w:val="24"/>
              </w:rPr>
            </w:pPr>
            <w:r>
              <w:rPr>
                <w:sz w:val="24"/>
              </w:rPr>
              <w:t xml:space="preserve">«Иуда      Искариот»,    </w:t>
            </w:r>
            <w:r>
              <w:rPr>
                <w:spacing w:val="33"/>
                <w:sz w:val="24"/>
              </w:rPr>
              <w:t xml:space="preserve"> </w:t>
            </w:r>
            <w:r>
              <w:rPr>
                <w:sz w:val="24"/>
              </w:rPr>
              <w:t>«Жизнь</w:t>
            </w:r>
          </w:p>
        </w:tc>
      </w:tr>
      <w:tr w:rsidR="00D32710" w:rsidTr="00EC4F40">
        <w:trPr>
          <w:trHeight w:val="14266"/>
        </w:trPr>
        <w:tc>
          <w:tcPr>
            <w:tcW w:w="2393" w:type="dxa"/>
          </w:tcPr>
          <w:p w:rsidR="00D32710" w:rsidRDefault="00D32710">
            <w:pPr>
              <w:pStyle w:val="TableParagraph"/>
              <w:rPr>
                <w:sz w:val="24"/>
              </w:rPr>
            </w:pPr>
          </w:p>
        </w:tc>
        <w:tc>
          <w:tcPr>
            <w:tcW w:w="3663" w:type="dxa"/>
          </w:tcPr>
          <w:p w:rsidR="00D32710" w:rsidRDefault="00D32710">
            <w:pPr>
              <w:pStyle w:val="TableParagraph"/>
              <w:rPr>
                <w:sz w:val="24"/>
              </w:rPr>
            </w:pPr>
          </w:p>
        </w:tc>
        <w:tc>
          <w:tcPr>
            <w:tcW w:w="3517" w:type="dxa"/>
          </w:tcPr>
          <w:p w:rsidR="00D32710" w:rsidRDefault="00263490">
            <w:pPr>
              <w:pStyle w:val="TableParagraph"/>
              <w:spacing w:line="242" w:lineRule="auto"/>
              <w:ind w:left="106" w:right="832"/>
              <w:rPr>
                <w:b/>
                <w:sz w:val="24"/>
              </w:rPr>
            </w:pPr>
            <w:r>
              <w:rPr>
                <w:sz w:val="24"/>
              </w:rPr>
              <w:t xml:space="preserve">Василия Фивейского». Пьеса «Жизнь человека» </w:t>
            </w:r>
            <w:r>
              <w:rPr>
                <w:b/>
                <w:sz w:val="24"/>
              </w:rPr>
              <w:t>В.Я. Брюсов</w:t>
            </w:r>
          </w:p>
          <w:p w:rsidR="00D32710" w:rsidRDefault="00EC4F40">
            <w:pPr>
              <w:pStyle w:val="TableParagraph"/>
              <w:spacing w:line="268" w:lineRule="exact"/>
              <w:ind w:left="106"/>
              <w:rPr>
                <w:sz w:val="24"/>
              </w:rPr>
            </w:pPr>
            <w:r>
              <w:rPr>
                <w:sz w:val="24"/>
              </w:rPr>
              <w:t xml:space="preserve">Стихотворения: </w:t>
            </w:r>
            <w:r>
              <w:rPr>
                <w:spacing w:val="52"/>
                <w:sz w:val="24"/>
              </w:rPr>
              <w:t>«</w:t>
            </w:r>
            <w:r w:rsidR="00263490">
              <w:rPr>
                <w:sz w:val="24"/>
              </w:rPr>
              <w:t>Ассаргадон»,</w:t>
            </w:r>
          </w:p>
          <w:p w:rsidR="00EC4F40" w:rsidRPr="00EC4F40" w:rsidRDefault="00263490" w:rsidP="00EC4F40">
            <w:pPr>
              <w:pStyle w:val="TableParagraph"/>
              <w:tabs>
                <w:tab w:val="left" w:pos="2026"/>
              </w:tabs>
              <w:ind w:left="106" w:right="94"/>
              <w:jc w:val="both"/>
              <w:rPr>
                <w:sz w:val="24"/>
              </w:rPr>
            </w:pPr>
            <w:r>
              <w:rPr>
                <w:sz w:val="24"/>
              </w:rPr>
              <w:t>«Грядущие гунны», «Есть что- то позорное в мощи природы...», «Неколебимой истине...</w:t>
            </w:r>
            <w:r w:rsidR="00EC4F40">
              <w:rPr>
                <w:sz w:val="24"/>
              </w:rPr>
              <w:t xml:space="preserve">», </w:t>
            </w:r>
            <w:r>
              <w:rPr>
                <w:spacing w:val="-1"/>
                <w:sz w:val="24"/>
              </w:rPr>
              <w:t>«Каменщик»,</w:t>
            </w:r>
          </w:p>
          <w:p w:rsidR="00D32710" w:rsidRDefault="00263490">
            <w:pPr>
              <w:pStyle w:val="TableParagraph"/>
              <w:ind w:left="106" w:right="1217"/>
              <w:rPr>
                <w:b/>
                <w:sz w:val="24"/>
              </w:rPr>
            </w:pPr>
            <w:r>
              <w:rPr>
                <w:b/>
                <w:sz w:val="24"/>
              </w:rPr>
              <w:t xml:space="preserve">К.Д. Бальмонт </w:t>
            </w:r>
            <w:r>
              <w:rPr>
                <w:sz w:val="24"/>
              </w:rPr>
              <w:t>Стихотворения</w:t>
            </w:r>
            <w:r>
              <w:rPr>
                <w:b/>
                <w:sz w:val="24"/>
              </w:rPr>
              <w:t>:</w:t>
            </w:r>
          </w:p>
          <w:p w:rsidR="00D32710" w:rsidRDefault="00263490">
            <w:pPr>
              <w:pStyle w:val="TableParagraph"/>
              <w:tabs>
                <w:tab w:val="left" w:pos="1170"/>
                <w:tab w:val="left" w:pos="2312"/>
                <w:tab w:val="left" w:pos="2729"/>
              </w:tabs>
              <w:ind w:left="106" w:right="94"/>
              <w:rPr>
                <w:sz w:val="24"/>
              </w:rPr>
            </w:pPr>
            <w:r>
              <w:rPr>
                <w:sz w:val="24"/>
              </w:rPr>
              <w:t>«Безглагольность», «Будем как солнце,</w:t>
            </w:r>
            <w:r>
              <w:rPr>
                <w:sz w:val="24"/>
              </w:rPr>
              <w:tab/>
              <w:t>Забудем</w:t>
            </w:r>
            <w:r>
              <w:rPr>
                <w:sz w:val="24"/>
              </w:rPr>
              <w:tab/>
              <w:t>о</w:t>
            </w:r>
            <w:r>
              <w:rPr>
                <w:sz w:val="24"/>
              </w:rPr>
              <w:tab/>
            </w:r>
            <w:r>
              <w:rPr>
                <w:spacing w:val="-3"/>
                <w:sz w:val="24"/>
              </w:rPr>
              <w:t>том...»</w:t>
            </w:r>
          </w:p>
          <w:p w:rsidR="00D32710" w:rsidRDefault="00263490">
            <w:pPr>
              <w:pStyle w:val="TableParagraph"/>
              <w:tabs>
                <w:tab w:val="left" w:pos="2591"/>
              </w:tabs>
              <w:ind w:left="106" w:right="99"/>
              <w:jc w:val="both"/>
              <w:rPr>
                <w:sz w:val="24"/>
              </w:rPr>
            </w:pPr>
            <w:r>
              <w:rPr>
                <w:sz w:val="24"/>
              </w:rPr>
              <w:t>«Камыши»,</w:t>
            </w:r>
            <w:r w:rsidR="00EC4F40">
              <w:rPr>
                <w:sz w:val="24"/>
              </w:rPr>
              <w:t xml:space="preserve"> </w:t>
            </w:r>
            <w:r>
              <w:rPr>
                <w:spacing w:val="-5"/>
                <w:sz w:val="24"/>
              </w:rPr>
              <w:t xml:space="preserve">«Слова- </w:t>
            </w:r>
            <w:r w:rsidR="00EC4F40">
              <w:rPr>
                <w:spacing w:val="-5"/>
                <w:sz w:val="24"/>
              </w:rPr>
              <w:t>х</w:t>
            </w:r>
            <w:r>
              <w:rPr>
                <w:sz w:val="24"/>
              </w:rPr>
              <w:t>амелеоны»,  «Челн</w:t>
            </w:r>
            <w:r>
              <w:rPr>
                <w:spacing w:val="45"/>
                <w:sz w:val="24"/>
              </w:rPr>
              <w:t xml:space="preserve"> </w:t>
            </w:r>
            <w:r>
              <w:rPr>
                <w:sz w:val="24"/>
              </w:rPr>
              <w:t>томленья»,</w:t>
            </w:r>
          </w:p>
          <w:p w:rsidR="00D32710" w:rsidRDefault="00263490">
            <w:pPr>
              <w:pStyle w:val="TableParagraph"/>
              <w:ind w:left="106" w:right="97"/>
              <w:jc w:val="both"/>
              <w:rPr>
                <w:sz w:val="24"/>
              </w:rPr>
            </w:pPr>
            <w:r>
              <w:rPr>
                <w:sz w:val="24"/>
              </w:rPr>
              <w:t xml:space="preserve">«Я мечтою ловил уходящие тени…», «Я – изысканность русской медлительной речи...» </w:t>
            </w:r>
            <w:r>
              <w:rPr>
                <w:b/>
                <w:sz w:val="24"/>
              </w:rPr>
              <w:t>А.А. Ахматова</w:t>
            </w:r>
            <w:r>
              <w:rPr>
                <w:sz w:val="24"/>
              </w:rPr>
              <w:t>*</w:t>
            </w:r>
          </w:p>
          <w:p w:rsidR="00D32710" w:rsidRDefault="00263490">
            <w:pPr>
              <w:pStyle w:val="TableParagraph"/>
              <w:spacing w:line="244" w:lineRule="auto"/>
              <w:ind w:left="106" w:right="1153"/>
              <w:rPr>
                <w:b/>
                <w:sz w:val="24"/>
              </w:rPr>
            </w:pPr>
            <w:r>
              <w:rPr>
                <w:b/>
                <w:sz w:val="24"/>
              </w:rPr>
              <w:t>О.Э. Мандельштам</w:t>
            </w:r>
            <w:r>
              <w:rPr>
                <w:sz w:val="24"/>
              </w:rPr>
              <w:t xml:space="preserve">* </w:t>
            </w:r>
            <w:r>
              <w:rPr>
                <w:b/>
                <w:sz w:val="24"/>
              </w:rPr>
              <w:t>Н.С. Гумилев</w:t>
            </w:r>
          </w:p>
          <w:p w:rsidR="00D32710" w:rsidRDefault="00263490">
            <w:pPr>
              <w:pStyle w:val="TableParagraph"/>
              <w:tabs>
                <w:tab w:val="left" w:pos="2508"/>
              </w:tabs>
              <w:spacing w:line="265" w:lineRule="exact"/>
              <w:ind w:left="106"/>
              <w:rPr>
                <w:sz w:val="24"/>
              </w:rPr>
            </w:pPr>
            <w:r>
              <w:rPr>
                <w:sz w:val="24"/>
              </w:rPr>
              <w:t>Стихотворения:</w:t>
            </w:r>
            <w:r w:rsidR="00EC4F40">
              <w:rPr>
                <w:sz w:val="24"/>
              </w:rPr>
              <w:t xml:space="preserve"> </w:t>
            </w:r>
            <w:r>
              <w:rPr>
                <w:sz w:val="24"/>
              </w:rPr>
              <w:t>«Андрей</w:t>
            </w:r>
          </w:p>
          <w:p w:rsidR="00D32710" w:rsidRDefault="00263490">
            <w:pPr>
              <w:pStyle w:val="TableParagraph"/>
              <w:tabs>
                <w:tab w:val="left" w:pos="2383"/>
              </w:tabs>
              <w:ind w:left="106"/>
              <w:rPr>
                <w:sz w:val="24"/>
              </w:rPr>
            </w:pPr>
            <w:r>
              <w:rPr>
                <w:sz w:val="24"/>
              </w:rPr>
              <w:t>Рублев»,</w:t>
            </w:r>
            <w:r w:rsidR="00EC4F40">
              <w:rPr>
                <w:sz w:val="24"/>
              </w:rPr>
              <w:t xml:space="preserve"> </w:t>
            </w:r>
            <w:r>
              <w:rPr>
                <w:sz w:val="24"/>
              </w:rPr>
              <w:t>«Жираф»,</w:t>
            </w:r>
          </w:p>
          <w:p w:rsidR="00D32710" w:rsidRDefault="00263490">
            <w:pPr>
              <w:pStyle w:val="TableParagraph"/>
              <w:tabs>
                <w:tab w:val="left" w:pos="991"/>
                <w:tab w:val="left" w:pos="2084"/>
              </w:tabs>
              <w:ind w:left="106" w:right="102"/>
              <w:rPr>
                <w:sz w:val="24"/>
              </w:rPr>
            </w:pPr>
            <w:r>
              <w:rPr>
                <w:sz w:val="24"/>
              </w:rPr>
              <w:t xml:space="preserve">«Заблудившийся трамвай», </w:t>
            </w:r>
            <w:r>
              <w:rPr>
                <w:spacing w:val="-3"/>
                <w:sz w:val="24"/>
              </w:rPr>
              <w:t xml:space="preserve">«Из </w:t>
            </w:r>
            <w:r>
              <w:rPr>
                <w:sz w:val="24"/>
              </w:rPr>
              <w:t>логова</w:t>
            </w:r>
            <w:r>
              <w:rPr>
                <w:sz w:val="24"/>
              </w:rPr>
              <w:tab/>
              <w:t>змиева</w:t>
            </w:r>
            <w:r w:rsidR="00EC4F40">
              <w:rPr>
                <w:sz w:val="24"/>
              </w:rPr>
              <w:t xml:space="preserve">», </w:t>
            </w:r>
            <w:r>
              <w:rPr>
                <w:spacing w:val="-3"/>
                <w:sz w:val="24"/>
              </w:rPr>
              <w:t>«Капитаны»,</w:t>
            </w:r>
          </w:p>
          <w:p w:rsidR="00D32710" w:rsidRDefault="00263490">
            <w:pPr>
              <w:pStyle w:val="TableParagraph"/>
              <w:tabs>
                <w:tab w:val="left" w:pos="916"/>
                <w:tab w:val="left" w:pos="2249"/>
              </w:tabs>
              <w:ind w:left="106"/>
              <w:rPr>
                <w:sz w:val="24"/>
              </w:rPr>
            </w:pPr>
            <w:r>
              <w:rPr>
                <w:sz w:val="24"/>
              </w:rPr>
              <w:t>«Мои</w:t>
            </w:r>
            <w:r>
              <w:rPr>
                <w:sz w:val="24"/>
              </w:rPr>
              <w:tab/>
              <w:t>читатели»,</w:t>
            </w:r>
            <w:r w:rsidR="00EC4F40">
              <w:rPr>
                <w:sz w:val="24"/>
              </w:rPr>
              <w:t xml:space="preserve"> </w:t>
            </w:r>
            <w:r>
              <w:rPr>
                <w:sz w:val="24"/>
              </w:rPr>
              <w:t>«Носорог»,</w:t>
            </w:r>
          </w:p>
          <w:p w:rsidR="00D32710" w:rsidRDefault="00263490">
            <w:pPr>
              <w:pStyle w:val="TableParagraph"/>
              <w:tabs>
                <w:tab w:val="left" w:pos="2450"/>
              </w:tabs>
              <w:ind w:left="106"/>
              <w:rPr>
                <w:sz w:val="24"/>
              </w:rPr>
            </w:pPr>
            <w:r>
              <w:rPr>
                <w:sz w:val="24"/>
              </w:rPr>
              <w:t>«Пьяный</w:t>
            </w:r>
            <w:r>
              <w:rPr>
                <w:sz w:val="24"/>
              </w:rPr>
              <w:tab/>
              <w:t>дервиш»,</w:t>
            </w:r>
          </w:p>
          <w:p w:rsidR="00D32710" w:rsidRDefault="00263490">
            <w:pPr>
              <w:pStyle w:val="TableParagraph"/>
              <w:ind w:left="106"/>
              <w:rPr>
                <w:sz w:val="24"/>
              </w:rPr>
            </w:pPr>
            <w:r>
              <w:rPr>
                <w:sz w:val="24"/>
              </w:rPr>
              <w:t>«Пятистопные ямбы»,</w:t>
            </w:r>
            <w:r>
              <w:rPr>
                <w:spacing w:val="16"/>
                <w:sz w:val="24"/>
              </w:rPr>
              <w:t xml:space="preserve"> </w:t>
            </w:r>
            <w:r>
              <w:rPr>
                <w:sz w:val="24"/>
              </w:rPr>
              <w:t>«Слово»,</w:t>
            </w:r>
          </w:p>
          <w:p w:rsidR="00D32710" w:rsidRDefault="00263490">
            <w:pPr>
              <w:pStyle w:val="TableParagraph"/>
              <w:tabs>
                <w:tab w:val="left" w:pos="1803"/>
                <w:tab w:val="left" w:pos="2487"/>
              </w:tabs>
              <w:ind w:left="106"/>
              <w:rPr>
                <w:sz w:val="24"/>
              </w:rPr>
            </w:pPr>
            <w:r>
              <w:rPr>
                <w:sz w:val="24"/>
              </w:rPr>
              <w:t>«Слоненок</w:t>
            </w:r>
            <w:r w:rsidR="00EC4F40">
              <w:rPr>
                <w:sz w:val="24"/>
              </w:rPr>
              <w:t xml:space="preserve">», </w:t>
            </w:r>
            <w:r w:rsidR="00EC4F40">
              <w:rPr>
                <w:sz w:val="24"/>
              </w:rPr>
              <w:tab/>
            </w:r>
            <w:r>
              <w:rPr>
                <w:spacing w:val="-4"/>
                <w:sz w:val="24"/>
              </w:rPr>
              <w:t>«У</w:t>
            </w:r>
            <w:r>
              <w:rPr>
                <w:spacing w:val="-4"/>
                <w:sz w:val="24"/>
              </w:rPr>
              <w:tab/>
            </w:r>
            <w:r>
              <w:rPr>
                <w:sz w:val="24"/>
              </w:rPr>
              <w:t>камина»,</w:t>
            </w:r>
          </w:p>
          <w:p w:rsidR="00D32710" w:rsidRDefault="00263490">
            <w:pPr>
              <w:pStyle w:val="TableParagraph"/>
              <w:ind w:left="106"/>
              <w:rPr>
                <w:sz w:val="24"/>
              </w:rPr>
            </w:pPr>
            <w:r>
              <w:rPr>
                <w:sz w:val="24"/>
              </w:rPr>
              <w:t>«Шестое чувство», «Я и вы»</w:t>
            </w:r>
          </w:p>
          <w:p w:rsidR="00D32710" w:rsidRDefault="00263490">
            <w:pPr>
              <w:pStyle w:val="TableParagraph"/>
              <w:ind w:left="106" w:right="1375"/>
              <w:rPr>
                <w:b/>
                <w:sz w:val="24"/>
              </w:rPr>
            </w:pPr>
            <w:r>
              <w:rPr>
                <w:b/>
                <w:sz w:val="24"/>
              </w:rPr>
              <w:t>В.В. Маяковский* В.В. Хлебников</w:t>
            </w:r>
          </w:p>
          <w:p w:rsidR="00D32710" w:rsidRDefault="00263490">
            <w:pPr>
              <w:pStyle w:val="TableParagraph"/>
              <w:tabs>
                <w:tab w:val="left" w:pos="2437"/>
              </w:tabs>
              <w:ind w:left="106" w:right="98"/>
              <w:jc w:val="both"/>
              <w:rPr>
                <w:sz w:val="24"/>
              </w:rPr>
            </w:pPr>
            <w:r>
              <w:rPr>
                <w:sz w:val="24"/>
              </w:rPr>
              <w:t>Стихотворения</w:t>
            </w:r>
            <w:r w:rsidR="00EC4F40">
              <w:rPr>
                <w:sz w:val="24"/>
              </w:rPr>
              <w:t xml:space="preserve"> </w:t>
            </w:r>
            <w:r>
              <w:rPr>
                <w:spacing w:val="-3"/>
                <w:sz w:val="24"/>
              </w:rPr>
              <w:t xml:space="preserve">«Бобэоби </w:t>
            </w:r>
            <w:r>
              <w:rPr>
                <w:sz w:val="24"/>
              </w:rPr>
              <w:t>пелись губы…», «Заклятие смехом», «Когда умирают</w:t>
            </w:r>
            <w:r>
              <w:rPr>
                <w:spacing w:val="42"/>
                <w:sz w:val="24"/>
              </w:rPr>
              <w:t xml:space="preserve"> </w:t>
            </w:r>
            <w:r>
              <w:rPr>
                <w:sz w:val="24"/>
              </w:rPr>
              <w:t>кони</w:t>
            </w:r>
          </w:p>
          <w:p w:rsidR="00D32710" w:rsidRDefault="00263490">
            <w:pPr>
              <w:pStyle w:val="TableParagraph"/>
              <w:tabs>
                <w:tab w:val="left" w:pos="2442"/>
                <w:tab w:val="left" w:pos="2540"/>
              </w:tabs>
              <w:ind w:left="106" w:right="98"/>
              <w:jc w:val="both"/>
              <w:rPr>
                <w:sz w:val="24"/>
              </w:rPr>
            </w:pPr>
            <w:r>
              <w:rPr>
                <w:sz w:val="24"/>
              </w:rPr>
              <w:t xml:space="preserve">– дышат…», «Кузнечик», «Мне мало надо», </w:t>
            </w:r>
            <w:r>
              <w:rPr>
                <w:spacing w:val="-2"/>
                <w:sz w:val="24"/>
              </w:rPr>
              <w:t xml:space="preserve">«Мы </w:t>
            </w:r>
            <w:r>
              <w:rPr>
                <w:sz w:val="24"/>
              </w:rPr>
              <w:t xml:space="preserve">желаем звездам тыкать…», </w:t>
            </w:r>
            <w:r>
              <w:rPr>
                <w:spacing w:val="-4"/>
                <w:sz w:val="24"/>
              </w:rPr>
              <w:t xml:space="preserve">«О </w:t>
            </w:r>
            <w:r>
              <w:rPr>
                <w:sz w:val="24"/>
              </w:rPr>
              <w:t>достоевскиймо</w:t>
            </w:r>
            <w:r>
              <w:rPr>
                <w:sz w:val="24"/>
              </w:rPr>
              <w:tab/>
            </w:r>
            <w:r>
              <w:rPr>
                <w:sz w:val="24"/>
              </w:rPr>
              <w:tab/>
            </w:r>
            <w:r>
              <w:rPr>
                <w:spacing w:val="-4"/>
                <w:sz w:val="24"/>
              </w:rPr>
              <w:t xml:space="preserve">бегущей </w:t>
            </w:r>
            <w:r>
              <w:rPr>
                <w:sz w:val="24"/>
              </w:rPr>
              <w:t>тучи…», «Сегодня снова я пойду…», «Там, где жили свиристели…»,</w:t>
            </w:r>
            <w:r>
              <w:rPr>
                <w:sz w:val="24"/>
              </w:rPr>
              <w:tab/>
            </w:r>
            <w:r>
              <w:rPr>
                <w:spacing w:val="-3"/>
                <w:sz w:val="24"/>
              </w:rPr>
              <w:t xml:space="preserve">«Усадьба </w:t>
            </w:r>
            <w:r>
              <w:rPr>
                <w:sz w:val="24"/>
              </w:rPr>
              <w:t>ночью,</w:t>
            </w:r>
            <w:r>
              <w:rPr>
                <w:spacing w:val="-1"/>
                <w:sz w:val="24"/>
              </w:rPr>
              <w:t xml:space="preserve"> </w:t>
            </w:r>
            <w:r>
              <w:rPr>
                <w:sz w:val="24"/>
              </w:rPr>
              <w:t>чингисхань…».</w:t>
            </w:r>
          </w:p>
          <w:p w:rsidR="00D32710" w:rsidRDefault="00263490">
            <w:pPr>
              <w:pStyle w:val="TableParagraph"/>
              <w:spacing w:line="242" w:lineRule="auto"/>
              <w:ind w:left="106" w:right="1650"/>
              <w:rPr>
                <w:b/>
                <w:sz w:val="24"/>
              </w:rPr>
            </w:pPr>
            <w:r>
              <w:rPr>
                <w:b/>
                <w:sz w:val="24"/>
              </w:rPr>
              <w:t>М.И. Цветаева</w:t>
            </w:r>
            <w:r>
              <w:rPr>
                <w:sz w:val="24"/>
              </w:rPr>
              <w:t xml:space="preserve">* </w:t>
            </w:r>
            <w:r>
              <w:rPr>
                <w:b/>
                <w:sz w:val="24"/>
              </w:rPr>
              <w:t>С.А. Есенин</w:t>
            </w:r>
            <w:r>
              <w:rPr>
                <w:sz w:val="24"/>
              </w:rPr>
              <w:t xml:space="preserve">* </w:t>
            </w:r>
            <w:r>
              <w:rPr>
                <w:b/>
                <w:sz w:val="24"/>
              </w:rPr>
              <w:t>В.В. Набоков*</w:t>
            </w:r>
          </w:p>
          <w:p w:rsidR="00D32710" w:rsidRDefault="00263490">
            <w:pPr>
              <w:pStyle w:val="TableParagraph"/>
              <w:spacing w:line="273" w:lineRule="exact"/>
              <w:ind w:left="106"/>
              <w:rPr>
                <w:b/>
                <w:sz w:val="24"/>
              </w:rPr>
            </w:pPr>
            <w:r>
              <w:rPr>
                <w:b/>
                <w:sz w:val="24"/>
              </w:rPr>
              <w:t>И.Ф. Анненский,</w:t>
            </w:r>
          </w:p>
          <w:p w:rsidR="00D32710" w:rsidRDefault="00263490">
            <w:pPr>
              <w:pStyle w:val="TableParagraph"/>
              <w:ind w:left="106" w:right="96"/>
              <w:jc w:val="both"/>
              <w:rPr>
                <w:b/>
                <w:sz w:val="24"/>
              </w:rPr>
            </w:pPr>
            <w:r>
              <w:rPr>
                <w:b/>
                <w:sz w:val="24"/>
              </w:rPr>
              <w:t>К.Д. Бальмонт, А. Белый, В.Я. Брюсов, М.А. Волошин, Н.С. Гумилев, Н.А. Клюев, И. Северянин, Ф.К. Сологуб, В.В.</w:t>
            </w:r>
            <w:r>
              <w:rPr>
                <w:b/>
                <w:spacing w:val="-1"/>
                <w:sz w:val="24"/>
              </w:rPr>
              <w:t xml:space="preserve"> </w:t>
            </w:r>
            <w:r>
              <w:rPr>
                <w:b/>
                <w:sz w:val="24"/>
              </w:rPr>
              <w:t>Хлебников,</w:t>
            </w:r>
          </w:p>
          <w:p w:rsidR="00D32710" w:rsidRDefault="00263490">
            <w:pPr>
              <w:pStyle w:val="TableParagraph"/>
              <w:spacing w:line="257" w:lineRule="exact"/>
              <w:ind w:left="106"/>
              <w:jc w:val="both"/>
              <w:rPr>
                <w:b/>
                <w:sz w:val="24"/>
              </w:rPr>
            </w:pPr>
            <w:r>
              <w:rPr>
                <w:b/>
                <w:sz w:val="24"/>
              </w:rPr>
              <w:t>В.Ф. Ходасевич</w:t>
            </w:r>
          </w:p>
        </w:tc>
      </w:tr>
      <w:tr w:rsidR="00D32710">
        <w:trPr>
          <w:trHeight w:val="828"/>
        </w:trPr>
        <w:tc>
          <w:tcPr>
            <w:tcW w:w="2393" w:type="dxa"/>
          </w:tcPr>
          <w:p w:rsidR="00D32710" w:rsidRDefault="00263490">
            <w:pPr>
              <w:pStyle w:val="TableParagraph"/>
              <w:spacing w:line="270" w:lineRule="exact"/>
              <w:ind w:left="107"/>
              <w:rPr>
                <w:b/>
                <w:sz w:val="24"/>
              </w:rPr>
            </w:pPr>
            <w:r>
              <w:rPr>
                <w:b/>
                <w:sz w:val="24"/>
              </w:rPr>
              <w:t>А.А. Ахматова</w:t>
            </w:r>
          </w:p>
          <w:p w:rsidR="00D32710" w:rsidRDefault="00263490">
            <w:pPr>
              <w:pStyle w:val="TableParagraph"/>
              <w:spacing w:line="274" w:lineRule="exact"/>
              <w:ind w:left="107"/>
              <w:rPr>
                <w:sz w:val="24"/>
              </w:rPr>
            </w:pPr>
            <w:r>
              <w:rPr>
                <w:sz w:val="24"/>
              </w:rPr>
              <w:t>Поэма «Реквием»</w:t>
            </w:r>
          </w:p>
        </w:tc>
        <w:tc>
          <w:tcPr>
            <w:tcW w:w="3663" w:type="dxa"/>
          </w:tcPr>
          <w:p w:rsidR="00D32710" w:rsidRDefault="00263490">
            <w:pPr>
              <w:pStyle w:val="TableParagraph"/>
              <w:spacing w:line="270" w:lineRule="exact"/>
              <w:ind w:left="107"/>
              <w:rPr>
                <w:b/>
                <w:sz w:val="24"/>
              </w:rPr>
            </w:pPr>
            <w:r>
              <w:rPr>
                <w:b/>
                <w:sz w:val="24"/>
              </w:rPr>
              <w:t>А.А. Ахматова</w:t>
            </w:r>
          </w:p>
          <w:p w:rsidR="00D32710" w:rsidRDefault="00263490">
            <w:pPr>
              <w:pStyle w:val="TableParagraph"/>
              <w:tabs>
                <w:tab w:val="left" w:pos="2660"/>
              </w:tabs>
              <w:spacing w:before="1" w:line="276" w:lineRule="exact"/>
              <w:ind w:left="107" w:right="97"/>
              <w:rPr>
                <w:sz w:val="24"/>
              </w:rPr>
            </w:pPr>
            <w:r>
              <w:rPr>
                <w:sz w:val="24"/>
              </w:rPr>
              <w:t xml:space="preserve">Стихотворения: «Вечером», «Все </w:t>
            </w:r>
            <w:r w:rsidR="00EC4F40">
              <w:rPr>
                <w:sz w:val="24"/>
              </w:rPr>
              <w:t xml:space="preserve">расхищено, </w:t>
            </w:r>
            <w:r w:rsidR="00EC4F40">
              <w:rPr>
                <w:sz w:val="24"/>
              </w:rPr>
              <w:tab/>
            </w:r>
            <w:r>
              <w:rPr>
                <w:spacing w:val="-3"/>
                <w:sz w:val="24"/>
              </w:rPr>
              <w:t>предано,</w:t>
            </w:r>
          </w:p>
        </w:tc>
        <w:tc>
          <w:tcPr>
            <w:tcW w:w="3517" w:type="dxa"/>
          </w:tcPr>
          <w:p w:rsidR="00D32710" w:rsidRDefault="00263490">
            <w:pPr>
              <w:pStyle w:val="TableParagraph"/>
              <w:tabs>
                <w:tab w:val="left" w:pos="2233"/>
              </w:tabs>
              <w:ind w:left="106" w:right="98"/>
              <w:rPr>
                <w:b/>
                <w:sz w:val="24"/>
              </w:rPr>
            </w:pPr>
            <w:r>
              <w:rPr>
                <w:b/>
                <w:sz w:val="24"/>
              </w:rPr>
              <w:t>Литература</w:t>
            </w:r>
            <w:r>
              <w:rPr>
                <w:b/>
                <w:sz w:val="24"/>
              </w:rPr>
              <w:tab/>
            </w:r>
            <w:r>
              <w:rPr>
                <w:b/>
                <w:spacing w:val="-3"/>
                <w:sz w:val="24"/>
              </w:rPr>
              <w:t xml:space="preserve">советского </w:t>
            </w:r>
            <w:r>
              <w:rPr>
                <w:b/>
                <w:sz w:val="24"/>
              </w:rPr>
              <w:t>времени</w:t>
            </w:r>
          </w:p>
          <w:p w:rsidR="00D32710" w:rsidRDefault="00263490">
            <w:pPr>
              <w:pStyle w:val="TableParagraph"/>
              <w:spacing w:line="259" w:lineRule="exact"/>
              <w:ind w:left="106"/>
              <w:rPr>
                <w:b/>
                <w:sz w:val="24"/>
              </w:rPr>
            </w:pPr>
            <w:r>
              <w:rPr>
                <w:b/>
                <w:sz w:val="24"/>
              </w:rPr>
              <w:t>А.А. Ахматова</w:t>
            </w:r>
          </w:p>
        </w:tc>
      </w:tr>
    </w:tbl>
    <w:p w:rsidR="00D32710" w:rsidRDefault="00D32710">
      <w:pPr>
        <w:spacing w:line="259" w:lineRule="exact"/>
        <w:rPr>
          <w:sz w:val="24"/>
        </w:rPr>
        <w:sectPr w:rsidR="00D32710">
          <w:pgSz w:w="11910" w:h="16840"/>
          <w:pgMar w:top="260" w:right="440" w:bottom="400" w:left="20" w:header="0" w:footer="21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3"/>
        <w:gridCol w:w="3517"/>
      </w:tblGrid>
      <w:tr w:rsidR="00D32710">
        <w:trPr>
          <w:trHeight w:val="3312"/>
        </w:trPr>
        <w:tc>
          <w:tcPr>
            <w:tcW w:w="2393" w:type="dxa"/>
            <w:vMerge w:val="restart"/>
          </w:tcPr>
          <w:p w:rsidR="00D32710" w:rsidRDefault="00D32710">
            <w:pPr>
              <w:pStyle w:val="TableParagraph"/>
              <w:rPr>
                <w:sz w:val="24"/>
              </w:rPr>
            </w:pPr>
          </w:p>
        </w:tc>
        <w:tc>
          <w:tcPr>
            <w:tcW w:w="3663" w:type="dxa"/>
          </w:tcPr>
          <w:p w:rsidR="00D32710" w:rsidRDefault="00263490">
            <w:pPr>
              <w:pStyle w:val="TableParagraph"/>
              <w:ind w:left="107" w:right="98"/>
              <w:jc w:val="both"/>
              <w:rPr>
                <w:sz w:val="24"/>
              </w:rPr>
            </w:pPr>
            <w:r>
              <w:rPr>
                <w:sz w:val="24"/>
              </w:rPr>
              <w:t xml:space="preserve">продано…», «Когда в тоске самоубийства…», «Мне ни к чему        одические       </w:t>
            </w:r>
            <w:r>
              <w:rPr>
                <w:spacing w:val="36"/>
                <w:sz w:val="24"/>
              </w:rPr>
              <w:t xml:space="preserve"> </w:t>
            </w:r>
            <w:r>
              <w:rPr>
                <w:sz w:val="24"/>
              </w:rPr>
              <w:t>рати…»,</w:t>
            </w:r>
          </w:p>
          <w:p w:rsidR="00D32710" w:rsidRDefault="00263490">
            <w:pPr>
              <w:pStyle w:val="TableParagraph"/>
              <w:ind w:left="107" w:right="99"/>
              <w:jc w:val="both"/>
              <w:rPr>
                <w:sz w:val="24"/>
              </w:rPr>
            </w:pPr>
            <w:r>
              <w:rPr>
                <w:sz w:val="24"/>
              </w:rPr>
              <w:t xml:space="preserve">«Мужество», «Муза» («Когда я ночью жду ее прихода…».) </w:t>
            </w:r>
            <w:r>
              <w:rPr>
                <w:spacing w:val="-3"/>
                <w:sz w:val="24"/>
              </w:rPr>
              <w:t xml:space="preserve">«Не </w:t>
            </w:r>
            <w:r>
              <w:rPr>
                <w:sz w:val="24"/>
              </w:rPr>
              <w:t>с теми   я,   кто   бросил</w:t>
            </w:r>
            <w:r>
              <w:rPr>
                <w:spacing w:val="38"/>
                <w:sz w:val="24"/>
              </w:rPr>
              <w:t xml:space="preserve"> </w:t>
            </w:r>
            <w:r>
              <w:rPr>
                <w:sz w:val="24"/>
              </w:rPr>
              <w:t>землю…»,</w:t>
            </w:r>
          </w:p>
          <w:p w:rsidR="00D32710" w:rsidRDefault="00263490">
            <w:pPr>
              <w:pStyle w:val="TableParagraph"/>
              <w:ind w:left="107"/>
              <w:jc w:val="both"/>
              <w:rPr>
                <w:sz w:val="24"/>
              </w:rPr>
            </w:pPr>
            <w:r>
              <w:rPr>
                <w:sz w:val="24"/>
              </w:rPr>
              <w:t xml:space="preserve">«Песня     последней    </w:t>
            </w:r>
            <w:r>
              <w:rPr>
                <w:spacing w:val="39"/>
                <w:sz w:val="24"/>
              </w:rPr>
              <w:t xml:space="preserve"> </w:t>
            </w:r>
            <w:r>
              <w:rPr>
                <w:sz w:val="24"/>
              </w:rPr>
              <w:t>встречи»,</w:t>
            </w:r>
          </w:p>
          <w:p w:rsidR="00D32710" w:rsidRDefault="00263490">
            <w:pPr>
              <w:pStyle w:val="TableParagraph"/>
              <w:ind w:left="107" w:right="100"/>
              <w:jc w:val="both"/>
              <w:rPr>
                <w:sz w:val="24"/>
              </w:rPr>
            </w:pPr>
            <w:r>
              <w:rPr>
                <w:sz w:val="24"/>
              </w:rPr>
              <w:t xml:space="preserve">«Сероглазый король», «Сжала руки    под    темной  </w:t>
            </w:r>
            <w:r>
              <w:rPr>
                <w:spacing w:val="5"/>
                <w:sz w:val="24"/>
              </w:rPr>
              <w:t xml:space="preserve"> </w:t>
            </w:r>
            <w:r>
              <w:rPr>
                <w:sz w:val="24"/>
              </w:rPr>
              <w:t>вуалью…»,</w:t>
            </w:r>
          </w:p>
          <w:p w:rsidR="00D32710" w:rsidRDefault="00263490">
            <w:pPr>
              <w:pStyle w:val="TableParagraph"/>
              <w:ind w:left="107" w:right="98"/>
              <w:jc w:val="both"/>
              <w:rPr>
                <w:sz w:val="24"/>
              </w:rPr>
            </w:pPr>
            <w:r>
              <w:rPr>
                <w:sz w:val="24"/>
              </w:rPr>
              <w:t>«Смуглый отрок бродил по аллеям…»</w:t>
            </w:r>
          </w:p>
        </w:tc>
        <w:tc>
          <w:tcPr>
            <w:tcW w:w="3517" w:type="dxa"/>
            <w:vMerge w:val="restart"/>
          </w:tcPr>
          <w:p w:rsidR="00D32710" w:rsidRDefault="00263490">
            <w:pPr>
              <w:pStyle w:val="TableParagraph"/>
              <w:ind w:left="106" w:right="98" w:firstLine="64"/>
              <w:jc w:val="both"/>
              <w:rPr>
                <w:sz w:val="24"/>
              </w:rPr>
            </w:pPr>
            <w:r>
              <w:rPr>
                <w:sz w:val="24"/>
              </w:rPr>
              <w:t>«Все мы бражники здесь, блудницы…», «Перед весной бывают дни такие…», «Родная земля», «Творчество», «Широк и желт вечерний свет…», «Я научилась просто, мудро жить…».</w:t>
            </w:r>
          </w:p>
          <w:p w:rsidR="00D32710" w:rsidRDefault="00263490">
            <w:pPr>
              <w:pStyle w:val="TableParagraph"/>
              <w:ind w:left="106"/>
              <w:jc w:val="both"/>
              <w:rPr>
                <w:sz w:val="24"/>
              </w:rPr>
            </w:pPr>
            <w:r>
              <w:rPr>
                <w:sz w:val="24"/>
              </w:rPr>
              <w:t>«Поэма без героя»</w:t>
            </w:r>
          </w:p>
          <w:p w:rsidR="00D32710" w:rsidRDefault="00D32710">
            <w:pPr>
              <w:pStyle w:val="TableParagraph"/>
              <w:rPr>
                <w:sz w:val="26"/>
              </w:rPr>
            </w:pPr>
          </w:p>
          <w:p w:rsidR="00D32710" w:rsidRDefault="00D32710">
            <w:pPr>
              <w:pStyle w:val="TableParagraph"/>
              <w:rPr>
                <w:sz w:val="26"/>
              </w:rPr>
            </w:pPr>
          </w:p>
          <w:p w:rsidR="00D32710" w:rsidRDefault="00D32710">
            <w:pPr>
              <w:pStyle w:val="TableParagraph"/>
              <w:rPr>
                <w:sz w:val="26"/>
              </w:rPr>
            </w:pPr>
          </w:p>
          <w:p w:rsidR="00D32710" w:rsidRDefault="00263490">
            <w:pPr>
              <w:pStyle w:val="TableParagraph"/>
              <w:spacing w:before="204" w:line="274" w:lineRule="exact"/>
              <w:ind w:left="106"/>
              <w:jc w:val="both"/>
              <w:rPr>
                <w:b/>
                <w:sz w:val="24"/>
              </w:rPr>
            </w:pPr>
            <w:r>
              <w:rPr>
                <w:b/>
                <w:sz w:val="24"/>
              </w:rPr>
              <w:t>С.А. Есенин</w:t>
            </w:r>
          </w:p>
          <w:p w:rsidR="00D32710" w:rsidRDefault="00263490">
            <w:pPr>
              <w:pStyle w:val="TableParagraph"/>
              <w:tabs>
                <w:tab w:val="left" w:pos="2631"/>
              </w:tabs>
              <w:ind w:left="106" w:right="97"/>
              <w:jc w:val="both"/>
              <w:rPr>
                <w:sz w:val="24"/>
              </w:rPr>
            </w:pPr>
            <w:r>
              <w:rPr>
                <w:sz w:val="24"/>
              </w:rPr>
              <w:t xml:space="preserve">«Клен ты мой опавший…», </w:t>
            </w:r>
            <w:r>
              <w:rPr>
                <w:spacing w:val="-3"/>
                <w:sz w:val="24"/>
              </w:rPr>
              <w:t xml:space="preserve">«Не </w:t>
            </w:r>
            <w:r>
              <w:rPr>
                <w:sz w:val="24"/>
              </w:rPr>
              <w:t xml:space="preserve">бродить, не мять в кустах багряных…», «Нивы сжаты, рощи голы…», «Отговорила роща золотая…», «Мы теперь уходим понемногу…», «Русь советская», «Спит ковыль. Равнина дорогая…», </w:t>
            </w:r>
            <w:r>
              <w:rPr>
                <w:spacing w:val="-4"/>
                <w:sz w:val="24"/>
              </w:rPr>
              <w:t xml:space="preserve">«Я </w:t>
            </w:r>
            <w:r>
              <w:rPr>
                <w:sz w:val="24"/>
              </w:rPr>
              <w:t>обманывать себя не стану…». Роман в стихах «Анна Снегина».</w:t>
            </w:r>
            <w:r>
              <w:rPr>
                <w:sz w:val="24"/>
              </w:rPr>
              <w:tab/>
            </w:r>
            <w:r>
              <w:rPr>
                <w:spacing w:val="-3"/>
                <w:sz w:val="24"/>
              </w:rPr>
              <w:t>Поэмы:</w:t>
            </w:r>
          </w:p>
          <w:p w:rsidR="00D32710" w:rsidRDefault="00263490">
            <w:pPr>
              <w:pStyle w:val="TableParagraph"/>
              <w:tabs>
                <w:tab w:val="left" w:pos="2487"/>
              </w:tabs>
              <w:ind w:left="106" w:right="99"/>
              <w:jc w:val="both"/>
              <w:rPr>
                <w:sz w:val="24"/>
              </w:rPr>
            </w:pPr>
            <w:r>
              <w:rPr>
                <w:sz w:val="24"/>
              </w:rPr>
              <w:t>«Сорокоуст»,</w:t>
            </w:r>
            <w:r>
              <w:rPr>
                <w:sz w:val="24"/>
              </w:rPr>
              <w:tab/>
            </w:r>
            <w:r>
              <w:rPr>
                <w:spacing w:val="-4"/>
                <w:sz w:val="24"/>
              </w:rPr>
              <w:t xml:space="preserve">«Черный </w:t>
            </w:r>
            <w:r>
              <w:rPr>
                <w:sz w:val="24"/>
              </w:rPr>
              <w:t>человек»</w:t>
            </w:r>
          </w:p>
          <w:p w:rsidR="00D32710" w:rsidRDefault="00263490">
            <w:pPr>
              <w:pStyle w:val="TableParagraph"/>
              <w:tabs>
                <w:tab w:val="left" w:pos="1259"/>
                <w:tab w:val="left" w:pos="2343"/>
                <w:tab w:val="left" w:pos="2574"/>
              </w:tabs>
              <w:spacing w:before="5" w:line="237" w:lineRule="auto"/>
              <w:ind w:left="106" w:right="99"/>
              <w:rPr>
                <w:sz w:val="24"/>
              </w:rPr>
            </w:pPr>
            <w:r>
              <w:rPr>
                <w:b/>
                <w:sz w:val="24"/>
              </w:rPr>
              <w:t xml:space="preserve">В.В. Маяковский </w:t>
            </w:r>
            <w:r>
              <w:rPr>
                <w:sz w:val="24"/>
              </w:rPr>
              <w:t>Стихотворения:</w:t>
            </w:r>
            <w:r>
              <w:rPr>
                <w:sz w:val="24"/>
              </w:rPr>
              <w:tab/>
            </w:r>
            <w:r>
              <w:rPr>
                <w:sz w:val="24"/>
              </w:rPr>
              <w:tab/>
            </w:r>
            <w:r>
              <w:rPr>
                <w:spacing w:val="-4"/>
                <w:sz w:val="24"/>
              </w:rPr>
              <w:t xml:space="preserve">«Адище </w:t>
            </w:r>
            <w:r>
              <w:rPr>
                <w:sz w:val="24"/>
              </w:rPr>
              <w:t>города»,</w:t>
            </w:r>
            <w:r>
              <w:rPr>
                <w:sz w:val="24"/>
              </w:rPr>
              <w:tab/>
              <w:t>«Вам!»,</w:t>
            </w:r>
            <w:r>
              <w:rPr>
                <w:sz w:val="24"/>
              </w:rPr>
              <w:tab/>
            </w:r>
            <w:r>
              <w:rPr>
                <w:spacing w:val="-3"/>
                <w:sz w:val="24"/>
              </w:rPr>
              <w:t>«Домой!»,</w:t>
            </w:r>
          </w:p>
          <w:p w:rsidR="00D32710" w:rsidRDefault="00263490">
            <w:pPr>
              <w:pStyle w:val="TableParagraph"/>
              <w:tabs>
                <w:tab w:val="left" w:pos="2080"/>
              </w:tabs>
              <w:spacing w:before="2"/>
              <w:ind w:left="106"/>
              <w:rPr>
                <w:sz w:val="24"/>
              </w:rPr>
            </w:pPr>
            <w:r>
              <w:rPr>
                <w:sz w:val="24"/>
              </w:rPr>
              <w:t>«Ода</w:t>
            </w:r>
            <w:r>
              <w:rPr>
                <w:sz w:val="24"/>
              </w:rPr>
              <w:tab/>
              <w:t>революции»,</w:t>
            </w:r>
          </w:p>
          <w:p w:rsidR="00D32710" w:rsidRDefault="00263490">
            <w:pPr>
              <w:pStyle w:val="TableParagraph"/>
              <w:ind w:left="106" w:right="98"/>
              <w:rPr>
                <w:sz w:val="24"/>
              </w:rPr>
            </w:pPr>
            <w:r>
              <w:rPr>
                <w:b/>
                <w:sz w:val="24"/>
              </w:rPr>
              <w:t>«</w:t>
            </w:r>
            <w:r>
              <w:rPr>
                <w:sz w:val="24"/>
              </w:rPr>
              <w:t>Прозаседавшиеся», «Разговор с   фининспектором   о</w:t>
            </w:r>
            <w:r>
              <w:rPr>
                <w:spacing w:val="13"/>
                <w:sz w:val="24"/>
              </w:rPr>
              <w:t xml:space="preserve"> </w:t>
            </w:r>
            <w:r>
              <w:rPr>
                <w:sz w:val="24"/>
              </w:rPr>
              <w:t>поэзии»,</w:t>
            </w:r>
          </w:p>
          <w:p w:rsidR="00D32710" w:rsidRDefault="00263490">
            <w:pPr>
              <w:pStyle w:val="TableParagraph"/>
              <w:ind w:left="106"/>
              <w:rPr>
                <w:sz w:val="24"/>
              </w:rPr>
            </w:pPr>
            <w:r>
              <w:rPr>
                <w:sz w:val="24"/>
              </w:rPr>
              <w:t>«Уже второй должно быть ты легла…», «Юбилейное»</w:t>
            </w:r>
          </w:p>
          <w:p w:rsidR="00D32710" w:rsidRDefault="00263490">
            <w:pPr>
              <w:pStyle w:val="TableParagraph"/>
              <w:ind w:left="106"/>
              <w:rPr>
                <w:sz w:val="24"/>
              </w:rPr>
            </w:pPr>
            <w:r>
              <w:rPr>
                <w:sz w:val="24"/>
              </w:rPr>
              <w:t>Поэма: «Про это»</w:t>
            </w:r>
          </w:p>
          <w:p w:rsidR="00D32710" w:rsidRDefault="00D32710">
            <w:pPr>
              <w:pStyle w:val="TableParagraph"/>
              <w:rPr>
                <w:sz w:val="26"/>
              </w:rPr>
            </w:pPr>
          </w:p>
          <w:p w:rsidR="00D32710" w:rsidRDefault="00D32710">
            <w:pPr>
              <w:pStyle w:val="TableParagraph"/>
              <w:rPr>
                <w:sz w:val="26"/>
              </w:rPr>
            </w:pPr>
          </w:p>
          <w:p w:rsidR="00D32710" w:rsidRDefault="00D32710">
            <w:pPr>
              <w:pStyle w:val="TableParagraph"/>
              <w:rPr>
                <w:sz w:val="26"/>
              </w:rPr>
            </w:pPr>
          </w:p>
          <w:p w:rsidR="00D32710" w:rsidRDefault="00D32710">
            <w:pPr>
              <w:pStyle w:val="TableParagraph"/>
              <w:rPr>
                <w:sz w:val="26"/>
              </w:rPr>
            </w:pPr>
          </w:p>
          <w:p w:rsidR="00D32710" w:rsidRDefault="00D32710">
            <w:pPr>
              <w:pStyle w:val="TableParagraph"/>
              <w:rPr>
                <w:sz w:val="26"/>
              </w:rPr>
            </w:pPr>
          </w:p>
          <w:p w:rsidR="00D32710" w:rsidRDefault="00D32710">
            <w:pPr>
              <w:pStyle w:val="TableParagraph"/>
              <w:spacing w:before="5"/>
              <w:rPr>
                <w:sz w:val="38"/>
              </w:rPr>
            </w:pPr>
          </w:p>
          <w:p w:rsidR="00D32710" w:rsidRDefault="00263490">
            <w:pPr>
              <w:pStyle w:val="TableParagraph"/>
              <w:spacing w:line="274" w:lineRule="exact"/>
              <w:ind w:left="106"/>
              <w:jc w:val="both"/>
              <w:rPr>
                <w:b/>
                <w:sz w:val="24"/>
              </w:rPr>
            </w:pPr>
            <w:r>
              <w:rPr>
                <w:b/>
                <w:sz w:val="24"/>
              </w:rPr>
              <w:t>М.И. Цветаева</w:t>
            </w:r>
          </w:p>
          <w:p w:rsidR="00D32710" w:rsidRDefault="00263490">
            <w:pPr>
              <w:pStyle w:val="TableParagraph"/>
              <w:tabs>
                <w:tab w:val="left" w:pos="2378"/>
                <w:tab w:val="left" w:pos="2533"/>
              </w:tabs>
              <w:ind w:left="106" w:right="96"/>
              <w:jc w:val="both"/>
              <w:rPr>
                <w:sz w:val="24"/>
              </w:rPr>
            </w:pPr>
            <w:r>
              <w:rPr>
                <w:sz w:val="24"/>
              </w:rPr>
              <w:t>Стихотворения: «Все повторяю первый стих…», «Идешь, на меня похожий</w:t>
            </w:r>
            <w:r>
              <w:rPr>
                <w:b/>
                <w:sz w:val="24"/>
              </w:rPr>
              <w:t xml:space="preserve">», </w:t>
            </w:r>
            <w:r>
              <w:rPr>
                <w:spacing w:val="-3"/>
                <w:sz w:val="24"/>
              </w:rPr>
              <w:t xml:space="preserve">«Кто </w:t>
            </w:r>
            <w:r>
              <w:rPr>
                <w:sz w:val="24"/>
              </w:rPr>
              <w:t>создан из камня…», «Откуда такая нежность»,</w:t>
            </w:r>
            <w:r>
              <w:rPr>
                <w:sz w:val="24"/>
              </w:rPr>
              <w:tab/>
            </w:r>
            <w:r>
              <w:rPr>
                <w:spacing w:val="-3"/>
                <w:sz w:val="24"/>
              </w:rPr>
              <w:t xml:space="preserve">«Попытка </w:t>
            </w:r>
            <w:r>
              <w:rPr>
                <w:sz w:val="24"/>
              </w:rPr>
              <w:t>ревности», «Пригвождена к позорному</w:t>
            </w:r>
            <w:r>
              <w:rPr>
                <w:sz w:val="24"/>
              </w:rPr>
              <w:tab/>
            </w:r>
            <w:r>
              <w:rPr>
                <w:sz w:val="24"/>
              </w:rPr>
              <w:tab/>
              <w:t>столбу»,</w:t>
            </w:r>
          </w:p>
          <w:p w:rsidR="00D32710" w:rsidRDefault="00263490">
            <w:pPr>
              <w:pStyle w:val="TableParagraph"/>
              <w:ind w:left="106" w:right="276"/>
              <w:jc w:val="both"/>
              <w:rPr>
                <w:sz w:val="24"/>
              </w:rPr>
            </w:pPr>
            <w:r>
              <w:rPr>
                <w:sz w:val="24"/>
              </w:rPr>
              <w:t>«Расстояние: версты, мили…» Очерк «Мой Пушкин»</w:t>
            </w:r>
          </w:p>
          <w:p w:rsidR="00D32710" w:rsidRDefault="00D32710">
            <w:pPr>
              <w:pStyle w:val="TableParagraph"/>
              <w:spacing w:before="3"/>
              <w:rPr>
                <w:sz w:val="24"/>
              </w:rPr>
            </w:pPr>
          </w:p>
          <w:p w:rsidR="00D32710" w:rsidRDefault="00263490">
            <w:pPr>
              <w:pStyle w:val="TableParagraph"/>
              <w:spacing w:line="274" w:lineRule="exact"/>
              <w:ind w:left="106"/>
              <w:rPr>
                <w:b/>
                <w:sz w:val="24"/>
              </w:rPr>
            </w:pPr>
            <w:r>
              <w:rPr>
                <w:b/>
                <w:sz w:val="24"/>
              </w:rPr>
              <w:lastRenderedPageBreak/>
              <w:t>О.Э. Мандельштам</w:t>
            </w:r>
          </w:p>
          <w:p w:rsidR="00D32710" w:rsidRDefault="00263490">
            <w:pPr>
              <w:pStyle w:val="TableParagraph"/>
              <w:tabs>
                <w:tab w:val="left" w:pos="1944"/>
              </w:tabs>
              <w:spacing w:line="274" w:lineRule="exact"/>
              <w:ind w:left="106"/>
              <w:rPr>
                <w:sz w:val="24"/>
              </w:rPr>
            </w:pPr>
            <w:r>
              <w:rPr>
                <w:sz w:val="24"/>
              </w:rPr>
              <w:t>Стихотворения:</w:t>
            </w:r>
            <w:r>
              <w:rPr>
                <w:sz w:val="24"/>
              </w:rPr>
              <w:tab/>
              <w:t>«Айя-София»,</w:t>
            </w:r>
          </w:p>
          <w:p w:rsidR="00D32710" w:rsidRDefault="00263490">
            <w:pPr>
              <w:pStyle w:val="TableParagraph"/>
              <w:tabs>
                <w:tab w:val="left" w:pos="962"/>
                <w:tab w:val="left" w:pos="2494"/>
              </w:tabs>
              <w:ind w:left="106"/>
              <w:rPr>
                <w:sz w:val="24"/>
              </w:rPr>
            </w:pPr>
            <w:r>
              <w:rPr>
                <w:sz w:val="24"/>
              </w:rPr>
              <w:t>«За</w:t>
            </w:r>
            <w:r>
              <w:rPr>
                <w:sz w:val="24"/>
              </w:rPr>
              <w:tab/>
              <w:t>гремучую</w:t>
            </w:r>
            <w:r>
              <w:rPr>
                <w:sz w:val="24"/>
              </w:rPr>
              <w:tab/>
              <w:t>доблесть</w:t>
            </w:r>
          </w:p>
        </w:tc>
      </w:tr>
      <w:tr w:rsidR="00D32710">
        <w:trPr>
          <w:trHeight w:val="3864"/>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3" w:lineRule="exact"/>
              <w:ind w:left="107"/>
              <w:jc w:val="both"/>
              <w:rPr>
                <w:b/>
                <w:sz w:val="24"/>
              </w:rPr>
            </w:pPr>
            <w:r>
              <w:rPr>
                <w:b/>
                <w:sz w:val="24"/>
              </w:rPr>
              <w:t>С.А. Есенин</w:t>
            </w:r>
          </w:p>
          <w:p w:rsidR="00D32710" w:rsidRDefault="00263490">
            <w:pPr>
              <w:pStyle w:val="TableParagraph"/>
              <w:ind w:left="107" w:right="98"/>
              <w:jc w:val="both"/>
              <w:rPr>
                <w:sz w:val="24"/>
              </w:rPr>
            </w:pPr>
            <w:r>
              <w:rPr>
                <w:sz w:val="24"/>
              </w:rPr>
              <w:t xml:space="preserve">Стихотворения: </w:t>
            </w:r>
            <w:r>
              <w:rPr>
                <w:spacing w:val="-3"/>
                <w:sz w:val="24"/>
              </w:rPr>
              <w:t xml:space="preserve">«Гой </w:t>
            </w:r>
            <w:r>
              <w:rPr>
                <w:sz w:val="24"/>
              </w:rPr>
              <w:t xml:space="preserve">ты, Русь моя родная…», «Да! Теперь решено. Без возврата…», </w:t>
            </w:r>
            <w:r>
              <w:rPr>
                <w:spacing w:val="-3"/>
                <w:sz w:val="24"/>
              </w:rPr>
              <w:t xml:space="preserve">«До </w:t>
            </w:r>
            <w:r>
              <w:rPr>
                <w:sz w:val="24"/>
              </w:rPr>
              <w:t xml:space="preserve">свиданья, друг мой, до свиданья!..», </w:t>
            </w:r>
            <w:r>
              <w:rPr>
                <w:spacing w:val="-3"/>
                <w:sz w:val="24"/>
              </w:rPr>
              <w:t xml:space="preserve">«Не </w:t>
            </w:r>
            <w:r>
              <w:rPr>
                <w:sz w:val="24"/>
              </w:rPr>
              <w:t>жалею, не зову, не  плачу…»,   «Песнь  о</w:t>
            </w:r>
            <w:r>
              <w:rPr>
                <w:spacing w:val="-24"/>
                <w:sz w:val="24"/>
              </w:rPr>
              <w:t xml:space="preserve"> </w:t>
            </w:r>
            <w:r>
              <w:rPr>
                <w:sz w:val="24"/>
              </w:rPr>
              <w:t>собаке»,</w:t>
            </w:r>
          </w:p>
          <w:p w:rsidR="00D32710" w:rsidRDefault="00263490">
            <w:pPr>
              <w:pStyle w:val="TableParagraph"/>
              <w:ind w:left="107" w:right="102"/>
              <w:jc w:val="both"/>
              <w:rPr>
                <w:sz w:val="24"/>
              </w:rPr>
            </w:pPr>
            <w:r>
              <w:rPr>
                <w:sz w:val="24"/>
              </w:rPr>
              <w:t xml:space="preserve">«Письмо к женщине», «Письмо матери»,     «Собаке   </w:t>
            </w:r>
            <w:r>
              <w:rPr>
                <w:spacing w:val="6"/>
                <w:sz w:val="24"/>
              </w:rPr>
              <w:t xml:space="preserve"> </w:t>
            </w:r>
            <w:r>
              <w:rPr>
                <w:sz w:val="24"/>
              </w:rPr>
              <w:t>Качалова»,</w:t>
            </w:r>
          </w:p>
          <w:p w:rsidR="00D32710" w:rsidRDefault="00263490">
            <w:pPr>
              <w:pStyle w:val="TableParagraph"/>
              <w:ind w:left="107" w:right="101"/>
              <w:jc w:val="both"/>
              <w:rPr>
                <w:sz w:val="24"/>
              </w:rPr>
            </w:pPr>
            <w:r>
              <w:rPr>
                <w:sz w:val="24"/>
              </w:rPr>
              <w:t>«Шаганэ ты моя, Шаганэ…», «Я последний поэт деревни…»</w:t>
            </w:r>
          </w:p>
        </w:tc>
        <w:tc>
          <w:tcPr>
            <w:tcW w:w="3517" w:type="dxa"/>
            <w:vMerge/>
            <w:tcBorders>
              <w:top w:val="nil"/>
            </w:tcBorders>
          </w:tcPr>
          <w:p w:rsidR="00D32710" w:rsidRDefault="00D32710">
            <w:pPr>
              <w:rPr>
                <w:sz w:val="2"/>
                <w:szCs w:val="2"/>
              </w:rPr>
            </w:pPr>
          </w:p>
        </w:tc>
      </w:tr>
      <w:tr w:rsidR="00D32710">
        <w:trPr>
          <w:trHeight w:val="4416"/>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tabs>
                <w:tab w:val="left" w:pos="1951"/>
                <w:tab w:val="left" w:pos="2450"/>
                <w:tab w:val="left" w:pos="2932"/>
              </w:tabs>
              <w:spacing w:line="237" w:lineRule="auto"/>
              <w:ind w:left="107" w:right="100"/>
              <w:rPr>
                <w:sz w:val="24"/>
              </w:rPr>
            </w:pPr>
            <w:r>
              <w:rPr>
                <w:b/>
                <w:sz w:val="24"/>
              </w:rPr>
              <w:t xml:space="preserve">В.В. Маяковский </w:t>
            </w:r>
            <w:r>
              <w:rPr>
                <w:sz w:val="24"/>
              </w:rPr>
              <w:t>Стихотворения:</w:t>
            </w:r>
            <w:r>
              <w:rPr>
                <w:sz w:val="24"/>
              </w:rPr>
              <w:tab/>
            </w:r>
            <w:r>
              <w:rPr>
                <w:b/>
                <w:sz w:val="24"/>
              </w:rPr>
              <w:t>«</w:t>
            </w:r>
            <w:r>
              <w:rPr>
                <w:sz w:val="24"/>
              </w:rPr>
              <w:t>А</w:t>
            </w:r>
            <w:r>
              <w:rPr>
                <w:sz w:val="24"/>
              </w:rPr>
              <w:tab/>
              <w:t>вы</w:t>
            </w:r>
            <w:r>
              <w:rPr>
                <w:sz w:val="24"/>
              </w:rPr>
              <w:tab/>
            </w:r>
            <w:r>
              <w:rPr>
                <w:spacing w:val="-5"/>
                <w:sz w:val="24"/>
              </w:rPr>
              <w:t xml:space="preserve">могли </w:t>
            </w:r>
            <w:r>
              <w:rPr>
                <w:sz w:val="24"/>
              </w:rPr>
              <w:t>бы?»,   «Левый   марш»,</w:t>
            </w:r>
            <w:r>
              <w:rPr>
                <w:spacing w:val="29"/>
                <w:sz w:val="24"/>
              </w:rPr>
              <w:t xml:space="preserve"> </w:t>
            </w:r>
            <w:r>
              <w:rPr>
                <w:sz w:val="24"/>
              </w:rPr>
              <w:t>«Нате!»,</w:t>
            </w:r>
          </w:p>
          <w:p w:rsidR="00D32710" w:rsidRDefault="00263490">
            <w:pPr>
              <w:pStyle w:val="TableParagraph"/>
              <w:ind w:left="107" w:right="96"/>
              <w:jc w:val="both"/>
              <w:rPr>
                <w:sz w:val="24"/>
              </w:rPr>
            </w:pPr>
            <w:r>
              <w:rPr>
                <w:sz w:val="24"/>
              </w:rPr>
              <w:t xml:space="preserve">«Необычайное приключение, бывшее с </w:t>
            </w:r>
            <w:r>
              <w:rPr>
                <w:spacing w:val="-3"/>
                <w:sz w:val="24"/>
              </w:rPr>
              <w:t xml:space="preserve">Владимиром </w:t>
            </w:r>
            <w:r>
              <w:rPr>
                <w:sz w:val="24"/>
              </w:rPr>
              <w:t xml:space="preserve">Маяковским    летом    на  </w:t>
            </w:r>
            <w:r>
              <w:rPr>
                <w:spacing w:val="6"/>
                <w:sz w:val="24"/>
              </w:rPr>
              <w:t xml:space="preserve"> </w:t>
            </w:r>
            <w:r>
              <w:rPr>
                <w:sz w:val="24"/>
              </w:rPr>
              <w:t>даче»,</w:t>
            </w:r>
          </w:p>
          <w:p w:rsidR="00D32710" w:rsidRDefault="00263490">
            <w:pPr>
              <w:pStyle w:val="TableParagraph"/>
              <w:ind w:left="107"/>
              <w:jc w:val="both"/>
              <w:rPr>
                <w:sz w:val="24"/>
              </w:rPr>
            </w:pPr>
            <w:r>
              <w:rPr>
                <w:sz w:val="24"/>
              </w:rPr>
              <w:t xml:space="preserve">«Лиличка!»,       </w:t>
            </w:r>
            <w:r>
              <w:rPr>
                <w:spacing w:val="34"/>
                <w:sz w:val="24"/>
              </w:rPr>
              <w:t xml:space="preserve"> </w:t>
            </w:r>
            <w:r>
              <w:rPr>
                <w:sz w:val="24"/>
              </w:rPr>
              <w:t>«Послушайте!»,</w:t>
            </w:r>
          </w:p>
          <w:p w:rsidR="00D32710" w:rsidRDefault="00263490">
            <w:pPr>
              <w:pStyle w:val="TableParagraph"/>
              <w:ind w:left="107" w:right="98"/>
              <w:jc w:val="both"/>
              <w:rPr>
                <w:sz w:val="24"/>
              </w:rPr>
            </w:pPr>
            <w:r>
              <w:rPr>
                <w:sz w:val="24"/>
              </w:rPr>
              <w:t xml:space="preserve">«Сергею Есенину», «Письмо Татьяне Яковлевой», «Скрипка и немножко нервно», «Товарищу Нетте,   пароходу   и  </w:t>
            </w:r>
            <w:r>
              <w:rPr>
                <w:spacing w:val="46"/>
                <w:sz w:val="24"/>
              </w:rPr>
              <w:t xml:space="preserve"> </w:t>
            </w:r>
            <w:r>
              <w:rPr>
                <w:sz w:val="24"/>
              </w:rPr>
              <w:t>человеку»,</w:t>
            </w:r>
          </w:p>
          <w:p w:rsidR="00D32710" w:rsidRDefault="00263490">
            <w:pPr>
              <w:pStyle w:val="TableParagraph"/>
              <w:ind w:left="107" w:right="99"/>
              <w:jc w:val="both"/>
              <w:rPr>
                <w:sz w:val="24"/>
              </w:rPr>
            </w:pPr>
            <w:r>
              <w:rPr>
                <w:sz w:val="24"/>
              </w:rPr>
              <w:t xml:space="preserve">«Хорошее отношение </w:t>
            </w:r>
            <w:r>
              <w:rPr>
                <w:spacing w:val="-12"/>
                <w:sz w:val="24"/>
              </w:rPr>
              <w:t xml:space="preserve">к </w:t>
            </w:r>
            <w:r>
              <w:rPr>
                <w:sz w:val="24"/>
              </w:rPr>
              <w:t>лошадям»</w:t>
            </w:r>
          </w:p>
          <w:p w:rsidR="00D32710" w:rsidRDefault="00263490">
            <w:pPr>
              <w:pStyle w:val="TableParagraph"/>
              <w:ind w:left="107"/>
              <w:jc w:val="both"/>
              <w:rPr>
                <w:sz w:val="24"/>
              </w:rPr>
            </w:pPr>
            <w:r>
              <w:rPr>
                <w:sz w:val="24"/>
              </w:rPr>
              <w:t>Поэма «Облако в штанах»,</w:t>
            </w:r>
          </w:p>
          <w:p w:rsidR="00D32710" w:rsidRDefault="00263490">
            <w:pPr>
              <w:pStyle w:val="TableParagraph"/>
              <w:spacing w:line="270" w:lineRule="atLeast"/>
              <w:ind w:left="107" w:right="102"/>
              <w:jc w:val="both"/>
              <w:rPr>
                <w:sz w:val="24"/>
              </w:rPr>
            </w:pPr>
            <w:r>
              <w:rPr>
                <w:sz w:val="24"/>
              </w:rPr>
              <w:t>«Первое вступление к поэме «Во весь голос»</w:t>
            </w:r>
          </w:p>
        </w:tc>
        <w:tc>
          <w:tcPr>
            <w:tcW w:w="3517" w:type="dxa"/>
            <w:vMerge/>
            <w:tcBorders>
              <w:top w:val="nil"/>
            </w:tcBorders>
          </w:tcPr>
          <w:p w:rsidR="00D32710" w:rsidRDefault="00D32710">
            <w:pPr>
              <w:rPr>
                <w:sz w:val="2"/>
                <w:szCs w:val="2"/>
              </w:rPr>
            </w:pPr>
          </w:p>
        </w:tc>
      </w:tr>
      <w:tr w:rsidR="00D32710">
        <w:trPr>
          <w:trHeight w:val="3036"/>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jc w:val="both"/>
              <w:rPr>
                <w:b/>
                <w:sz w:val="24"/>
              </w:rPr>
            </w:pPr>
            <w:r>
              <w:rPr>
                <w:b/>
                <w:sz w:val="24"/>
              </w:rPr>
              <w:t>М.И. Цветаева</w:t>
            </w:r>
          </w:p>
          <w:p w:rsidR="00D32710" w:rsidRDefault="00263490">
            <w:pPr>
              <w:pStyle w:val="TableParagraph"/>
              <w:ind w:left="107" w:right="95"/>
              <w:jc w:val="both"/>
              <w:rPr>
                <w:sz w:val="24"/>
              </w:rPr>
            </w:pPr>
            <w:r>
              <w:rPr>
                <w:sz w:val="24"/>
              </w:rPr>
              <w:t xml:space="preserve">Стихотворения: «Генералам двенадцатого года», «Мне нравится, что вы больны не мной…», «Моим стихам, написанным так рано…», </w:t>
            </w:r>
            <w:r>
              <w:rPr>
                <w:spacing w:val="-4"/>
                <w:sz w:val="24"/>
              </w:rPr>
              <w:t xml:space="preserve">«О </w:t>
            </w:r>
            <w:r>
              <w:rPr>
                <w:sz w:val="24"/>
              </w:rPr>
              <w:t>сколько их упало в эту бездну…», «О, слезы на глазах…». «Стихи к Блоку» («Имя твое – птица в</w:t>
            </w:r>
            <w:r>
              <w:rPr>
                <w:spacing w:val="16"/>
                <w:sz w:val="24"/>
              </w:rPr>
              <w:t xml:space="preserve"> </w:t>
            </w:r>
            <w:r>
              <w:rPr>
                <w:sz w:val="24"/>
              </w:rPr>
              <w:t>руке…»),</w:t>
            </w:r>
          </w:p>
          <w:p w:rsidR="00D32710" w:rsidRDefault="00263490">
            <w:pPr>
              <w:pStyle w:val="TableParagraph"/>
              <w:spacing w:line="264" w:lineRule="exact"/>
              <w:ind w:left="107"/>
              <w:jc w:val="both"/>
              <w:rPr>
                <w:sz w:val="24"/>
              </w:rPr>
            </w:pPr>
            <w:r>
              <w:rPr>
                <w:sz w:val="24"/>
              </w:rPr>
              <w:t>«Тоска по родине! Давно…»</w:t>
            </w:r>
          </w:p>
        </w:tc>
        <w:tc>
          <w:tcPr>
            <w:tcW w:w="3517" w:type="dxa"/>
            <w:vMerge/>
            <w:tcBorders>
              <w:top w:val="nil"/>
            </w:tcBorders>
          </w:tcPr>
          <w:p w:rsidR="00D32710" w:rsidRDefault="00D32710">
            <w:pPr>
              <w:rPr>
                <w:sz w:val="2"/>
                <w:szCs w:val="2"/>
              </w:rPr>
            </w:pPr>
          </w:p>
        </w:tc>
      </w:tr>
      <w:tr w:rsidR="00D32710">
        <w:trPr>
          <w:trHeight w:val="828"/>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rPr>
                <w:b/>
                <w:sz w:val="24"/>
              </w:rPr>
            </w:pPr>
            <w:r>
              <w:rPr>
                <w:b/>
                <w:sz w:val="24"/>
              </w:rPr>
              <w:t>О.Э. Мандельштам</w:t>
            </w:r>
          </w:p>
          <w:p w:rsidR="00D32710" w:rsidRDefault="00263490">
            <w:pPr>
              <w:pStyle w:val="TableParagraph"/>
              <w:tabs>
                <w:tab w:val="left" w:pos="2177"/>
                <w:tab w:val="left" w:pos="3063"/>
              </w:tabs>
              <w:spacing w:before="1" w:line="276" w:lineRule="exact"/>
              <w:ind w:left="107" w:right="97"/>
              <w:rPr>
                <w:sz w:val="24"/>
              </w:rPr>
            </w:pPr>
            <w:r>
              <w:rPr>
                <w:sz w:val="24"/>
              </w:rPr>
              <w:t>Стихотворения:</w:t>
            </w:r>
            <w:r>
              <w:rPr>
                <w:sz w:val="24"/>
              </w:rPr>
              <w:tab/>
            </w:r>
            <w:r>
              <w:rPr>
                <w:spacing w:val="-1"/>
                <w:sz w:val="24"/>
              </w:rPr>
              <w:t xml:space="preserve">«Бессонница. </w:t>
            </w:r>
            <w:r>
              <w:rPr>
                <w:sz w:val="24"/>
              </w:rPr>
              <w:t xml:space="preserve">Гомер. </w:t>
            </w:r>
            <w:r>
              <w:rPr>
                <w:spacing w:val="13"/>
                <w:sz w:val="24"/>
              </w:rPr>
              <w:t xml:space="preserve"> </w:t>
            </w:r>
            <w:r>
              <w:rPr>
                <w:sz w:val="24"/>
              </w:rPr>
              <w:t xml:space="preserve">Тугие </w:t>
            </w:r>
            <w:r>
              <w:rPr>
                <w:spacing w:val="11"/>
                <w:sz w:val="24"/>
              </w:rPr>
              <w:t xml:space="preserve"> </w:t>
            </w:r>
            <w:r>
              <w:rPr>
                <w:sz w:val="24"/>
              </w:rPr>
              <w:t>паруса…»,</w:t>
            </w:r>
            <w:r>
              <w:rPr>
                <w:sz w:val="24"/>
              </w:rPr>
              <w:tab/>
            </w:r>
            <w:r>
              <w:rPr>
                <w:spacing w:val="-8"/>
                <w:sz w:val="24"/>
              </w:rPr>
              <w:t>«Мы</w:t>
            </w:r>
          </w:p>
        </w:tc>
        <w:tc>
          <w:tcPr>
            <w:tcW w:w="3517" w:type="dxa"/>
            <w:vMerge/>
            <w:tcBorders>
              <w:top w:val="nil"/>
            </w:tcBorders>
          </w:tcPr>
          <w:p w:rsidR="00D32710" w:rsidRDefault="00D32710">
            <w:pPr>
              <w:rPr>
                <w:sz w:val="2"/>
                <w:szCs w:val="2"/>
              </w:rPr>
            </w:pPr>
          </w:p>
        </w:tc>
      </w:tr>
      <w:tr w:rsidR="00D32710">
        <w:trPr>
          <w:trHeight w:val="2207"/>
        </w:trPr>
        <w:tc>
          <w:tcPr>
            <w:tcW w:w="2393" w:type="dxa"/>
            <w:vMerge w:val="restart"/>
          </w:tcPr>
          <w:p w:rsidR="00D32710" w:rsidRDefault="00D32710">
            <w:pPr>
              <w:pStyle w:val="TableParagraph"/>
              <w:rPr>
                <w:sz w:val="24"/>
              </w:rPr>
            </w:pPr>
          </w:p>
        </w:tc>
        <w:tc>
          <w:tcPr>
            <w:tcW w:w="3663" w:type="dxa"/>
          </w:tcPr>
          <w:p w:rsidR="00D32710" w:rsidRDefault="00263490">
            <w:pPr>
              <w:pStyle w:val="TableParagraph"/>
              <w:ind w:left="107" w:right="100"/>
              <w:jc w:val="both"/>
              <w:rPr>
                <w:sz w:val="24"/>
              </w:rPr>
            </w:pPr>
            <w:r>
              <w:rPr>
                <w:sz w:val="24"/>
              </w:rPr>
              <w:t xml:space="preserve">живем под собою не чуя страны…», </w:t>
            </w:r>
            <w:r>
              <w:rPr>
                <w:spacing w:val="-4"/>
                <w:sz w:val="24"/>
              </w:rPr>
              <w:t xml:space="preserve">«Я </w:t>
            </w:r>
            <w:r>
              <w:rPr>
                <w:sz w:val="24"/>
              </w:rPr>
              <w:t xml:space="preserve">вернулся в мой город, знакомый до слез…», </w:t>
            </w:r>
            <w:r>
              <w:rPr>
                <w:spacing w:val="-4"/>
                <w:sz w:val="24"/>
              </w:rPr>
              <w:t>«Я</w:t>
            </w:r>
            <w:r>
              <w:rPr>
                <w:spacing w:val="52"/>
                <w:sz w:val="24"/>
              </w:rPr>
              <w:t xml:space="preserve"> </w:t>
            </w:r>
            <w:r>
              <w:rPr>
                <w:sz w:val="24"/>
              </w:rPr>
              <w:t>не слыхал рассказов Оссиана…»,</w:t>
            </w:r>
          </w:p>
          <w:p w:rsidR="00D32710" w:rsidRDefault="00263490">
            <w:pPr>
              <w:pStyle w:val="TableParagraph"/>
              <w:ind w:left="107"/>
              <w:jc w:val="both"/>
              <w:rPr>
                <w:sz w:val="24"/>
              </w:rPr>
            </w:pPr>
            <w:r>
              <w:rPr>
                <w:sz w:val="24"/>
              </w:rPr>
              <w:t>«Notre Dame»</w:t>
            </w:r>
          </w:p>
        </w:tc>
        <w:tc>
          <w:tcPr>
            <w:tcW w:w="3517" w:type="dxa"/>
            <w:vMerge w:val="restart"/>
          </w:tcPr>
          <w:p w:rsidR="00D32710" w:rsidRDefault="00263490">
            <w:pPr>
              <w:pStyle w:val="TableParagraph"/>
              <w:tabs>
                <w:tab w:val="left" w:pos="1364"/>
                <w:tab w:val="left" w:pos="2120"/>
                <w:tab w:val="left" w:pos="3001"/>
              </w:tabs>
              <w:ind w:left="106" w:right="93"/>
              <w:jc w:val="both"/>
              <w:rPr>
                <w:sz w:val="24"/>
              </w:rPr>
            </w:pPr>
            <w:r>
              <w:rPr>
                <w:sz w:val="24"/>
              </w:rPr>
              <w:t>грядущих веков…», «Лишив меня морей, разбега и разлета…», «Нет, никогда ничей</w:t>
            </w:r>
            <w:r>
              <w:rPr>
                <w:sz w:val="24"/>
              </w:rPr>
              <w:tab/>
              <w:t>я</w:t>
            </w:r>
            <w:r>
              <w:rPr>
                <w:sz w:val="24"/>
              </w:rPr>
              <w:tab/>
              <w:t>не</w:t>
            </w:r>
            <w:r>
              <w:rPr>
                <w:sz w:val="24"/>
              </w:rPr>
              <w:tab/>
            </w:r>
            <w:r>
              <w:rPr>
                <w:spacing w:val="-4"/>
                <w:sz w:val="24"/>
              </w:rPr>
              <w:t xml:space="preserve">был </w:t>
            </w:r>
            <w:r>
              <w:rPr>
                <w:sz w:val="24"/>
              </w:rPr>
              <w:t xml:space="preserve">современник…», «Сумерки свободы», </w:t>
            </w:r>
            <w:r>
              <w:rPr>
                <w:spacing w:val="-4"/>
                <w:sz w:val="24"/>
              </w:rPr>
              <w:t xml:space="preserve">«Я </w:t>
            </w:r>
            <w:r>
              <w:rPr>
                <w:sz w:val="24"/>
              </w:rPr>
              <w:t>к губам подношу эту</w:t>
            </w:r>
            <w:r>
              <w:rPr>
                <w:spacing w:val="-5"/>
                <w:sz w:val="24"/>
              </w:rPr>
              <w:t xml:space="preserve"> </w:t>
            </w:r>
            <w:r>
              <w:rPr>
                <w:sz w:val="24"/>
              </w:rPr>
              <w:t>зелень…»</w:t>
            </w:r>
          </w:p>
          <w:p w:rsidR="00D32710" w:rsidRDefault="00D32710">
            <w:pPr>
              <w:pStyle w:val="TableParagraph"/>
              <w:spacing w:before="8"/>
              <w:rPr>
                <w:sz w:val="23"/>
              </w:rPr>
            </w:pPr>
          </w:p>
          <w:p w:rsidR="00D32710" w:rsidRDefault="00263490">
            <w:pPr>
              <w:pStyle w:val="TableParagraph"/>
              <w:spacing w:line="274" w:lineRule="exact"/>
              <w:ind w:left="106"/>
              <w:jc w:val="both"/>
              <w:rPr>
                <w:b/>
                <w:sz w:val="24"/>
              </w:rPr>
            </w:pPr>
            <w:r>
              <w:rPr>
                <w:b/>
                <w:sz w:val="24"/>
              </w:rPr>
              <w:t>Б.Л. Пастернак</w:t>
            </w:r>
          </w:p>
          <w:p w:rsidR="00D32710" w:rsidRDefault="00263490">
            <w:pPr>
              <w:pStyle w:val="TableParagraph"/>
              <w:tabs>
                <w:tab w:val="left" w:pos="2396"/>
              </w:tabs>
              <w:spacing w:line="274" w:lineRule="exact"/>
              <w:ind w:left="106"/>
              <w:jc w:val="both"/>
              <w:rPr>
                <w:sz w:val="24"/>
              </w:rPr>
            </w:pPr>
            <w:r>
              <w:rPr>
                <w:sz w:val="24"/>
              </w:rPr>
              <w:t>Стихотворения:</w:t>
            </w:r>
            <w:r>
              <w:rPr>
                <w:sz w:val="24"/>
              </w:rPr>
              <w:tab/>
              <w:t>«Август»,</w:t>
            </w:r>
          </w:p>
          <w:p w:rsidR="00D32710" w:rsidRDefault="00263490">
            <w:pPr>
              <w:pStyle w:val="TableParagraph"/>
              <w:ind w:left="106"/>
              <w:jc w:val="both"/>
              <w:rPr>
                <w:sz w:val="24"/>
              </w:rPr>
            </w:pPr>
            <w:r>
              <w:rPr>
                <w:sz w:val="24"/>
              </w:rPr>
              <w:t xml:space="preserve">«Давай       ронять      </w:t>
            </w:r>
            <w:r>
              <w:rPr>
                <w:spacing w:val="31"/>
                <w:sz w:val="24"/>
              </w:rPr>
              <w:t xml:space="preserve"> </w:t>
            </w:r>
            <w:r>
              <w:rPr>
                <w:sz w:val="24"/>
              </w:rPr>
              <w:t>слова…»,</w:t>
            </w:r>
          </w:p>
          <w:p w:rsidR="00D32710" w:rsidRDefault="00263490">
            <w:pPr>
              <w:pStyle w:val="TableParagraph"/>
              <w:tabs>
                <w:tab w:val="left" w:pos="2845"/>
              </w:tabs>
              <w:ind w:left="106"/>
              <w:jc w:val="both"/>
              <w:rPr>
                <w:sz w:val="24"/>
              </w:rPr>
            </w:pPr>
            <w:r>
              <w:rPr>
                <w:sz w:val="24"/>
              </w:rPr>
              <w:t>«Единственные</w:t>
            </w:r>
            <w:r>
              <w:rPr>
                <w:sz w:val="24"/>
              </w:rPr>
              <w:tab/>
              <w:t>дни»,</w:t>
            </w:r>
          </w:p>
          <w:p w:rsidR="00D32710" w:rsidRDefault="00263490">
            <w:pPr>
              <w:pStyle w:val="TableParagraph"/>
              <w:ind w:left="106"/>
              <w:jc w:val="both"/>
              <w:rPr>
                <w:sz w:val="24"/>
              </w:rPr>
            </w:pPr>
            <w:r>
              <w:rPr>
                <w:sz w:val="24"/>
              </w:rPr>
              <w:t xml:space="preserve">«Красавица  моя,  вся </w:t>
            </w:r>
            <w:r>
              <w:rPr>
                <w:spacing w:val="3"/>
                <w:sz w:val="24"/>
              </w:rPr>
              <w:t xml:space="preserve"> </w:t>
            </w:r>
            <w:r>
              <w:rPr>
                <w:sz w:val="24"/>
              </w:rPr>
              <w:t>стать…»,</w:t>
            </w:r>
          </w:p>
          <w:p w:rsidR="00D32710" w:rsidRDefault="00263490">
            <w:pPr>
              <w:pStyle w:val="TableParagraph"/>
              <w:ind w:left="106" w:right="97"/>
              <w:jc w:val="both"/>
              <w:rPr>
                <w:sz w:val="24"/>
              </w:rPr>
            </w:pPr>
            <w:r>
              <w:rPr>
                <w:sz w:val="24"/>
              </w:rPr>
              <w:t xml:space="preserve">«Июль», «Любимая – жуть! Когда любит поэт…», «Любить иных   </w:t>
            </w:r>
            <w:r>
              <w:rPr>
                <w:spacing w:val="40"/>
                <w:sz w:val="24"/>
              </w:rPr>
              <w:t xml:space="preserve"> </w:t>
            </w:r>
            <w:r>
              <w:rPr>
                <w:sz w:val="24"/>
              </w:rPr>
              <w:t>–    тяжелый    крест…»,</w:t>
            </w:r>
          </w:p>
          <w:p w:rsidR="00D32710" w:rsidRDefault="00263490">
            <w:pPr>
              <w:pStyle w:val="TableParagraph"/>
              <w:ind w:left="106"/>
              <w:jc w:val="both"/>
              <w:rPr>
                <w:sz w:val="24"/>
              </w:rPr>
            </w:pPr>
            <w:r>
              <w:rPr>
                <w:sz w:val="24"/>
              </w:rPr>
              <w:t xml:space="preserve">«Никого  не  будет   в </w:t>
            </w:r>
            <w:r>
              <w:rPr>
                <w:spacing w:val="24"/>
                <w:sz w:val="24"/>
              </w:rPr>
              <w:t xml:space="preserve"> </w:t>
            </w:r>
            <w:r>
              <w:rPr>
                <w:sz w:val="24"/>
              </w:rPr>
              <w:t>доме…»,</w:t>
            </w:r>
          </w:p>
          <w:p w:rsidR="00D32710" w:rsidRDefault="00263490">
            <w:pPr>
              <w:pStyle w:val="TableParagraph"/>
              <w:tabs>
                <w:tab w:val="left" w:pos="1941"/>
              </w:tabs>
              <w:spacing w:before="1"/>
              <w:ind w:left="106" w:right="94"/>
              <w:jc w:val="both"/>
              <w:rPr>
                <w:sz w:val="24"/>
              </w:rPr>
            </w:pPr>
            <w:r>
              <w:rPr>
                <w:sz w:val="24"/>
              </w:rPr>
              <w:t>«О, знал бы я, что так бывает…»,</w:t>
            </w:r>
            <w:r>
              <w:rPr>
                <w:sz w:val="24"/>
              </w:rPr>
              <w:tab/>
              <w:t xml:space="preserve">«Определение поэзии», «Поэзия», «Про эти стихи», «Сестра моя – жизнь и сегодня в разливе…», </w:t>
            </w:r>
            <w:r>
              <w:rPr>
                <w:spacing w:val="-3"/>
                <w:sz w:val="24"/>
              </w:rPr>
              <w:t xml:space="preserve">«Снег </w:t>
            </w:r>
            <w:r>
              <w:rPr>
                <w:sz w:val="24"/>
              </w:rPr>
              <w:t>идет», «Столетье с лишним – не вчера…»</w:t>
            </w:r>
          </w:p>
          <w:p w:rsidR="00D32710" w:rsidRDefault="00263490">
            <w:pPr>
              <w:pStyle w:val="TableParagraph"/>
              <w:ind w:left="106"/>
              <w:jc w:val="both"/>
              <w:rPr>
                <w:sz w:val="24"/>
              </w:rPr>
            </w:pPr>
            <w:r>
              <w:rPr>
                <w:sz w:val="24"/>
              </w:rPr>
              <w:t>Роман «Доктор Живаго»</w:t>
            </w:r>
          </w:p>
          <w:p w:rsidR="00D32710" w:rsidRDefault="00D32710">
            <w:pPr>
              <w:pStyle w:val="TableParagraph"/>
              <w:spacing w:before="5"/>
              <w:rPr>
                <w:sz w:val="24"/>
              </w:rPr>
            </w:pPr>
          </w:p>
          <w:p w:rsidR="00D32710" w:rsidRDefault="00263490">
            <w:pPr>
              <w:pStyle w:val="TableParagraph"/>
              <w:spacing w:line="274" w:lineRule="exact"/>
              <w:ind w:left="106"/>
              <w:jc w:val="both"/>
              <w:rPr>
                <w:b/>
                <w:sz w:val="24"/>
              </w:rPr>
            </w:pPr>
            <w:r>
              <w:rPr>
                <w:b/>
                <w:sz w:val="24"/>
              </w:rPr>
              <w:t>М.А. Булгаков</w:t>
            </w:r>
          </w:p>
          <w:p w:rsidR="00D32710" w:rsidRDefault="00263490">
            <w:pPr>
              <w:pStyle w:val="TableParagraph"/>
              <w:ind w:left="106" w:right="98"/>
              <w:jc w:val="both"/>
              <w:rPr>
                <w:sz w:val="24"/>
              </w:rPr>
            </w:pPr>
            <w:r>
              <w:rPr>
                <w:sz w:val="24"/>
              </w:rPr>
              <w:t>Книга рассказов «Записки юного врача». Пьесы «Дни Турбиных», «Бег», «Кабала святош» («Мольер»), «Зойкина квартира»</w:t>
            </w:r>
          </w:p>
          <w:p w:rsidR="00D32710" w:rsidRDefault="00263490">
            <w:pPr>
              <w:pStyle w:val="TableParagraph"/>
              <w:spacing w:before="3" w:line="274" w:lineRule="exact"/>
              <w:ind w:left="106"/>
              <w:jc w:val="both"/>
              <w:rPr>
                <w:b/>
                <w:sz w:val="24"/>
              </w:rPr>
            </w:pPr>
            <w:r>
              <w:rPr>
                <w:b/>
                <w:sz w:val="24"/>
              </w:rPr>
              <w:t>А.П.</w:t>
            </w:r>
            <w:r>
              <w:rPr>
                <w:b/>
                <w:spacing w:val="-2"/>
                <w:sz w:val="24"/>
              </w:rPr>
              <w:t xml:space="preserve"> </w:t>
            </w:r>
            <w:r>
              <w:rPr>
                <w:b/>
                <w:sz w:val="24"/>
              </w:rPr>
              <w:t>Платонов</w:t>
            </w:r>
          </w:p>
          <w:p w:rsidR="00D32710" w:rsidRDefault="00263490">
            <w:pPr>
              <w:pStyle w:val="TableParagraph"/>
              <w:tabs>
                <w:tab w:val="left" w:pos="1297"/>
                <w:tab w:val="left" w:pos="1688"/>
                <w:tab w:val="left" w:pos="1885"/>
                <w:tab w:val="left" w:pos="2825"/>
              </w:tabs>
              <w:ind w:left="106" w:right="99"/>
              <w:rPr>
                <w:b/>
                <w:sz w:val="24"/>
              </w:rPr>
            </w:pPr>
            <w:r>
              <w:rPr>
                <w:sz w:val="24"/>
              </w:rPr>
              <w:t>Рассказы</w:t>
            </w:r>
            <w:r>
              <w:rPr>
                <w:sz w:val="24"/>
              </w:rPr>
              <w:tab/>
              <w:t>и</w:t>
            </w:r>
            <w:r>
              <w:rPr>
                <w:sz w:val="24"/>
              </w:rPr>
              <w:tab/>
              <w:t>повести:</w:t>
            </w:r>
            <w:r>
              <w:rPr>
                <w:sz w:val="24"/>
              </w:rPr>
              <w:tab/>
            </w:r>
            <w:r>
              <w:rPr>
                <w:spacing w:val="-5"/>
                <w:sz w:val="24"/>
              </w:rPr>
              <w:t xml:space="preserve">«Река </w:t>
            </w:r>
            <w:r>
              <w:rPr>
                <w:sz w:val="24"/>
              </w:rPr>
              <w:t>Потудань»,</w:t>
            </w:r>
            <w:r>
              <w:rPr>
                <w:sz w:val="24"/>
              </w:rPr>
              <w:tab/>
            </w:r>
            <w:r>
              <w:rPr>
                <w:sz w:val="24"/>
              </w:rPr>
              <w:tab/>
            </w:r>
            <w:r>
              <w:rPr>
                <w:sz w:val="24"/>
              </w:rPr>
              <w:tab/>
            </w:r>
            <w:r>
              <w:rPr>
                <w:spacing w:val="-1"/>
                <w:sz w:val="24"/>
              </w:rPr>
              <w:t xml:space="preserve">«Сокровенный </w:t>
            </w:r>
            <w:r>
              <w:rPr>
                <w:sz w:val="24"/>
              </w:rPr>
              <w:t xml:space="preserve">человек», «Мусорный ветер» </w:t>
            </w:r>
            <w:r>
              <w:rPr>
                <w:b/>
                <w:sz w:val="24"/>
              </w:rPr>
              <w:t>М.А.</w:t>
            </w:r>
            <w:r>
              <w:rPr>
                <w:b/>
                <w:spacing w:val="-1"/>
                <w:sz w:val="24"/>
              </w:rPr>
              <w:t xml:space="preserve"> </w:t>
            </w:r>
            <w:r>
              <w:rPr>
                <w:b/>
                <w:sz w:val="24"/>
              </w:rPr>
              <w:t>Шолохов</w:t>
            </w:r>
          </w:p>
          <w:p w:rsidR="00D32710" w:rsidRDefault="00263490">
            <w:pPr>
              <w:pStyle w:val="TableParagraph"/>
              <w:tabs>
                <w:tab w:val="left" w:pos="1076"/>
                <w:tab w:val="left" w:pos="2417"/>
              </w:tabs>
              <w:ind w:left="106" w:right="98"/>
              <w:rPr>
                <w:sz w:val="24"/>
              </w:rPr>
            </w:pPr>
            <w:r>
              <w:rPr>
                <w:sz w:val="24"/>
              </w:rPr>
              <w:t>Роман «Поднятая целина». Книга</w:t>
            </w:r>
            <w:r>
              <w:rPr>
                <w:sz w:val="24"/>
              </w:rPr>
              <w:tab/>
              <w:t>рассказов</w:t>
            </w:r>
            <w:r>
              <w:rPr>
                <w:sz w:val="24"/>
              </w:rPr>
              <w:tab/>
            </w:r>
            <w:r>
              <w:rPr>
                <w:spacing w:val="-3"/>
                <w:sz w:val="24"/>
              </w:rPr>
              <w:t xml:space="preserve">«Донские </w:t>
            </w:r>
            <w:r>
              <w:rPr>
                <w:sz w:val="24"/>
              </w:rPr>
              <w:lastRenderedPageBreak/>
              <w:t>рассказы»</w:t>
            </w:r>
          </w:p>
          <w:p w:rsidR="00D32710" w:rsidRDefault="00263490">
            <w:pPr>
              <w:pStyle w:val="TableParagraph"/>
              <w:spacing w:line="274" w:lineRule="exact"/>
              <w:ind w:left="106"/>
              <w:rPr>
                <w:b/>
                <w:sz w:val="24"/>
              </w:rPr>
            </w:pPr>
            <w:r>
              <w:rPr>
                <w:b/>
                <w:sz w:val="24"/>
              </w:rPr>
              <w:t>В.В. Набоков</w:t>
            </w:r>
          </w:p>
          <w:p w:rsidR="00D32710" w:rsidRDefault="00263490">
            <w:pPr>
              <w:pStyle w:val="TableParagraph"/>
              <w:ind w:left="106" w:firstLine="60"/>
              <w:rPr>
                <w:sz w:val="24"/>
              </w:rPr>
            </w:pPr>
            <w:r>
              <w:rPr>
                <w:sz w:val="24"/>
              </w:rPr>
              <w:t>Романы «Машенька», «Защита Лужина»</w:t>
            </w:r>
          </w:p>
          <w:p w:rsidR="00D32710" w:rsidRDefault="00263490">
            <w:pPr>
              <w:pStyle w:val="TableParagraph"/>
              <w:spacing w:before="3" w:line="274" w:lineRule="exact"/>
              <w:ind w:left="106"/>
              <w:rPr>
                <w:b/>
                <w:sz w:val="24"/>
              </w:rPr>
            </w:pPr>
            <w:r>
              <w:rPr>
                <w:b/>
                <w:sz w:val="24"/>
              </w:rPr>
              <w:t>М.М. Зощенко</w:t>
            </w:r>
          </w:p>
          <w:p w:rsidR="00D32710" w:rsidRDefault="00263490">
            <w:pPr>
              <w:pStyle w:val="TableParagraph"/>
              <w:tabs>
                <w:tab w:val="left" w:pos="1426"/>
                <w:tab w:val="left" w:pos="2519"/>
              </w:tabs>
              <w:ind w:left="106" w:right="101"/>
              <w:rPr>
                <w:sz w:val="24"/>
              </w:rPr>
            </w:pPr>
            <w:r>
              <w:rPr>
                <w:sz w:val="24"/>
              </w:rPr>
              <w:t>Рассказы:</w:t>
            </w:r>
            <w:r>
              <w:rPr>
                <w:sz w:val="24"/>
              </w:rPr>
              <w:tab/>
              <w:t>«Баня»,</w:t>
            </w:r>
            <w:r>
              <w:rPr>
                <w:sz w:val="24"/>
              </w:rPr>
              <w:tab/>
            </w:r>
            <w:r>
              <w:rPr>
                <w:spacing w:val="-4"/>
                <w:sz w:val="24"/>
              </w:rPr>
              <w:t xml:space="preserve">«Жертва </w:t>
            </w:r>
            <w:r>
              <w:rPr>
                <w:sz w:val="24"/>
              </w:rPr>
              <w:t>революции»,  «Нервные</w:t>
            </w:r>
            <w:r>
              <w:rPr>
                <w:spacing w:val="22"/>
                <w:sz w:val="24"/>
              </w:rPr>
              <w:t xml:space="preserve"> </w:t>
            </w:r>
            <w:r>
              <w:rPr>
                <w:sz w:val="24"/>
              </w:rPr>
              <w:t>люди»,</w:t>
            </w:r>
          </w:p>
          <w:p w:rsidR="00D32710" w:rsidRDefault="00263490">
            <w:pPr>
              <w:pStyle w:val="TableParagraph"/>
              <w:tabs>
                <w:tab w:val="left" w:pos="2111"/>
              </w:tabs>
              <w:ind w:left="106"/>
              <w:rPr>
                <w:sz w:val="24"/>
              </w:rPr>
            </w:pPr>
            <w:r>
              <w:rPr>
                <w:sz w:val="24"/>
              </w:rPr>
              <w:t>«Качество</w:t>
            </w:r>
            <w:r>
              <w:rPr>
                <w:sz w:val="24"/>
              </w:rPr>
              <w:tab/>
              <w:t>продукции»,</w:t>
            </w:r>
          </w:p>
          <w:p w:rsidR="00D32710" w:rsidRDefault="00263490">
            <w:pPr>
              <w:pStyle w:val="TableParagraph"/>
              <w:tabs>
                <w:tab w:val="left" w:pos="2533"/>
              </w:tabs>
              <w:ind w:left="106" w:right="101"/>
              <w:jc w:val="both"/>
              <w:rPr>
                <w:sz w:val="24"/>
              </w:rPr>
            </w:pPr>
            <w:r>
              <w:rPr>
                <w:sz w:val="24"/>
              </w:rPr>
              <w:t>«Аристократка», «Прелести культуры»,</w:t>
            </w:r>
            <w:r>
              <w:rPr>
                <w:sz w:val="24"/>
              </w:rPr>
              <w:tab/>
            </w:r>
            <w:r>
              <w:rPr>
                <w:spacing w:val="-4"/>
                <w:sz w:val="24"/>
              </w:rPr>
              <w:t xml:space="preserve">«Тормоз </w:t>
            </w:r>
            <w:r>
              <w:rPr>
                <w:sz w:val="24"/>
              </w:rPr>
              <w:t xml:space="preserve">Вестингауза»,       </w:t>
            </w:r>
            <w:r>
              <w:rPr>
                <w:spacing w:val="26"/>
                <w:sz w:val="24"/>
              </w:rPr>
              <w:t xml:space="preserve"> </w:t>
            </w:r>
            <w:r>
              <w:rPr>
                <w:sz w:val="24"/>
              </w:rPr>
              <w:t>«Диктофон»,</w:t>
            </w:r>
          </w:p>
          <w:p w:rsidR="00D32710" w:rsidRDefault="00263490">
            <w:pPr>
              <w:pStyle w:val="TableParagraph"/>
              <w:spacing w:line="274" w:lineRule="exact"/>
              <w:ind w:left="106"/>
              <w:rPr>
                <w:sz w:val="24"/>
              </w:rPr>
            </w:pPr>
            <w:r>
              <w:rPr>
                <w:sz w:val="24"/>
              </w:rPr>
              <w:t>«Обезьяний язык»</w:t>
            </w:r>
          </w:p>
          <w:p w:rsidR="00D32710" w:rsidRDefault="00263490">
            <w:pPr>
              <w:pStyle w:val="TableParagraph"/>
              <w:spacing w:before="3" w:line="274" w:lineRule="exact"/>
              <w:ind w:left="106"/>
              <w:rPr>
                <w:b/>
                <w:sz w:val="24"/>
              </w:rPr>
            </w:pPr>
            <w:r>
              <w:rPr>
                <w:b/>
                <w:sz w:val="24"/>
              </w:rPr>
              <w:t>И.Э. Бабель</w:t>
            </w:r>
          </w:p>
          <w:p w:rsidR="00D32710" w:rsidRDefault="00263490">
            <w:pPr>
              <w:pStyle w:val="TableParagraph"/>
              <w:spacing w:line="274" w:lineRule="exact"/>
              <w:ind w:left="106"/>
              <w:rPr>
                <w:sz w:val="24"/>
              </w:rPr>
            </w:pPr>
            <w:r>
              <w:rPr>
                <w:sz w:val="24"/>
              </w:rPr>
              <w:t>Книга рассказов «Конармия»</w:t>
            </w:r>
          </w:p>
          <w:p w:rsidR="00D32710" w:rsidRDefault="00263490">
            <w:pPr>
              <w:pStyle w:val="TableParagraph"/>
              <w:spacing w:before="5" w:line="274" w:lineRule="exact"/>
              <w:ind w:left="106"/>
              <w:rPr>
                <w:b/>
                <w:sz w:val="24"/>
              </w:rPr>
            </w:pPr>
            <w:r>
              <w:rPr>
                <w:b/>
                <w:sz w:val="24"/>
              </w:rPr>
              <w:t>А.А. Фадеев</w:t>
            </w:r>
          </w:p>
          <w:p w:rsidR="00D32710" w:rsidRDefault="00263490">
            <w:pPr>
              <w:pStyle w:val="TableParagraph"/>
              <w:ind w:left="106"/>
              <w:rPr>
                <w:sz w:val="24"/>
              </w:rPr>
            </w:pPr>
            <w:r>
              <w:rPr>
                <w:sz w:val="24"/>
              </w:rPr>
              <w:t>Романы «Разгром», «Молодая гвардия»</w:t>
            </w:r>
          </w:p>
        </w:tc>
      </w:tr>
      <w:tr w:rsidR="00D32710">
        <w:trPr>
          <w:trHeight w:val="1931"/>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jc w:val="both"/>
              <w:rPr>
                <w:b/>
                <w:sz w:val="24"/>
              </w:rPr>
            </w:pPr>
            <w:r>
              <w:rPr>
                <w:b/>
                <w:sz w:val="24"/>
              </w:rPr>
              <w:t>Б.Л. Пастернак</w:t>
            </w:r>
          </w:p>
          <w:p w:rsidR="00D32710" w:rsidRDefault="00263490">
            <w:pPr>
              <w:pStyle w:val="TableParagraph"/>
              <w:tabs>
                <w:tab w:val="left" w:pos="2926"/>
              </w:tabs>
              <w:ind w:left="107" w:right="99" w:firstLine="60"/>
              <w:jc w:val="both"/>
              <w:rPr>
                <w:sz w:val="24"/>
              </w:rPr>
            </w:pPr>
            <w:r>
              <w:rPr>
                <w:sz w:val="24"/>
              </w:rPr>
              <w:t>Стихотворения:</w:t>
            </w:r>
            <w:r>
              <w:rPr>
                <w:sz w:val="24"/>
              </w:rPr>
              <w:tab/>
            </w:r>
            <w:r>
              <w:rPr>
                <w:spacing w:val="-6"/>
                <w:sz w:val="24"/>
              </w:rPr>
              <w:t xml:space="preserve">«Быть </w:t>
            </w:r>
            <w:r>
              <w:rPr>
                <w:sz w:val="24"/>
              </w:rPr>
              <w:t xml:space="preserve">знаменитым некрасиво…», </w:t>
            </w:r>
            <w:r>
              <w:rPr>
                <w:spacing w:val="-3"/>
                <w:sz w:val="24"/>
              </w:rPr>
              <w:t xml:space="preserve">«Во </w:t>
            </w:r>
            <w:r>
              <w:rPr>
                <w:sz w:val="24"/>
              </w:rPr>
              <w:t>всем мне хочется</w:t>
            </w:r>
            <w:r>
              <w:rPr>
                <w:spacing w:val="38"/>
                <w:sz w:val="24"/>
              </w:rPr>
              <w:t xml:space="preserve"> </w:t>
            </w:r>
            <w:r>
              <w:rPr>
                <w:sz w:val="24"/>
              </w:rPr>
              <w:t>дойти…»,</w:t>
            </w:r>
          </w:p>
          <w:p w:rsidR="00D32710" w:rsidRDefault="00263490">
            <w:pPr>
              <w:pStyle w:val="TableParagraph"/>
              <w:spacing w:line="270" w:lineRule="atLeast"/>
              <w:ind w:left="107" w:right="98"/>
              <w:jc w:val="both"/>
              <w:rPr>
                <w:sz w:val="24"/>
              </w:rPr>
            </w:pPr>
            <w:r>
              <w:rPr>
                <w:sz w:val="24"/>
              </w:rPr>
              <w:t>«Гамлет», «Марбург», «Зимняя ночь», «Февраль. Достать чернил и плакать!..»</w:t>
            </w:r>
          </w:p>
        </w:tc>
        <w:tc>
          <w:tcPr>
            <w:tcW w:w="3517" w:type="dxa"/>
            <w:vMerge/>
            <w:tcBorders>
              <w:top w:val="nil"/>
            </w:tcBorders>
          </w:tcPr>
          <w:p w:rsidR="00D32710" w:rsidRDefault="00D32710">
            <w:pPr>
              <w:rPr>
                <w:sz w:val="2"/>
                <w:szCs w:val="2"/>
              </w:rPr>
            </w:pPr>
          </w:p>
        </w:tc>
      </w:tr>
      <w:tr w:rsidR="00D32710">
        <w:trPr>
          <w:trHeight w:val="2760"/>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1" w:lineRule="exact"/>
              <w:ind w:left="107"/>
              <w:rPr>
                <w:b/>
                <w:sz w:val="24"/>
              </w:rPr>
            </w:pPr>
            <w:r>
              <w:rPr>
                <w:b/>
                <w:sz w:val="24"/>
              </w:rPr>
              <w:t>Е.И. Замятин</w:t>
            </w:r>
          </w:p>
          <w:p w:rsidR="00D32710" w:rsidRDefault="00263490">
            <w:pPr>
              <w:pStyle w:val="TableParagraph"/>
              <w:spacing w:line="272" w:lineRule="exact"/>
              <w:ind w:left="107"/>
              <w:rPr>
                <w:sz w:val="24"/>
              </w:rPr>
            </w:pPr>
            <w:r>
              <w:rPr>
                <w:sz w:val="24"/>
              </w:rPr>
              <w:t>Роман «Мы»</w:t>
            </w:r>
          </w:p>
        </w:tc>
        <w:tc>
          <w:tcPr>
            <w:tcW w:w="3517" w:type="dxa"/>
            <w:vMerge/>
            <w:tcBorders>
              <w:top w:val="nil"/>
            </w:tcBorders>
          </w:tcPr>
          <w:p w:rsidR="00D32710" w:rsidRDefault="00D32710">
            <w:pPr>
              <w:rPr>
                <w:sz w:val="2"/>
                <w:szCs w:val="2"/>
              </w:rPr>
            </w:pPr>
          </w:p>
        </w:tc>
      </w:tr>
      <w:tr w:rsidR="00D32710">
        <w:trPr>
          <w:trHeight w:val="1651"/>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rPr>
                <w:b/>
                <w:sz w:val="24"/>
              </w:rPr>
            </w:pPr>
            <w:r>
              <w:rPr>
                <w:b/>
                <w:sz w:val="24"/>
              </w:rPr>
              <w:t>М.А. Булгаков</w:t>
            </w:r>
          </w:p>
          <w:p w:rsidR="00D32710" w:rsidRDefault="00263490">
            <w:pPr>
              <w:pStyle w:val="TableParagraph"/>
              <w:tabs>
                <w:tab w:val="left" w:pos="1363"/>
                <w:tab w:val="left" w:pos="1397"/>
                <w:tab w:val="left" w:pos="2574"/>
                <w:tab w:val="left" w:pos="2742"/>
              </w:tabs>
              <w:ind w:left="107" w:right="93"/>
              <w:rPr>
                <w:sz w:val="24"/>
              </w:rPr>
            </w:pPr>
            <w:r>
              <w:rPr>
                <w:sz w:val="24"/>
              </w:rPr>
              <w:t>Повесть</w:t>
            </w:r>
            <w:r>
              <w:rPr>
                <w:sz w:val="24"/>
              </w:rPr>
              <w:tab/>
              <w:t>«Собачье</w:t>
            </w:r>
            <w:r>
              <w:rPr>
                <w:sz w:val="24"/>
              </w:rPr>
              <w:tab/>
            </w:r>
            <w:r>
              <w:rPr>
                <w:sz w:val="24"/>
              </w:rPr>
              <w:tab/>
            </w:r>
            <w:r>
              <w:rPr>
                <w:spacing w:val="-3"/>
                <w:sz w:val="24"/>
              </w:rPr>
              <w:t xml:space="preserve">сердце» </w:t>
            </w:r>
            <w:r>
              <w:rPr>
                <w:sz w:val="24"/>
              </w:rPr>
              <w:t>Романы</w:t>
            </w:r>
            <w:r>
              <w:rPr>
                <w:sz w:val="24"/>
              </w:rPr>
              <w:tab/>
            </w:r>
            <w:r>
              <w:rPr>
                <w:sz w:val="24"/>
              </w:rPr>
              <w:tab/>
              <w:t>«Белая</w:t>
            </w:r>
            <w:r>
              <w:rPr>
                <w:sz w:val="24"/>
              </w:rPr>
              <w:tab/>
              <w:t>гвардия»,</w:t>
            </w:r>
          </w:p>
          <w:p w:rsidR="00D32710" w:rsidRDefault="00263490">
            <w:pPr>
              <w:pStyle w:val="TableParagraph"/>
              <w:ind w:left="107"/>
              <w:rPr>
                <w:sz w:val="24"/>
              </w:rPr>
            </w:pPr>
            <w:r>
              <w:rPr>
                <w:sz w:val="24"/>
              </w:rPr>
              <w:t>«Мастер и Маргарита»</w:t>
            </w:r>
          </w:p>
        </w:tc>
        <w:tc>
          <w:tcPr>
            <w:tcW w:w="3517" w:type="dxa"/>
            <w:vMerge/>
            <w:tcBorders>
              <w:top w:val="nil"/>
            </w:tcBorders>
          </w:tcPr>
          <w:p w:rsidR="00D32710" w:rsidRDefault="00D32710">
            <w:pPr>
              <w:rPr>
                <w:sz w:val="2"/>
                <w:szCs w:val="2"/>
              </w:rPr>
            </w:pPr>
          </w:p>
        </w:tc>
      </w:tr>
      <w:tr w:rsidR="00D32710">
        <w:trPr>
          <w:trHeight w:val="1106"/>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1" w:lineRule="exact"/>
              <w:ind w:left="107"/>
              <w:rPr>
                <w:b/>
                <w:sz w:val="24"/>
              </w:rPr>
            </w:pPr>
            <w:r>
              <w:rPr>
                <w:b/>
                <w:sz w:val="24"/>
              </w:rPr>
              <w:t>А.П. Платонов.</w:t>
            </w:r>
          </w:p>
          <w:p w:rsidR="00D32710" w:rsidRDefault="00263490">
            <w:pPr>
              <w:pStyle w:val="TableParagraph"/>
              <w:tabs>
                <w:tab w:val="left" w:pos="1448"/>
                <w:tab w:val="left" w:pos="1988"/>
                <w:tab w:val="left" w:pos="3275"/>
              </w:tabs>
              <w:ind w:left="107" w:right="100"/>
              <w:rPr>
                <w:sz w:val="24"/>
              </w:rPr>
            </w:pPr>
            <w:r>
              <w:rPr>
                <w:sz w:val="24"/>
              </w:rPr>
              <w:t>Рассказы</w:t>
            </w:r>
            <w:r>
              <w:rPr>
                <w:sz w:val="24"/>
              </w:rPr>
              <w:tab/>
              <w:t>и</w:t>
            </w:r>
            <w:r>
              <w:rPr>
                <w:sz w:val="24"/>
              </w:rPr>
              <w:tab/>
              <w:t>повести:</w:t>
            </w:r>
            <w:r>
              <w:rPr>
                <w:sz w:val="24"/>
              </w:rPr>
              <w:tab/>
            </w:r>
            <w:r>
              <w:rPr>
                <w:spacing w:val="-12"/>
                <w:sz w:val="24"/>
              </w:rPr>
              <w:t xml:space="preserve">«В </w:t>
            </w:r>
            <w:r>
              <w:rPr>
                <w:sz w:val="24"/>
              </w:rPr>
              <w:t>прекрасном и яростном</w:t>
            </w:r>
            <w:r>
              <w:rPr>
                <w:spacing w:val="32"/>
                <w:sz w:val="24"/>
              </w:rPr>
              <w:t xml:space="preserve"> </w:t>
            </w:r>
            <w:r>
              <w:rPr>
                <w:sz w:val="24"/>
              </w:rPr>
              <w:t>мире»,</w:t>
            </w:r>
          </w:p>
          <w:p w:rsidR="00D32710" w:rsidRDefault="00263490">
            <w:pPr>
              <w:pStyle w:val="TableParagraph"/>
              <w:spacing w:line="266" w:lineRule="exact"/>
              <w:ind w:left="107"/>
              <w:rPr>
                <w:sz w:val="24"/>
              </w:rPr>
            </w:pPr>
            <w:r>
              <w:rPr>
                <w:sz w:val="24"/>
              </w:rPr>
              <w:t>«Котлован», «Возвращение»</w:t>
            </w:r>
          </w:p>
        </w:tc>
        <w:tc>
          <w:tcPr>
            <w:tcW w:w="3517" w:type="dxa"/>
            <w:vMerge/>
            <w:tcBorders>
              <w:top w:val="nil"/>
            </w:tcBorders>
          </w:tcPr>
          <w:p w:rsidR="00D32710" w:rsidRDefault="00D32710">
            <w:pPr>
              <w:rPr>
                <w:sz w:val="2"/>
                <w:szCs w:val="2"/>
              </w:rPr>
            </w:pPr>
          </w:p>
        </w:tc>
      </w:tr>
      <w:tr w:rsidR="00D32710">
        <w:trPr>
          <w:trHeight w:val="1101"/>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rPr>
                <w:b/>
                <w:sz w:val="24"/>
              </w:rPr>
            </w:pPr>
            <w:r>
              <w:rPr>
                <w:b/>
                <w:sz w:val="24"/>
              </w:rPr>
              <w:t>М.А. Шолохов</w:t>
            </w:r>
          </w:p>
          <w:p w:rsidR="00D32710" w:rsidRDefault="00263490">
            <w:pPr>
              <w:pStyle w:val="TableParagraph"/>
              <w:spacing w:line="274" w:lineRule="exact"/>
              <w:ind w:left="107"/>
              <w:rPr>
                <w:sz w:val="24"/>
              </w:rPr>
            </w:pPr>
            <w:r>
              <w:rPr>
                <w:sz w:val="24"/>
              </w:rPr>
              <w:t>Роман-эпопея «Тихий Дон»</w:t>
            </w:r>
          </w:p>
        </w:tc>
        <w:tc>
          <w:tcPr>
            <w:tcW w:w="3517" w:type="dxa"/>
            <w:vMerge/>
            <w:tcBorders>
              <w:top w:val="nil"/>
            </w:tcBorders>
          </w:tcPr>
          <w:p w:rsidR="00D32710" w:rsidRDefault="00D32710">
            <w:pPr>
              <w:rPr>
                <w:sz w:val="2"/>
                <w:szCs w:val="2"/>
              </w:rPr>
            </w:pPr>
          </w:p>
        </w:tc>
      </w:tr>
      <w:tr w:rsidR="00D32710">
        <w:trPr>
          <w:trHeight w:val="4695"/>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3" w:lineRule="exact"/>
              <w:ind w:left="107"/>
              <w:rPr>
                <w:b/>
                <w:sz w:val="24"/>
              </w:rPr>
            </w:pPr>
            <w:r>
              <w:rPr>
                <w:b/>
                <w:sz w:val="24"/>
              </w:rPr>
              <w:t>В.В. Набоков</w:t>
            </w:r>
          </w:p>
          <w:p w:rsidR="00D32710" w:rsidRDefault="00263490">
            <w:pPr>
              <w:pStyle w:val="TableParagraph"/>
              <w:tabs>
                <w:tab w:val="left" w:pos="1520"/>
                <w:tab w:val="left" w:pos="2930"/>
              </w:tabs>
              <w:ind w:left="107" w:right="98"/>
              <w:rPr>
                <w:sz w:val="24"/>
              </w:rPr>
            </w:pPr>
            <w:r>
              <w:rPr>
                <w:sz w:val="24"/>
              </w:rPr>
              <w:t>Рассказы</w:t>
            </w:r>
            <w:r>
              <w:rPr>
                <w:sz w:val="24"/>
              </w:rPr>
              <w:tab/>
              <w:t>«Облако,</w:t>
            </w:r>
            <w:r>
              <w:rPr>
                <w:sz w:val="24"/>
              </w:rPr>
              <w:tab/>
            </w:r>
            <w:r>
              <w:rPr>
                <w:spacing w:val="-4"/>
                <w:sz w:val="24"/>
              </w:rPr>
              <w:t xml:space="preserve">озеро, </w:t>
            </w:r>
            <w:r>
              <w:rPr>
                <w:sz w:val="24"/>
              </w:rPr>
              <w:t>башня», «Весна в Фиальте»</w:t>
            </w:r>
          </w:p>
        </w:tc>
        <w:tc>
          <w:tcPr>
            <w:tcW w:w="3517" w:type="dxa"/>
            <w:vMerge/>
            <w:tcBorders>
              <w:top w:val="nil"/>
            </w:tcBorders>
          </w:tcPr>
          <w:p w:rsidR="00D32710" w:rsidRDefault="00D32710">
            <w:pPr>
              <w:rPr>
                <w:sz w:val="2"/>
                <w:szCs w:val="2"/>
              </w:rPr>
            </w:pPr>
          </w:p>
        </w:tc>
      </w:tr>
      <w:tr w:rsidR="00D32710">
        <w:trPr>
          <w:trHeight w:val="1655"/>
        </w:trPr>
        <w:tc>
          <w:tcPr>
            <w:tcW w:w="2393" w:type="dxa"/>
          </w:tcPr>
          <w:p w:rsidR="00D32710" w:rsidRDefault="00D32710">
            <w:pPr>
              <w:pStyle w:val="TableParagraph"/>
              <w:rPr>
                <w:sz w:val="24"/>
              </w:rPr>
            </w:pPr>
          </w:p>
        </w:tc>
        <w:tc>
          <w:tcPr>
            <w:tcW w:w="3663" w:type="dxa"/>
          </w:tcPr>
          <w:p w:rsidR="00D32710" w:rsidRDefault="00D32710">
            <w:pPr>
              <w:pStyle w:val="TableParagraph"/>
              <w:rPr>
                <w:sz w:val="24"/>
              </w:rPr>
            </w:pPr>
          </w:p>
        </w:tc>
        <w:tc>
          <w:tcPr>
            <w:tcW w:w="3517" w:type="dxa"/>
            <w:vMerge w:val="restart"/>
          </w:tcPr>
          <w:p w:rsidR="00D32710" w:rsidRDefault="00263490">
            <w:pPr>
              <w:pStyle w:val="TableParagraph"/>
              <w:spacing w:line="270" w:lineRule="exact"/>
              <w:ind w:left="106"/>
              <w:rPr>
                <w:b/>
                <w:sz w:val="24"/>
              </w:rPr>
            </w:pPr>
            <w:r>
              <w:rPr>
                <w:b/>
                <w:sz w:val="24"/>
              </w:rPr>
              <w:t>И. Ильф, Е. Петров</w:t>
            </w:r>
          </w:p>
          <w:p w:rsidR="00D32710" w:rsidRDefault="00263490">
            <w:pPr>
              <w:pStyle w:val="TableParagraph"/>
              <w:ind w:left="106"/>
              <w:rPr>
                <w:sz w:val="24"/>
              </w:rPr>
            </w:pPr>
            <w:r>
              <w:rPr>
                <w:sz w:val="24"/>
              </w:rPr>
              <w:t>Романы «12 стульев», «Золотой теленок»</w:t>
            </w:r>
          </w:p>
          <w:p w:rsidR="00D32710" w:rsidRDefault="00263490">
            <w:pPr>
              <w:pStyle w:val="TableParagraph"/>
              <w:spacing w:before="2" w:line="274" w:lineRule="exact"/>
              <w:ind w:left="106"/>
              <w:rPr>
                <w:b/>
                <w:sz w:val="24"/>
              </w:rPr>
            </w:pPr>
            <w:r>
              <w:rPr>
                <w:b/>
                <w:sz w:val="24"/>
              </w:rPr>
              <w:t>Н.Р. Эрдман</w:t>
            </w:r>
          </w:p>
          <w:p w:rsidR="00D32710" w:rsidRDefault="00263490">
            <w:pPr>
              <w:pStyle w:val="TableParagraph"/>
              <w:spacing w:line="274" w:lineRule="exact"/>
              <w:ind w:left="106"/>
              <w:rPr>
                <w:sz w:val="24"/>
              </w:rPr>
            </w:pPr>
            <w:r>
              <w:rPr>
                <w:sz w:val="24"/>
              </w:rPr>
              <w:t>Пьеса «Самоубийца»</w:t>
            </w:r>
          </w:p>
          <w:p w:rsidR="00D32710" w:rsidRDefault="00263490">
            <w:pPr>
              <w:pStyle w:val="TableParagraph"/>
              <w:spacing w:before="5" w:line="274" w:lineRule="exact"/>
              <w:ind w:left="106"/>
              <w:rPr>
                <w:b/>
                <w:sz w:val="24"/>
              </w:rPr>
            </w:pPr>
            <w:r>
              <w:rPr>
                <w:b/>
                <w:sz w:val="24"/>
              </w:rPr>
              <w:t>А.Н. Островский</w:t>
            </w:r>
          </w:p>
          <w:p w:rsidR="00D32710" w:rsidRDefault="00263490">
            <w:pPr>
              <w:pStyle w:val="TableParagraph"/>
              <w:spacing w:line="274" w:lineRule="exact"/>
              <w:ind w:left="106"/>
              <w:rPr>
                <w:sz w:val="24"/>
              </w:rPr>
            </w:pPr>
            <w:r>
              <w:rPr>
                <w:sz w:val="24"/>
              </w:rPr>
              <w:t>Роман «Как закалялась сталь»</w:t>
            </w:r>
          </w:p>
          <w:p w:rsidR="00D32710" w:rsidRDefault="00263490">
            <w:pPr>
              <w:pStyle w:val="TableParagraph"/>
              <w:spacing w:before="5" w:line="274" w:lineRule="exact"/>
              <w:ind w:left="106"/>
              <w:rPr>
                <w:b/>
                <w:sz w:val="24"/>
              </w:rPr>
            </w:pPr>
            <w:r>
              <w:rPr>
                <w:b/>
                <w:sz w:val="24"/>
              </w:rPr>
              <w:t>А.И. Солженицын</w:t>
            </w:r>
          </w:p>
          <w:p w:rsidR="00D32710" w:rsidRDefault="00263490">
            <w:pPr>
              <w:pStyle w:val="TableParagraph"/>
              <w:tabs>
                <w:tab w:val="left" w:pos="1232"/>
                <w:tab w:val="left" w:pos="2515"/>
              </w:tabs>
              <w:ind w:left="106" w:right="102"/>
              <w:rPr>
                <w:sz w:val="24"/>
              </w:rPr>
            </w:pPr>
            <w:r>
              <w:rPr>
                <w:sz w:val="24"/>
              </w:rPr>
              <w:t>Повесть</w:t>
            </w:r>
            <w:r>
              <w:rPr>
                <w:sz w:val="24"/>
              </w:rPr>
              <w:tab/>
              <w:t>«Раковый</w:t>
            </w:r>
            <w:r>
              <w:rPr>
                <w:sz w:val="24"/>
              </w:rPr>
              <w:tab/>
            </w:r>
            <w:r>
              <w:rPr>
                <w:spacing w:val="-3"/>
                <w:sz w:val="24"/>
              </w:rPr>
              <w:t xml:space="preserve">корпус», </w:t>
            </w:r>
            <w:r>
              <w:rPr>
                <w:sz w:val="24"/>
              </w:rPr>
              <w:t>статья «Жить не по</w:t>
            </w:r>
            <w:r>
              <w:rPr>
                <w:spacing w:val="1"/>
                <w:sz w:val="24"/>
              </w:rPr>
              <w:t xml:space="preserve"> </w:t>
            </w:r>
            <w:r>
              <w:rPr>
                <w:sz w:val="24"/>
              </w:rPr>
              <w:t>лжи»</w:t>
            </w:r>
          </w:p>
          <w:p w:rsidR="00D32710" w:rsidRDefault="00263490">
            <w:pPr>
              <w:pStyle w:val="TableParagraph"/>
              <w:spacing w:before="3" w:line="274" w:lineRule="exact"/>
              <w:ind w:left="106"/>
              <w:rPr>
                <w:b/>
                <w:sz w:val="24"/>
              </w:rPr>
            </w:pPr>
            <w:r>
              <w:rPr>
                <w:b/>
                <w:sz w:val="24"/>
              </w:rPr>
              <w:t>В.Т. Шаламов</w:t>
            </w:r>
          </w:p>
          <w:p w:rsidR="00D32710" w:rsidRDefault="00263490">
            <w:pPr>
              <w:pStyle w:val="TableParagraph"/>
              <w:tabs>
                <w:tab w:val="left" w:pos="2137"/>
              </w:tabs>
              <w:ind w:left="106" w:right="100"/>
              <w:jc w:val="both"/>
              <w:rPr>
                <w:sz w:val="24"/>
              </w:rPr>
            </w:pPr>
            <w:r>
              <w:rPr>
                <w:sz w:val="24"/>
              </w:rPr>
              <w:t>Рассказы:</w:t>
            </w:r>
            <w:r>
              <w:rPr>
                <w:sz w:val="24"/>
              </w:rPr>
              <w:tab/>
            </w:r>
            <w:r>
              <w:rPr>
                <w:spacing w:val="-3"/>
                <w:sz w:val="24"/>
              </w:rPr>
              <w:t xml:space="preserve">«Сгущенное </w:t>
            </w:r>
            <w:r>
              <w:rPr>
                <w:sz w:val="24"/>
              </w:rPr>
              <w:t>молоко», «Татарский мулла и чистый воздух», «Васька Денисов, похититель</w:t>
            </w:r>
            <w:r>
              <w:rPr>
                <w:spacing w:val="56"/>
                <w:sz w:val="24"/>
              </w:rPr>
              <w:t xml:space="preserve"> </w:t>
            </w:r>
            <w:r>
              <w:rPr>
                <w:sz w:val="24"/>
              </w:rPr>
              <w:t>свиней»,</w:t>
            </w:r>
          </w:p>
          <w:p w:rsidR="00D32710" w:rsidRDefault="00263490">
            <w:pPr>
              <w:pStyle w:val="TableParagraph"/>
              <w:ind w:left="106"/>
              <w:jc w:val="both"/>
              <w:rPr>
                <w:sz w:val="24"/>
              </w:rPr>
            </w:pPr>
            <w:r>
              <w:rPr>
                <w:sz w:val="24"/>
              </w:rPr>
              <w:t>«Выходной день»</w:t>
            </w:r>
          </w:p>
          <w:p w:rsidR="00D32710" w:rsidRDefault="00263490">
            <w:pPr>
              <w:pStyle w:val="TableParagraph"/>
              <w:spacing w:before="2" w:line="274" w:lineRule="exact"/>
              <w:ind w:left="106"/>
              <w:jc w:val="both"/>
              <w:rPr>
                <w:b/>
                <w:sz w:val="24"/>
              </w:rPr>
            </w:pPr>
            <w:r>
              <w:rPr>
                <w:b/>
                <w:sz w:val="24"/>
              </w:rPr>
              <w:t>В.М. Шукшин</w:t>
            </w:r>
          </w:p>
          <w:p w:rsidR="00D32710" w:rsidRDefault="00263490">
            <w:pPr>
              <w:pStyle w:val="TableParagraph"/>
              <w:tabs>
                <w:tab w:val="left" w:pos="2183"/>
              </w:tabs>
              <w:ind w:left="106" w:right="100"/>
              <w:jc w:val="both"/>
              <w:rPr>
                <w:sz w:val="24"/>
              </w:rPr>
            </w:pPr>
            <w:r>
              <w:rPr>
                <w:sz w:val="24"/>
              </w:rPr>
              <w:t>Рассказы «Верую», «Крепкий мужик»,</w:t>
            </w:r>
            <w:r>
              <w:rPr>
                <w:sz w:val="24"/>
              </w:rPr>
              <w:tab/>
            </w:r>
            <w:r>
              <w:rPr>
                <w:spacing w:val="-4"/>
                <w:sz w:val="24"/>
              </w:rPr>
              <w:t>«Сапожки»,</w:t>
            </w:r>
          </w:p>
          <w:p w:rsidR="00D32710" w:rsidRDefault="00263490">
            <w:pPr>
              <w:pStyle w:val="TableParagraph"/>
              <w:ind w:left="106"/>
              <w:jc w:val="both"/>
              <w:rPr>
                <w:sz w:val="24"/>
              </w:rPr>
            </w:pPr>
            <w:r>
              <w:rPr>
                <w:sz w:val="24"/>
              </w:rPr>
              <w:t>«Танцующий Шива»</w:t>
            </w:r>
          </w:p>
          <w:p w:rsidR="00D32710" w:rsidRDefault="00263490">
            <w:pPr>
              <w:pStyle w:val="TableParagraph"/>
              <w:tabs>
                <w:tab w:val="left" w:pos="1228"/>
                <w:tab w:val="left" w:pos="1961"/>
                <w:tab w:val="left" w:pos="1999"/>
                <w:tab w:val="left" w:pos="2290"/>
                <w:tab w:val="left" w:pos="2453"/>
                <w:tab w:val="left" w:pos="2686"/>
              </w:tabs>
              <w:spacing w:before="1"/>
              <w:ind w:left="106" w:right="99"/>
              <w:rPr>
                <w:sz w:val="24"/>
              </w:rPr>
            </w:pPr>
            <w:r>
              <w:rPr>
                <w:b/>
                <w:sz w:val="24"/>
              </w:rPr>
              <w:t xml:space="preserve">Н.А. Заболоцкий </w:t>
            </w:r>
            <w:r>
              <w:rPr>
                <w:sz w:val="24"/>
              </w:rPr>
              <w:t>Стихотворения:</w:t>
            </w:r>
            <w:r>
              <w:rPr>
                <w:sz w:val="24"/>
              </w:rPr>
              <w:tab/>
            </w:r>
            <w:r>
              <w:rPr>
                <w:spacing w:val="-4"/>
                <w:sz w:val="24"/>
              </w:rPr>
              <w:t>«В</w:t>
            </w:r>
            <w:r>
              <w:rPr>
                <w:spacing w:val="-4"/>
                <w:sz w:val="24"/>
              </w:rPr>
              <w:tab/>
            </w:r>
            <w:r>
              <w:rPr>
                <w:spacing w:val="-4"/>
                <w:sz w:val="24"/>
              </w:rPr>
              <w:tab/>
              <w:t xml:space="preserve">жилищах </w:t>
            </w:r>
            <w:r>
              <w:rPr>
                <w:sz w:val="24"/>
              </w:rPr>
              <w:t>наших»,</w:t>
            </w:r>
            <w:r>
              <w:rPr>
                <w:sz w:val="24"/>
              </w:rPr>
              <w:tab/>
              <w:t>«Вчера,</w:t>
            </w:r>
            <w:r>
              <w:rPr>
                <w:sz w:val="24"/>
              </w:rPr>
              <w:tab/>
              <w:t>о</w:t>
            </w:r>
            <w:r>
              <w:rPr>
                <w:sz w:val="24"/>
              </w:rPr>
              <w:tab/>
            </w:r>
            <w:r>
              <w:rPr>
                <w:sz w:val="24"/>
              </w:rPr>
              <w:tab/>
            </w:r>
            <w:r>
              <w:rPr>
                <w:spacing w:val="-4"/>
                <w:sz w:val="24"/>
              </w:rPr>
              <w:t xml:space="preserve">смерти </w:t>
            </w:r>
            <w:r>
              <w:rPr>
                <w:sz w:val="24"/>
              </w:rPr>
              <w:t xml:space="preserve">размышляя…», «Где-то в </w:t>
            </w:r>
            <w:r>
              <w:rPr>
                <w:spacing w:val="-3"/>
                <w:sz w:val="24"/>
              </w:rPr>
              <w:t xml:space="preserve">поле, </w:t>
            </w:r>
            <w:r>
              <w:rPr>
                <w:sz w:val="24"/>
              </w:rPr>
              <w:t>возле</w:t>
            </w:r>
            <w:r>
              <w:rPr>
                <w:sz w:val="24"/>
              </w:rPr>
              <w:tab/>
            </w:r>
            <w:r>
              <w:rPr>
                <w:sz w:val="24"/>
              </w:rPr>
              <w:tab/>
            </w:r>
            <w:r>
              <w:rPr>
                <w:sz w:val="24"/>
              </w:rPr>
              <w:tab/>
            </w:r>
            <w:r>
              <w:rPr>
                <w:spacing w:val="-1"/>
                <w:sz w:val="24"/>
              </w:rPr>
              <w:t>Магадана…»,</w:t>
            </w:r>
          </w:p>
          <w:p w:rsidR="00D32710" w:rsidRDefault="00263490">
            <w:pPr>
              <w:pStyle w:val="TableParagraph"/>
              <w:tabs>
                <w:tab w:val="left" w:pos="2192"/>
              </w:tabs>
              <w:spacing w:line="271" w:lineRule="exact"/>
              <w:ind w:left="106"/>
              <w:rPr>
                <w:sz w:val="24"/>
              </w:rPr>
            </w:pPr>
            <w:r>
              <w:rPr>
                <w:sz w:val="24"/>
              </w:rPr>
              <w:t>«Движение»,</w:t>
            </w:r>
            <w:r>
              <w:rPr>
                <w:sz w:val="24"/>
              </w:rPr>
              <w:tab/>
              <w:t>«Ивановы»,</w:t>
            </w:r>
          </w:p>
          <w:p w:rsidR="00D32710" w:rsidRDefault="00263490">
            <w:pPr>
              <w:pStyle w:val="TableParagraph"/>
              <w:ind w:left="106"/>
              <w:rPr>
                <w:sz w:val="24"/>
              </w:rPr>
            </w:pPr>
            <w:r>
              <w:rPr>
                <w:sz w:val="24"/>
              </w:rPr>
              <w:t>«Лицо  коня»,</w:t>
            </w:r>
            <w:r>
              <w:rPr>
                <w:spacing w:val="36"/>
                <w:sz w:val="24"/>
              </w:rPr>
              <w:t xml:space="preserve"> </w:t>
            </w:r>
            <w:r>
              <w:rPr>
                <w:sz w:val="24"/>
              </w:rPr>
              <w:t>«Метаморфозы».</w:t>
            </w:r>
          </w:p>
          <w:p w:rsidR="00D32710" w:rsidRDefault="00263490">
            <w:pPr>
              <w:pStyle w:val="TableParagraph"/>
              <w:ind w:left="106"/>
              <w:rPr>
                <w:sz w:val="24"/>
              </w:rPr>
            </w:pPr>
            <w:r>
              <w:rPr>
                <w:sz w:val="24"/>
              </w:rPr>
              <w:t>«Новый Быт»,  «Рыбная</w:t>
            </w:r>
            <w:r>
              <w:rPr>
                <w:spacing w:val="18"/>
                <w:sz w:val="24"/>
              </w:rPr>
              <w:t xml:space="preserve"> </w:t>
            </w:r>
            <w:r>
              <w:rPr>
                <w:sz w:val="24"/>
              </w:rPr>
              <w:t>лавка»,</w:t>
            </w:r>
          </w:p>
          <w:p w:rsidR="00D32710" w:rsidRDefault="00263490">
            <w:pPr>
              <w:pStyle w:val="TableParagraph"/>
              <w:tabs>
                <w:tab w:val="left" w:pos="1803"/>
                <w:tab w:val="left" w:pos="2405"/>
                <w:tab w:val="left" w:pos="2971"/>
              </w:tabs>
              <w:ind w:left="106" w:right="97"/>
              <w:rPr>
                <w:sz w:val="24"/>
              </w:rPr>
            </w:pPr>
            <w:r>
              <w:rPr>
                <w:sz w:val="24"/>
              </w:rPr>
              <w:t>«Искусство»,</w:t>
            </w:r>
            <w:r>
              <w:rPr>
                <w:sz w:val="24"/>
              </w:rPr>
              <w:tab/>
            </w:r>
            <w:r>
              <w:rPr>
                <w:spacing w:val="-4"/>
                <w:sz w:val="24"/>
              </w:rPr>
              <w:t>«Я</w:t>
            </w:r>
            <w:r>
              <w:rPr>
                <w:spacing w:val="-4"/>
                <w:sz w:val="24"/>
              </w:rPr>
              <w:tab/>
            </w:r>
            <w:r>
              <w:rPr>
                <w:sz w:val="24"/>
              </w:rPr>
              <w:t>не</w:t>
            </w:r>
            <w:r>
              <w:rPr>
                <w:sz w:val="24"/>
              </w:rPr>
              <w:tab/>
            </w:r>
            <w:r>
              <w:rPr>
                <w:spacing w:val="-6"/>
                <w:sz w:val="24"/>
              </w:rPr>
              <w:t xml:space="preserve">ищу </w:t>
            </w:r>
            <w:r>
              <w:rPr>
                <w:sz w:val="24"/>
              </w:rPr>
              <w:t>гармонии в</w:t>
            </w:r>
            <w:r>
              <w:rPr>
                <w:spacing w:val="-2"/>
                <w:sz w:val="24"/>
              </w:rPr>
              <w:t xml:space="preserve"> </w:t>
            </w:r>
            <w:r>
              <w:rPr>
                <w:sz w:val="24"/>
              </w:rPr>
              <w:t>природе…»</w:t>
            </w:r>
          </w:p>
          <w:p w:rsidR="00D32710" w:rsidRDefault="00263490">
            <w:pPr>
              <w:pStyle w:val="TableParagraph"/>
              <w:tabs>
                <w:tab w:val="left" w:pos="940"/>
                <w:tab w:val="left" w:pos="2388"/>
              </w:tabs>
              <w:spacing w:before="5" w:line="237" w:lineRule="auto"/>
              <w:ind w:left="106" w:right="97"/>
              <w:rPr>
                <w:sz w:val="24"/>
              </w:rPr>
            </w:pPr>
            <w:r>
              <w:rPr>
                <w:b/>
                <w:sz w:val="24"/>
              </w:rPr>
              <w:t xml:space="preserve">А.Т. Твардовский </w:t>
            </w:r>
            <w:r>
              <w:rPr>
                <w:sz w:val="24"/>
              </w:rPr>
              <w:t xml:space="preserve">Стихотворения: </w:t>
            </w:r>
            <w:r>
              <w:rPr>
                <w:spacing w:val="-4"/>
                <w:sz w:val="24"/>
              </w:rPr>
              <w:t>«В</w:t>
            </w:r>
            <w:r>
              <w:rPr>
                <w:spacing w:val="52"/>
                <w:sz w:val="24"/>
              </w:rPr>
              <w:t xml:space="preserve"> </w:t>
            </w:r>
            <w:r>
              <w:rPr>
                <w:sz w:val="24"/>
              </w:rPr>
              <w:t>тот день, когда</w:t>
            </w:r>
            <w:r>
              <w:rPr>
                <w:sz w:val="24"/>
              </w:rPr>
              <w:tab/>
              <w:t>окончилась</w:t>
            </w:r>
            <w:r>
              <w:rPr>
                <w:sz w:val="24"/>
              </w:rPr>
              <w:tab/>
              <w:t>война…»,</w:t>
            </w:r>
          </w:p>
          <w:p w:rsidR="00D32710" w:rsidRDefault="00263490">
            <w:pPr>
              <w:pStyle w:val="TableParagraph"/>
              <w:tabs>
                <w:tab w:val="left" w:pos="1110"/>
                <w:tab w:val="left" w:pos="2057"/>
                <w:tab w:val="left" w:pos="2353"/>
                <w:tab w:val="left" w:pos="2681"/>
              </w:tabs>
              <w:spacing w:before="1"/>
              <w:ind w:left="106" w:right="97"/>
              <w:rPr>
                <w:sz w:val="24"/>
              </w:rPr>
            </w:pPr>
            <w:r>
              <w:rPr>
                <w:sz w:val="24"/>
              </w:rPr>
              <w:t>«Вся</w:t>
            </w:r>
            <w:r>
              <w:rPr>
                <w:sz w:val="24"/>
              </w:rPr>
              <w:tab/>
              <w:t>суть</w:t>
            </w:r>
            <w:r>
              <w:rPr>
                <w:sz w:val="24"/>
              </w:rPr>
              <w:tab/>
              <w:t>в</w:t>
            </w:r>
            <w:r>
              <w:rPr>
                <w:sz w:val="24"/>
              </w:rPr>
              <w:tab/>
            </w:r>
            <w:r>
              <w:rPr>
                <w:sz w:val="24"/>
              </w:rPr>
              <w:tab/>
            </w:r>
            <w:r>
              <w:rPr>
                <w:spacing w:val="-3"/>
                <w:sz w:val="24"/>
              </w:rPr>
              <w:t xml:space="preserve">одном- </w:t>
            </w:r>
            <w:r>
              <w:rPr>
                <w:sz w:val="24"/>
              </w:rPr>
              <w:t>единственном</w:t>
            </w:r>
            <w:r>
              <w:rPr>
                <w:sz w:val="24"/>
              </w:rPr>
              <w:tab/>
            </w:r>
            <w:r>
              <w:rPr>
                <w:sz w:val="24"/>
              </w:rPr>
              <w:tab/>
            </w:r>
            <w:r>
              <w:rPr>
                <w:spacing w:val="-1"/>
                <w:sz w:val="24"/>
              </w:rPr>
              <w:t>завете…»,</w:t>
            </w:r>
          </w:p>
          <w:p w:rsidR="00D32710" w:rsidRDefault="00263490">
            <w:pPr>
              <w:pStyle w:val="TableParagraph"/>
              <w:tabs>
                <w:tab w:val="left" w:pos="1566"/>
                <w:tab w:val="left" w:pos="1928"/>
                <w:tab w:val="left" w:pos="2556"/>
                <w:tab w:val="left" w:pos="2691"/>
              </w:tabs>
              <w:ind w:left="106" w:right="99"/>
              <w:rPr>
                <w:sz w:val="24"/>
              </w:rPr>
            </w:pPr>
            <w:r>
              <w:rPr>
                <w:sz w:val="24"/>
              </w:rPr>
              <w:t>«Дробится</w:t>
            </w:r>
            <w:r>
              <w:rPr>
                <w:sz w:val="24"/>
              </w:rPr>
              <w:tab/>
              <w:t>рваный</w:t>
            </w:r>
            <w:r>
              <w:rPr>
                <w:sz w:val="24"/>
              </w:rPr>
              <w:tab/>
            </w:r>
            <w:r>
              <w:rPr>
                <w:sz w:val="24"/>
              </w:rPr>
              <w:tab/>
            </w:r>
            <w:r>
              <w:rPr>
                <w:spacing w:val="-4"/>
                <w:sz w:val="24"/>
              </w:rPr>
              <w:t xml:space="preserve">цоколь </w:t>
            </w:r>
            <w:r>
              <w:rPr>
                <w:sz w:val="24"/>
              </w:rPr>
              <w:t>монумента...»,</w:t>
            </w:r>
            <w:r>
              <w:rPr>
                <w:sz w:val="24"/>
              </w:rPr>
              <w:tab/>
            </w:r>
            <w:r>
              <w:rPr>
                <w:spacing w:val="-4"/>
                <w:sz w:val="24"/>
              </w:rPr>
              <w:t>«О</w:t>
            </w:r>
            <w:r>
              <w:rPr>
                <w:spacing w:val="-4"/>
                <w:sz w:val="24"/>
              </w:rPr>
              <w:tab/>
            </w:r>
            <w:r>
              <w:rPr>
                <w:spacing w:val="-1"/>
                <w:sz w:val="24"/>
              </w:rPr>
              <w:t>сущем»,</w:t>
            </w:r>
          </w:p>
          <w:p w:rsidR="00D32710" w:rsidRDefault="00263490">
            <w:pPr>
              <w:pStyle w:val="TableParagraph"/>
              <w:tabs>
                <w:tab w:val="left" w:pos="1218"/>
                <w:tab w:val="left" w:pos="2340"/>
                <w:tab w:val="left" w:pos="2837"/>
              </w:tabs>
              <w:ind w:left="106" w:right="97"/>
              <w:rPr>
                <w:sz w:val="24"/>
              </w:rPr>
            </w:pPr>
            <w:r>
              <w:rPr>
                <w:sz w:val="24"/>
              </w:rPr>
              <w:lastRenderedPageBreak/>
              <w:t>«Памяти</w:t>
            </w:r>
            <w:r>
              <w:rPr>
                <w:sz w:val="24"/>
              </w:rPr>
              <w:tab/>
              <w:t>матери»,</w:t>
            </w:r>
            <w:r>
              <w:rPr>
                <w:sz w:val="24"/>
              </w:rPr>
              <w:tab/>
              <w:t>«Я</w:t>
            </w:r>
            <w:r>
              <w:rPr>
                <w:sz w:val="24"/>
              </w:rPr>
              <w:tab/>
            </w:r>
            <w:r>
              <w:rPr>
                <w:spacing w:val="-5"/>
                <w:sz w:val="24"/>
              </w:rPr>
              <w:t xml:space="preserve">знаю, </w:t>
            </w:r>
            <w:r>
              <w:rPr>
                <w:sz w:val="24"/>
              </w:rPr>
              <w:t>никакой моей</w:t>
            </w:r>
            <w:r>
              <w:rPr>
                <w:spacing w:val="-1"/>
                <w:sz w:val="24"/>
              </w:rPr>
              <w:t xml:space="preserve"> </w:t>
            </w:r>
            <w:r>
              <w:rPr>
                <w:sz w:val="24"/>
              </w:rPr>
              <w:t>вины…»</w:t>
            </w:r>
          </w:p>
          <w:p w:rsidR="00D32710" w:rsidRDefault="00263490">
            <w:pPr>
              <w:pStyle w:val="TableParagraph"/>
              <w:spacing w:before="5" w:line="274" w:lineRule="exact"/>
              <w:ind w:left="106"/>
              <w:rPr>
                <w:b/>
                <w:sz w:val="24"/>
              </w:rPr>
            </w:pPr>
            <w:r>
              <w:rPr>
                <w:b/>
                <w:sz w:val="24"/>
              </w:rPr>
              <w:t>И.А. Бродский</w:t>
            </w:r>
          </w:p>
          <w:p w:rsidR="00D32710" w:rsidRDefault="00263490">
            <w:pPr>
              <w:pStyle w:val="TableParagraph"/>
              <w:tabs>
                <w:tab w:val="left" w:pos="2452"/>
              </w:tabs>
              <w:ind w:left="106" w:right="95"/>
              <w:jc w:val="both"/>
              <w:rPr>
                <w:sz w:val="24"/>
              </w:rPr>
            </w:pPr>
            <w:r>
              <w:rPr>
                <w:sz w:val="24"/>
              </w:rPr>
              <w:t xml:space="preserve">Стихотворения: </w:t>
            </w:r>
            <w:r>
              <w:rPr>
                <w:spacing w:val="-4"/>
                <w:sz w:val="24"/>
              </w:rPr>
              <w:t xml:space="preserve">«1 </w:t>
            </w:r>
            <w:r>
              <w:rPr>
                <w:sz w:val="24"/>
              </w:rPr>
              <w:t xml:space="preserve">января 1965 года», </w:t>
            </w:r>
            <w:r>
              <w:rPr>
                <w:spacing w:val="-3"/>
                <w:sz w:val="24"/>
              </w:rPr>
              <w:t xml:space="preserve">«В </w:t>
            </w:r>
            <w:r>
              <w:rPr>
                <w:sz w:val="24"/>
              </w:rPr>
              <w:t>деревне Бог живет не по углам…», «Воротишься на родину. Ну что ж…», «Осенний крик</w:t>
            </w:r>
            <w:r>
              <w:rPr>
                <w:sz w:val="24"/>
              </w:rPr>
              <w:tab/>
            </w:r>
            <w:r>
              <w:rPr>
                <w:spacing w:val="-1"/>
                <w:sz w:val="24"/>
              </w:rPr>
              <w:t>ястреба»,</w:t>
            </w:r>
          </w:p>
          <w:p w:rsidR="00D32710" w:rsidRDefault="00263490">
            <w:pPr>
              <w:pStyle w:val="TableParagraph"/>
              <w:ind w:left="106" w:right="100"/>
              <w:jc w:val="both"/>
              <w:rPr>
                <w:sz w:val="24"/>
              </w:rPr>
            </w:pPr>
            <w:r>
              <w:rPr>
                <w:sz w:val="24"/>
              </w:rPr>
              <w:t xml:space="preserve">«Рождественская звезда», </w:t>
            </w:r>
            <w:r>
              <w:rPr>
                <w:spacing w:val="-3"/>
                <w:sz w:val="24"/>
              </w:rPr>
              <w:t xml:space="preserve">«То </w:t>
            </w:r>
            <w:r>
              <w:rPr>
                <w:sz w:val="24"/>
              </w:rPr>
              <w:t xml:space="preserve">не Муза воды набирает в рот…» </w:t>
            </w:r>
            <w:r>
              <w:rPr>
                <w:spacing w:val="-4"/>
                <w:sz w:val="24"/>
              </w:rPr>
              <w:t xml:space="preserve">«Я </w:t>
            </w:r>
            <w:r>
              <w:rPr>
                <w:sz w:val="24"/>
              </w:rPr>
              <w:t>обнял эти плечи и взглянул…»</w:t>
            </w:r>
          </w:p>
          <w:p w:rsidR="00D32710" w:rsidRDefault="00263490">
            <w:pPr>
              <w:pStyle w:val="TableParagraph"/>
              <w:ind w:left="106"/>
              <w:jc w:val="both"/>
              <w:rPr>
                <w:sz w:val="24"/>
              </w:rPr>
            </w:pPr>
            <w:r>
              <w:rPr>
                <w:sz w:val="24"/>
              </w:rPr>
              <w:t>Нобелевская лекция</w:t>
            </w:r>
          </w:p>
          <w:p w:rsidR="00D32710" w:rsidRDefault="00263490">
            <w:pPr>
              <w:pStyle w:val="TableParagraph"/>
              <w:spacing w:before="4" w:line="274" w:lineRule="exact"/>
              <w:ind w:left="106"/>
              <w:jc w:val="both"/>
              <w:rPr>
                <w:b/>
                <w:sz w:val="24"/>
              </w:rPr>
            </w:pPr>
            <w:r>
              <w:rPr>
                <w:b/>
                <w:sz w:val="24"/>
              </w:rPr>
              <w:t>Н.М. Рубцов</w:t>
            </w:r>
          </w:p>
          <w:p w:rsidR="00D32710" w:rsidRDefault="00263490">
            <w:pPr>
              <w:pStyle w:val="TableParagraph"/>
              <w:spacing w:line="274" w:lineRule="exact"/>
              <w:ind w:left="106"/>
              <w:jc w:val="both"/>
              <w:rPr>
                <w:sz w:val="24"/>
              </w:rPr>
            </w:pPr>
            <w:r>
              <w:rPr>
                <w:sz w:val="24"/>
              </w:rPr>
              <w:t xml:space="preserve">Стихотворения:   </w:t>
            </w:r>
            <w:r>
              <w:rPr>
                <w:spacing w:val="-4"/>
                <w:sz w:val="24"/>
              </w:rPr>
              <w:t xml:space="preserve">«В  </w:t>
            </w:r>
            <w:r>
              <w:rPr>
                <w:spacing w:val="25"/>
                <w:sz w:val="24"/>
              </w:rPr>
              <w:t xml:space="preserve"> </w:t>
            </w:r>
            <w:r>
              <w:rPr>
                <w:sz w:val="24"/>
              </w:rPr>
              <w:t>горнице»,</w:t>
            </w:r>
          </w:p>
          <w:p w:rsidR="00D32710" w:rsidRDefault="00263490">
            <w:pPr>
              <w:pStyle w:val="TableParagraph"/>
              <w:tabs>
                <w:tab w:val="left" w:pos="1335"/>
                <w:tab w:val="left" w:pos="2646"/>
              </w:tabs>
              <w:ind w:left="106" w:right="99"/>
              <w:rPr>
                <w:sz w:val="24"/>
              </w:rPr>
            </w:pPr>
            <w:r>
              <w:rPr>
                <w:sz w:val="24"/>
              </w:rPr>
              <w:t>«Видения на холме», «Звезда полей»,</w:t>
            </w:r>
            <w:r>
              <w:rPr>
                <w:sz w:val="24"/>
              </w:rPr>
              <w:tab/>
              <w:t>«Зимняя</w:t>
            </w:r>
            <w:r>
              <w:rPr>
                <w:sz w:val="24"/>
              </w:rPr>
              <w:tab/>
            </w:r>
            <w:r>
              <w:rPr>
                <w:spacing w:val="-4"/>
                <w:sz w:val="24"/>
              </w:rPr>
              <w:t>песня»,</w:t>
            </w:r>
          </w:p>
          <w:p w:rsidR="00D32710" w:rsidRDefault="00263490">
            <w:pPr>
              <w:pStyle w:val="TableParagraph"/>
              <w:tabs>
                <w:tab w:val="left" w:pos="1470"/>
                <w:tab w:val="left" w:pos="2679"/>
              </w:tabs>
              <w:ind w:left="106" w:right="99"/>
              <w:rPr>
                <w:sz w:val="24"/>
              </w:rPr>
            </w:pPr>
            <w:r>
              <w:rPr>
                <w:sz w:val="24"/>
              </w:rPr>
              <w:t>«Привет,</w:t>
            </w:r>
            <w:r>
              <w:rPr>
                <w:sz w:val="24"/>
              </w:rPr>
              <w:tab/>
              <w:t>Россия,</w:t>
            </w:r>
            <w:r>
              <w:rPr>
                <w:sz w:val="24"/>
              </w:rPr>
              <w:tab/>
            </w:r>
            <w:r>
              <w:rPr>
                <w:spacing w:val="-3"/>
                <w:sz w:val="24"/>
              </w:rPr>
              <w:t xml:space="preserve">родина </w:t>
            </w:r>
            <w:r>
              <w:rPr>
                <w:sz w:val="24"/>
              </w:rPr>
              <w:t>моя!..»,   «Тихая  моя  родина!»,</w:t>
            </w:r>
          </w:p>
          <w:p w:rsidR="00D32710" w:rsidRDefault="00263490">
            <w:pPr>
              <w:pStyle w:val="TableParagraph"/>
              <w:spacing w:line="264" w:lineRule="exact"/>
              <w:ind w:left="106"/>
              <w:rPr>
                <w:sz w:val="24"/>
              </w:rPr>
            </w:pPr>
            <w:r>
              <w:rPr>
                <w:sz w:val="24"/>
              </w:rPr>
              <w:t>«Русский огонек», «Стихи»</w:t>
            </w:r>
          </w:p>
        </w:tc>
      </w:tr>
      <w:tr w:rsidR="00D32710">
        <w:trPr>
          <w:trHeight w:val="827"/>
        </w:trPr>
        <w:tc>
          <w:tcPr>
            <w:tcW w:w="2393" w:type="dxa"/>
            <w:vMerge w:val="restart"/>
          </w:tcPr>
          <w:p w:rsidR="00D32710" w:rsidRDefault="00263490">
            <w:pPr>
              <w:pStyle w:val="TableParagraph"/>
              <w:spacing w:before="1" w:line="237" w:lineRule="auto"/>
              <w:ind w:left="107"/>
              <w:rPr>
                <w:sz w:val="24"/>
              </w:rPr>
            </w:pPr>
            <w:r>
              <w:rPr>
                <w:b/>
                <w:sz w:val="24"/>
              </w:rPr>
              <w:t xml:space="preserve">А.И. Солженицын </w:t>
            </w:r>
            <w:r>
              <w:rPr>
                <w:sz w:val="24"/>
              </w:rPr>
              <w:t>Рассказ «Один день Ивана Денисовича»</w:t>
            </w:r>
          </w:p>
        </w:tc>
        <w:tc>
          <w:tcPr>
            <w:tcW w:w="3663" w:type="dxa"/>
          </w:tcPr>
          <w:p w:rsidR="00D32710" w:rsidRDefault="00263490">
            <w:pPr>
              <w:pStyle w:val="TableParagraph"/>
              <w:spacing w:line="271" w:lineRule="exact"/>
              <w:ind w:left="107"/>
              <w:rPr>
                <w:b/>
                <w:sz w:val="24"/>
              </w:rPr>
            </w:pPr>
            <w:r>
              <w:rPr>
                <w:b/>
                <w:sz w:val="24"/>
              </w:rPr>
              <w:t>А.И. Солженицын</w:t>
            </w:r>
          </w:p>
          <w:p w:rsidR="00D32710" w:rsidRDefault="00263490">
            <w:pPr>
              <w:pStyle w:val="TableParagraph"/>
              <w:spacing w:line="272" w:lineRule="exact"/>
              <w:ind w:left="107"/>
              <w:rPr>
                <w:sz w:val="24"/>
              </w:rPr>
            </w:pPr>
            <w:r>
              <w:rPr>
                <w:sz w:val="24"/>
              </w:rPr>
              <w:t>Рассказ «Матренин двор»</w:t>
            </w:r>
          </w:p>
          <w:p w:rsidR="00D32710" w:rsidRDefault="00263490">
            <w:pPr>
              <w:pStyle w:val="TableParagraph"/>
              <w:spacing w:line="264" w:lineRule="exact"/>
              <w:ind w:left="107"/>
              <w:rPr>
                <w:sz w:val="24"/>
              </w:rPr>
            </w:pPr>
            <w:r>
              <w:rPr>
                <w:sz w:val="24"/>
              </w:rPr>
              <w:t>Книга «Архипелаг ГУЛаг»</w:t>
            </w:r>
          </w:p>
        </w:tc>
        <w:tc>
          <w:tcPr>
            <w:tcW w:w="3517" w:type="dxa"/>
            <w:vMerge/>
            <w:tcBorders>
              <w:top w:val="nil"/>
            </w:tcBorders>
          </w:tcPr>
          <w:p w:rsidR="00D32710" w:rsidRDefault="00D32710">
            <w:pPr>
              <w:rPr>
                <w:sz w:val="2"/>
                <w:szCs w:val="2"/>
              </w:rPr>
            </w:pPr>
          </w:p>
        </w:tc>
      </w:tr>
      <w:tr w:rsidR="00D32710">
        <w:trPr>
          <w:trHeight w:val="7728"/>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rPr>
                <w:b/>
                <w:sz w:val="24"/>
              </w:rPr>
            </w:pPr>
            <w:r>
              <w:rPr>
                <w:b/>
                <w:sz w:val="24"/>
              </w:rPr>
              <w:t>В.Т. Шаламов</w:t>
            </w:r>
          </w:p>
          <w:p w:rsidR="00D32710" w:rsidRDefault="00263490">
            <w:pPr>
              <w:pStyle w:val="TableParagraph"/>
              <w:tabs>
                <w:tab w:val="left" w:pos="1501"/>
                <w:tab w:val="left" w:pos="2225"/>
              </w:tabs>
              <w:spacing w:line="274" w:lineRule="exact"/>
              <w:ind w:left="167"/>
              <w:rPr>
                <w:sz w:val="24"/>
              </w:rPr>
            </w:pPr>
            <w:r>
              <w:rPr>
                <w:sz w:val="24"/>
              </w:rPr>
              <w:t>Рассказы:</w:t>
            </w:r>
            <w:r>
              <w:rPr>
                <w:sz w:val="24"/>
              </w:rPr>
              <w:tab/>
            </w:r>
            <w:r>
              <w:rPr>
                <w:spacing w:val="-3"/>
                <w:sz w:val="24"/>
              </w:rPr>
              <w:t>«На</w:t>
            </w:r>
            <w:r>
              <w:rPr>
                <w:spacing w:val="-3"/>
                <w:sz w:val="24"/>
              </w:rPr>
              <w:tab/>
            </w:r>
            <w:r>
              <w:rPr>
                <w:sz w:val="24"/>
              </w:rPr>
              <w:t>представку»,</w:t>
            </w:r>
          </w:p>
          <w:p w:rsidR="00D32710" w:rsidRDefault="00263490">
            <w:pPr>
              <w:pStyle w:val="TableParagraph"/>
              <w:tabs>
                <w:tab w:val="left" w:pos="1563"/>
                <w:tab w:val="left" w:pos="2817"/>
              </w:tabs>
              <w:ind w:left="107"/>
              <w:rPr>
                <w:sz w:val="24"/>
              </w:rPr>
            </w:pPr>
            <w:r>
              <w:rPr>
                <w:sz w:val="24"/>
              </w:rPr>
              <w:t>«Серафим»,</w:t>
            </w:r>
            <w:r>
              <w:rPr>
                <w:sz w:val="24"/>
              </w:rPr>
              <w:tab/>
              <w:t>«Красный</w:t>
            </w:r>
            <w:r>
              <w:rPr>
                <w:sz w:val="24"/>
              </w:rPr>
              <w:tab/>
              <w:t>крест»,</w:t>
            </w:r>
          </w:p>
          <w:p w:rsidR="00D32710" w:rsidRDefault="00263490">
            <w:pPr>
              <w:pStyle w:val="TableParagraph"/>
              <w:tabs>
                <w:tab w:val="left" w:pos="2432"/>
              </w:tabs>
              <w:ind w:left="107"/>
              <w:rPr>
                <w:sz w:val="24"/>
              </w:rPr>
            </w:pPr>
            <w:r>
              <w:rPr>
                <w:sz w:val="24"/>
              </w:rPr>
              <w:t>«Тифозный</w:t>
            </w:r>
            <w:r>
              <w:rPr>
                <w:sz w:val="24"/>
              </w:rPr>
              <w:tab/>
              <w:t>карантин»,</w:t>
            </w:r>
          </w:p>
          <w:p w:rsidR="00D32710" w:rsidRDefault="00263490">
            <w:pPr>
              <w:pStyle w:val="TableParagraph"/>
              <w:tabs>
                <w:tab w:val="left" w:pos="1906"/>
                <w:tab w:val="left" w:pos="2818"/>
              </w:tabs>
              <w:ind w:left="107" w:right="99"/>
              <w:rPr>
                <w:sz w:val="24"/>
              </w:rPr>
            </w:pPr>
            <w:r>
              <w:rPr>
                <w:sz w:val="24"/>
              </w:rPr>
              <w:t>«Последний</w:t>
            </w:r>
            <w:r>
              <w:rPr>
                <w:sz w:val="24"/>
              </w:rPr>
              <w:tab/>
              <w:t>бой</w:t>
            </w:r>
            <w:r>
              <w:rPr>
                <w:sz w:val="24"/>
              </w:rPr>
              <w:tab/>
            </w:r>
            <w:r>
              <w:rPr>
                <w:spacing w:val="-4"/>
                <w:sz w:val="24"/>
              </w:rPr>
              <w:t xml:space="preserve">майора </w:t>
            </w:r>
            <w:r>
              <w:rPr>
                <w:sz w:val="24"/>
              </w:rPr>
              <w:t>Пугачева»</w:t>
            </w:r>
          </w:p>
        </w:tc>
        <w:tc>
          <w:tcPr>
            <w:tcW w:w="3517" w:type="dxa"/>
            <w:vMerge/>
            <w:tcBorders>
              <w:top w:val="nil"/>
            </w:tcBorders>
          </w:tcPr>
          <w:p w:rsidR="00D32710" w:rsidRDefault="00D32710">
            <w:pPr>
              <w:rPr>
                <w:sz w:val="2"/>
                <w:szCs w:val="2"/>
              </w:rPr>
            </w:pPr>
          </w:p>
        </w:tc>
      </w:tr>
      <w:tr w:rsidR="00D32710">
        <w:trPr>
          <w:trHeight w:val="2760"/>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jc w:val="both"/>
              <w:rPr>
                <w:b/>
                <w:sz w:val="24"/>
              </w:rPr>
            </w:pPr>
            <w:r>
              <w:rPr>
                <w:b/>
                <w:sz w:val="24"/>
              </w:rPr>
              <w:t>И.А. Бродский</w:t>
            </w:r>
          </w:p>
          <w:p w:rsidR="00D32710" w:rsidRDefault="00263490">
            <w:pPr>
              <w:pStyle w:val="TableParagraph"/>
              <w:tabs>
                <w:tab w:val="left" w:pos="2794"/>
              </w:tabs>
              <w:ind w:left="107" w:right="96"/>
              <w:jc w:val="both"/>
              <w:rPr>
                <w:sz w:val="24"/>
              </w:rPr>
            </w:pPr>
            <w:r>
              <w:rPr>
                <w:sz w:val="24"/>
              </w:rPr>
              <w:t>Стихотворения:</w:t>
            </w:r>
            <w:r>
              <w:rPr>
                <w:sz w:val="24"/>
              </w:rPr>
              <w:tab/>
            </w:r>
            <w:r>
              <w:rPr>
                <w:spacing w:val="-4"/>
                <w:sz w:val="24"/>
              </w:rPr>
              <w:t xml:space="preserve">«Конец </w:t>
            </w:r>
            <w:r>
              <w:rPr>
                <w:sz w:val="24"/>
              </w:rPr>
              <w:t xml:space="preserve">прекрасной эпохи», «На смерть Жукова», </w:t>
            </w:r>
            <w:r>
              <w:rPr>
                <w:spacing w:val="-3"/>
                <w:sz w:val="24"/>
              </w:rPr>
              <w:t xml:space="preserve">«На </w:t>
            </w:r>
            <w:r>
              <w:rPr>
                <w:sz w:val="24"/>
              </w:rPr>
              <w:t xml:space="preserve">столетие Анны Ахматовой», «Ни страны, ни погоста…», «Рождественский романс», </w:t>
            </w:r>
            <w:r>
              <w:rPr>
                <w:spacing w:val="-4"/>
                <w:sz w:val="24"/>
              </w:rPr>
              <w:t xml:space="preserve">«Я </w:t>
            </w:r>
            <w:r>
              <w:rPr>
                <w:sz w:val="24"/>
              </w:rPr>
              <w:t>входил вместо дикого зверя в</w:t>
            </w:r>
            <w:r>
              <w:rPr>
                <w:spacing w:val="-2"/>
                <w:sz w:val="24"/>
              </w:rPr>
              <w:t xml:space="preserve"> </w:t>
            </w:r>
            <w:r>
              <w:rPr>
                <w:sz w:val="24"/>
              </w:rPr>
              <w:t>клетку…»</w:t>
            </w:r>
          </w:p>
        </w:tc>
        <w:tc>
          <w:tcPr>
            <w:tcW w:w="3517" w:type="dxa"/>
            <w:vMerge/>
            <w:tcBorders>
              <w:top w:val="nil"/>
            </w:tcBorders>
          </w:tcPr>
          <w:p w:rsidR="00D32710" w:rsidRDefault="00D32710">
            <w:pPr>
              <w:rPr>
                <w:sz w:val="2"/>
                <w:szCs w:val="2"/>
              </w:rPr>
            </w:pPr>
          </w:p>
        </w:tc>
      </w:tr>
      <w:tr w:rsidR="00D32710">
        <w:trPr>
          <w:trHeight w:val="2716"/>
        </w:trPr>
        <w:tc>
          <w:tcPr>
            <w:tcW w:w="2393" w:type="dxa"/>
            <w:vMerge/>
            <w:tcBorders>
              <w:top w:val="nil"/>
            </w:tcBorders>
          </w:tcPr>
          <w:p w:rsidR="00D32710" w:rsidRDefault="00D32710">
            <w:pPr>
              <w:rPr>
                <w:sz w:val="2"/>
                <w:szCs w:val="2"/>
              </w:rPr>
            </w:pPr>
          </w:p>
        </w:tc>
        <w:tc>
          <w:tcPr>
            <w:tcW w:w="3663" w:type="dxa"/>
          </w:tcPr>
          <w:p w:rsidR="00D32710" w:rsidRDefault="00263490">
            <w:pPr>
              <w:pStyle w:val="TableParagraph"/>
              <w:spacing w:line="270" w:lineRule="exact"/>
              <w:ind w:left="107"/>
              <w:rPr>
                <w:b/>
                <w:sz w:val="24"/>
              </w:rPr>
            </w:pPr>
            <w:r>
              <w:rPr>
                <w:b/>
                <w:sz w:val="24"/>
              </w:rPr>
              <w:t>В.М. Шукшин</w:t>
            </w:r>
          </w:p>
          <w:p w:rsidR="00D32710" w:rsidRDefault="00263490">
            <w:pPr>
              <w:pStyle w:val="TableParagraph"/>
              <w:tabs>
                <w:tab w:val="left" w:pos="2545"/>
              </w:tabs>
              <w:spacing w:line="274" w:lineRule="exact"/>
              <w:ind w:left="107"/>
              <w:rPr>
                <w:sz w:val="24"/>
              </w:rPr>
            </w:pPr>
            <w:r>
              <w:rPr>
                <w:sz w:val="24"/>
              </w:rPr>
              <w:t>Рассказы</w:t>
            </w:r>
            <w:r>
              <w:rPr>
                <w:sz w:val="24"/>
              </w:rPr>
              <w:tab/>
              <w:t>«Срезал»,</w:t>
            </w:r>
          </w:p>
          <w:p w:rsidR="00D32710" w:rsidRDefault="00263490">
            <w:pPr>
              <w:pStyle w:val="TableParagraph"/>
              <w:ind w:left="107"/>
              <w:rPr>
                <w:sz w:val="24"/>
              </w:rPr>
            </w:pPr>
            <w:r>
              <w:rPr>
                <w:sz w:val="24"/>
              </w:rPr>
              <w:t>«Забуксовал», «Чудик»</w:t>
            </w:r>
          </w:p>
        </w:tc>
        <w:tc>
          <w:tcPr>
            <w:tcW w:w="3517" w:type="dxa"/>
            <w:vMerge/>
            <w:tcBorders>
              <w:top w:val="nil"/>
            </w:tcBorders>
          </w:tcPr>
          <w:p w:rsidR="00D32710" w:rsidRDefault="00D32710">
            <w:pPr>
              <w:rPr>
                <w:sz w:val="2"/>
                <w:szCs w:val="2"/>
              </w:rPr>
            </w:pPr>
          </w:p>
        </w:tc>
      </w:tr>
    </w:tbl>
    <w:p w:rsidR="00D32710" w:rsidRDefault="00D32710">
      <w:pPr>
        <w:rPr>
          <w:sz w:val="2"/>
          <w:szCs w:val="2"/>
        </w:rPr>
        <w:sectPr w:rsidR="00D32710">
          <w:pgSz w:w="11910" w:h="16840"/>
          <w:pgMar w:top="260" w:right="440" w:bottom="400" w:left="20" w:header="0" w:footer="21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3"/>
        <w:gridCol w:w="3517"/>
      </w:tblGrid>
      <w:tr w:rsidR="00D32710">
        <w:trPr>
          <w:trHeight w:val="15722"/>
        </w:trPr>
        <w:tc>
          <w:tcPr>
            <w:tcW w:w="2393" w:type="dxa"/>
          </w:tcPr>
          <w:p w:rsidR="00D32710" w:rsidRDefault="00D32710">
            <w:pPr>
              <w:pStyle w:val="TableParagraph"/>
              <w:rPr>
                <w:sz w:val="24"/>
              </w:rPr>
            </w:pPr>
          </w:p>
        </w:tc>
        <w:tc>
          <w:tcPr>
            <w:tcW w:w="3663" w:type="dxa"/>
          </w:tcPr>
          <w:p w:rsidR="00D32710" w:rsidRDefault="00D32710">
            <w:pPr>
              <w:pStyle w:val="TableParagraph"/>
              <w:rPr>
                <w:sz w:val="24"/>
              </w:rPr>
            </w:pPr>
          </w:p>
        </w:tc>
        <w:tc>
          <w:tcPr>
            <w:tcW w:w="3517" w:type="dxa"/>
          </w:tcPr>
          <w:p w:rsidR="00D32710" w:rsidRDefault="00D32710">
            <w:pPr>
              <w:pStyle w:val="TableParagraph"/>
              <w:spacing w:before="8"/>
              <w:rPr>
                <w:sz w:val="23"/>
              </w:rPr>
            </w:pPr>
          </w:p>
          <w:p w:rsidR="00D32710" w:rsidRDefault="00263490">
            <w:pPr>
              <w:pStyle w:val="TableParagraph"/>
              <w:ind w:left="106"/>
              <w:rPr>
                <w:b/>
                <w:sz w:val="24"/>
              </w:rPr>
            </w:pPr>
            <w:r>
              <w:rPr>
                <w:b/>
                <w:sz w:val="24"/>
              </w:rPr>
              <w:t>Проза второй половины ХХ века</w:t>
            </w:r>
          </w:p>
          <w:p w:rsidR="00D32710" w:rsidRDefault="00263490">
            <w:pPr>
              <w:pStyle w:val="TableParagraph"/>
              <w:spacing w:line="274" w:lineRule="exact"/>
              <w:ind w:left="106"/>
              <w:rPr>
                <w:b/>
                <w:sz w:val="24"/>
              </w:rPr>
            </w:pPr>
            <w:r>
              <w:rPr>
                <w:b/>
                <w:sz w:val="24"/>
              </w:rPr>
              <w:t>Ф.А. Абрамов</w:t>
            </w:r>
          </w:p>
          <w:p w:rsidR="00D32710" w:rsidRDefault="00263490">
            <w:pPr>
              <w:pStyle w:val="TableParagraph"/>
              <w:spacing w:line="274" w:lineRule="exact"/>
              <w:ind w:left="106"/>
              <w:rPr>
                <w:sz w:val="24"/>
              </w:rPr>
            </w:pPr>
            <w:r>
              <w:rPr>
                <w:sz w:val="24"/>
              </w:rPr>
              <w:t>Роман «Братья и сестры»</w:t>
            </w:r>
          </w:p>
          <w:p w:rsidR="00D32710" w:rsidRDefault="00263490">
            <w:pPr>
              <w:pStyle w:val="TableParagraph"/>
              <w:spacing w:before="5" w:line="274" w:lineRule="exact"/>
              <w:ind w:left="106"/>
              <w:rPr>
                <w:b/>
                <w:sz w:val="24"/>
              </w:rPr>
            </w:pPr>
            <w:r>
              <w:rPr>
                <w:b/>
                <w:sz w:val="24"/>
              </w:rPr>
              <w:t>Ч.Т. Айтматов</w:t>
            </w:r>
          </w:p>
          <w:p w:rsidR="00D32710" w:rsidRDefault="00263490">
            <w:pPr>
              <w:pStyle w:val="TableParagraph"/>
              <w:ind w:left="106"/>
              <w:rPr>
                <w:sz w:val="24"/>
              </w:rPr>
            </w:pPr>
            <w:r>
              <w:rPr>
                <w:sz w:val="24"/>
              </w:rPr>
              <w:t>Повести «Пегий пес, бегущий краем моря», «Белый пароход»,</w:t>
            </w:r>
          </w:p>
          <w:p w:rsidR="00D32710" w:rsidRDefault="00263490">
            <w:pPr>
              <w:pStyle w:val="TableParagraph"/>
              <w:ind w:left="106"/>
              <w:rPr>
                <w:sz w:val="24"/>
              </w:rPr>
            </w:pPr>
            <w:r>
              <w:rPr>
                <w:sz w:val="24"/>
              </w:rPr>
              <w:t>«Прощай, Гюльсары»</w:t>
            </w:r>
          </w:p>
          <w:p w:rsidR="00D32710" w:rsidRDefault="00263490">
            <w:pPr>
              <w:pStyle w:val="TableParagraph"/>
              <w:spacing w:before="3" w:line="274" w:lineRule="exact"/>
              <w:ind w:left="106"/>
              <w:rPr>
                <w:b/>
                <w:sz w:val="24"/>
              </w:rPr>
            </w:pPr>
            <w:r>
              <w:rPr>
                <w:b/>
                <w:sz w:val="24"/>
              </w:rPr>
              <w:t>В.П. Аксёнов</w:t>
            </w:r>
          </w:p>
          <w:p w:rsidR="00D32710" w:rsidRDefault="00263490">
            <w:pPr>
              <w:pStyle w:val="TableParagraph"/>
              <w:tabs>
                <w:tab w:val="left" w:pos="1916"/>
              </w:tabs>
              <w:ind w:left="106" w:right="97"/>
              <w:jc w:val="both"/>
              <w:rPr>
                <w:sz w:val="24"/>
              </w:rPr>
            </w:pPr>
            <w:r>
              <w:rPr>
                <w:sz w:val="24"/>
              </w:rPr>
              <w:t>Повести «Апельсины из Марокко»,</w:t>
            </w:r>
            <w:r>
              <w:rPr>
                <w:sz w:val="24"/>
              </w:rPr>
              <w:tab/>
            </w:r>
            <w:r>
              <w:rPr>
                <w:spacing w:val="-1"/>
                <w:sz w:val="24"/>
              </w:rPr>
              <w:t xml:space="preserve">«Затоваренная </w:t>
            </w:r>
            <w:r>
              <w:rPr>
                <w:sz w:val="24"/>
              </w:rPr>
              <w:t>бочкотара»</w:t>
            </w:r>
          </w:p>
          <w:p w:rsidR="00D32710" w:rsidRDefault="00263490">
            <w:pPr>
              <w:pStyle w:val="TableParagraph"/>
              <w:spacing w:line="274" w:lineRule="exact"/>
              <w:ind w:left="106"/>
              <w:jc w:val="both"/>
              <w:rPr>
                <w:b/>
                <w:sz w:val="24"/>
              </w:rPr>
            </w:pPr>
            <w:r>
              <w:rPr>
                <w:b/>
                <w:sz w:val="24"/>
              </w:rPr>
              <w:t>В.П. Астафьев</w:t>
            </w:r>
          </w:p>
          <w:p w:rsidR="00D32710" w:rsidRDefault="00263490">
            <w:pPr>
              <w:pStyle w:val="TableParagraph"/>
              <w:spacing w:line="274" w:lineRule="exact"/>
              <w:ind w:left="106"/>
              <w:jc w:val="both"/>
              <w:rPr>
                <w:sz w:val="24"/>
              </w:rPr>
            </w:pPr>
            <w:r>
              <w:rPr>
                <w:sz w:val="24"/>
              </w:rPr>
              <w:t>Роман «Царь-рыба». Повести:</w:t>
            </w:r>
          </w:p>
          <w:p w:rsidR="00D32710" w:rsidRDefault="00263490">
            <w:pPr>
              <w:pStyle w:val="TableParagraph"/>
              <w:ind w:left="106" w:right="102"/>
              <w:jc w:val="both"/>
              <w:rPr>
                <w:sz w:val="24"/>
              </w:rPr>
            </w:pPr>
            <w:r>
              <w:rPr>
                <w:sz w:val="24"/>
              </w:rPr>
              <w:t>«Веселый солдат», «Пастух и пастушка»</w:t>
            </w:r>
          </w:p>
          <w:p w:rsidR="00D32710" w:rsidRDefault="00263490">
            <w:pPr>
              <w:pStyle w:val="TableParagraph"/>
              <w:spacing w:before="4" w:line="274" w:lineRule="exact"/>
              <w:ind w:left="106"/>
              <w:rPr>
                <w:b/>
                <w:sz w:val="24"/>
              </w:rPr>
            </w:pPr>
            <w:r>
              <w:rPr>
                <w:b/>
                <w:sz w:val="24"/>
              </w:rPr>
              <w:t>В.И. Белов</w:t>
            </w:r>
          </w:p>
          <w:p w:rsidR="00D32710" w:rsidRDefault="00263490">
            <w:pPr>
              <w:pStyle w:val="TableParagraph"/>
              <w:ind w:left="106" w:right="101"/>
              <w:jc w:val="both"/>
              <w:rPr>
                <w:sz w:val="24"/>
              </w:rPr>
            </w:pPr>
            <w:r>
              <w:rPr>
                <w:sz w:val="24"/>
              </w:rPr>
              <w:t>Повесть «Привычное дело», книга «Лад»</w:t>
            </w:r>
          </w:p>
          <w:p w:rsidR="00D32710" w:rsidRDefault="00263490">
            <w:pPr>
              <w:pStyle w:val="TableParagraph"/>
              <w:spacing w:before="1" w:line="274" w:lineRule="exact"/>
              <w:ind w:left="106"/>
              <w:rPr>
                <w:b/>
                <w:sz w:val="24"/>
              </w:rPr>
            </w:pPr>
            <w:r>
              <w:rPr>
                <w:b/>
                <w:sz w:val="24"/>
              </w:rPr>
              <w:t>В.В. Быков</w:t>
            </w:r>
          </w:p>
          <w:p w:rsidR="00D32710" w:rsidRDefault="00263490">
            <w:pPr>
              <w:pStyle w:val="TableParagraph"/>
              <w:tabs>
                <w:tab w:val="left" w:pos="1580"/>
                <w:tab w:val="left" w:pos="2714"/>
              </w:tabs>
              <w:spacing w:line="274" w:lineRule="exact"/>
              <w:ind w:left="106"/>
              <w:rPr>
                <w:sz w:val="24"/>
              </w:rPr>
            </w:pPr>
            <w:r>
              <w:rPr>
                <w:sz w:val="24"/>
              </w:rPr>
              <w:t>Повести:</w:t>
            </w:r>
            <w:r>
              <w:rPr>
                <w:sz w:val="24"/>
              </w:rPr>
              <w:tab/>
              <w:t>«Знак</w:t>
            </w:r>
            <w:r>
              <w:rPr>
                <w:sz w:val="24"/>
              </w:rPr>
              <w:tab/>
              <w:t>беды»,</w:t>
            </w:r>
          </w:p>
          <w:p w:rsidR="00D32710" w:rsidRDefault="00263490">
            <w:pPr>
              <w:pStyle w:val="TableParagraph"/>
              <w:spacing w:before="1"/>
              <w:ind w:left="106"/>
              <w:rPr>
                <w:sz w:val="24"/>
              </w:rPr>
            </w:pPr>
            <w:r>
              <w:rPr>
                <w:sz w:val="24"/>
              </w:rPr>
              <w:t>«Обелиск», «Сотников»</w:t>
            </w:r>
          </w:p>
          <w:p w:rsidR="00D32710" w:rsidRDefault="00263490">
            <w:pPr>
              <w:pStyle w:val="TableParagraph"/>
              <w:spacing w:before="4" w:line="274" w:lineRule="exact"/>
              <w:ind w:left="106"/>
              <w:rPr>
                <w:b/>
                <w:sz w:val="24"/>
              </w:rPr>
            </w:pPr>
            <w:r>
              <w:rPr>
                <w:b/>
                <w:sz w:val="24"/>
              </w:rPr>
              <w:t>Б.Л. Васильев</w:t>
            </w:r>
          </w:p>
          <w:p w:rsidR="00D32710" w:rsidRDefault="00263490">
            <w:pPr>
              <w:pStyle w:val="TableParagraph"/>
              <w:spacing w:line="274" w:lineRule="exact"/>
              <w:ind w:left="106"/>
              <w:rPr>
                <w:sz w:val="24"/>
              </w:rPr>
            </w:pPr>
            <w:r>
              <w:rPr>
                <w:sz w:val="24"/>
              </w:rPr>
              <w:t xml:space="preserve">Повести: </w:t>
            </w:r>
            <w:r>
              <w:rPr>
                <w:spacing w:val="-4"/>
                <w:sz w:val="24"/>
              </w:rPr>
              <w:t xml:space="preserve">«А  </w:t>
            </w:r>
            <w:r>
              <w:rPr>
                <w:sz w:val="24"/>
              </w:rPr>
              <w:t>зори здесь</w:t>
            </w:r>
            <w:r>
              <w:rPr>
                <w:spacing w:val="14"/>
                <w:sz w:val="24"/>
              </w:rPr>
              <w:t xml:space="preserve"> </w:t>
            </w:r>
            <w:r>
              <w:rPr>
                <w:sz w:val="24"/>
              </w:rPr>
              <w:t>тихие»,</w:t>
            </w:r>
          </w:p>
          <w:p w:rsidR="00D32710" w:rsidRDefault="00263490">
            <w:pPr>
              <w:pStyle w:val="TableParagraph"/>
              <w:tabs>
                <w:tab w:val="left" w:pos="676"/>
                <w:tab w:val="left" w:pos="1784"/>
                <w:tab w:val="left" w:pos="2309"/>
              </w:tabs>
              <w:ind w:left="106"/>
              <w:rPr>
                <w:sz w:val="24"/>
              </w:rPr>
            </w:pPr>
            <w:r>
              <w:rPr>
                <w:spacing w:val="-3"/>
                <w:sz w:val="24"/>
              </w:rPr>
              <w:t>«В</w:t>
            </w:r>
            <w:r>
              <w:rPr>
                <w:spacing w:val="-3"/>
                <w:sz w:val="24"/>
              </w:rPr>
              <w:tab/>
            </w:r>
            <w:r>
              <w:rPr>
                <w:sz w:val="24"/>
              </w:rPr>
              <w:t>списках</w:t>
            </w:r>
            <w:r>
              <w:rPr>
                <w:sz w:val="24"/>
              </w:rPr>
              <w:tab/>
              <w:t>не</w:t>
            </w:r>
            <w:r>
              <w:rPr>
                <w:sz w:val="24"/>
              </w:rPr>
              <w:tab/>
              <w:t>значился»,</w:t>
            </w:r>
          </w:p>
          <w:p w:rsidR="00D32710" w:rsidRDefault="00263490">
            <w:pPr>
              <w:pStyle w:val="TableParagraph"/>
              <w:ind w:left="106"/>
              <w:rPr>
                <w:sz w:val="24"/>
              </w:rPr>
            </w:pPr>
            <w:r>
              <w:rPr>
                <w:sz w:val="24"/>
              </w:rPr>
              <w:t>«Завтра была война»</w:t>
            </w:r>
          </w:p>
          <w:p w:rsidR="00D32710" w:rsidRDefault="00263490">
            <w:pPr>
              <w:pStyle w:val="TableParagraph"/>
              <w:spacing w:before="6" w:line="272" w:lineRule="exact"/>
              <w:ind w:left="106"/>
              <w:rPr>
                <w:b/>
                <w:sz w:val="24"/>
              </w:rPr>
            </w:pPr>
            <w:r>
              <w:rPr>
                <w:b/>
                <w:sz w:val="24"/>
              </w:rPr>
              <w:t>Г.Н.</w:t>
            </w:r>
            <w:r>
              <w:rPr>
                <w:b/>
                <w:spacing w:val="-5"/>
                <w:sz w:val="24"/>
              </w:rPr>
              <w:t xml:space="preserve"> </w:t>
            </w:r>
            <w:r>
              <w:rPr>
                <w:b/>
                <w:sz w:val="24"/>
              </w:rPr>
              <w:t>Владимов</w:t>
            </w:r>
          </w:p>
          <w:p w:rsidR="00D32710" w:rsidRDefault="00263490">
            <w:pPr>
              <w:pStyle w:val="TableParagraph"/>
              <w:tabs>
                <w:tab w:val="left" w:pos="1266"/>
                <w:tab w:val="left" w:pos="2511"/>
              </w:tabs>
              <w:spacing w:line="242" w:lineRule="auto"/>
              <w:ind w:left="106" w:right="103"/>
              <w:rPr>
                <w:b/>
                <w:sz w:val="24"/>
              </w:rPr>
            </w:pPr>
            <w:r>
              <w:rPr>
                <w:sz w:val="24"/>
              </w:rPr>
              <w:t>Повесть</w:t>
            </w:r>
            <w:r>
              <w:rPr>
                <w:sz w:val="24"/>
              </w:rPr>
              <w:tab/>
              <w:t>«Верный</w:t>
            </w:r>
            <w:r>
              <w:rPr>
                <w:sz w:val="24"/>
              </w:rPr>
              <w:tab/>
            </w:r>
            <w:r>
              <w:rPr>
                <w:spacing w:val="-3"/>
                <w:sz w:val="24"/>
              </w:rPr>
              <w:t xml:space="preserve">Руслан», </w:t>
            </w:r>
            <w:r>
              <w:rPr>
                <w:sz w:val="24"/>
              </w:rPr>
              <w:t xml:space="preserve">роман «Генерал и его армия» </w:t>
            </w:r>
            <w:r>
              <w:rPr>
                <w:b/>
                <w:sz w:val="24"/>
              </w:rPr>
              <w:t>В.Н.</w:t>
            </w:r>
            <w:r>
              <w:rPr>
                <w:b/>
                <w:spacing w:val="-1"/>
                <w:sz w:val="24"/>
              </w:rPr>
              <w:t xml:space="preserve"> </w:t>
            </w:r>
            <w:r>
              <w:rPr>
                <w:b/>
                <w:sz w:val="24"/>
              </w:rPr>
              <w:t>Войнович</w:t>
            </w:r>
          </w:p>
          <w:p w:rsidR="00D32710" w:rsidRDefault="00263490">
            <w:pPr>
              <w:pStyle w:val="TableParagraph"/>
              <w:ind w:left="106" w:right="97"/>
              <w:jc w:val="both"/>
              <w:rPr>
                <w:sz w:val="24"/>
              </w:rPr>
            </w:pPr>
            <w:r>
              <w:rPr>
                <w:sz w:val="24"/>
              </w:rPr>
              <w:t>«Жизнь и необычайные приключения солдата Ивана Чонкина», «Москва 2042»</w:t>
            </w:r>
          </w:p>
          <w:p w:rsidR="00D32710" w:rsidRDefault="00263490">
            <w:pPr>
              <w:pStyle w:val="TableParagraph"/>
              <w:spacing w:line="274" w:lineRule="exact"/>
              <w:ind w:left="106"/>
              <w:rPr>
                <w:b/>
                <w:sz w:val="24"/>
              </w:rPr>
            </w:pPr>
            <w:r>
              <w:rPr>
                <w:b/>
                <w:sz w:val="24"/>
              </w:rPr>
              <w:t>В.С. Гроссман</w:t>
            </w:r>
          </w:p>
          <w:p w:rsidR="00D32710" w:rsidRDefault="00263490">
            <w:pPr>
              <w:pStyle w:val="TableParagraph"/>
              <w:spacing w:line="274" w:lineRule="exact"/>
              <w:ind w:left="106"/>
              <w:rPr>
                <w:sz w:val="24"/>
              </w:rPr>
            </w:pPr>
            <w:r>
              <w:rPr>
                <w:sz w:val="24"/>
              </w:rPr>
              <w:t>Роман «Жизнь и судьба»</w:t>
            </w:r>
          </w:p>
          <w:p w:rsidR="00D32710" w:rsidRDefault="00263490">
            <w:pPr>
              <w:pStyle w:val="TableParagraph"/>
              <w:spacing w:line="274" w:lineRule="exact"/>
              <w:ind w:left="106"/>
              <w:rPr>
                <w:b/>
                <w:sz w:val="24"/>
              </w:rPr>
            </w:pPr>
            <w:r>
              <w:rPr>
                <w:b/>
                <w:sz w:val="24"/>
              </w:rPr>
              <w:t>С.Д. Довлатов</w:t>
            </w:r>
          </w:p>
          <w:p w:rsidR="00D32710" w:rsidRDefault="00263490">
            <w:pPr>
              <w:pStyle w:val="TableParagraph"/>
              <w:tabs>
                <w:tab w:val="left" w:pos="1098"/>
                <w:tab w:val="left" w:pos="2215"/>
              </w:tabs>
              <w:spacing w:line="272" w:lineRule="exact"/>
              <w:ind w:left="106"/>
              <w:rPr>
                <w:sz w:val="24"/>
              </w:rPr>
            </w:pPr>
            <w:r>
              <w:rPr>
                <w:sz w:val="24"/>
              </w:rPr>
              <w:t>Книги</w:t>
            </w:r>
            <w:r>
              <w:rPr>
                <w:sz w:val="24"/>
              </w:rPr>
              <w:tab/>
              <w:t>«Зона»,</w:t>
            </w:r>
            <w:r>
              <w:rPr>
                <w:sz w:val="24"/>
              </w:rPr>
              <w:tab/>
              <w:t>«Чемодан»,</w:t>
            </w:r>
          </w:p>
          <w:p w:rsidR="00D32710" w:rsidRDefault="00263490">
            <w:pPr>
              <w:pStyle w:val="TableParagraph"/>
              <w:spacing w:line="275" w:lineRule="exact"/>
              <w:ind w:left="106"/>
              <w:rPr>
                <w:sz w:val="24"/>
              </w:rPr>
            </w:pPr>
            <w:r>
              <w:rPr>
                <w:sz w:val="24"/>
              </w:rPr>
              <w:t>«Заповедник»</w:t>
            </w:r>
          </w:p>
          <w:p w:rsidR="00D32710" w:rsidRDefault="00263490">
            <w:pPr>
              <w:pStyle w:val="TableParagraph"/>
              <w:spacing w:before="2" w:line="274" w:lineRule="exact"/>
              <w:ind w:left="106"/>
              <w:rPr>
                <w:b/>
                <w:sz w:val="24"/>
              </w:rPr>
            </w:pPr>
            <w:r>
              <w:rPr>
                <w:b/>
                <w:sz w:val="24"/>
              </w:rPr>
              <w:t>Ю.О. Домбровский</w:t>
            </w:r>
          </w:p>
          <w:p w:rsidR="00D32710" w:rsidRDefault="00263490">
            <w:pPr>
              <w:pStyle w:val="TableParagraph"/>
              <w:tabs>
                <w:tab w:val="left" w:pos="952"/>
                <w:tab w:val="left" w:pos="2345"/>
              </w:tabs>
              <w:ind w:left="106" w:right="101"/>
              <w:rPr>
                <w:sz w:val="24"/>
              </w:rPr>
            </w:pPr>
            <w:r>
              <w:rPr>
                <w:sz w:val="24"/>
              </w:rPr>
              <w:t>Роман</w:t>
            </w:r>
            <w:r>
              <w:rPr>
                <w:sz w:val="24"/>
              </w:rPr>
              <w:tab/>
              <w:t>«Факультет</w:t>
            </w:r>
            <w:r>
              <w:rPr>
                <w:sz w:val="24"/>
              </w:rPr>
              <w:tab/>
            </w:r>
            <w:r>
              <w:rPr>
                <w:spacing w:val="-3"/>
                <w:sz w:val="24"/>
              </w:rPr>
              <w:t xml:space="preserve">ненужных </w:t>
            </w:r>
            <w:r>
              <w:rPr>
                <w:sz w:val="24"/>
              </w:rPr>
              <w:t>вещей»</w:t>
            </w:r>
          </w:p>
          <w:p w:rsidR="00D32710" w:rsidRDefault="00263490">
            <w:pPr>
              <w:pStyle w:val="TableParagraph"/>
              <w:spacing w:before="3" w:line="274" w:lineRule="exact"/>
              <w:ind w:left="106"/>
              <w:rPr>
                <w:b/>
                <w:sz w:val="24"/>
              </w:rPr>
            </w:pPr>
            <w:r>
              <w:rPr>
                <w:b/>
                <w:sz w:val="24"/>
              </w:rPr>
              <w:t>Ф.А. Искандер</w:t>
            </w:r>
          </w:p>
          <w:p w:rsidR="00D32710" w:rsidRDefault="00263490">
            <w:pPr>
              <w:pStyle w:val="TableParagraph"/>
              <w:spacing w:line="242" w:lineRule="auto"/>
              <w:ind w:left="106"/>
              <w:rPr>
                <w:b/>
                <w:sz w:val="24"/>
              </w:rPr>
            </w:pPr>
            <w:r>
              <w:rPr>
                <w:sz w:val="24"/>
              </w:rPr>
              <w:t xml:space="preserve">«Детство Чика», «Сандро из Чегема», «Кролики и удавы» </w:t>
            </w:r>
            <w:r>
              <w:rPr>
                <w:b/>
                <w:sz w:val="24"/>
              </w:rPr>
              <w:t>Ю.П. Казаков</w:t>
            </w:r>
          </w:p>
          <w:p w:rsidR="00D32710" w:rsidRDefault="00263490">
            <w:pPr>
              <w:pStyle w:val="TableParagraph"/>
              <w:tabs>
                <w:tab w:val="left" w:pos="1089"/>
                <w:tab w:val="left" w:pos="1693"/>
                <w:tab w:val="left" w:pos="2242"/>
                <w:tab w:val="left" w:pos="2719"/>
              </w:tabs>
              <w:ind w:left="106" w:right="99"/>
              <w:rPr>
                <w:sz w:val="24"/>
              </w:rPr>
            </w:pPr>
            <w:r>
              <w:rPr>
                <w:sz w:val="24"/>
              </w:rPr>
              <w:t>Рассказ</w:t>
            </w:r>
            <w:r>
              <w:rPr>
                <w:sz w:val="24"/>
              </w:rPr>
              <w:tab/>
            </w:r>
            <w:r>
              <w:rPr>
                <w:spacing w:val="-3"/>
                <w:sz w:val="24"/>
              </w:rPr>
              <w:t>«Во</w:t>
            </w:r>
            <w:r>
              <w:rPr>
                <w:spacing w:val="-3"/>
                <w:sz w:val="24"/>
              </w:rPr>
              <w:tab/>
            </w:r>
            <w:r>
              <w:rPr>
                <w:sz w:val="24"/>
              </w:rPr>
              <w:t>сне</w:t>
            </w:r>
            <w:r>
              <w:rPr>
                <w:sz w:val="24"/>
              </w:rPr>
              <w:tab/>
              <w:t>ты</w:t>
            </w:r>
            <w:r>
              <w:rPr>
                <w:sz w:val="24"/>
              </w:rPr>
              <w:tab/>
            </w:r>
            <w:r>
              <w:rPr>
                <w:spacing w:val="-4"/>
                <w:sz w:val="24"/>
              </w:rPr>
              <w:t xml:space="preserve">горько </w:t>
            </w:r>
            <w:r>
              <w:rPr>
                <w:sz w:val="24"/>
              </w:rPr>
              <w:t>плакал»</w:t>
            </w:r>
          </w:p>
          <w:p w:rsidR="00D32710" w:rsidRDefault="00263490">
            <w:pPr>
              <w:pStyle w:val="TableParagraph"/>
              <w:ind w:left="106" w:right="1588"/>
              <w:jc w:val="both"/>
              <w:rPr>
                <w:b/>
                <w:sz w:val="24"/>
              </w:rPr>
            </w:pPr>
            <w:r>
              <w:rPr>
                <w:b/>
                <w:sz w:val="24"/>
              </w:rPr>
              <w:t xml:space="preserve">В.Л. Кондратьев </w:t>
            </w:r>
            <w:r>
              <w:rPr>
                <w:sz w:val="24"/>
              </w:rPr>
              <w:t xml:space="preserve">Повесть «Сашка» </w:t>
            </w:r>
            <w:r>
              <w:rPr>
                <w:b/>
                <w:sz w:val="24"/>
              </w:rPr>
              <w:t>Е.И. Носов</w:t>
            </w:r>
          </w:p>
          <w:p w:rsidR="00D32710" w:rsidRDefault="00263490">
            <w:pPr>
              <w:pStyle w:val="TableParagraph"/>
              <w:tabs>
                <w:tab w:val="left" w:pos="2227"/>
              </w:tabs>
              <w:ind w:left="106" w:right="99"/>
              <w:jc w:val="both"/>
              <w:rPr>
                <w:sz w:val="24"/>
              </w:rPr>
            </w:pPr>
            <w:r>
              <w:rPr>
                <w:sz w:val="24"/>
              </w:rPr>
              <w:t>Повесть</w:t>
            </w:r>
            <w:r>
              <w:rPr>
                <w:sz w:val="24"/>
              </w:rPr>
              <w:tab/>
            </w:r>
            <w:r>
              <w:rPr>
                <w:spacing w:val="-4"/>
                <w:sz w:val="24"/>
              </w:rPr>
              <w:t xml:space="preserve">«Усвятские </w:t>
            </w:r>
            <w:r>
              <w:rPr>
                <w:sz w:val="24"/>
              </w:rPr>
              <w:t>шлемоносцы»</w:t>
            </w:r>
          </w:p>
          <w:p w:rsidR="00D32710" w:rsidRDefault="00263490">
            <w:pPr>
              <w:pStyle w:val="TableParagraph"/>
              <w:spacing w:line="259" w:lineRule="exact"/>
              <w:ind w:left="106"/>
              <w:jc w:val="both"/>
              <w:rPr>
                <w:b/>
                <w:sz w:val="24"/>
              </w:rPr>
            </w:pPr>
            <w:r>
              <w:rPr>
                <w:b/>
                <w:sz w:val="24"/>
              </w:rPr>
              <w:t>Б.Ш. Окуждава</w:t>
            </w:r>
          </w:p>
        </w:tc>
      </w:tr>
    </w:tbl>
    <w:p w:rsidR="00D32710" w:rsidRDefault="00D32710">
      <w:pPr>
        <w:spacing w:line="259" w:lineRule="exact"/>
        <w:jc w:val="both"/>
        <w:rPr>
          <w:sz w:val="24"/>
        </w:rPr>
        <w:sectPr w:rsidR="00D32710">
          <w:pgSz w:w="11910" w:h="16840"/>
          <w:pgMar w:top="260" w:right="440" w:bottom="400" w:left="20" w:header="0" w:footer="21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3"/>
        <w:gridCol w:w="3517"/>
      </w:tblGrid>
      <w:tr w:rsidR="00D32710">
        <w:trPr>
          <w:trHeight w:val="15171"/>
        </w:trPr>
        <w:tc>
          <w:tcPr>
            <w:tcW w:w="2393" w:type="dxa"/>
          </w:tcPr>
          <w:p w:rsidR="00D32710" w:rsidRDefault="00D32710">
            <w:pPr>
              <w:pStyle w:val="TableParagraph"/>
              <w:rPr>
                <w:sz w:val="24"/>
              </w:rPr>
            </w:pPr>
          </w:p>
        </w:tc>
        <w:tc>
          <w:tcPr>
            <w:tcW w:w="3663" w:type="dxa"/>
          </w:tcPr>
          <w:p w:rsidR="00D32710" w:rsidRDefault="00D32710">
            <w:pPr>
              <w:pStyle w:val="TableParagraph"/>
              <w:rPr>
                <w:sz w:val="24"/>
              </w:rPr>
            </w:pPr>
          </w:p>
        </w:tc>
        <w:tc>
          <w:tcPr>
            <w:tcW w:w="3517" w:type="dxa"/>
          </w:tcPr>
          <w:p w:rsidR="00D32710" w:rsidRDefault="00263490">
            <w:pPr>
              <w:pStyle w:val="TableParagraph"/>
              <w:tabs>
                <w:tab w:val="left" w:pos="1497"/>
                <w:tab w:val="left" w:pos="2655"/>
              </w:tabs>
              <w:ind w:left="106" w:right="97"/>
              <w:rPr>
                <w:sz w:val="24"/>
              </w:rPr>
            </w:pPr>
            <w:r>
              <w:rPr>
                <w:sz w:val="24"/>
              </w:rPr>
              <w:t>Повесть</w:t>
            </w:r>
            <w:r>
              <w:rPr>
                <w:sz w:val="24"/>
              </w:rPr>
              <w:tab/>
              <w:t>«Будь</w:t>
            </w:r>
            <w:r>
              <w:rPr>
                <w:sz w:val="24"/>
              </w:rPr>
              <w:tab/>
            </w:r>
            <w:r>
              <w:rPr>
                <w:spacing w:val="-3"/>
                <w:sz w:val="24"/>
              </w:rPr>
              <w:t xml:space="preserve">здоров, </w:t>
            </w:r>
            <w:r>
              <w:rPr>
                <w:sz w:val="24"/>
              </w:rPr>
              <w:t>школяр!»</w:t>
            </w:r>
          </w:p>
          <w:p w:rsidR="00D32710" w:rsidRDefault="00263490">
            <w:pPr>
              <w:pStyle w:val="TableParagraph"/>
              <w:spacing w:line="274" w:lineRule="exact"/>
              <w:ind w:left="106"/>
              <w:rPr>
                <w:b/>
                <w:sz w:val="24"/>
              </w:rPr>
            </w:pPr>
            <w:r>
              <w:rPr>
                <w:b/>
                <w:sz w:val="24"/>
              </w:rPr>
              <w:t>В.Н. Некрасов</w:t>
            </w:r>
          </w:p>
          <w:p w:rsidR="00D32710" w:rsidRDefault="00263490">
            <w:pPr>
              <w:pStyle w:val="TableParagraph"/>
              <w:tabs>
                <w:tab w:val="left" w:pos="1679"/>
                <w:tab w:val="left" w:pos="2694"/>
              </w:tabs>
              <w:ind w:left="106" w:right="100"/>
              <w:rPr>
                <w:sz w:val="24"/>
              </w:rPr>
            </w:pPr>
            <w:r>
              <w:rPr>
                <w:sz w:val="24"/>
              </w:rPr>
              <w:t>Повесть</w:t>
            </w:r>
            <w:r>
              <w:rPr>
                <w:sz w:val="24"/>
              </w:rPr>
              <w:tab/>
            </w:r>
            <w:r>
              <w:rPr>
                <w:spacing w:val="-3"/>
                <w:sz w:val="24"/>
              </w:rPr>
              <w:t>«В</w:t>
            </w:r>
            <w:r>
              <w:rPr>
                <w:spacing w:val="-3"/>
                <w:sz w:val="24"/>
              </w:rPr>
              <w:tab/>
            </w:r>
            <w:r>
              <w:rPr>
                <w:spacing w:val="-4"/>
                <w:sz w:val="24"/>
              </w:rPr>
              <w:t xml:space="preserve">окопах </w:t>
            </w:r>
            <w:r>
              <w:rPr>
                <w:sz w:val="24"/>
              </w:rPr>
              <w:t>Сталинграда»</w:t>
            </w:r>
          </w:p>
          <w:p w:rsidR="00D32710" w:rsidRDefault="00263490">
            <w:pPr>
              <w:pStyle w:val="TableParagraph"/>
              <w:spacing w:line="274" w:lineRule="exact"/>
              <w:ind w:left="106"/>
              <w:rPr>
                <w:b/>
                <w:sz w:val="24"/>
              </w:rPr>
            </w:pPr>
            <w:r>
              <w:rPr>
                <w:b/>
                <w:sz w:val="24"/>
              </w:rPr>
              <w:t>В.Г. Распутин</w:t>
            </w:r>
          </w:p>
          <w:p w:rsidR="00D32710" w:rsidRDefault="00263490">
            <w:pPr>
              <w:pStyle w:val="TableParagraph"/>
              <w:ind w:left="106" w:right="100"/>
              <w:rPr>
                <w:sz w:val="24"/>
              </w:rPr>
            </w:pPr>
            <w:r>
              <w:rPr>
                <w:sz w:val="24"/>
              </w:rPr>
              <w:t>Рассказы и повести: «Деньги для Марии», «Живи и помни»,</w:t>
            </w:r>
          </w:p>
          <w:p w:rsidR="00D32710" w:rsidRDefault="00263490">
            <w:pPr>
              <w:pStyle w:val="TableParagraph"/>
              <w:ind w:left="106" w:right="886"/>
              <w:rPr>
                <w:sz w:val="24"/>
              </w:rPr>
            </w:pPr>
            <w:r>
              <w:rPr>
                <w:sz w:val="24"/>
              </w:rPr>
              <w:t xml:space="preserve">«Прощание с Матерой». </w:t>
            </w:r>
            <w:r>
              <w:rPr>
                <w:b/>
                <w:sz w:val="24"/>
              </w:rPr>
              <w:t xml:space="preserve">А.Д. Синявский </w:t>
            </w:r>
            <w:r>
              <w:rPr>
                <w:sz w:val="24"/>
              </w:rPr>
              <w:t>Рассказ «Пхенц»</w:t>
            </w:r>
          </w:p>
          <w:p w:rsidR="00D32710" w:rsidRDefault="00263490">
            <w:pPr>
              <w:pStyle w:val="TableParagraph"/>
              <w:spacing w:line="274" w:lineRule="exact"/>
              <w:ind w:left="106"/>
              <w:rPr>
                <w:b/>
                <w:sz w:val="24"/>
              </w:rPr>
            </w:pPr>
            <w:r>
              <w:rPr>
                <w:b/>
                <w:sz w:val="24"/>
              </w:rPr>
              <w:t>А. и Б. Стругацкие</w:t>
            </w:r>
          </w:p>
          <w:p w:rsidR="00D32710" w:rsidRDefault="00263490">
            <w:pPr>
              <w:pStyle w:val="TableParagraph"/>
              <w:spacing w:line="274" w:lineRule="exact"/>
              <w:ind w:left="106"/>
              <w:rPr>
                <w:sz w:val="24"/>
              </w:rPr>
            </w:pPr>
            <w:r>
              <w:rPr>
                <w:sz w:val="24"/>
              </w:rPr>
              <w:t>Романы: «Трудно быть богом»,</w:t>
            </w:r>
          </w:p>
          <w:p w:rsidR="00D32710" w:rsidRDefault="00263490">
            <w:pPr>
              <w:pStyle w:val="TableParagraph"/>
              <w:spacing w:line="242" w:lineRule="auto"/>
              <w:ind w:left="106" w:right="1342"/>
              <w:rPr>
                <w:b/>
                <w:sz w:val="24"/>
              </w:rPr>
            </w:pPr>
            <w:r>
              <w:rPr>
                <w:sz w:val="24"/>
              </w:rPr>
              <w:t xml:space="preserve">«Улитка на склоне» </w:t>
            </w:r>
            <w:r>
              <w:rPr>
                <w:b/>
                <w:sz w:val="24"/>
              </w:rPr>
              <w:t xml:space="preserve">Ю.В. Трифонов </w:t>
            </w:r>
            <w:r>
              <w:rPr>
                <w:sz w:val="24"/>
              </w:rPr>
              <w:t xml:space="preserve">Повесть «Обмен» </w:t>
            </w:r>
            <w:r>
              <w:rPr>
                <w:b/>
                <w:sz w:val="24"/>
              </w:rPr>
              <w:t>В.Ф. Тендряков</w:t>
            </w:r>
          </w:p>
          <w:p w:rsidR="00D32710" w:rsidRDefault="00263490">
            <w:pPr>
              <w:pStyle w:val="TableParagraph"/>
              <w:tabs>
                <w:tab w:val="left" w:pos="1487"/>
                <w:tab w:val="left" w:pos="2487"/>
              </w:tabs>
              <w:spacing w:line="265" w:lineRule="exact"/>
              <w:ind w:left="106"/>
              <w:rPr>
                <w:sz w:val="24"/>
              </w:rPr>
            </w:pPr>
            <w:r>
              <w:rPr>
                <w:sz w:val="24"/>
              </w:rPr>
              <w:t>Рассказы:</w:t>
            </w:r>
            <w:r>
              <w:rPr>
                <w:sz w:val="24"/>
              </w:rPr>
              <w:tab/>
              <w:t>«Пара</w:t>
            </w:r>
            <w:r>
              <w:rPr>
                <w:sz w:val="24"/>
              </w:rPr>
              <w:tab/>
              <w:t>гнедых»,</w:t>
            </w:r>
          </w:p>
          <w:p w:rsidR="00D32710" w:rsidRDefault="00263490">
            <w:pPr>
              <w:pStyle w:val="TableParagraph"/>
              <w:ind w:left="106"/>
              <w:rPr>
                <w:sz w:val="24"/>
              </w:rPr>
            </w:pPr>
            <w:r>
              <w:rPr>
                <w:sz w:val="24"/>
              </w:rPr>
              <w:t>«Хлеб для собаки»</w:t>
            </w:r>
          </w:p>
          <w:p w:rsidR="00D32710" w:rsidRDefault="00263490">
            <w:pPr>
              <w:pStyle w:val="TableParagraph"/>
              <w:spacing w:before="5" w:line="274" w:lineRule="exact"/>
              <w:ind w:left="106"/>
              <w:rPr>
                <w:b/>
                <w:sz w:val="24"/>
              </w:rPr>
            </w:pPr>
            <w:r>
              <w:rPr>
                <w:b/>
                <w:sz w:val="24"/>
              </w:rPr>
              <w:t>Г.Н. Щербакова</w:t>
            </w:r>
          </w:p>
          <w:p w:rsidR="00D32710" w:rsidRDefault="00263490">
            <w:pPr>
              <w:pStyle w:val="TableParagraph"/>
              <w:spacing w:line="274" w:lineRule="exact"/>
              <w:ind w:left="106"/>
              <w:rPr>
                <w:sz w:val="24"/>
              </w:rPr>
            </w:pPr>
            <w:r>
              <w:rPr>
                <w:sz w:val="24"/>
              </w:rPr>
              <w:t>Повесть «Вам и не снилось»</w:t>
            </w:r>
          </w:p>
          <w:p w:rsidR="00D32710" w:rsidRDefault="00D32710">
            <w:pPr>
              <w:pStyle w:val="TableParagraph"/>
              <w:spacing w:before="2"/>
              <w:rPr>
                <w:sz w:val="24"/>
              </w:rPr>
            </w:pPr>
          </w:p>
          <w:p w:rsidR="00D32710" w:rsidRDefault="00263490">
            <w:pPr>
              <w:pStyle w:val="TableParagraph"/>
              <w:tabs>
                <w:tab w:val="left" w:pos="2646"/>
              </w:tabs>
              <w:ind w:left="106" w:right="100"/>
              <w:rPr>
                <w:b/>
                <w:sz w:val="24"/>
              </w:rPr>
            </w:pPr>
            <w:r>
              <w:rPr>
                <w:b/>
                <w:sz w:val="24"/>
              </w:rPr>
              <w:t>Драматургия</w:t>
            </w:r>
            <w:r>
              <w:rPr>
                <w:b/>
                <w:sz w:val="24"/>
              </w:rPr>
              <w:tab/>
            </w:r>
            <w:r>
              <w:rPr>
                <w:b/>
                <w:spacing w:val="-4"/>
                <w:sz w:val="24"/>
              </w:rPr>
              <w:t xml:space="preserve">второй </w:t>
            </w:r>
            <w:r>
              <w:rPr>
                <w:b/>
                <w:sz w:val="24"/>
              </w:rPr>
              <w:t>половины ХХ</w:t>
            </w:r>
            <w:r>
              <w:rPr>
                <w:b/>
                <w:spacing w:val="-2"/>
                <w:sz w:val="24"/>
              </w:rPr>
              <w:t xml:space="preserve"> </w:t>
            </w:r>
            <w:r>
              <w:rPr>
                <w:b/>
                <w:sz w:val="24"/>
              </w:rPr>
              <w:t>века:</w:t>
            </w:r>
          </w:p>
          <w:p w:rsidR="00D32710" w:rsidRDefault="00263490">
            <w:pPr>
              <w:pStyle w:val="TableParagraph"/>
              <w:spacing w:line="274" w:lineRule="exact"/>
              <w:ind w:left="106"/>
              <w:rPr>
                <w:b/>
                <w:sz w:val="24"/>
              </w:rPr>
            </w:pPr>
            <w:r>
              <w:rPr>
                <w:b/>
                <w:sz w:val="24"/>
              </w:rPr>
              <w:t>А.Н. Арбузов</w:t>
            </w:r>
          </w:p>
          <w:p w:rsidR="00D32710" w:rsidRDefault="00263490">
            <w:pPr>
              <w:pStyle w:val="TableParagraph"/>
              <w:spacing w:line="274" w:lineRule="exact"/>
              <w:ind w:left="106"/>
              <w:rPr>
                <w:sz w:val="24"/>
              </w:rPr>
            </w:pPr>
            <w:r>
              <w:rPr>
                <w:sz w:val="24"/>
              </w:rPr>
              <w:t>Пьеса «Жестокие игры»</w:t>
            </w:r>
          </w:p>
          <w:p w:rsidR="00D32710" w:rsidRDefault="00263490">
            <w:pPr>
              <w:pStyle w:val="TableParagraph"/>
              <w:spacing w:before="5" w:line="274" w:lineRule="exact"/>
              <w:ind w:left="106"/>
              <w:rPr>
                <w:b/>
                <w:sz w:val="24"/>
              </w:rPr>
            </w:pPr>
            <w:r>
              <w:rPr>
                <w:b/>
                <w:sz w:val="24"/>
              </w:rPr>
              <w:t>А.В. Вампилов</w:t>
            </w:r>
          </w:p>
          <w:p w:rsidR="00D32710" w:rsidRDefault="00263490">
            <w:pPr>
              <w:pStyle w:val="TableParagraph"/>
              <w:tabs>
                <w:tab w:val="left" w:pos="1271"/>
                <w:tab w:val="left" w:pos="2828"/>
              </w:tabs>
              <w:spacing w:line="274" w:lineRule="exact"/>
              <w:ind w:left="106"/>
              <w:rPr>
                <w:sz w:val="24"/>
              </w:rPr>
            </w:pPr>
            <w:r>
              <w:rPr>
                <w:sz w:val="24"/>
              </w:rPr>
              <w:t>Пьесы</w:t>
            </w:r>
            <w:r>
              <w:rPr>
                <w:sz w:val="24"/>
              </w:rPr>
              <w:tab/>
              <w:t>«Старший</w:t>
            </w:r>
            <w:r>
              <w:rPr>
                <w:sz w:val="24"/>
              </w:rPr>
              <w:tab/>
              <w:t>сын»,</w:t>
            </w:r>
          </w:p>
          <w:p w:rsidR="00D32710" w:rsidRDefault="00263490">
            <w:pPr>
              <w:pStyle w:val="TableParagraph"/>
              <w:ind w:left="106" w:right="1286"/>
              <w:rPr>
                <w:b/>
                <w:sz w:val="24"/>
              </w:rPr>
            </w:pPr>
            <w:r>
              <w:rPr>
                <w:sz w:val="24"/>
              </w:rPr>
              <w:t xml:space="preserve">«Утиная охота» </w:t>
            </w:r>
            <w:r>
              <w:rPr>
                <w:b/>
                <w:sz w:val="24"/>
              </w:rPr>
              <w:t xml:space="preserve">А.М. Володин </w:t>
            </w:r>
            <w:r>
              <w:rPr>
                <w:sz w:val="24"/>
              </w:rPr>
              <w:t xml:space="preserve">Пьеса «Назначение» </w:t>
            </w:r>
            <w:r>
              <w:rPr>
                <w:b/>
                <w:sz w:val="24"/>
              </w:rPr>
              <w:t>В.С. Розов</w:t>
            </w:r>
          </w:p>
          <w:p w:rsidR="00D32710" w:rsidRDefault="00263490">
            <w:pPr>
              <w:pStyle w:val="TableParagraph"/>
              <w:spacing w:line="274" w:lineRule="exact"/>
              <w:ind w:left="106"/>
              <w:rPr>
                <w:sz w:val="24"/>
              </w:rPr>
            </w:pPr>
            <w:r>
              <w:rPr>
                <w:sz w:val="24"/>
              </w:rPr>
              <w:t>Пьеса «Гнездо глухаря»</w:t>
            </w:r>
          </w:p>
          <w:p w:rsidR="00D32710" w:rsidRDefault="00263490">
            <w:pPr>
              <w:pStyle w:val="TableParagraph"/>
              <w:spacing w:before="5" w:line="274" w:lineRule="exact"/>
              <w:ind w:left="106"/>
              <w:rPr>
                <w:b/>
                <w:sz w:val="24"/>
              </w:rPr>
            </w:pPr>
            <w:r>
              <w:rPr>
                <w:b/>
                <w:sz w:val="24"/>
              </w:rPr>
              <w:t>М.М. Рощин</w:t>
            </w:r>
          </w:p>
          <w:p w:rsidR="00D32710" w:rsidRDefault="00263490">
            <w:pPr>
              <w:pStyle w:val="TableParagraph"/>
              <w:spacing w:line="274" w:lineRule="exact"/>
              <w:ind w:left="106"/>
              <w:rPr>
                <w:sz w:val="24"/>
              </w:rPr>
            </w:pPr>
            <w:r>
              <w:rPr>
                <w:sz w:val="24"/>
              </w:rPr>
              <w:t>Пьеса «Валентин и Валентина»</w:t>
            </w:r>
          </w:p>
          <w:p w:rsidR="00D32710" w:rsidRDefault="00D32710">
            <w:pPr>
              <w:pStyle w:val="TableParagraph"/>
              <w:spacing w:before="5"/>
              <w:rPr>
                <w:sz w:val="24"/>
              </w:rPr>
            </w:pPr>
          </w:p>
          <w:p w:rsidR="00D32710" w:rsidRDefault="00263490">
            <w:pPr>
              <w:pStyle w:val="TableParagraph"/>
              <w:ind w:left="106"/>
              <w:rPr>
                <w:b/>
                <w:sz w:val="24"/>
              </w:rPr>
            </w:pPr>
            <w:r>
              <w:rPr>
                <w:b/>
                <w:sz w:val="24"/>
              </w:rPr>
              <w:t>Поэзия второй половины XX века</w:t>
            </w:r>
          </w:p>
          <w:p w:rsidR="00D32710" w:rsidRDefault="00263490">
            <w:pPr>
              <w:pStyle w:val="TableParagraph"/>
              <w:ind w:left="106" w:right="1360"/>
              <w:rPr>
                <w:b/>
                <w:sz w:val="24"/>
              </w:rPr>
            </w:pPr>
            <w:r>
              <w:rPr>
                <w:b/>
                <w:sz w:val="24"/>
              </w:rPr>
              <w:t>Б.А. Ахмадулина А.А. Вознесенский В.С. Высоцкий Е.А. Евтушенко Ю.П. Кузнецов А.С. Кушнер</w:t>
            </w:r>
          </w:p>
          <w:p w:rsidR="00D32710" w:rsidRDefault="00263490">
            <w:pPr>
              <w:pStyle w:val="TableParagraph"/>
              <w:spacing w:before="1"/>
              <w:ind w:left="106" w:right="1314"/>
              <w:rPr>
                <w:b/>
                <w:sz w:val="24"/>
              </w:rPr>
            </w:pPr>
            <w:r>
              <w:rPr>
                <w:b/>
                <w:sz w:val="24"/>
              </w:rPr>
              <w:t>Ю.Д. Левитанский Л.Н. Мартынов Вс.Н. Некрасов Б.Ш. Окуджава</w:t>
            </w:r>
          </w:p>
          <w:p w:rsidR="00D32710" w:rsidRDefault="00263490">
            <w:pPr>
              <w:pStyle w:val="TableParagraph"/>
              <w:ind w:left="106" w:right="1763"/>
              <w:rPr>
                <w:b/>
                <w:sz w:val="24"/>
              </w:rPr>
            </w:pPr>
            <w:r>
              <w:rPr>
                <w:b/>
                <w:sz w:val="24"/>
              </w:rPr>
              <w:t>Д.С. Самойлов Г.В. Сапгир Б.А. Слуцкий В.Н. Соколов В.А.</w:t>
            </w:r>
            <w:r>
              <w:rPr>
                <w:b/>
                <w:spacing w:val="-4"/>
                <w:sz w:val="24"/>
              </w:rPr>
              <w:t xml:space="preserve"> </w:t>
            </w:r>
            <w:r>
              <w:rPr>
                <w:b/>
                <w:sz w:val="24"/>
              </w:rPr>
              <w:t>Солоухин</w:t>
            </w:r>
          </w:p>
          <w:p w:rsidR="00D32710" w:rsidRDefault="00263490">
            <w:pPr>
              <w:pStyle w:val="TableParagraph"/>
              <w:spacing w:line="270" w:lineRule="atLeast"/>
              <w:ind w:left="106" w:right="1416"/>
              <w:rPr>
                <w:b/>
                <w:sz w:val="24"/>
              </w:rPr>
            </w:pPr>
            <w:r>
              <w:rPr>
                <w:b/>
                <w:sz w:val="24"/>
              </w:rPr>
              <w:t xml:space="preserve">А.А. </w:t>
            </w:r>
            <w:r>
              <w:rPr>
                <w:b/>
                <w:spacing w:val="-2"/>
                <w:sz w:val="24"/>
              </w:rPr>
              <w:t xml:space="preserve">Тарковский </w:t>
            </w:r>
            <w:r>
              <w:rPr>
                <w:b/>
                <w:sz w:val="24"/>
              </w:rPr>
              <w:t>О.Г.</w:t>
            </w:r>
            <w:r>
              <w:rPr>
                <w:b/>
                <w:spacing w:val="-1"/>
                <w:sz w:val="24"/>
              </w:rPr>
              <w:t xml:space="preserve"> </w:t>
            </w:r>
            <w:r>
              <w:rPr>
                <w:b/>
                <w:sz w:val="24"/>
              </w:rPr>
              <w:t>Чухонцев</w:t>
            </w:r>
          </w:p>
        </w:tc>
      </w:tr>
      <w:tr w:rsidR="00D32710">
        <w:trPr>
          <w:trHeight w:val="552"/>
        </w:trPr>
        <w:tc>
          <w:tcPr>
            <w:tcW w:w="2393" w:type="dxa"/>
          </w:tcPr>
          <w:p w:rsidR="00D32710" w:rsidRDefault="00D32710">
            <w:pPr>
              <w:pStyle w:val="TableParagraph"/>
              <w:rPr>
                <w:sz w:val="24"/>
              </w:rPr>
            </w:pPr>
          </w:p>
        </w:tc>
        <w:tc>
          <w:tcPr>
            <w:tcW w:w="3663" w:type="dxa"/>
          </w:tcPr>
          <w:p w:rsidR="00D32710" w:rsidRDefault="00D32710">
            <w:pPr>
              <w:pStyle w:val="TableParagraph"/>
              <w:rPr>
                <w:sz w:val="24"/>
              </w:rPr>
            </w:pPr>
          </w:p>
        </w:tc>
        <w:tc>
          <w:tcPr>
            <w:tcW w:w="3517" w:type="dxa"/>
          </w:tcPr>
          <w:p w:rsidR="00D32710" w:rsidRDefault="00263490">
            <w:pPr>
              <w:pStyle w:val="TableParagraph"/>
              <w:spacing w:line="273" w:lineRule="exact"/>
              <w:ind w:left="106"/>
              <w:rPr>
                <w:b/>
                <w:sz w:val="24"/>
              </w:rPr>
            </w:pPr>
            <w:r>
              <w:rPr>
                <w:b/>
                <w:sz w:val="24"/>
              </w:rPr>
              <w:t>Современный</w:t>
            </w:r>
            <w:r>
              <w:rPr>
                <w:b/>
                <w:spacing w:val="52"/>
                <w:sz w:val="24"/>
              </w:rPr>
              <w:t xml:space="preserve"> </w:t>
            </w:r>
            <w:r>
              <w:rPr>
                <w:b/>
                <w:sz w:val="24"/>
              </w:rPr>
              <w:t>литературный</w:t>
            </w:r>
          </w:p>
          <w:p w:rsidR="00D32710" w:rsidRDefault="00263490">
            <w:pPr>
              <w:pStyle w:val="TableParagraph"/>
              <w:spacing w:line="259" w:lineRule="exact"/>
              <w:ind w:left="106"/>
              <w:rPr>
                <w:b/>
                <w:sz w:val="24"/>
              </w:rPr>
            </w:pPr>
            <w:r>
              <w:rPr>
                <w:b/>
                <w:sz w:val="24"/>
              </w:rPr>
              <w:t>процесс</w:t>
            </w:r>
          </w:p>
        </w:tc>
      </w:tr>
      <w:tr w:rsidR="00D32710">
        <w:trPr>
          <w:trHeight w:val="12688"/>
        </w:trPr>
        <w:tc>
          <w:tcPr>
            <w:tcW w:w="2393" w:type="dxa"/>
          </w:tcPr>
          <w:p w:rsidR="00D32710" w:rsidRDefault="00D32710">
            <w:pPr>
              <w:pStyle w:val="TableParagraph"/>
              <w:rPr>
                <w:sz w:val="24"/>
              </w:rPr>
            </w:pPr>
          </w:p>
        </w:tc>
        <w:tc>
          <w:tcPr>
            <w:tcW w:w="3663" w:type="dxa"/>
          </w:tcPr>
          <w:p w:rsidR="00D32710" w:rsidRDefault="00D32710">
            <w:pPr>
              <w:pStyle w:val="TableParagraph"/>
              <w:rPr>
                <w:sz w:val="24"/>
              </w:rPr>
            </w:pPr>
          </w:p>
        </w:tc>
        <w:tc>
          <w:tcPr>
            <w:tcW w:w="3517" w:type="dxa"/>
          </w:tcPr>
          <w:p w:rsidR="00D32710" w:rsidRDefault="00263490">
            <w:pPr>
              <w:pStyle w:val="TableParagraph"/>
              <w:spacing w:line="270" w:lineRule="exact"/>
              <w:ind w:left="106"/>
              <w:rPr>
                <w:b/>
                <w:sz w:val="24"/>
              </w:rPr>
            </w:pPr>
            <w:r>
              <w:rPr>
                <w:b/>
                <w:sz w:val="24"/>
              </w:rPr>
              <w:t>Б.Акунин</w:t>
            </w:r>
          </w:p>
          <w:p w:rsidR="00D32710" w:rsidRDefault="00263490">
            <w:pPr>
              <w:pStyle w:val="TableParagraph"/>
              <w:spacing w:line="274" w:lineRule="exact"/>
              <w:ind w:left="106"/>
              <w:rPr>
                <w:sz w:val="24"/>
              </w:rPr>
            </w:pPr>
            <w:r>
              <w:rPr>
                <w:sz w:val="24"/>
              </w:rPr>
              <w:t>«Азазель»</w:t>
            </w:r>
          </w:p>
          <w:p w:rsidR="00D32710" w:rsidRDefault="00263490">
            <w:pPr>
              <w:pStyle w:val="TableParagraph"/>
              <w:spacing w:before="5" w:line="274" w:lineRule="exact"/>
              <w:ind w:left="106"/>
              <w:rPr>
                <w:b/>
                <w:sz w:val="24"/>
              </w:rPr>
            </w:pPr>
            <w:r>
              <w:rPr>
                <w:b/>
                <w:sz w:val="24"/>
              </w:rPr>
              <w:t>С. Алексиевич</w:t>
            </w:r>
          </w:p>
          <w:p w:rsidR="00D32710" w:rsidRDefault="00263490">
            <w:pPr>
              <w:pStyle w:val="TableParagraph"/>
              <w:ind w:left="106"/>
              <w:rPr>
                <w:sz w:val="24"/>
              </w:rPr>
            </w:pPr>
            <w:r>
              <w:rPr>
                <w:sz w:val="24"/>
              </w:rPr>
              <w:t xml:space="preserve">Книги </w:t>
            </w:r>
            <w:r>
              <w:rPr>
                <w:spacing w:val="-4"/>
                <w:sz w:val="24"/>
              </w:rPr>
              <w:t>«У</w:t>
            </w:r>
            <w:r>
              <w:rPr>
                <w:spacing w:val="52"/>
                <w:sz w:val="24"/>
              </w:rPr>
              <w:t xml:space="preserve"> </w:t>
            </w:r>
            <w:r>
              <w:rPr>
                <w:sz w:val="24"/>
              </w:rPr>
              <w:t>войны не женское лицо», «Цинковые мальчики»</w:t>
            </w:r>
          </w:p>
          <w:p w:rsidR="00D32710" w:rsidRDefault="00263490">
            <w:pPr>
              <w:pStyle w:val="TableParagraph"/>
              <w:spacing w:before="2" w:line="274" w:lineRule="exact"/>
              <w:ind w:left="106"/>
              <w:rPr>
                <w:b/>
                <w:sz w:val="24"/>
              </w:rPr>
            </w:pPr>
            <w:r>
              <w:rPr>
                <w:b/>
                <w:sz w:val="24"/>
              </w:rPr>
              <w:t>Д.Л. Быков</w:t>
            </w:r>
          </w:p>
          <w:p w:rsidR="00D32710" w:rsidRDefault="00263490">
            <w:pPr>
              <w:pStyle w:val="TableParagraph"/>
              <w:tabs>
                <w:tab w:val="left" w:pos="2427"/>
              </w:tabs>
              <w:spacing w:line="242" w:lineRule="auto"/>
              <w:ind w:left="106" w:right="100"/>
              <w:rPr>
                <w:b/>
                <w:sz w:val="24"/>
              </w:rPr>
            </w:pPr>
            <w:r>
              <w:rPr>
                <w:sz w:val="24"/>
              </w:rPr>
              <w:t>Стихотворения,</w:t>
            </w:r>
            <w:r>
              <w:rPr>
                <w:sz w:val="24"/>
              </w:rPr>
              <w:tab/>
            </w:r>
            <w:r>
              <w:rPr>
                <w:spacing w:val="-3"/>
                <w:sz w:val="24"/>
              </w:rPr>
              <w:t xml:space="preserve">рассказы, </w:t>
            </w:r>
            <w:r>
              <w:rPr>
                <w:sz w:val="24"/>
              </w:rPr>
              <w:t xml:space="preserve">Лекции о русской литературе </w:t>
            </w:r>
            <w:r>
              <w:rPr>
                <w:b/>
                <w:sz w:val="24"/>
              </w:rPr>
              <w:t>Э.Веркин</w:t>
            </w:r>
          </w:p>
          <w:p w:rsidR="00D32710" w:rsidRDefault="00263490">
            <w:pPr>
              <w:pStyle w:val="TableParagraph"/>
              <w:spacing w:line="268" w:lineRule="exact"/>
              <w:ind w:left="106"/>
              <w:rPr>
                <w:sz w:val="24"/>
              </w:rPr>
            </w:pPr>
            <w:r>
              <w:rPr>
                <w:sz w:val="24"/>
              </w:rPr>
              <w:t>Повесть «Облачный полк»</w:t>
            </w:r>
          </w:p>
          <w:p w:rsidR="00D32710" w:rsidRDefault="00263490">
            <w:pPr>
              <w:pStyle w:val="TableParagraph"/>
              <w:spacing w:before="3"/>
              <w:ind w:left="106" w:right="1364"/>
              <w:rPr>
                <w:b/>
                <w:sz w:val="24"/>
              </w:rPr>
            </w:pPr>
            <w:r>
              <w:rPr>
                <w:b/>
                <w:sz w:val="24"/>
              </w:rPr>
              <w:t xml:space="preserve">Б.П. Екимов </w:t>
            </w:r>
            <w:r>
              <w:rPr>
                <w:sz w:val="24"/>
              </w:rPr>
              <w:t xml:space="preserve">Повесть «Пиночет» </w:t>
            </w:r>
            <w:r>
              <w:rPr>
                <w:b/>
                <w:sz w:val="24"/>
              </w:rPr>
              <w:t>А.В. Иванов</w:t>
            </w:r>
          </w:p>
          <w:p w:rsidR="00D32710" w:rsidRDefault="00263490">
            <w:pPr>
              <w:pStyle w:val="TableParagraph"/>
              <w:tabs>
                <w:tab w:val="left" w:pos="1317"/>
                <w:tab w:val="left" w:pos="2511"/>
              </w:tabs>
              <w:spacing w:line="269" w:lineRule="exact"/>
              <w:ind w:left="106"/>
              <w:rPr>
                <w:sz w:val="24"/>
              </w:rPr>
            </w:pPr>
            <w:r>
              <w:rPr>
                <w:sz w:val="24"/>
              </w:rPr>
              <w:t>Романы:</w:t>
            </w:r>
            <w:r>
              <w:rPr>
                <w:sz w:val="24"/>
              </w:rPr>
              <w:tab/>
              <w:t>«Сердце</w:t>
            </w:r>
            <w:r>
              <w:rPr>
                <w:sz w:val="24"/>
              </w:rPr>
              <w:tab/>
              <w:t>Пармы»,</w:t>
            </w:r>
          </w:p>
          <w:p w:rsidR="00D32710" w:rsidRDefault="00263490">
            <w:pPr>
              <w:pStyle w:val="TableParagraph"/>
              <w:ind w:left="106"/>
              <w:rPr>
                <w:sz w:val="24"/>
              </w:rPr>
            </w:pPr>
            <w:r>
              <w:rPr>
                <w:sz w:val="24"/>
              </w:rPr>
              <w:t>«Золото бунта»</w:t>
            </w:r>
          </w:p>
          <w:p w:rsidR="00D32710" w:rsidRDefault="00263490">
            <w:pPr>
              <w:pStyle w:val="TableParagraph"/>
              <w:spacing w:before="5" w:line="274" w:lineRule="exact"/>
              <w:ind w:left="106"/>
              <w:rPr>
                <w:b/>
                <w:sz w:val="24"/>
              </w:rPr>
            </w:pPr>
            <w:r>
              <w:rPr>
                <w:b/>
                <w:sz w:val="24"/>
              </w:rPr>
              <w:t>В.С. Маканин</w:t>
            </w:r>
          </w:p>
          <w:p w:rsidR="00D32710" w:rsidRDefault="00263490">
            <w:pPr>
              <w:pStyle w:val="TableParagraph"/>
              <w:spacing w:line="274" w:lineRule="exact"/>
              <w:ind w:left="106"/>
              <w:rPr>
                <w:sz w:val="24"/>
              </w:rPr>
            </w:pPr>
            <w:r>
              <w:rPr>
                <w:sz w:val="24"/>
              </w:rPr>
              <w:t>Рассказ «Кавказский пленный»</w:t>
            </w:r>
          </w:p>
          <w:p w:rsidR="00D32710" w:rsidRDefault="00263490">
            <w:pPr>
              <w:pStyle w:val="TableParagraph"/>
              <w:spacing w:before="4" w:line="274" w:lineRule="exact"/>
              <w:ind w:left="106"/>
              <w:rPr>
                <w:b/>
                <w:sz w:val="24"/>
              </w:rPr>
            </w:pPr>
            <w:r>
              <w:rPr>
                <w:b/>
                <w:sz w:val="24"/>
              </w:rPr>
              <w:t>В.О. Пелевин</w:t>
            </w:r>
          </w:p>
          <w:p w:rsidR="00D32710" w:rsidRDefault="00263490">
            <w:pPr>
              <w:pStyle w:val="TableParagraph"/>
              <w:ind w:left="106" w:right="97"/>
              <w:jc w:val="both"/>
              <w:rPr>
                <w:sz w:val="24"/>
              </w:rPr>
            </w:pPr>
            <w:r>
              <w:rPr>
                <w:sz w:val="24"/>
              </w:rPr>
              <w:t>Рассказ «Затворник и Шестипалый», книга «Жизнь насекомых»</w:t>
            </w:r>
          </w:p>
          <w:p w:rsidR="00D32710" w:rsidRDefault="00263490">
            <w:pPr>
              <w:pStyle w:val="TableParagraph"/>
              <w:spacing w:before="1" w:line="274" w:lineRule="exact"/>
              <w:ind w:left="106"/>
              <w:rPr>
                <w:b/>
                <w:sz w:val="24"/>
              </w:rPr>
            </w:pPr>
            <w:r>
              <w:rPr>
                <w:b/>
                <w:sz w:val="24"/>
              </w:rPr>
              <w:t>М. Петросян</w:t>
            </w:r>
          </w:p>
          <w:p w:rsidR="00D32710" w:rsidRDefault="00263490">
            <w:pPr>
              <w:pStyle w:val="TableParagraph"/>
              <w:spacing w:line="274" w:lineRule="exact"/>
              <w:ind w:left="106"/>
              <w:rPr>
                <w:sz w:val="24"/>
              </w:rPr>
            </w:pPr>
            <w:r>
              <w:rPr>
                <w:sz w:val="24"/>
              </w:rPr>
              <w:t>Роман «Дом, в котором…»</w:t>
            </w:r>
          </w:p>
          <w:p w:rsidR="00D32710" w:rsidRDefault="00263490">
            <w:pPr>
              <w:pStyle w:val="TableParagraph"/>
              <w:spacing w:before="5" w:line="274" w:lineRule="exact"/>
              <w:ind w:left="106"/>
              <w:rPr>
                <w:b/>
                <w:sz w:val="24"/>
              </w:rPr>
            </w:pPr>
            <w:r>
              <w:rPr>
                <w:b/>
                <w:sz w:val="24"/>
              </w:rPr>
              <w:t>Л.С. Петрушевская</w:t>
            </w:r>
          </w:p>
          <w:p w:rsidR="00D32710" w:rsidRDefault="00263490">
            <w:pPr>
              <w:pStyle w:val="TableParagraph"/>
              <w:tabs>
                <w:tab w:val="left" w:pos="1178"/>
                <w:tab w:val="left" w:pos="2767"/>
              </w:tabs>
              <w:ind w:left="106" w:right="102"/>
              <w:rPr>
                <w:sz w:val="24"/>
              </w:rPr>
            </w:pPr>
            <w:r>
              <w:rPr>
                <w:sz w:val="24"/>
              </w:rPr>
              <w:t>«Новые</w:t>
            </w:r>
            <w:r>
              <w:rPr>
                <w:sz w:val="24"/>
              </w:rPr>
              <w:tab/>
              <w:t>робинзоны»,</w:t>
            </w:r>
            <w:r>
              <w:rPr>
                <w:sz w:val="24"/>
              </w:rPr>
              <w:tab/>
            </w:r>
            <w:r>
              <w:rPr>
                <w:spacing w:val="-6"/>
                <w:sz w:val="24"/>
              </w:rPr>
              <w:t xml:space="preserve">«Свой </w:t>
            </w:r>
            <w:r>
              <w:rPr>
                <w:sz w:val="24"/>
              </w:rPr>
              <w:t>круг»,</w:t>
            </w:r>
            <w:r>
              <w:rPr>
                <w:spacing w:val="5"/>
                <w:sz w:val="24"/>
              </w:rPr>
              <w:t xml:space="preserve"> </w:t>
            </w:r>
            <w:r>
              <w:rPr>
                <w:sz w:val="24"/>
              </w:rPr>
              <w:t>«Гигиена»</w:t>
            </w:r>
          </w:p>
          <w:p w:rsidR="00D32710" w:rsidRDefault="00263490">
            <w:pPr>
              <w:pStyle w:val="TableParagraph"/>
              <w:spacing w:before="2"/>
              <w:ind w:left="106" w:right="1709"/>
              <w:rPr>
                <w:b/>
                <w:sz w:val="24"/>
              </w:rPr>
            </w:pPr>
            <w:r>
              <w:rPr>
                <w:b/>
                <w:sz w:val="24"/>
              </w:rPr>
              <w:t xml:space="preserve">З. Прилепин </w:t>
            </w:r>
            <w:r>
              <w:rPr>
                <w:sz w:val="24"/>
              </w:rPr>
              <w:t xml:space="preserve">Роман «Санькя» </w:t>
            </w:r>
            <w:r>
              <w:rPr>
                <w:b/>
                <w:sz w:val="24"/>
              </w:rPr>
              <w:t>В.А. Пьецух</w:t>
            </w:r>
          </w:p>
          <w:p w:rsidR="00D32710" w:rsidRDefault="00263490">
            <w:pPr>
              <w:pStyle w:val="TableParagraph"/>
              <w:spacing w:line="271" w:lineRule="exact"/>
              <w:ind w:left="106"/>
              <w:rPr>
                <w:sz w:val="24"/>
              </w:rPr>
            </w:pPr>
            <w:r>
              <w:rPr>
                <w:sz w:val="24"/>
              </w:rPr>
              <w:t>«Шкаф»</w:t>
            </w:r>
          </w:p>
          <w:p w:rsidR="00D32710" w:rsidRDefault="00263490">
            <w:pPr>
              <w:pStyle w:val="TableParagraph"/>
              <w:spacing w:before="5" w:line="272" w:lineRule="exact"/>
              <w:ind w:left="106"/>
              <w:rPr>
                <w:b/>
                <w:sz w:val="24"/>
              </w:rPr>
            </w:pPr>
            <w:r>
              <w:rPr>
                <w:b/>
                <w:sz w:val="24"/>
              </w:rPr>
              <w:t>Д.И. Рубина</w:t>
            </w:r>
          </w:p>
          <w:p w:rsidR="00D32710" w:rsidRDefault="00263490">
            <w:pPr>
              <w:pStyle w:val="TableParagraph"/>
              <w:ind w:left="106" w:right="99"/>
              <w:jc w:val="both"/>
              <w:rPr>
                <w:sz w:val="24"/>
              </w:rPr>
            </w:pPr>
            <w:r>
              <w:rPr>
                <w:sz w:val="24"/>
              </w:rPr>
              <w:t>Повести: «На солнечной стороне улицы», «Я и ты под персиковыми облаками»</w:t>
            </w:r>
          </w:p>
          <w:p w:rsidR="00D32710" w:rsidRDefault="00263490">
            <w:pPr>
              <w:pStyle w:val="TableParagraph"/>
              <w:spacing w:before="2" w:line="274" w:lineRule="exact"/>
              <w:ind w:left="106"/>
              <w:jc w:val="both"/>
              <w:rPr>
                <w:b/>
                <w:sz w:val="24"/>
              </w:rPr>
            </w:pPr>
            <w:r>
              <w:rPr>
                <w:b/>
                <w:sz w:val="24"/>
              </w:rPr>
              <w:t>О.А. Славникова</w:t>
            </w:r>
          </w:p>
          <w:p w:rsidR="00D32710" w:rsidRDefault="00263490">
            <w:pPr>
              <w:pStyle w:val="TableParagraph"/>
              <w:ind w:left="106" w:right="243"/>
              <w:rPr>
                <w:sz w:val="24"/>
              </w:rPr>
            </w:pPr>
            <w:r>
              <w:rPr>
                <w:sz w:val="24"/>
              </w:rPr>
              <w:t>Рассказ «Сестры Черепановы» Роман</w:t>
            </w:r>
            <w:r>
              <w:rPr>
                <w:spacing w:val="4"/>
                <w:sz w:val="24"/>
              </w:rPr>
              <w:t xml:space="preserve"> </w:t>
            </w:r>
            <w:r>
              <w:rPr>
                <w:sz w:val="24"/>
              </w:rPr>
              <w:t>«2017»</w:t>
            </w:r>
          </w:p>
          <w:p w:rsidR="00D32710" w:rsidRDefault="00263490">
            <w:pPr>
              <w:pStyle w:val="TableParagraph"/>
              <w:spacing w:before="2" w:line="274" w:lineRule="exact"/>
              <w:ind w:left="106"/>
              <w:rPr>
                <w:b/>
                <w:sz w:val="24"/>
              </w:rPr>
            </w:pPr>
            <w:r>
              <w:rPr>
                <w:b/>
                <w:sz w:val="24"/>
              </w:rPr>
              <w:t>Т.Н.</w:t>
            </w:r>
            <w:r>
              <w:rPr>
                <w:b/>
                <w:spacing w:val="-1"/>
                <w:sz w:val="24"/>
              </w:rPr>
              <w:t xml:space="preserve"> </w:t>
            </w:r>
            <w:r>
              <w:rPr>
                <w:b/>
                <w:sz w:val="24"/>
              </w:rPr>
              <w:t>Толстая</w:t>
            </w:r>
          </w:p>
          <w:p w:rsidR="00D32710" w:rsidRDefault="00263490">
            <w:pPr>
              <w:pStyle w:val="TableParagraph"/>
              <w:tabs>
                <w:tab w:val="left" w:pos="1408"/>
                <w:tab w:val="left" w:pos="2322"/>
                <w:tab w:val="left" w:pos="2751"/>
              </w:tabs>
              <w:spacing w:line="274" w:lineRule="exact"/>
              <w:ind w:left="106"/>
              <w:rPr>
                <w:sz w:val="24"/>
              </w:rPr>
            </w:pPr>
            <w:r>
              <w:rPr>
                <w:sz w:val="24"/>
              </w:rPr>
              <w:t>Рассказы:</w:t>
            </w:r>
            <w:r>
              <w:rPr>
                <w:sz w:val="24"/>
              </w:rPr>
              <w:tab/>
            </w:r>
            <w:r>
              <w:rPr>
                <w:spacing w:val="-3"/>
                <w:sz w:val="24"/>
              </w:rPr>
              <w:t>«Поэт</w:t>
            </w:r>
            <w:r>
              <w:rPr>
                <w:spacing w:val="-3"/>
                <w:sz w:val="24"/>
              </w:rPr>
              <w:tab/>
            </w:r>
            <w:r>
              <w:rPr>
                <w:sz w:val="24"/>
              </w:rPr>
              <w:t>и</w:t>
            </w:r>
            <w:r>
              <w:rPr>
                <w:sz w:val="24"/>
              </w:rPr>
              <w:tab/>
              <w:t>муза»,</w:t>
            </w:r>
          </w:p>
          <w:p w:rsidR="00D32710" w:rsidRDefault="00263490">
            <w:pPr>
              <w:pStyle w:val="TableParagraph"/>
              <w:tabs>
                <w:tab w:val="left" w:pos="1755"/>
                <w:tab w:val="left" w:pos="2573"/>
              </w:tabs>
              <w:ind w:left="106" w:right="98"/>
              <w:rPr>
                <w:sz w:val="24"/>
              </w:rPr>
            </w:pPr>
            <w:r>
              <w:rPr>
                <w:sz w:val="24"/>
              </w:rPr>
              <w:t>«Серафим»,</w:t>
            </w:r>
            <w:r>
              <w:rPr>
                <w:sz w:val="24"/>
              </w:rPr>
              <w:tab/>
              <w:t>«На</w:t>
            </w:r>
            <w:r>
              <w:rPr>
                <w:sz w:val="24"/>
              </w:rPr>
              <w:tab/>
            </w:r>
            <w:r>
              <w:rPr>
                <w:spacing w:val="-3"/>
                <w:sz w:val="24"/>
              </w:rPr>
              <w:t xml:space="preserve">золотом </w:t>
            </w:r>
            <w:r>
              <w:rPr>
                <w:sz w:val="24"/>
              </w:rPr>
              <w:t>крыльце</w:t>
            </w:r>
            <w:r>
              <w:rPr>
                <w:spacing w:val="-2"/>
                <w:sz w:val="24"/>
              </w:rPr>
              <w:t xml:space="preserve"> </w:t>
            </w:r>
            <w:r>
              <w:rPr>
                <w:sz w:val="24"/>
              </w:rPr>
              <w:t>сидели».</w:t>
            </w:r>
          </w:p>
          <w:p w:rsidR="00D32710" w:rsidRDefault="00263490">
            <w:pPr>
              <w:pStyle w:val="TableParagraph"/>
              <w:spacing w:line="274" w:lineRule="exact"/>
              <w:ind w:left="106"/>
              <w:rPr>
                <w:sz w:val="24"/>
              </w:rPr>
            </w:pPr>
            <w:r>
              <w:rPr>
                <w:sz w:val="24"/>
              </w:rPr>
              <w:t>Роман</w:t>
            </w:r>
            <w:r>
              <w:rPr>
                <w:spacing w:val="-2"/>
                <w:sz w:val="24"/>
              </w:rPr>
              <w:t xml:space="preserve"> </w:t>
            </w:r>
            <w:r>
              <w:rPr>
                <w:sz w:val="24"/>
              </w:rPr>
              <w:t>«Кысь»</w:t>
            </w:r>
          </w:p>
          <w:p w:rsidR="00D32710" w:rsidRDefault="00263490">
            <w:pPr>
              <w:pStyle w:val="TableParagraph"/>
              <w:spacing w:before="5" w:line="274" w:lineRule="exact"/>
              <w:ind w:left="106"/>
              <w:rPr>
                <w:b/>
                <w:sz w:val="24"/>
              </w:rPr>
            </w:pPr>
            <w:r>
              <w:rPr>
                <w:b/>
                <w:sz w:val="24"/>
              </w:rPr>
              <w:t>Л.Е.</w:t>
            </w:r>
            <w:r>
              <w:rPr>
                <w:b/>
                <w:spacing w:val="-1"/>
                <w:sz w:val="24"/>
              </w:rPr>
              <w:t xml:space="preserve"> </w:t>
            </w:r>
            <w:r>
              <w:rPr>
                <w:b/>
                <w:sz w:val="24"/>
              </w:rPr>
              <w:t>Улицкая</w:t>
            </w:r>
          </w:p>
          <w:p w:rsidR="00D32710" w:rsidRDefault="00263490">
            <w:pPr>
              <w:pStyle w:val="TableParagraph"/>
              <w:spacing w:line="274" w:lineRule="exact"/>
              <w:ind w:left="106"/>
              <w:rPr>
                <w:sz w:val="24"/>
              </w:rPr>
            </w:pPr>
            <w:r>
              <w:rPr>
                <w:sz w:val="24"/>
              </w:rPr>
              <w:t>Рассказы, повесть «Сонечка»</w:t>
            </w:r>
          </w:p>
          <w:p w:rsidR="00D32710" w:rsidRDefault="00263490">
            <w:pPr>
              <w:pStyle w:val="TableParagraph"/>
              <w:spacing w:before="5" w:line="274" w:lineRule="exact"/>
              <w:ind w:left="106"/>
              <w:rPr>
                <w:b/>
                <w:sz w:val="24"/>
              </w:rPr>
            </w:pPr>
            <w:r>
              <w:rPr>
                <w:b/>
                <w:sz w:val="24"/>
              </w:rPr>
              <w:t>Е.С. Чижова</w:t>
            </w:r>
          </w:p>
          <w:p w:rsidR="00D32710" w:rsidRDefault="00263490">
            <w:pPr>
              <w:pStyle w:val="TableParagraph"/>
              <w:spacing w:line="261" w:lineRule="exact"/>
              <w:ind w:left="106"/>
              <w:rPr>
                <w:sz w:val="24"/>
              </w:rPr>
            </w:pPr>
            <w:r>
              <w:rPr>
                <w:sz w:val="24"/>
              </w:rPr>
              <w:t>Роман «Крошки Цахес»</w:t>
            </w:r>
          </w:p>
        </w:tc>
      </w:tr>
      <w:tr w:rsidR="00D32710">
        <w:trPr>
          <w:trHeight w:val="3035"/>
        </w:trPr>
        <w:tc>
          <w:tcPr>
            <w:tcW w:w="2393" w:type="dxa"/>
          </w:tcPr>
          <w:p w:rsidR="00D32710" w:rsidRDefault="00D32710">
            <w:pPr>
              <w:pStyle w:val="TableParagraph"/>
              <w:rPr>
                <w:sz w:val="24"/>
              </w:rPr>
            </w:pPr>
          </w:p>
        </w:tc>
        <w:tc>
          <w:tcPr>
            <w:tcW w:w="3663" w:type="dxa"/>
          </w:tcPr>
          <w:p w:rsidR="00D32710" w:rsidRDefault="00D32710">
            <w:pPr>
              <w:pStyle w:val="TableParagraph"/>
              <w:rPr>
                <w:sz w:val="24"/>
              </w:rPr>
            </w:pPr>
          </w:p>
        </w:tc>
        <w:tc>
          <w:tcPr>
            <w:tcW w:w="3517" w:type="dxa"/>
          </w:tcPr>
          <w:p w:rsidR="00D32710" w:rsidRDefault="00263490">
            <w:pPr>
              <w:pStyle w:val="TableParagraph"/>
              <w:spacing w:line="237" w:lineRule="auto"/>
              <w:ind w:left="106" w:right="1081"/>
              <w:rPr>
                <w:sz w:val="24"/>
              </w:rPr>
            </w:pPr>
            <w:r>
              <w:rPr>
                <w:b/>
                <w:sz w:val="24"/>
              </w:rPr>
              <w:t xml:space="preserve">Мировая литература Г. Аполлинер </w:t>
            </w:r>
            <w:r>
              <w:rPr>
                <w:sz w:val="24"/>
              </w:rPr>
              <w:t>Стихотворения</w:t>
            </w:r>
          </w:p>
          <w:p w:rsidR="00D32710" w:rsidRDefault="00263490">
            <w:pPr>
              <w:pStyle w:val="TableParagraph"/>
              <w:spacing w:before="5" w:line="274" w:lineRule="exact"/>
              <w:ind w:left="106"/>
              <w:rPr>
                <w:b/>
                <w:sz w:val="24"/>
              </w:rPr>
            </w:pPr>
            <w:r>
              <w:rPr>
                <w:b/>
                <w:sz w:val="24"/>
              </w:rPr>
              <w:t>О. Бальзак</w:t>
            </w:r>
          </w:p>
          <w:p w:rsidR="00D32710" w:rsidRDefault="00263490">
            <w:pPr>
              <w:pStyle w:val="TableParagraph"/>
              <w:ind w:left="106" w:right="90"/>
              <w:rPr>
                <w:sz w:val="24"/>
              </w:rPr>
            </w:pPr>
            <w:r>
              <w:rPr>
                <w:sz w:val="24"/>
              </w:rPr>
              <w:t>Романы «Гобсек», «Шагреневая кожа»</w:t>
            </w:r>
          </w:p>
          <w:p w:rsidR="00D32710" w:rsidRDefault="00263490">
            <w:pPr>
              <w:pStyle w:val="TableParagraph"/>
              <w:ind w:left="106" w:right="822"/>
              <w:rPr>
                <w:sz w:val="24"/>
              </w:rPr>
            </w:pPr>
            <w:r>
              <w:rPr>
                <w:b/>
                <w:sz w:val="24"/>
              </w:rPr>
              <w:t xml:space="preserve">Ш. Бодлер </w:t>
            </w:r>
            <w:r>
              <w:rPr>
                <w:sz w:val="24"/>
              </w:rPr>
              <w:t>Стихотворения</w:t>
            </w:r>
          </w:p>
          <w:p w:rsidR="00D32710" w:rsidRDefault="00263490">
            <w:pPr>
              <w:pStyle w:val="TableParagraph"/>
              <w:spacing w:before="3" w:line="259" w:lineRule="exact"/>
              <w:ind w:left="106"/>
              <w:rPr>
                <w:b/>
                <w:sz w:val="24"/>
              </w:rPr>
            </w:pPr>
            <w:r>
              <w:rPr>
                <w:b/>
                <w:sz w:val="24"/>
              </w:rPr>
              <w:t>Р. Брэдбери</w:t>
            </w:r>
          </w:p>
          <w:p w:rsidR="00F52EDE" w:rsidRDefault="00F52EDE" w:rsidP="00F52EDE">
            <w:pPr>
              <w:pStyle w:val="TableParagraph"/>
              <w:tabs>
                <w:tab w:val="left" w:pos="1170"/>
                <w:tab w:val="left" w:pos="2063"/>
                <w:tab w:val="left" w:pos="3154"/>
              </w:tabs>
              <w:ind w:left="106" w:right="101"/>
              <w:rPr>
                <w:sz w:val="24"/>
              </w:rPr>
            </w:pPr>
            <w:r>
              <w:rPr>
                <w:sz w:val="24"/>
              </w:rPr>
              <w:t>Роман</w:t>
            </w:r>
            <w:r>
              <w:rPr>
                <w:sz w:val="24"/>
              </w:rPr>
              <w:tab/>
              <w:t>«451</w:t>
            </w:r>
            <w:r>
              <w:rPr>
                <w:sz w:val="24"/>
              </w:rPr>
              <w:tab/>
              <w:t>градус</w:t>
            </w:r>
            <w:r>
              <w:rPr>
                <w:sz w:val="24"/>
              </w:rPr>
              <w:tab/>
            </w:r>
            <w:r>
              <w:rPr>
                <w:spacing w:val="-9"/>
                <w:sz w:val="24"/>
              </w:rPr>
              <w:t xml:space="preserve">по </w:t>
            </w:r>
            <w:r>
              <w:rPr>
                <w:sz w:val="24"/>
              </w:rPr>
              <w:t>Фаренгейту»</w:t>
            </w:r>
          </w:p>
          <w:p w:rsidR="00F52EDE" w:rsidRDefault="00F52EDE" w:rsidP="00F52EDE">
            <w:pPr>
              <w:pStyle w:val="TableParagraph"/>
              <w:ind w:left="106" w:right="1815"/>
              <w:rPr>
                <w:b/>
                <w:sz w:val="24"/>
              </w:rPr>
            </w:pPr>
            <w:r>
              <w:rPr>
                <w:b/>
                <w:sz w:val="24"/>
              </w:rPr>
              <w:t xml:space="preserve">П. Верлен </w:t>
            </w:r>
            <w:r>
              <w:rPr>
                <w:sz w:val="24"/>
              </w:rPr>
              <w:t xml:space="preserve">Стихотворения </w:t>
            </w:r>
            <w:r>
              <w:rPr>
                <w:b/>
                <w:sz w:val="24"/>
              </w:rPr>
              <w:t xml:space="preserve">Э. Верхарн </w:t>
            </w:r>
            <w:r>
              <w:rPr>
                <w:sz w:val="24"/>
              </w:rPr>
              <w:t xml:space="preserve">Стихотворения </w:t>
            </w:r>
            <w:r>
              <w:rPr>
                <w:b/>
                <w:sz w:val="24"/>
              </w:rPr>
              <w:t>У. Голдинг</w:t>
            </w:r>
          </w:p>
          <w:p w:rsidR="00F52EDE" w:rsidRDefault="00F52EDE" w:rsidP="00F52EDE">
            <w:pPr>
              <w:pStyle w:val="TableParagraph"/>
              <w:spacing w:line="272" w:lineRule="exact"/>
              <w:ind w:left="106"/>
              <w:rPr>
                <w:sz w:val="24"/>
              </w:rPr>
            </w:pPr>
            <w:r>
              <w:rPr>
                <w:sz w:val="24"/>
              </w:rPr>
              <w:t>Роман «Повелитель мух»</w:t>
            </w:r>
          </w:p>
          <w:p w:rsidR="00F52EDE" w:rsidRDefault="00F52EDE" w:rsidP="00F52EDE">
            <w:pPr>
              <w:pStyle w:val="TableParagraph"/>
              <w:spacing w:before="1" w:line="274" w:lineRule="exact"/>
              <w:ind w:left="106"/>
              <w:rPr>
                <w:b/>
                <w:sz w:val="24"/>
              </w:rPr>
            </w:pPr>
            <w:r>
              <w:rPr>
                <w:b/>
                <w:sz w:val="24"/>
              </w:rPr>
              <w:t>Ч. Диккенс</w:t>
            </w:r>
          </w:p>
          <w:p w:rsidR="00F52EDE" w:rsidRDefault="00F52EDE" w:rsidP="00F52EDE">
            <w:pPr>
              <w:pStyle w:val="TableParagraph"/>
              <w:tabs>
                <w:tab w:val="left" w:pos="2066"/>
              </w:tabs>
              <w:spacing w:line="274" w:lineRule="exact"/>
              <w:ind w:left="106"/>
              <w:rPr>
                <w:sz w:val="24"/>
              </w:rPr>
            </w:pPr>
            <w:r>
              <w:rPr>
                <w:sz w:val="24"/>
              </w:rPr>
              <w:t>«Лавка</w:t>
            </w:r>
            <w:r>
              <w:rPr>
                <w:sz w:val="24"/>
              </w:rPr>
              <w:tab/>
              <w:t>древностей»,</w:t>
            </w:r>
          </w:p>
          <w:p w:rsidR="00F52EDE" w:rsidRDefault="00F52EDE" w:rsidP="00F52EDE">
            <w:pPr>
              <w:pStyle w:val="TableParagraph"/>
              <w:ind w:left="106"/>
              <w:rPr>
                <w:sz w:val="24"/>
              </w:rPr>
            </w:pPr>
            <w:r>
              <w:rPr>
                <w:sz w:val="24"/>
              </w:rPr>
              <w:t>«Рождественская история»</w:t>
            </w:r>
          </w:p>
          <w:p w:rsidR="00F52EDE" w:rsidRDefault="00F52EDE" w:rsidP="00F52EDE">
            <w:pPr>
              <w:pStyle w:val="TableParagraph"/>
              <w:spacing w:before="5"/>
              <w:ind w:left="106" w:right="1958"/>
              <w:rPr>
                <w:b/>
                <w:sz w:val="24"/>
              </w:rPr>
            </w:pPr>
            <w:r>
              <w:rPr>
                <w:b/>
                <w:sz w:val="24"/>
              </w:rPr>
              <w:t xml:space="preserve">Г. Ибсен </w:t>
            </w:r>
            <w:r>
              <w:rPr>
                <w:sz w:val="24"/>
              </w:rPr>
              <w:t xml:space="preserve">Пьеса «Нора» </w:t>
            </w:r>
            <w:r>
              <w:rPr>
                <w:b/>
                <w:sz w:val="24"/>
              </w:rPr>
              <w:t>А. Камю</w:t>
            </w:r>
          </w:p>
          <w:p w:rsidR="00F52EDE" w:rsidRDefault="00F52EDE" w:rsidP="00F52EDE">
            <w:pPr>
              <w:pStyle w:val="TableParagraph"/>
              <w:spacing w:line="271" w:lineRule="exact"/>
              <w:ind w:left="106"/>
              <w:rPr>
                <w:sz w:val="24"/>
              </w:rPr>
            </w:pPr>
            <w:r>
              <w:rPr>
                <w:sz w:val="24"/>
              </w:rPr>
              <w:t>Повесть «Посторонний»</w:t>
            </w:r>
          </w:p>
          <w:p w:rsidR="00F52EDE" w:rsidRDefault="00F52EDE" w:rsidP="00F52EDE">
            <w:pPr>
              <w:pStyle w:val="TableParagraph"/>
              <w:spacing w:before="5" w:line="274" w:lineRule="exact"/>
              <w:ind w:left="106"/>
              <w:rPr>
                <w:b/>
                <w:sz w:val="24"/>
              </w:rPr>
            </w:pPr>
            <w:r>
              <w:rPr>
                <w:b/>
                <w:sz w:val="24"/>
              </w:rPr>
              <w:t>Ф. Кафка</w:t>
            </w:r>
          </w:p>
          <w:p w:rsidR="00F52EDE" w:rsidRDefault="00F52EDE" w:rsidP="00F52EDE">
            <w:pPr>
              <w:pStyle w:val="TableParagraph"/>
              <w:spacing w:line="274" w:lineRule="exact"/>
              <w:ind w:left="106"/>
              <w:rPr>
                <w:sz w:val="24"/>
              </w:rPr>
            </w:pPr>
            <w:r>
              <w:rPr>
                <w:sz w:val="24"/>
              </w:rPr>
              <w:t>Рассказ «Превращение»</w:t>
            </w:r>
          </w:p>
          <w:p w:rsidR="00F52EDE" w:rsidRDefault="00F52EDE" w:rsidP="00F52EDE">
            <w:pPr>
              <w:pStyle w:val="TableParagraph"/>
              <w:spacing w:before="5" w:line="274" w:lineRule="exact"/>
              <w:ind w:left="106"/>
              <w:rPr>
                <w:b/>
                <w:sz w:val="24"/>
              </w:rPr>
            </w:pPr>
            <w:r>
              <w:rPr>
                <w:b/>
                <w:sz w:val="24"/>
              </w:rPr>
              <w:t>Х. Ли</w:t>
            </w:r>
          </w:p>
          <w:p w:rsidR="00F52EDE" w:rsidRDefault="00F52EDE" w:rsidP="00F52EDE">
            <w:pPr>
              <w:pStyle w:val="TableParagraph"/>
              <w:spacing w:line="274" w:lineRule="exact"/>
              <w:ind w:left="106"/>
              <w:rPr>
                <w:sz w:val="24"/>
              </w:rPr>
            </w:pPr>
            <w:r>
              <w:rPr>
                <w:sz w:val="24"/>
              </w:rPr>
              <w:t>Роман «Убить пересмешника»</w:t>
            </w:r>
          </w:p>
          <w:p w:rsidR="00F52EDE" w:rsidRDefault="00F52EDE" w:rsidP="00F52EDE">
            <w:pPr>
              <w:pStyle w:val="TableParagraph"/>
              <w:spacing w:before="4" w:line="274" w:lineRule="exact"/>
              <w:ind w:left="106"/>
              <w:rPr>
                <w:b/>
                <w:sz w:val="24"/>
              </w:rPr>
            </w:pPr>
            <w:r>
              <w:rPr>
                <w:b/>
                <w:sz w:val="24"/>
              </w:rPr>
              <w:t>Г.Г. Маркес</w:t>
            </w:r>
          </w:p>
          <w:p w:rsidR="00F52EDE" w:rsidRDefault="00F52EDE" w:rsidP="00F52EDE">
            <w:pPr>
              <w:pStyle w:val="TableParagraph"/>
              <w:spacing w:line="274" w:lineRule="exact"/>
              <w:ind w:left="106"/>
              <w:rPr>
                <w:sz w:val="24"/>
              </w:rPr>
            </w:pPr>
            <w:r>
              <w:rPr>
                <w:sz w:val="24"/>
              </w:rPr>
              <w:t>Роман «Сто лет одиночества»</w:t>
            </w:r>
          </w:p>
          <w:p w:rsidR="00F52EDE" w:rsidRDefault="00F52EDE" w:rsidP="00F52EDE">
            <w:pPr>
              <w:pStyle w:val="TableParagraph"/>
              <w:spacing w:before="5"/>
              <w:ind w:left="106" w:right="1696"/>
              <w:rPr>
                <w:b/>
                <w:sz w:val="24"/>
              </w:rPr>
            </w:pPr>
            <w:r>
              <w:rPr>
                <w:b/>
                <w:sz w:val="24"/>
              </w:rPr>
              <w:t xml:space="preserve">М. Метерлинк </w:t>
            </w:r>
            <w:r>
              <w:rPr>
                <w:sz w:val="24"/>
              </w:rPr>
              <w:t xml:space="preserve">Пьеса «Слепые» </w:t>
            </w:r>
            <w:r>
              <w:rPr>
                <w:b/>
                <w:sz w:val="24"/>
              </w:rPr>
              <w:t>Г. де Мопассан</w:t>
            </w:r>
          </w:p>
          <w:p w:rsidR="00F52EDE" w:rsidRDefault="00F52EDE" w:rsidP="00F52EDE">
            <w:pPr>
              <w:pStyle w:val="TableParagraph"/>
              <w:ind w:left="106" w:right="1856"/>
              <w:rPr>
                <w:b/>
                <w:sz w:val="24"/>
              </w:rPr>
            </w:pPr>
            <w:r>
              <w:rPr>
                <w:sz w:val="24"/>
              </w:rPr>
              <w:t xml:space="preserve">«Милый друг» </w:t>
            </w:r>
            <w:r>
              <w:rPr>
                <w:b/>
                <w:sz w:val="24"/>
              </w:rPr>
              <w:t xml:space="preserve">У.С. Моэм </w:t>
            </w:r>
            <w:r>
              <w:rPr>
                <w:sz w:val="24"/>
              </w:rPr>
              <w:t xml:space="preserve">Роман «Театр» </w:t>
            </w:r>
            <w:r>
              <w:rPr>
                <w:b/>
                <w:sz w:val="24"/>
              </w:rPr>
              <w:t xml:space="preserve">Д. Оруэлл </w:t>
            </w:r>
            <w:r>
              <w:rPr>
                <w:sz w:val="24"/>
              </w:rPr>
              <w:t xml:space="preserve">Роман «1984» </w:t>
            </w:r>
            <w:r>
              <w:rPr>
                <w:b/>
                <w:sz w:val="24"/>
              </w:rPr>
              <w:t>Э.М. Ремарк</w:t>
            </w:r>
          </w:p>
          <w:p w:rsidR="00F52EDE" w:rsidRDefault="00F52EDE" w:rsidP="00F52EDE">
            <w:pPr>
              <w:pStyle w:val="TableParagraph"/>
              <w:spacing w:line="242" w:lineRule="auto"/>
              <w:ind w:left="106" w:right="100"/>
              <w:rPr>
                <w:b/>
                <w:sz w:val="24"/>
              </w:rPr>
            </w:pPr>
            <w:r>
              <w:rPr>
                <w:sz w:val="24"/>
              </w:rPr>
              <w:t xml:space="preserve">Романы «На западном фронте без перемен», «Три товарища» </w:t>
            </w:r>
          </w:p>
          <w:p w:rsidR="00F52EDE" w:rsidRDefault="00F52EDE" w:rsidP="00F52EDE">
            <w:pPr>
              <w:pStyle w:val="TableParagraph"/>
              <w:spacing w:line="274" w:lineRule="exact"/>
              <w:ind w:left="106"/>
              <w:rPr>
                <w:sz w:val="24"/>
              </w:rPr>
            </w:pPr>
            <w:r>
              <w:rPr>
                <w:sz w:val="24"/>
              </w:rPr>
              <w:t>Роман «О дивный новый мир»,</w:t>
            </w:r>
          </w:p>
          <w:p w:rsidR="00F52EDE" w:rsidRDefault="00F52EDE" w:rsidP="00F52EDE">
            <w:pPr>
              <w:pStyle w:val="TableParagraph"/>
              <w:spacing w:before="5" w:line="274" w:lineRule="exact"/>
              <w:ind w:left="106"/>
              <w:rPr>
                <w:b/>
                <w:sz w:val="24"/>
              </w:rPr>
            </w:pPr>
            <w:r>
              <w:rPr>
                <w:b/>
                <w:sz w:val="24"/>
              </w:rPr>
              <w:t>Э. Хемингуэй</w:t>
            </w:r>
          </w:p>
          <w:p w:rsidR="00F52EDE" w:rsidRDefault="00F52EDE" w:rsidP="00F52EDE">
            <w:pPr>
              <w:pStyle w:val="TableParagraph"/>
              <w:tabs>
                <w:tab w:val="left" w:pos="1345"/>
                <w:tab w:val="left" w:pos="2398"/>
                <w:tab w:val="left" w:pos="2729"/>
              </w:tabs>
              <w:ind w:left="106" w:right="101"/>
              <w:rPr>
                <w:sz w:val="24"/>
              </w:rPr>
            </w:pPr>
            <w:r>
              <w:rPr>
                <w:sz w:val="24"/>
              </w:rPr>
              <w:t>Повесть</w:t>
            </w:r>
            <w:r>
              <w:rPr>
                <w:sz w:val="24"/>
              </w:rPr>
              <w:tab/>
              <w:t>«Старик</w:t>
            </w:r>
            <w:r>
              <w:rPr>
                <w:sz w:val="24"/>
              </w:rPr>
              <w:tab/>
              <w:t>и</w:t>
            </w:r>
            <w:r>
              <w:rPr>
                <w:sz w:val="24"/>
              </w:rPr>
              <w:tab/>
            </w:r>
            <w:r>
              <w:rPr>
                <w:spacing w:val="-4"/>
                <w:sz w:val="24"/>
              </w:rPr>
              <w:t xml:space="preserve">море», </w:t>
            </w:r>
            <w:r>
              <w:rPr>
                <w:sz w:val="24"/>
              </w:rPr>
              <w:t>роман «Прощай,</w:t>
            </w:r>
            <w:r>
              <w:rPr>
                <w:spacing w:val="4"/>
                <w:sz w:val="24"/>
              </w:rPr>
              <w:t xml:space="preserve"> </w:t>
            </w:r>
            <w:r>
              <w:rPr>
                <w:sz w:val="24"/>
              </w:rPr>
              <w:t>оружие»</w:t>
            </w:r>
          </w:p>
          <w:p w:rsidR="00F52EDE" w:rsidRDefault="00F52EDE" w:rsidP="00F52EDE">
            <w:pPr>
              <w:pStyle w:val="TableParagraph"/>
              <w:spacing w:before="5" w:line="274" w:lineRule="exact"/>
              <w:ind w:left="106"/>
              <w:rPr>
                <w:b/>
                <w:sz w:val="24"/>
              </w:rPr>
            </w:pPr>
            <w:r>
              <w:rPr>
                <w:b/>
                <w:sz w:val="24"/>
              </w:rPr>
              <w:t>Б. Шоу</w:t>
            </w:r>
          </w:p>
          <w:p w:rsidR="00F52EDE" w:rsidRDefault="00F52EDE" w:rsidP="00F52EDE">
            <w:pPr>
              <w:pStyle w:val="TableParagraph"/>
              <w:spacing w:before="3" w:line="259" w:lineRule="exact"/>
              <w:ind w:left="106"/>
              <w:rPr>
                <w:b/>
                <w:sz w:val="24"/>
              </w:rPr>
            </w:pPr>
            <w:r>
              <w:rPr>
                <w:sz w:val="24"/>
              </w:rPr>
              <w:t>Пьеса «Пигмалион»</w:t>
            </w:r>
          </w:p>
        </w:tc>
      </w:tr>
    </w:tbl>
    <w:p w:rsidR="00D32710" w:rsidRDefault="00D32710">
      <w:pPr>
        <w:spacing w:line="259" w:lineRule="exact"/>
        <w:rPr>
          <w:sz w:val="24"/>
        </w:rPr>
        <w:sectPr w:rsidR="00D32710">
          <w:pgSz w:w="11910" w:h="16840"/>
          <w:pgMar w:top="260" w:right="440" w:bottom="400" w:left="20" w:header="0" w:footer="214" w:gutter="0"/>
          <w:cols w:space="720"/>
        </w:sectPr>
      </w:pPr>
    </w:p>
    <w:p w:rsidR="00F52EDE" w:rsidRDefault="00F52EDE">
      <w:pPr>
        <w:spacing w:line="262" w:lineRule="exact"/>
        <w:rPr>
          <w:sz w:val="24"/>
        </w:r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3"/>
        <w:gridCol w:w="3517"/>
      </w:tblGrid>
      <w:tr w:rsidR="00D32710">
        <w:trPr>
          <w:trHeight w:val="5246"/>
        </w:trPr>
        <w:tc>
          <w:tcPr>
            <w:tcW w:w="2393" w:type="dxa"/>
          </w:tcPr>
          <w:p w:rsidR="00D32710" w:rsidRDefault="00F52EDE">
            <w:pPr>
              <w:pStyle w:val="TableParagraph"/>
              <w:rPr>
                <w:sz w:val="26"/>
              </w:rPr>
            </w:pPr>
            <w:r>
              <w:rPr>
                <w:sz w:val="24"/>
              </w:rPr>
              <w:tab/>
            </w:r>
          </w:p>
        </w:tc>
        <w:tc>
          <w:tcPr>
            <w:tcW w:w="3663" w:type="dxa"/>
          </w:tcPr>
          <w:p w:rsidR="00D32710" w:rsidRDefault="00D32710">
            <w:pPr>
              <w:pStyle w:val="TableParagraph"/>
              <w:rPr>
                <w:sz w:val="26"/>
              </w:rPr>
            </w:pPr>
          </w:p>
        </w:tc>
        <w:tc>
          <w:tcPr>
            <w:tcW w:w="3517" w:type="dxa"/>
          </w:tcPr>
          <w:p w:rsidR="00D32710" w:rsidRDefault="00263490">
            <w:pPr>
              <w:pStyle w:val="TableParagraph"/>
              <w:ind w:left="106" w:right="869"/>
              <w:rPr>
                <w:b/>
                <w:sz w:val="24"/>
              </w:rPr>
            </w:pPr>
            <w:r>
              <w:rPr>
                <w:b/>
                <w:sz w:val="24"/>
              </w:rPr>
              <w:t>Родная (региональная) литература</w:t>
            </w:r>
          </w:p>
          <w:p w:rsidR="00D32710" w:rsidRDefault="00263490" w:rsidP="00F52EDE">
            <w:pPr>
              <w:pStyle w:val="TableParagraph"/>
              <w:ind w:left="106" w:right="109"/>
              <w:rPr>
                <w:sz w:val="23"/>
              </w:rPr>
            </w:pPr>
            <w:r>
              <w:rPr>
                <w:sz w:val="24"/>
              </w:rPr>
              <w:t>Данный раздел списка определяется школой в соответствии с ее региональной принадлежностью</w:t>
            </w:r>
          </w:p>
          <w:p w:rsidR="00D32710" w:rsidRDefault="00263490">
            <w:pPr>
              <w:pStyle w:val="TableParagraph"/>
              <w:ind w:left="106" w:right="346"/>
              <w:rPr>
                <w:b/>
                <w:sz w:val="24"/>
              </w:rPr>
            </w:pPr>
            <w:r>
              <w:rPr>
                <w:b/>
                <w:sz w:val="24"/>
              </w:rPr>
              <w:t>Литература народов</w:t>
            </w:r>
            <w:r>
              <w:rPr>
                <w:b/>
                <w:spacing w:val="-11"/>
                <w:sz w:val="24"/>
              </w:rPr>
              <w:t xml:space="preserve"> </w:t>
            </w:r>
            <w:r>
              <w:rPr>
                <w:b/>
                <w:sz w:val="24"/>
              </w:rPr>
              <w:t>России Г. Айги, Р.</w:t>
            </w:r>
            <w:r>
              <w:rPr>
                <w:b/>
                <w:spacing w:val="-3"/>
                <w:sz w:val="24"/>
              </w:rPr>
              <w:t xml:space="preserve"> </w:t>
            </w:r>
            <w:r>
              <w:rPr>
                <w:b/>
                <w:sz w:val="24"/>
              </w:rPr>
              <w:t>Гамзатов,</w:t>
            </w:r>
          </w:p>
          <w:p w:rsidR="00D32710" w:rsidRDefault="00263490">
            <w:pPr>
              <w:pStyle w:val="TableParagraph"/>
              <w:ind w:left="106" w:right="499"/>
              <w:rPr>
                <w:b/>
                <w:sz w:val="24"/>
              </w:rPr>
            </w:pPr>
            <w:r>
              <w:rPr>
                <w:b/>
                <w:sz w:val="24"/>
              </w:rPr>
              <w:t>М. Джалиль, М. Карим, Д. Кугультинов, К. Кулиев, Ю. Рытхэу, Г. Тукай,</w:t>
            </w:r>
          </w:p>
          <w:p w:rsidR="00D32710" w:rsidRDefault="00263490">
            <w:pPr>
              <w:pStyle w:val="TableParagraph"/>
              <w:ind w:left="106" w:right="348"/>
              <w:rPr>
                <w:sz w:val="24"/>
              </w:rPr>
            </w:pPr>
            <w:r>
              <w:rPr>
                <w:b/>
                <w:sz w:val="24"/>
              </w:rPr>
              <w:t xml:space="preserve">К. Хетагуров, Ю. Шесталов </w:t>
            </w:r>
            <w:r>
              <w:rPr>
                <w:sz w:val="24"/>
              </w:rPr>
              <w:t>(предлагаемый список произведений является примерным и может варьироваться в разных субъектах</w:t>
            </w:r>
            <w:r>
              <w:rPr>
                <w:spacing w:val="1"/>
                <w:sz w:val="24"/>
              </w:rPr>
              <w:t xml:space="preserve"> </w:t>
            </w:r>
            <w:r>
              <w:rPr>
                <w:sz w:val="24"/>
              </w:rPr>
              <w:t>Российской</w:t>
            </w:r>
          </w:p>
          <w:p w:rsidR="00D32710" w:rsidRDefault="00263490">
            <w:pPr>
              <w:pStyle w:val="TableParagraph"/>
              <w:spacing w:line="260" w:lineRule="exact"/>
              <w:ind w:left="106"/>
              <w:rPr>
                <w:sz w:val="24"/>
              </w:rPr>
            </w:pPr>
            <w:r>
              <w:rPr>
                <w:sz w:val="24"/>
              </w:rPr>
              <w:t>Федерации)</w:t>
            </w:r>
          </w:p>
        </w:tc>
      </w:tr>
    </w:tbl>
    <w:p w:rsidR="00D32710" w:rsidRDefault="00D32710">
      <w:pPr>
        <w:pStyle w:val="a3"/>
        <w:ind w:left="0"/>
        <w:jc w:val="left"/>
        <w:rPr>
          <w:sz w:val="20"/>
        </w:rPr>
      </w:pPr>
    </w:p>
    <w:p w:rsidR="00D32710" w:rsidRDefault="00263490">
      <w:pPr>
        <w:pStyle w:val="1"/>
        <w:spacing w:before="255" w:line="360" w:lineRule="auto"/>
        <w:ind w:left="3451" w:right="711" w:hanging="2598"/>
      </w:pPr>
      <w:r>
        <w:t>Пример возможного планирования модульного преподавания литературы на уровне среднего общего образования</w:t>
      </w:r>
    </w:p>
    <w:p w:rsidR="00D32710" w:rsidRDefault="00263490">
      <w:pPr>
        <w:pStyle w:val="a3"/>
        <w:spacing w:line="360" w:lineRule="auto"/>
        <w:ind w:right="687" w:firstLine="701"/>
      </w:pPr>
      <w:r>
        <w:t>Данный вариант организации учебного материала для построения модулей предполагает, что содержание рабочей программы оформляется в проблемно- тематические блоки, традиционно сложившиеся в практике российского литературного образования, а также обусловленные историей России, ее культурой и традициями. В том числе данные тематические блоки определяются исходя из современного состояния отечественной и мировой культуры, нацелены на формирование восприятия литературы как саморазвивающейся эстетической системы, на получение знаний об основных произведениях отечественной и зарубежной литературы в их взаимосвязях, в контексте их восприятия, общественной и культурно-исторической значимости.</w:t>
      </w:r>
    </w:p>
    <w:p w:rsidR="00D32710" w:rsidRDefault="00D32710">
      <w:pPr>
        <w:pStyle w:val="a3"/>
        <w:ind w:left="0"/>
        <w:jc w:val="left"/>
        <w:rPr>
          <w:sz w:val="42"/>
        </w:rPr>
      </w:pPr>
    </w:p>
    <w:p w:rsidR="00D32710" w:rsidRDefault="00263490" w:rsidP="00516D3C">
      <w:pPr>
        <w:pStyle w:val="1"/>
        <w:numPr>
          <w:ilvl w:val="0"/>
          <w:numId w:val="69"/>
        </w:numPr>
        <w:tabs>
          <w:tab w:val="left" w:pos="1821"/>
        </w:tabs>
        <w:spacing w:before="1"/>
        <w:jc w:val="both"/>
      </w:pPr>
      <w:r>
        <w:t>Проблемно-тематические</w:t>
      </w:r>
      <w:r>
        <w:rPr>
          <w:spacing w:val="-1"/>
        </w:rPr>
        <w:t xml:space="preserve"> </w:t>
      </w:r>
      <w:r>
        <w:t>блоки</w:t>
      </w:r>
    </w:p>
    <w:p w:rsidR="00D32710" w:rsidRDefault="00263490">
      <w:pPr>
        <w:pStyle w:val="a3"/>
        <w:spacing w:before="155" w:line="360" w:lineRule="auto"/>
        <w:ind w:right="689" w:firstLine="708"/>
      </w:pPr>
      <w:r>
        <w:rPr>
          <w:b/>
        </w:rPr>
        <w:t xml:space="preserve">Личность </w:t>
      </w:r>
      <w:r>
        <w:t>(человек перед судом своей совести, человек-мыслитель и человек-деятель, я и другой, индивидуальность и «человек толпы», становление личности: детство, отрочество, первая любовь; судьба человека; конфликт долга и чести; личность и мир, личность и Высшие начала).</w:t>
      </w:r>
    </w:p>
    <w:p w:rsidR="00D32710" w:rsidRDefault="00D32710">
      <w:pPr>
        <w:spacing w:line="360" w:lineRule="auto"/>
        <w:sectPr w:rsidR="00D32710">
          <w:pgSz w:w="11910" w:h="16840"/>
          <w:pgMar w:top="260" w:right="440" w:bottom="400" w:left="20" w:header="0" w:footer="214" w:gutter="0"/>
          <w:cols w:space="720"/>
        </w:sectPr>
      </w:pPr>
    </w:p>
    <w:p w:rsidR="00D32710" w:rsidRDefault="00263490">
      <w:pPr>
        <w:pStyle w:val="a3"/>
        <w:spacing w:before="77" w:line="360" w:lineRule="auto"/>
        <w:ind w:right="691" w:firstLine="708"/>
      </w:pPr>
      <w:r>
        <w:rPr>
          <w:b/>
        </w:rPr>
        <w:lastRenderedPageBreak/>
        <w:t xml:space="preserve">Личность и семья </w:t>
      </w:r>
      <w:r>
        <w:t>(место человека в семье и обществе, семейные и родственные отношения; мужчина, женщина, ребенок, старик в семье; любовь и доверие в жизни человека, их ценность; поколения, традиции, культура повседневности).</w:t>
      </w:r>
    </w:p>
    <w:p w:rsidR="00D32710" w:rsidRDefault="00263490">
      <w:pPr>
        <w:pStyle w:val="a3"/>
        <w:spacing w:before="1" w:line="360" w:lineRule="auto"/>
        <w:ind w:right="689" w:firstLine="708"/>
      </w:pPr>
      <w:r>
        <w:rPr>
          <w:b/>
        </w:rPr>
        <w:t xml:space="preserve">Личность – общество – государство </w:t>
      </w:r>
      <w:r>
        <w:t>(влияние социальной среды на личность человека; человек и государственная система; гражданственность и патриотизм; интересы личности, интересы большинства/меньшинства и интересы государства; законы морали и государственные законы; жизнь и идеология).</w:t>
      </w:r>
    </w:p>
    <w:p w:rsidR="00D32710" w:rsidRDefault="00263490">
      <w:pPr>
        <w:pStyle w:val="a3"/>
        <w:spacing w:line="360" w:lineRule="auto"/>
        <w:ind w:right="692" w:firstLine="708"/>
      </w:pPr>
      <w:r>
        <w:rPr>
          <w:b/>
        </w:rPr>
        <w:t xml:space="preserve">Личность – природа – цивилизация </w:t>
      </w:r>
      <w:r>
        <w:t>(человек и природа; проблемы освоения и покорения природы; проблемы болезни и смерти; комфорт и духовность; современная цивилизация, ее проблемы и вызовы).</w:t>
      </w:r>
    </w:p>
    <w:p w:rsidR="00D32710" w:rsidRDefault="00263490">
      <w:pPr>
        <w:pStyle w:val="a3"/>
        <w:spacing w:before="2" w:line="360" w:lineRule="auto"/>
        <w:ind w:right="691" w:firstLine="708"/>
      </w:pPr>
      <w:r>
        <w:rPr>
          <w:b/>
        </w:rPr>
        <w:t xml:space="preserve">Личность – история – современность </w:t>
      </w:r>
      <w:r>
        <w:t>(время природное и историческое; роль личности в истории; вечное и исторически обусловленное в жизни человека и в культуре; свобода человека в условиях абсолютной несвободы; человек в прошлом, в настоящем и в проектах</w:t>
      </w:r>
      <w:r>
        <w:rPr>
          <w:spacing w:val="-6"/>
        </w:rPr>
        <w:t xml:space="preserve"> </w:t>
      </w:r>
      <w:r>
        <w:t>будущего).</w:t>
      </w:r>
    </w:p>
    <w:p w:rsidR="00D32710" w:rsidRDefault="00D32710">
      <w:pPr>
        <w:pStyle w:val="a3"/>
        <w:spacing w:before="4"/>
        <w:ind w:left="0"/>
        <w:jc w:val="left"/>
        <w:rPr>
          <w:sz w:val="42"/>
        </w:rPr>
      </w:pPr>
    </w:p>
    <w:p w:rsidR="00D32710" w:rsidRDefault="00263490" w:rsidP="00516D3C">
      <w:pPr>
        <w:pStyle w:val="1"/>
        <w:numPr>
          <w:ilvl w:val="0"/>
          <w:numId w:val="69"/>
        </w:numPr>
        <w:tabs>
          <w:tab w:val="left" w:pos="1821"/>
        </w:tabs>
        <w:jc w:val="both"/>
      </w:pPr>
      <w:r>
        <w:t>Историко- и теоретико-литературные</w:t>
      </w:r>
      <w:r>
        <w:rPr>
          <w:spacing w:val="-3"/>
        </w:rPr>
        <w:t xml:space="preserve"> </w:t>
      </w:r>
      <w:r>
        <w:t>блоки</w:t>
      </w:r>
    </w:p>
    <w:p w:rsidR="00D32710" w:rsidRDefault="00263490">
      <w:pPr>
        <w:pStyle w:val="a3"/>
        <w:spacing w:before="156" w:line="360" w:lineRule="auto"/>
        <w:ind w:right="691" w:firstLine="708"/>
      </w:pPr>
      <w:r>
        <w:rPr>
          <w:b/>
        </w:rPr>
        <w:t xml:space="preserve">Литература реализма </w:t>
      </w:r>
      <w:r>
        <w:t>(природное и социальное в человеке; объективная истина и субъективная правда; проблема идеала, социального обустройства и нравственного самосовершенствования человека в литературе реализма).</w:t>
      </w:r>
    </w:p>
    <w:p w:rsidR="00D32710" w:rsidRDefault="00263490">
      <w:pPr>
        <w:pStyle w:val="a3"/>
        <w:spacing w:before="1" w:line="360" w:lineRule="auto"/>
        <w:ind w:right="694" w:firstLine="708"/>
      </w:pPr>
      <w:r>
        <w:rPr>
          <w:b/>
        </w:rPr>
        <w:t xml:space="preserve">Литература модернизма </w:t>
      </w:r>
      <w:r>
        <w:t>– классическая и неклассическая, «высокого модернизма» и авангардизма, отечественная и зарубежная (проблема традиции и новизны в искусстве; Серебряный век русской культуры: символизм, акмеизм, футуризм, неореализм, их представители).</w:t>
      </w:r>
    </w:p>
    <w:p w:rsidR="00D32710" w:rsidRDefault="00263490">
      <w:pPr>
        <w:pStyle w:val="a3"/>
        <w:spacing w:line="360" w:lineRule="auto"/>
        <w:ind w:right="687" w:firstLine="708"/>
      </w:pPr>
      <w:r>
        <w:rPr>
          <w:b/>
        </w:rPr>
        <w:t xml:space="preserve">Литература советского времени </w:t>
      </w:r>
      <w:r>
        <w:t>(литература советская, русского зарубежья, неподцензурная – представители; проблема свободы творчества и миссии писателя; литература отечественная, в том числе родная (региональная), и зарубежная, переводы).</w:t>
      </w:r>
    </w:p>
    <w:p w:rsidR="00D32710" w:rsidRDefault="00263490">
      <w:pPr>
        <w:pStyle w:val="a3"/>
        <w:spacing w:before="1" w:line="360" w:lineRule="auto"/>
        <w:ind w:right="691" w:firstLine="708"/>
      </w:pPr>
      <w:r>
        <w:rPr>
          <w:b/>
        </w:rPr>
        <w:t xml:space="preserve">Современный литературный процесс </w:t>
      </w:r>
      <w:r>
        <w:t xml:space="preserve">(литература жанровая и нежанровая; современные литературные институции – писательские объединения, литературные премии, литературные издания и ресурсы; литературные события и </w:t>
      </w:r>
      <w:r>
        <w:lastRenderedPageBreak/>
        <w:t>заметные авторы последних лет).</w:t>
      </w:r>
    </w:p>
    <w:p w:rsidR="00D32710" w:rsidRDefault="00263490">
      <w:pPr>
        <w:pStyle w:val="a3"/>
        <w:spacing w:before="77" w:line="360" w:lineRule="auto"/>
        <w:ind w:right="687" w:firstLine="708"/>
      </w:pPr>
      <w:r>
        <w:rPr>
          <w:b/>
        </w:rPr>
        <w:t xml:space="preserve">Литература и другие виды искусства </w:t>
      </w:r>
      <w:r>
        <w:t>(судьба художника в литературе и тема творчества в литературе, литература и театр, кино, живопись, музыка и др.; интерпретация литературного произведения).</w:t>
      </w:r>
    </w:p>
    <w:p w:rsidR="00D32710" w:rsidRDefault="00263490">
      <w:pPr>
        <w:pStyle w:val="a3"/>
        <w:spacing w:before="2"/>
        <w:ind w:left="1533"/>
      </w:pPr>
      <w:r>
        <w:t>Для формирования рабочей программы углубленного изучения предмета</w:t>
      </w:r>
    </w:p>
    <w:p w:rsidR="00D32710" w:rsidRDefault="00263490">
      <w:pPr>
        <w:pStyle w:val="a3"/>
        <w:spacing w:before="160" w:line="360" w:lineRule="auto"/>
        <w:ind w:right="690"/>
      </w:pPr>
      <w:r>
        <w:t>«Литература» список тематических блоков может быть расширен за счет дополнительных историко-литературных или теоретико-литературных блоков или за счет углубления и более детального рассмотрения предлагаемых.</w:t>
      </w:r>
    </w:p>
    <w:p w:rsidR="00D32710" w:rsidRDefault="00263490">
      <w:pPr>
        <w:pStyle w:val="a3"/>
        <w:spacing w:before="1" w:line="360" w:lineRule="auto"/>
        <w:ind w:right="690" w:firstLine="708"/>
      </w:pPr>
      <w:r>
        <w:t>Составитель рабочей программы может выбрать любой другой принцип организации учебного материала в модуле, так как основополагающим условием является достижение заявленных в основной образовательной программе результатов.</w:t>
      </w:r>
    </w:p>
    <w:p w:rsidR="00D32710" w:rsidRDefault="00D32710">
      <w:pPr>
        <w:pStyle w:val="a3"/>
        <w:spacing w:before="5"/>
        <w:ind w:left="0"/>
        <w:jc w:val="left"/>
        <w:rPr>
          <w:sz w:val="42"/>
        </w:rPr>
      </w:pPr>
    </w:p>
    <w:p w:rsidR="00D32710" w:rsidRDefault="00263490">
      <w:pPr>
        <w:pStyle w:val="1"/>
      </w:pPr>
      <w:bookmarkStart w:id="48" w:name="_bookmark52"/>
      <w:bookmarkEnd w:id="48"/>
      <w:r>
        <w:t>Родной язык</w:t>
      </w:r>
      <w:r>
        <w:rPr>
          <w:spacing w:val="-8"/>
        </w:rPr>
        <w:t xml:space="preserve"> </w:t>
      </w:r>
      <w:r>
        <w:t>(русский)</w:t>
      </w:r>
    </w:p>
    <w:p w:rsidR="00D32710" w:rsidRDefault="00263490" w:rsidP="00516D3C">
      <w:pPr>
        <w:pStyle w:val="a5"/>
        <w:numPr>
          <w:ilvl w:val="0"/>
          <w:numId w:val="68"/>
        </w:numPr>
        <w:tabs>
          <w:tab w:val="left" w:pos="1894"/>
        </w:tabs>
        <w:spacing w:before="155"/>
        <w:ind w:hanging="354"/>
        <w:jc w:val="both"/>
        <w:rPr>
          <w:sz w:val="28"/>
        </w:rPr>
      </w:pPr>
      <w:r>
        <w:rPr>
          <w:sz w:val="28"/>
        </w:rPr>
        <w:t>класс</w:t>
      </w:r>
    </w:p>
    <w:p w:rsidR="00D32710" w:rsidRDefault="00263490">
      <w:pPr>
        <w:pStyle w:val="1"/>
        <w:spacing w:before="168"/>
      </w:pPr>
      <w:r>
        <w:t>Раздел 1. Язык и культура (10 ч.)</w:t>
      </w:r>
    </w:p>
    <w:p w:rsidR="00D32710" w:rsidRDefault="00263490">
      <w:pPr>
        <w:pStyle w:val="a3"/>
        <w:spacing w:before="156" w:line="360" w:lineRule="auto"/>
        <w:ind w:right="687" w:firstLine="708"/>
      </w:pPr>
      <w:r>
        <w:t>Язык и общество. Родной язык, литература и культура. Язык и история народа. Русский язык в Российской Федерации и в современном мире – в международном и межнациональном общении. Понятие о системе языка, его единицах и уровнях, взаимосвязях и отношениях единиц разных уровней языка. Развитие языка как объективный процесс. Общее представление о внешних и внутренних факторах языковых изменений, об активных процессах в современном русском языке (основные тенденции, отдельные примеры). Стремительный рост словарного состава языка, «неологический бум» – рождение новых слов, изменение значений и переосмысление имеющихся</w:t>
      </w:r>
      <w:r>
        <w:rPr>
          <w:spacing w:val="-11"/>
        </w:rPr>
        <w:t xml:space="preserve"> </w:t>
      </w:r>
      <w:r>
        <w:t>в</w:t>
      </w:r>
    </w:p>
    <w:p w:rsidR="00D32710" w:rsidRDefault="00263490">
      <w:pPr>
        <w:pStyle w:val="a3"/>
        <w:spacing w:line="360" w:lineRule="auto"/>
        <w:ind w:right="695" w:firstLine="708"/>
      </w:pPr>
      <w:r>
        <w:t>языке слов, их стилистическая переоценка, создание новой фразеологии, активизация процесса заимствования иноязычных слов.</w:t>
      </w:r>
    </w:p>
    <w:p w:rsidR="00D32710" w:rsidRDefault="00263490">
      <w:pPr>
        <w:pStyle w:val="1"/>
        <w:spacing w:before="4"/>
      </w:pPr>
      <w:r>
        <w:t>Раздел 2. Культура речи (11ч.)</w:t>
      </w:r>
    </w:p>
    <w:p w:rsidR="00D32710" w:rsidRDefault="00263490">
      <w:pPr>
        <w:pStyle w:val="a3"/>
        <w:spacing w:before="158" w:line="360" w:lineRule="auto"/>
        <w:ind w:right="694" w:firstLine="708"/>
      </w:pPr>
      <w:r>
        <w:rPr>
          <w:b/>
        </w:rPr>
        <w:t xml:space="preserve">Основные орфоэпические нормы </w:t>
      </w:r>
      <w:r>
        <w:t xml:space="preserve">современного русского литературного языка. Активные процессы в области произношения и ударения. Типичные акцентологические ошибки в современной речи. Отражение произносительных </w:t>
      </w:r>
      <w:r>
        <w:lastRenderedPageBreak/>
        <w:t>вариантов в современных орфоэпических</w:t>
      </w:r>
    </w:p>
    <w:p w:rsidR="00D32710" w:rsidRDefault="00263490">
      <w:pPr>
        <w:pStyle w:val="a3"/>
        <w:ind w:left="1540"/>
        <w:jc w:val="left"/>
      </w:pPr>
      <w:r>
        <w:t>словарях.</w:t>
      </w:r>
    </w:p>
    <w:p w:rsidR="00D32710" w:rsidRDefault="00263490">
      <w:pPr>
        <w:spacing w:before="62" w:line="360" w:lineRule="auto"/>
        <w:ind w:left="832" w:right="693" w:firstLine="708"/>
        <w:jc w:val="both"/>
        <w:rPr>
          <w:sz w:val="28"/>
        </w:rPr>
      </w:pPr>
      <w:r>
        <w:rPr>
          <w:b/>
          <w:sz w:val="28"/>
        </w:rPr>
        <w:t xml:space="preserve">Основные лексические нормы современного русского литературного языка. </w:t>
      </w:r>
      <w:r>
        <w:rPr>
          <w:sz w:val="28"/>
        </w:rPr>
        <w:t>Лексическая сочетаемость слова и точность. Свободная и несвободная лексическая сочетаемость. Типичные ошибки‚ связанные с нарушением лексической сочетаемости.</w:t>
      </w:r>
    </w:p>
    <w:p w:rsidR="00D32710" w:rsidRDefault="00263490">
      <w:pPr>
        <w:pStyle w:val="a3"/>
        <w:spacing w:line="360" w:lineRule="auto"/>
        <w:ind w:right="689" w:firstLine="708"/>
      </w:pPr>
      <w:r>
        <w:t>Речевая избыточность и точность. Тавтология. Плеоназм. Типичные ошибки‚ связанные с речевой избыточностью. Современные толковые словари. Отражение вариантов лексической нормы в современных словарях. Словарные пометы.</w:t>
      </w:r>
    </w:p>
    <w:p w:rsidR="00D32710" w:rsidRDefault="00263490">
      <w:pPr>
        <w:pStyle w:val="1"/>
        <w:spacing w:before="1" w:line="360" w:lineRule="auto"/>
        <w:ind w:left="832" w:right="694" w:firstLine="708"/>
      </w:pPr>
      <w:r>
        <w:t>Основные грамматические нормы современного русского литературного языка.</w:t>
      </w:r>
    </w:p>
    <w:p w:rsidR="00D32710" w:rsidRDefault="00263490">
      <w:pPr>
        <w:pStyle w:val="a3"/>
        <w:spacing w:line="360" w:lineRule="auto"/>
        <w:ind w:right="695" w:firstLine="708"/>
      </w:pPr>
      <w:r>
        <w:t>Нормы употребления причастных и деепричастных оборотов‚ предложений с косвенной речью.</w:t>
      </w:r>
    </w:p>
    <w:p w:rsidR="00D32710" w:rsidRDefault="00263490">
      <w:pPr>
        <w:pStyle w:val="a3"/>
        <w:spacing w:line="360" w:lineRule="auto"/>
        <w:ind w:right="695" w:firstLine="708"/>
      </w:pPr>
      <w:r>
        <w:t>Типичные ошибки в построении сложных предложений. Нарушение видовременной соотнесенности глагольных форм. Отражение вариантов грамматической нормы в современных</w:t>
      </w:r>
    </w:p>
    <w:p w:rsidR="00D32710" w:rsidRDefault="00263490">
      <w:pPr>
        <w:pStyle w:val="a3"/>
        <w:ind w:left="1540"/>
      </w:pPr>
      <w:r>
        <w:t>грамматических словарях и справочниках. Словарные пометы.</w:t>
      </w:r>
    </w:p>
    <w:p w:rsidR="00D32710" w:rsidRDefault="00263490">
      <w:pPr>
        <w:pStyle w:val="1"/>
        <w:spacing w:before="162"/>
      </w:pPr>
      <w:r>
        <w:t>Речевой этикет</w:t>
      </w:r>
    </w:p>
    <w:p w:rsidR="00D32710" w:rsidRDefault="00263490">
      <w:pPr>
        <w:pStyle w:val="a3"/>
        <w:spacing w:before="156" w:line="360" w:lineRule="auto"/>
        <w:ind w:right="686" w:firstLine="708"/>
      </w:pPr>
      <w:r>
        <w:t>Этика и этикет в электронной среде общения. Понятие нетикета. Этикет Интернет-переписки. Этические нормы, правила этикета Интернет-дискуссии, Интернет-полемики. Этикетное речевое поведение в ситуациях делового  общения.</w:t>
      </w:r>
    </w:p>
    <w:p w:rsidR="00D32710" w:rsidRDefault="00263490">
      <w:pPr>
        <w:pStyle w:val="1"/>
        <w:spacing w:before="5" w:line="360" w:lineRule="auto"/>
        <w:ind w:right="3471"/>
      </w:pPr>
      <w:r>
        <w:t>Раздел 3. Речь. Речевая деятельность. Текст (11 ч.) Язык и речь. Виды речевой деятельности</w:t>
      </w:r>
    </w:p>
    <w:p w:rsidR="00D32710" w:rsidRDefault="00263490">
      <w:pPr>
        <w:pStyle w:val="a3"/>
        <w:spacing w:line="360" w:lineRule="auto"/>
        <w:ind w:right="686" w:firstLine="708"/>
      </w:pPr>
      <w:r>
        <w:t>Понятие речевого (риторического) идеала. Пути становления и истоки русского речевого идеала в контексте истории русской культуры. Основные риторические категории и элементы речевого</w:t>
      </w:r>
    </w:p>
    <w:p w:rsidR="00D32710" w:rsidRDefault="00263490">
      <w:pPr>
        <w:pStyle w:val="a3"/>
        <w:spacing w:line="360" w:lineRule="auto"/>
        <w:ind w:right="696" w:firstLine="708"/>
      </w:pPr>
      <w:r>
        <w:t>мастерства Понятие эффективности речевого общения. Оратория: мастерство публичного выступления. Принципы подготовки к публичной речи. Техника импровизированной речи. Особенности импровизации. Средства речевой выразительности: «цветы красноречия». Важнейшие</w:t>
      </w:r>
    </w:p>
    <w:p w:rsidR="00D32710" w:rsidRDefault="00263490">
      <w:pPr>
        <w:pStyle w:val="a3"/>
        <w:spacing w:line="362" w:lineRule="auto"/>
        <w:ind w:right="693" w:firstLine="708"/>
      </w:pPr>
      <w:r>
        <w:lastRenderedPageBreak/>
        <w:t>риторические тропы и фигуры. Структура и риторические функции метафоры, сравнения, антитезы. Мастерство беседы. Мастерство спора.</w:t>
      </w:r>
    </w:p>
    <w:p w:rsidR="00D32710" w:rsidRDefault="00263490">
      <w:pPr>
        <w:pStyle w:val="a3"/>
        <w:spacing w:before="77" w:line="362" w:lineRule="auto"/>
        <w:ind w:right="694"/>
      </w:pPr>
      <w:r>
        <w:t>Доказывание и убеждение. Стратегия и тактика спора. Речевое поведение спорящих.</w:t>
      </w:r>
    </w:p>
    <w:p w:rsidR="00D32710" w:rsidRDefault="00263490">
      <w:pPr>
        <w:pStyle w:val="1"/>
        <w:spacing w:line="322" w:lineRule="exact"/>
      </w:pPr>
      <w:r>
        <w:t>Текст как единица языка и речи</w:t>
      </w:r>
    </w:p>
    <w:p w:rsidR="00D32710" w:rsidRDefault="00263490">
      <w:pPr>
        <w:pStyle w:val="a3"/>
        <w:spacing w:before="157" w:line="360" w:lineRule="auto"/>
        <w:ind w:left="1540" w:right="2574"/>
      </w:pPr>
      <w:r>
        <w:t>Категория монолога и диалога как формы речевого общения. Структура публичного выступления.</w:t>
      </w:r>
    </w:p>
    <w:p w:rsidR="00D32710" w:rsidRDefault="00263490">
      <w:pPr>
        <w:pStyle w:val="a3"/>
        <w:spacing w:line="362" w:lineRule="auto"/>
        <w:ind w:right="697" w:firstLine="708"/>
      </w:pPr>
      <w:r>
        <w:t>Риторика остроумия: юмор, ирония, намёк, парадокс, их функции в публичной речи. Риторика делового общения. Спор, дискуссия, полемика.</w:t>
      </w:r>
    </w:p>
    <w:p w:rsidR="00D32710" w:rsidRDefault="00263490">
      <w:pPr>
        <w:pStyle w:val="a3"/>
        <w:spacing w:line="360" w:lineRule="auto"/>
        <w:ind w:right="695" w:firstLine="708"/>
      </w:pPr>
      <w:r>
        <w:t>Спор и беседа: речевые роли участников, возможная типология ситуаций спора.</w:t>
      </w:r>
    </w:p>
    <w:p w:rsidR="00D32710" w:rsidRDefault="00263490">
      <w:pPr>
        <w:pStyle w:val="1"/>
      </w:pPr>
      <w:r>
        <w:t>Функциональные разновидности языка</w:t>
      </w:r>
    </w:p>
    <w:p w:rsidR="00D32710" w:rsidRDefault="00263490">
      <w:pPr>
        <w:pStyle w:val="a3"/>
        <w:spacing w:before="156" w:line="360" w:lineRule="auto"/>
        <w:ind w:right="690" w:firstLine="708"/>
      </w:pPr>
      <w:r>
        <w:rPr>
          <w:i/>
        </w:rPr>
        <w:t xml:space="preserve">Научный стиль речи. </w:t>
      </w:r>
      <w:r>
        <w:t>Назначение, признаки научного стиля речи. Морфологические и синтаксические особенности научного стиля. Терминологические энциклопедии, словари и справочники.</w:t>
      </w:r>
    </w:p>
    <w:p w:rsidR="00D32710" w:rsidRDefault="00263490">
      <w:pPr>
        <w:pStyle w:val="a3"/>
        <w:spacing w:line="360" w:lineRule="auto"/>
        <w:ind w:right="690" w:firstLine="708"/>
      </w:pPr>
      <w:r>
        <w:rPr>
          <w:i/>
        </w:rPr>
        <w:t xml:space="preserve">Официально-деловой стиль речи. </w:t>
      </w:r>
      <w:r>
        <w:t>Основные признаки официально-делового стиля: точность, неличный характер, стандартизированность, стереотипность построения текстов и их предписывающий характер. Резюме, автобиография.</w:t>
      </w:r>
    </w:p>
    <w:p w:rsidR="00D32710" w:rsidRDefault="00263490">
      <w:pPr>
        <w:pStyle w:val="a3"/>
        <w:spacing w:line="360" w:lineRule="auto"/>
        <w:ind w:right="692" w:firstLine="708"/>
      </w:pPr>
      <w:r>
        <w:rPr>
          <w:i/>
        </w:rPr>
        <w:t xml:space="preserve">Разговорная речь. </w:t>
      </w:r>
      <w:r>
        <w:t>Фонетические, интонационные, лексические, морфологические, синтаксические особенности разговорной речи. Невербальные средства</w:t>
      </w:r>
    </w:p>
    <w:p w:rsidR="00D32710" w:rsidRDefault="00263490">
      <w:pPr>
        <w:pStyle w:val="a3"/>
        <w:ind w:left="1540"/>
      </w:pPr>
      <w:r>
        <w:t>общения. Культура разговорной речи.</w:t>
      </w:r>
    </w:p>
    <w:p w:rsidR="00D32710" w:rsidRDefault="00263490">
      <w:pPr>
        <w:spacing w:before="160" w:line="360" w:lineRule="auto"/>
        <w:ind w:left="832" w:right="691" w:firstLine="708"/>
        <w:jc w:val="both"/>
        <w:rPr>
          <w:sz w:val="28"/>
        </w:rPr>
      </w:pPr>
      <w:r>
        <w:rPr>
          <w:i/>
          <w:sz w:val="28"/>
        </w:rPr>
        <w:t xml:space="preserve">Публицистический стиль речи. </w:t>
      </w:r>
      <w:r>
        <w:rPr>
          <w:sz w:val="28"/>
        </w:rPr>
        <w:t>Устное выступление. Дискуссия. Использование учащимися средств публицистического стиля в собственной речи.</w:t>
      </w:r>
    </w:p>
    <w:p w:rsidR="00D32710" w:rsidRDefault="00263490">
      <w:pPr>
        <w:pStyle w:val="a3"/>
        <w:spacing w:line="360" w:lineRule="auto"/>
        <w:ind w:right="692" w:firstLine="708"/>
      </w:pPr>
      <w:r>
        <w:rPr>
          <w:i/>
        </w:rPr>
        <w:t xml:space="preserve">Язык художественной литературы. </w:t>
      </w:r>
      <w:r>
        <w:t>Источники богатства и выразительности русской речи. Основные виды тропов, их использование мастерами художественного слова. Стилистические фигуры, основанные на возможностях русского синтаксиса.</w:t>
      </w:r>
    </w:p>
    <w:p w:rsidR="00D32710" w:rsidRDefault="00263490">
      <w:pPr>
        <w:pStyle w:val="1"/>
        <w:spacing w:before="5" w:line="720" w:lineRule="auto"/>
        <w:ind w:right="5471"/>
      </w:pPr>
      <w:r>
        <w:t>Итоговая контрольная работа 1 ч. 11 класс.</w:t>
      </w:r>
    </w:p>
    <w:p w:rsidR="00D32710" w:rsidRDefault="00263490">
      <w:pPr>
        <w:ind w:left="1540"/>
        <w:jc w:val="both"/>
        <w:rPr>
          <w:b/>
          <w:sz w:val="28"/>
        </w:rPr>
      </w:pPr>
      <w:r>
        <w:rPr>
          <w:b/>
          <w:sz w:val="28"/>
        </w:rPr>
        <w:lastRenderedPageBreak/>
        <w:t>Раздел 1. Язык и культура (5 ч.)</w:t>
      </w:r>
    </w:p>
    <w:p w:rsidR="00D32710" w:rsidRDefault="00263490">
      <w:pPr>
        <w:pStyle w:val="a3"/>
        <w:spacing w:before="77" w:line="360" w:lineRule="auto"/>
        <w:ind w:right="694" w:firstLine="708"/>
      </w:pPr>
      <w:r>
        <w:t>Язык и речь. Язык и художественная литература. Тексты художественной литературы как единство формы и содержания. Практическая работа с текстами русских писателей (А. Пушкин «Скупой рыцарь»). Н. Помяловский о разнообразии языка.</w:t>
      </w:r>
    </w:p>
    <w:p w:rsidR="00D32710" w:rsidRDefault="00263490">
      <w:pPr>
        <w:pStyle w:val="1"/>
        <w:spacing w:before="6"/>
      </w:pPr>
      <w:r>
        <w:t>Раздел 2. Культура речи (18 ч.)</w:t>
      </w:r>
    </w:p>
    <w:p w:rsidR="00D32710" w:rsidRDefault="00263490">
      <w:pPr>
        <w:pStyle w:val="a3"/>
        <w:spacing w:before="155" w:line="360" w:lineRule="auto"/>
        <w:ind w:right="694" w:firstLine="708"/>
      </w:pPr>
      <w:r>
        <w:rPr>
          <w:b/>
        </w:rPr>
        <w:t xml:space="preserve">Основные орфоэпические нормы </w:t>
      </w:r>
      <w:r>
        <w:t>современного русского литературного языка. Обобщающее повторение фонетики, орфоэпии. Основные нормы современного литературного произношения и ударения в русском языке.</w:t>
      </w:r>
    </w:p>
    <w:p w:rsidR="00D32710" w:rsidRDefault="00263490">
      <w:pPr>
        <w:pStyle w:val="a3"/>
        <w:spacing w:before="1" w:line="360" w:lineRule="auto"/>
        <w:ind w:right="696" w:firstLine="708"/>
      </w:pPr>
      <w:r>
        <w:t>Написания, подчиняющиеся морфологическому, фонетическому, традиционному принципам русской орфографии. Фонетический разбор.</w:t>
      </w:r>
    </w:p>
    <w:p w:rsidR="00D32710" w:rsidRDefault="00263490">
      <w:pPr>
        <w:pStyle w:val="1"/>
        <w:spacing w:before="7" w:line="360" w:lineRule="auto"/>
        <w:ind w:right="1062"/>
        <w:jc w:val="left"/>
      </w:pPr>
      <w:r>
        <w:t>Основные лексические нормы современного русского литературного языка</w:t>
      </w:r>
    </w:p>
    <w:p w:rsidR="00D32710" w:rsidRDefault="00263490">
      <w:pPr>
        <w:pStyle w:val="a3"/>
        <w:spacing w:line="316" w:lineRule="exact"/>
        <w:ind w:left="1540"/>
        <w:jc w:val="left"/>
      </w:pPr>
      <w:r>
        <w:t>Русская лексика с точки зрения ее происхождения и употребления.</w:t>
      </w:r>
    </w:p>
    <w:p w:rsidR="00D32710" w:rsidRDefault="00263490">
      <w:pPr>
        <w:pStyle w:val="a3"/>
        <w:spacing w:before="160"/>
        <w:ind w:left="1540"/>
        <w:jc w:val="left"/>
      </w:pPr>
      <w:r>
        <w:t>Русская фразеология. Роль фразеологизмов в произведениях А.</w:t>
      </w:r>
      <w:r>
        <w:rPr>
          <w:spacing w:val="63"/>
        </w:rPr>
        <w:t xml:space="preserve"> </w:t>
      </w:r>
      <w:r>
        <w:t>Грибоедова,</w:t>
      </w:r>
    </w:p>
    <w:p w:rsidR="00D32710" w:rsidRDefault="00263490">
      <w:pPr>
        <w:pStyle w:val="a3"/>
        <w:spacing w:before="163"/>
        <w:jc w:val="left"/>
      </w:pPr>
      <w:r>
        <w:t>А.</w:t>
      </w:r>
    </w:p>
    <w:p w:rsidR="00D32710" w:rsidRDefault="00263490">
      <w:pPr>
        <w:pStyle w:val="a3"/>
        <w:spacing w:before="161"/>
        <w:ind w:left="1540"/>
        <w:jc w:val="left"/>
      </w:pPr>
      <w:r>
        <w:t xml:space="preserve">Пушкина,  Н.  Гоголя  и  др.  русских  писателей.  Словари  русского  </w:t>
      </w:r>
      <w:r>
        <w:rPr>
          <w:spacing w:val="2"/>
        </w:rPr>
        <w:t xml:space="preserve"> </w:t>
      </w:r>
      <w:r>
        <w:t>языка.</w:t>
      </w:r>
    </w:p>
    <w:p w:rsidR="00D32710" w:rsidRDefault="00263490">
      <w:pPr>
        <w:pStyle w:val="a3"/>
        <w:spacing w:before="160"/>
      </w:pPr>
      <w:r>
        <w:t xml:space="preserve">Словари </w:t>
      </w:r>
      <w:r>
        <w:rPr>
          <w:spacing w:val="36"/>
        </w:rPr>
        <w:t xml:space="preserve"> </w:t>
      </w:r>
      <w:r>
        <w:t xml:space="preserve">языка </w:t>
      </w:r>
      <w:r>
        <w:rPr>
          <w:spacing w:val="38"/>
        </w:rPr>
        <w:t xml:space="preserve"> </w:t>
      </w:r>
      <w:r>
        <w:t xml:space="preserve">писателей. </w:t>
      </w:r>
      <w:r>
        <w:rPr>
          <w:spacing w:val="38"/>
        </w:rPr>
        <w:t xml:space="preserve"> </w:t>
      </w:r>
      <w:r>
        <w:t xml:space="preserve">Лексический </w:t>
      </w:r>
      <w:r>
        <w:rPr>
          <w:spacing w:val="37"/>
        </w:rPr>
        <w:t xml:space="preserve"> </w:t>
      </w:r>
      <w:r>
        <w:t xml:space="preserve">анализ </w:t>
      </w:r>
      <w:r>
        <w:rPr>
          <w:spacing w:val="38"/>
        </w:rPr>
        <w:t xml:space="preserve"> </w:t>
      </w:r>
      <w:r>
        <w:t xml:space="preserve">текста. </w:t>
      </w:r>
      <w:r>
        <w:rPr>
          <w:spacing w:val="35"/>
        </w:rPr>
        <w:t xml:space="preserve"> </w:t>
      </w:r>
      <w:r>
        <w:t xml:space="preserve">Статья </w:t>
      </w:r>
      <w:r>
        <w:rPr>
          <w:spacing w:val="39"/>
        </w:rPr>
        <w:t xml:space="preserve"> </w:t>
      </w:r>
      <w:r>
        <w:t xml:space="preserve">К. </w:t>
      </w:r>
      <w:r>
        <w:rPr>
          <w:spacing w:val="39"/>
        </w:rPr>
        <w:t xml:space="preserve"> </w:t>
      </w:r>
      <w:r>
        <w:t>Бальмонта</w:t>
      </w:r>
    </w:p>
    <w:p w:rsidR="00D32710" w:rsidRDefault="00263490">
      <w:pPr>
        <w:pStyle w:val="a3"/>
        <w:spacing w:before="160"/>
      </w:pPr>
      <w:r>
        <w:t>«Русский язык как основа творчества».</w:t>
      </w:r>
    </w:p>
    <w:p w:rsidR="00D32710" w:rsidRDefault="00263490">
      <w:pPr>
        <w:pStyle w:val="1"/>
        <w:spacing w:before="168" w:line="360" w:lineRule="auto"/>
        <w:ind w:left="832" w:right="694" w:firstLine="708"/>
      </w:pPr>
      <w:r>
        <w:t>Основные грамматические нормы современного русского литературного языка</w:t>
      </w:r>
    </w:p>
    <w:p w:rsidR="00D32710" w:rsidRDefault="00263490">
      <w:pPr>
        <w:pStyle w:val="a3"/>
        <w:spacing w:line="360" w:lineRule="auto"/>
        <w:ind w:right="697" w:firstLine="708"/>
      </w:pPr>
      <w:r>
        <w:t>Морфологические нормы как выбор вариантов морфологической формы слова и ее сочетаемости с другими формами. Определение рода аббревиатур.</w:t>
      </w:r>
    </w:p>
    <w:p w:rsidR="00D32710" w:rsidRDefault="00263490">
      <w:pPr>
        <w:pStyle w:val="a3"/>
        <w:spacing w:line="321" w:lineRule="exact"/>
        <w:ind w:left="1540"/>
      </w:pPr>
      <w:r>
        <w:t>Нормы употребления сложносоставных слов.</w:t>
      </w:r>
    </w:p>
    <w:p w:rsidR="00D32710" w:rsidRDefault="00263490">
      <w:pPr>
        <w:pStyle w:val="a3"/>
        <w:spacing w:before="157" w:line="360" w:lineRule="auto"/>
        <w:ind w:right="695" w:firstLine="708"/>
      </w:pPr>
      <w:r>
        <w:t>Синтаксические нормы как выбор вариантов построения словосочетаний, простых и сложных предложений. Предложения, в которых однородные члены связаны двойными союзами. Способы оформления чужой речи. Цитирование.</w:t>
      </w:r>
    </w:p>
    <w:p w:rsidR="00D32710" w:rsidRDefault="00263490">
      <w:pPr>
        <w:pStyle w:val="a3"/>
        <w:spacing w:line="362" w:lineRule="auto"/>
        <w:ind w:right="692" w:firstLine="708"/>
      </w:pPr>
      <w:r>
        <w:t>Синтаксическая синонимия как источник богатства и выразительности русской речи.</w:t>
      </w:r>
    </w:p>
    <w:p w:rsidR="00D32710" w:rsidRDefault="00263490">
      <w:pPr>
        <w:pStyle w:val="1"/>
        <w:spacing w:line="322" w:lineRule="exact"/>
      </w:pPr>
      <w:r>
        <w:t>Речевой этикет</w:t>
      </w:r>
    </w:p>
    <w:p w:rsidR="00D32710" w:rsidRDefault="00263490">
      <w:pPr>
        <w:pStyle w:val="a3"/>
        <w:spacing w:before="155" w:line="360" w:lineRule="auto"/>
        <w:ind w:right="697" w:firstLine="708"/>
      </w:pPr>
      <w:r>
        <w:t xml:space="preserve">Этика и этикет в деловом общении. Функции речевого этикета в деловом общении. Этапы делового общения. Протокол делового общения. Телефонный </w:t>
      </w:r>
      <w:r>
        <w:lastRenderedPageBreak/>
        <w:t>этикет в деловом общении.</w:t>
      </w:r>
    </w:p>
    <w:p w:rsidR="00D32710" w:rsidRDefault="00263490">
      <w:pPr>
        <w:pStyle w:val="1"/>
        <w:spacing w:before="62" w:line="362" w:lineRule="auto"/>
        <w:ind w:right="3681"/>
      </w:pPr>
      <w:r>
        <w:t>Раздел 3. Речь. Речевая деятельность. Текст (9 ч) Язык и речь. Виды речевой деятельности</w:t>
      </w:r>
    </w:p>
    <w:p w:rsidR="00D32710" w:rsidRDefault="00263490">
      <w:pPr>
        <w:pStyle w:val="a3"/>
        <w:spacing w:line="360" w:lineRule="auto"/>
        <w:ind w:right="696" w:firstLine="708"/>
      </w:pPr>
      <w:r>
        <w:t>Речевые жанры монологической речи: доклад, поздравительная речь, презентация. Речевые жанры диалогической речи: интервью, научная дискуссия, политические дебаты.</w:t>
      </w:r>
    </w:p>
    <w:p w:rsidR="00D32710" w:rsidRDefault="00263490">
      <w:pPr>
        <w:pStyle w:val="1"/>
      </w:pPr>
      <w:r>
        <w:t>Текст как единица языка и речи</w:t>
      </w:r>
    </w:p>
    <w:p w:rsidR="00D32710" w:rsidRDefault="00263490">
      <w:pPr>
        <w:pStyle w:val="a3"/>
        <w:spacing w:before="152" w:line="360" w:lineRule="auto"/>
        <w:ind w:right="700" w:firstLine="708"/>
      </w:pPr>
      <w:r>
        <w:t>Признаки текста. Виды связей предложений в тексте. Способы изложения и типы текстов. Особенности композиции и конструктивные приемы текста.</w:t>
      </w:r>
    </w:p>
    <w:p w:rsidR="00D32710" w:rsidRDefault="00263490">
      <w:pPr>
        <w:pStyle w:val="a3"/>
        <w:spacing w:line="321" w:lineRule="exact"/>
        <w:ind w:left="1540"/>
      </w:pPr>
      <w:r>
        <w:t>Абзац. Виды преобразования текста. Корректировка текста.</w:t>
      </w:r>
    </w:p>
    <w:p w:rsidR="00D32710" w:rsidRDefault="00263490">
      <w:pPr>
        <w:pStyle w:val="a3"/>
        <w:spacing w:before="160" w:line="362" w:lineRule="auto"/>
        <w:ind w:right="693" w:firstLine="708"/>
      </w:pPr>
      <w:r>
        <w:t>Тезисы. Конспект. Выписки. Реферат. Аннотация. Составление сложного плана и тезисов статьи А. Кони о Л. Толстом.</w:t>
      </w:r>
    </w:p>
    <w:p w:rsidR="00D32710" w:rsidRDefault="00263490">
      <w:pPr>
        <w:pStyle w:val="1"/>
        <w:spacing w:before="1" w:line="720" w:lineRule="auto"/>
        <w:ind w:right="5330"/>
      </w:pPr>
      <w:r>
        <w:t>Итоговая контрольная работа – 2 ч.</w:t>
      </w:r>
      <w:bookmarkStart w:id="49" w:name="_bookmark53"/>
      <w:bookmarkEnd w:id="49"/>
      <w:r>
        <w:t xml:space="preserve"> Иностранный (английский) язык</w:t>
      </w:r>
    </w:p>
    <w:p w:rsidR="00D32710" w:rsidRDefault="00263490">
      <w:pPr>
        <w:pStyle w:val="a3"/>
        <w:spacing w:line="360" w:lineRule="auto"/>
        <w:ind w:right="689" w:firstLine="708"/>
      </w:pPr>
      <w:r>
        <w:t>Обучение иностранному языку рассматривается как одно из приоритетных направлений современного школьного образования. Специфика иностранного языка как учебного предмета заключается в его интегративном характере, а также в том, что он выступает и как цель, и как средство обучения. В рамках изучения предмета «Иностранный (английский) язык» могут быть реализованы самые разнообразные межпредметные связи.</w:t>
      </w:r>
    </w:p>
    <w:p w:rsidR="00D32710" w:rsidRDefault="00263490">
      <w:pPr>
        <w:pStyle w:val="a3"/>
        <w:spacing w:line="360" w:lineRule="auto"/>
        <w:ind w:right="697" w:firstLine="708"/>
      </w:pPr>
      <w:r>
        <w:t>Изучение иностранного языка на базовом и углубленном уровнях среднего (полного) общего образования обеспечивает достижение следующих целей:</w:t>
      </w:r>
    </w:p>
    <w:p w:rsidR="00D32710" w:rsidRDefault="00263490" w:rsidP="00516D3C">
      <w:pPr>
        <w:pStyle w:val="a5"/>
        <w:numPr>
          <w:ilvl w:val="1"/>
          <w:numId w:val="71"/>
        </w:numPr>
        <w:tabs>
          <w:tab w:val="left" w:pos="1541"/>
        </w:tabs>
        <w:ind w:left="1540" w:hanging="426"/>
        <w:rPr>
          <w:sz w:val="28"/>
        </w:rPr>
      </w:pPr>
      <w:r>
        <w:rPr>
          <w:sz w:val="28"/>
        </w:rPr>
        <w:t>дальнейшее развитие иноязычной коммуникативной</w:t>
      </w:r>
      <w:r>
        <w:rPr>
          <w:spacing w:val="-1"/>
          <w:sz w:val="28"/>
        </w:rPr>
        <w:t xml:space="preserve"> </w:t>
      </w:r>
      <w:r>
        <w:rPr>
          <w:sz w:val="28"/>
        </w:rPr>
        <w:t>компетенции;</w:t>
      </w:r>
    </w:p>
    <w:p w:rsidR="00D32710" w:rsidRDefault="00263490" w:rsidP="00516D3C">
      <w:pPr>
        <w:pStyle w:val="a5"/>
        <w:numPr>
          <w:ilvl w:val="1"/>
          <w:numId w:val="71"/>
        </w:numPr>
        <w:tabs>
          <w:tab w:val="left" w:pos="1541"/>
        </w:tabs>
        <w:spacing w:before="156" w:line="360" w:lineRule="auto"/>
        <w:ind w:right="686" w:firstLine="283"/>
        <w:rPr>
          <w:sz w:val="28"/>
        </w:rPr>
      </w:pPr>
      <w:r>
        <w:rPr>
          <w:sz w:val="28"/>
        </w:rPr>
        <w:t>развитие способности и готовности к самостоятельному изучению иностранного языка, дальнейшему самообразованию с его помощью, использованию иностранного языка в других областях</w:t>
      </w:r>
      <w:r>
        <w:rPr>
          <w:spacing w:val="-3"/>
          <w:sz w:val="28"/>
        </w:rPr>
        <w:t xml:space="preserve"> </w:t>
      </w:r>
      <w:r>
        <w:rPr>
          <w:sz w:val="28"/>
        </w:rPr>
        <w:t>знаний.</w:t>
      </w:r>
    </w:p>
    <w:p w:rsidR="00D32710" w:rsidRDefault="00263490">
      <w:pPr>
        <w:pStyle w:val="a3"/>
        <w:spacing w:before="1" w:line="360" w:lineRule="auto"/>
        <w:ind w:right="690" w:firstLine="708"/>
      </w:pPr>
      <w:r>
        <w:t xml:space="preserve">Иноязычная коммуникативная компетенция предусматривает развитие языковых навыков (грамматика, лексика, фонетика и орфография) и коммуникативных умений в основных видах речевой деятельности: говорении, </w:t>
      </w:r>
      <w:r>
        <w:lastRenderedPageBreak/>
        <w:t>аудировании, чтении и письме. Предметное содержание речи содержит лексические темы для общения в различных коммуникативных ситуациях.</w:t>
      </w:r>
    </w:p>
    <w:p w:rsidR="00D32710" w:rsidRDefault="00263490">
      <w:pPr>
        <w:pStyle w:val="a3"/>
        <w:spacing w:before="77" w:line="360" w:lineRule="auto"/>
        <w:ind w:right="687" w:firstLine="708"/>
      </w:pPr>
      <w:r>
        <w:t>Освоение учебного предмета «Иностранный (английский) язык» на базовом уровне направлено на достижение обучающимися порогового уровня иноязычной коммуникативной компетенции в соответствии с требованиями к предметным результатам ФГОС СОО, достижение которых позволяет выпускникам самостоятельно общаться в устной и письменной формах как с носителями изучаемого иностранного языка, так и с представителями других стран, использующими данный язык как средство коммуникации, и в соответствии с</w:t>
      </w:r>
    </w:p>
    <w:p w:rsidR="00D32710" w:rsidRDefault="00263490">
      <w:pPr>
        <w:pStyle w:val="a3"/>
        <w:spacing w:before="2"/>
      </w:pPr>
      <w:r>
        <w:t>«Общеевропейскими компетенциями владения иностранным языком».</w:t>
      </w:r>
    </w:p>
    <w:p w:rsidR="00D32710" w:rsidRDefault="00263490">
      <w:pPr>
        <w:pStyle w:val="a3"/>
        <w:spacing w:before="160" w:line="360" w:lineRule="auto"/>
        <w:ind w:right="685" w:firstLine="708"/>
      </w:pPr>
      <w:r>
        <w:t>Освоение учебного предмета «Иностранный (английский) язык» на углубленном уровне направлено на достижение обучающимися уровня, превышающего пороговый, достаточного для делового общения в рамках выбранного профиля владения иностранным языком в соответствии с требованиями к предметным результатам ФГОС СОО и «Общеевропейскими компетенциями владения иностранным языком».</w:t>
      </w:r>
    </w:p>
    <w:p w:rsidR="00D32710" w:rsidRDefault="00263490">
      <w:pPr>
        <w:pStyle w:val="a3"/>
        <w:spacing w:before="2"/>
        <w:ind w:left="1540"/>
      </w:pPr>
      <w:r>
        <w:t>Уровневый подход, примененный в данной программе, соответствует шкале</w:t>
      </w:r>
    </w:p>
    <w:p w:rsidR="00D32710" w:rsidRDefault="00263490">
      <w:pPr>
        <w:pStyle w:val="a3"/>
        <w:spacing w:before="161" w:line="360" w:lineRule="auto"/>
        <w:ind w:right="690"/>
      </w:pPr>
      <w:r>
        <w:t>«Общеевропейских компетенций владения иностранным языком» – документу, принятому рядом международных институтов, выдающих соответствующие сертификаты об уровне владения языком. «Общеевропейские компетенции владения иностранным языком» определяют, какими компетенциями необходимо овладеть изучающему язык, чтобы использовать его в целях общения, и фиксируют уровень владения иностранным языком.</w:t>
      </w:r>
    </w:p>
    <w:p w:rsidR="00D32710" w:rsidRDefault="00263490">
      <w:pPr>
        <w:pStyle w:val="a3"/>
        <w:spacing w:line="360" w:lineRule="auto"/>
        <w:ind w:right="689" w:firstLine="708"/>
      </w:pPr>
      <w:r>
        <w:t xml:space="preserve">В системе «Общеевропейских компетенций владения иностранным языком» уровни освоения языка описываются с помощью дескрипторов, что позволяет составить точную и полноценную характеристику конкретного уровня. Корреляция между ООП СОО и «Общеевропейскими компетенциями владения иностранным языком» позволяет максимально точно и объективно организовывать и контролировать освоение обучающимися иностранного языка в соответствии с международными стандартами. Это дает возможность выпускникам продолжать образование на иностранном языке, полноценно </w:t>
      </w:r>
      <w:r>
        <w:lastRenderedPageBreak/>
        <w:t>заниматься наукой в выбранной области, развиваться в профессиональной и личной сферах. Пороговый уровень, которого достигает выпускник, освоивший программу предмета «Иностранный (английский) язык» (базовый уровень),</w:t>
      </w:r>
    </w:p>
    <w:p w:rsidR="00D32710" w:rsidRDefault="00263490">
      <w:pPr>
        <w:pStyle w:val="a3"/>
        <w:tabs>
          <w:tab w:val="left" w:pos="2855"/>
          <w:tab w:val="left" w:pos="4355"/>
          <w:tab w:val="left" w:pos="6192"/>
          <w:tab w:val="left" w:pos="7940"/>
          <w:tab w:val="left" w:pos="9648"/>
        </w:tabs>
        <w:spacing w:before="77" w:line="362" w:lineRule="auto"/>
        <w:ind w:right="690"/>
        <w:jc w:val="left"/>
      </w:pPr>
      <w:r>
        <w:t>соответствует уровню B1 по шкале «Общеевропейских компетенций владения иностранным</w:t>
      </w:r>
      <w:r>
        <w:tab/>
        <w:t>языком».</w:t>
      </w:r>
      <w:r>
        <w:tab/>
        <w:t>Выпускник,</w:t>
      </w:r>
      <w:r>
        <w:tab/>
        <w:t>освоивший</w:t>
      </w:r>
      <w:r>
        <w:tab/>
        <w:t>программу</w:t>
      </w:r>
      <w:r>
        <w:tab/>
      </w:r>
      <w:r>
        <w:rPr>
          <w:spacing w:val="-3"/>
        </w:rPr>
        <w:t>предмета</w:t>
      </w:r>
    </w:p>
    <w:p w:rsidR="00D32710" w:rsidRDefault="00263490">
      <w:pPr>
        <w:pStyle w:val="a3"/>
        <w:spacing w:line="360" w:lineRule="auto"/>
        <w:ind w:right="941"/>
        <w:jc w:val="left"/>
      </w:pPr>
      <w:r>
        <w:t>«Иностранный (английский) язык» (углубленный уровень), достигает уровня владения иностранным языком, превышающим пороговый.</w:t>
      </w:r>
    </w:p>
    <w:p w:rsidR="00D32710" w:rsidRDefault="00D32710">
      <w:pPr>
        <w:pStyle w:val="a3"/>
        <w:spacing w:before="2"/>
        <w:ind w:left="0"/>
        <w:jc w:val="left"/>
        <w:rPr>
          <w:sz w:val="25"/>
        </w:rPr>
      </w:pPr>
    </w:p>
    <w:p w:rsidR="00D32710" w:rsidRDefault="00263490">
      <w:pPr>
        <w:pStyle w:val="1"/>
        <w:spacing w:line="362" w:lineRule="auto"/>
        <w:ind w:right="6459"/>
      </w:pPr>
      <w:r>
        <w:t>Базовый уровень Коммуникативные умения</w:t>
      </w:r>
    </w:p>
    <w:p w:rsidR="00D32710" w:rsidRDefault="00D32710">
      <w:pPr>
        <w:pStyle w:val="a3"/>
        <w:spacing w:before="6"/>
        <w:ind w:left="0"/>
        <w:jc w:val="left"/>
        <w:rPr>
          <w:b/>
          <w:sz w:val="41"/>
        </w:rPr>
      </w:pPr>
    </w:p>
    <w:p w:rsidR="00D32710" w:rsidRDefault="00263490">
      <w:pPr>
        <w:spacing w:line="360" w:lineRule="auto"/>
        <w:ind w:left="1540" w:right="7307"/>
        <w:jc w:val="both"/>
        <w:rPr>
          <w:b/>
          <w:sz w:val="28"/>
        </w:rPr>
      </w:pPr>
      <w:r>
        <w:rPr>
          <w:b/>
          <w:sz w:val="28"/>
        </w:rPr>
        <w:t>Говорение Диалогическая речь</w:t>
      </w:r>
    </w:p>
    <w:p w:rsidR="00D32710" w:rsidRDefault="00263490">
      <w:pPr>
        <w:spacing w:line="360" w:lineRule="auto"/>
        <w:ind w:left="832" w:right="685" w:firstLine="708"/>
        <w:jc w:val="both"/>
        <w:rPr>
          <w:i/>
          <w:sz w:val="28"/>
        </w:rPr>
      </w:pPr>
      <w:r>
        <w:rPr>
          <w:sz w:val="28"/>
        </w:rPr>
        <w:t xml:space="preserve">Совершенствование диалогической речи в рамках изучаемого предметного содержания речи в ситуациях официального и неофициального общения. Умение без подготовки инициировать, поддерживать и заканчивать беседу на темы, включенные в раздел «Предметное содержание речи». Умение выражать и аргументировать личную точку зрения, давать оценку. Умение запрашивать информацию в пределах изученной тематики. Умение обращаться за разъяснениями и уточнять необходимую информацию. Типы текстов: интервью, обмен мнениями, дискуссия. </w:t>
      </w:r>
      <w:r>
        <w:rPr>
          <w:i/>
          <w:sz w:val="28"/>
        </w:rPr>
        <w:t>Диалог/полилог в ситуациях официального общения, краткий комментарий точки зрения другого человека. Интервью. Обмен, проверка и подтверждение собранной фактической информации.</w:t>
      </w:r>
    </w:p>
    <w:p w:rsidR="00D32710" w:rsidRDefault="00263490">
      <w:pPr>
        <w:pStyle w:val="1"/>
        <w:spacing w:before="2"/>
      </w:pPr>
      <w:r>
        <w:t>Монологическая речь</w:t>
      </w:r>
    </w:p>
    <w:p w:rsidR="00D32710" w:rsidRDefault="00263490">
      <w:pPr>
        <w:pStyle w:val="a3"/>
        <w:spacing w:before="155" w:line="360" w:lineRule="auto"/>
        <w:ind w:right="687" w:firstLine="708"/>
        <w:rPr>
          <w:i/>
        </w:rPr>
      </w:pPr>
      <w:r>
        <w:t xml:space="preserve">Совершенствование умения формулировать несложные связные высказывания в рамках тем, включенных в раздел «Предметное содержание речи». Использование основных коммуникативных типов речи (описание, повествование, рассуждение, характеристика). Умение передавать основное содержание текстов. Умение кратко высказываться с опорой на нелинейный текст (таблицы, диаграммы, расписание и т.п.). Умение описывать изображение без опоры и с опорой на ключевые слова/план/вопросы. Типы текстов: рассказ, описание, характеристика, сообщение, объявление, презентация. </w:t>
      </w:r>
      <w:r>
        <w:rPr>
          <w:i/>
        </w:rPr>
        <w:t xml:space="preserve">Умение </w:t>
      </w:r>
      <w:r>
        <w:rPr>
          <w:i/>
        </w:rPr>
        <w:lastRenderedPageBreak/>
        <w:t>предоставлять фактическую</w:t>
      </w:r>
      <w:r>
        <w:rPr>
          <w:i/>
          <w:spacing w:val="-3"/>
        </w:rPr>
        <w:t xml:space="preserve"> </w:t>
      </w:r>
      <w:r>
        <w:rPr>
          <w:i/>
        </w:rPr>
        <w:t>информацию.</w:t>
      </w:r>
    </w:p>
    <w:p w:rsidR="00D32710" w:rsidRDefault="00D32710">
      <w:pPr>
        <w:pStyle w:val="a3"/>
        <w:spacing w:before="5"/>
        <w:ind w:left="0"/>
        <w:jc w:val="left"/>
        <w:rPr>
          <w:i/>
          <w:sz w:val="33"/>
        </w:rPr>
      </w:pPr>
    </w:p>
    <w:p w:rsidR="00D32710" w:rsidRDefault="00263490">
      <w:pPr>
        <w:pStyle w:val="1"/>
        <w:jc w:val="left"/>
      </w:pPr>
      <w:r>
        <w:t>Аудирование</w:t>
      </w:r>
    </w:p>
    <w:p w:rsidR="00D32710" w:rsidRDefault="00263490">
      <w:pPr>
        <w:spacing w:before="77" w:line="360" w:lineRule="auto"/>
        <w:ind w:left="832" w:right="688" w:firstLine="708"/>
        <w:jc w:val="both"/>
        <w:rPr>
          <w:i/>
          <w:sz w:val="28"/>
        </w:rPr>
      </w:pPr>
      <w:r>
        <w:rPr>
          <w:sz w:val="28"/>
        </w:rPr>
        <w:t xml:space="preserve">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монологического и диалогического характера с нормативным произношением в рамках изученной тематики. Выборочное понимание деталей несложных аудио- и видеотекстов различных жанров монологического и диалогического характера. Типы текстов: сообщение, объявление, интервью, тексты рекламных видеороликов. </w:t>
      </w:r>
      <w:r>
        <w:rPr>
          <w:i/>
          <w:sz w:val="28"/>
        </w:rPr>
        <w:t>Полное и точное восприятие информации в распространенных коммуникативных ситуациях. Обобщение прослушанной информации.</w:t>
      </w:r>
    </w:p>
    <w:p w:rsidR="00D32710" w:rsidRDefault="00263490">
      <w:pPr>
        <w:pStyle w:val="1"/>
        <w:spacing w:before="5"/>
        <w:jc w:val="left"/>
      </w:pPr>
      <w:r>
        <w:t>Чтение</w:t>
      </w:r>
    </w:p>
    <w:p w:rsidR="00D32710" w:rsidRDefault="00263490">
      <w:pPr>
        <w:spacing w:before="159" w:line="360" w:lineRule="auto"/>
        <w:ind w:left="832" w:right="685" w:firstLine="708"/>
        <w:jc w:val="both"/>
        <w:rPr>
          <w:i/>
          <w:sz w:val="28"/>
        </w:rPr>
      </w:pPr>
      <w:r>
        <w:rPr>
          <w:sz w:val="28"/>
        </w:rPr>
        <w:t xml:space="preserve">Совершенствование умений читать (вслух и про себя) и понимать простые аутентичные тексты различных стилей (публицистического, художественного, разговорного) и жанров (рассказов, газетных статей, рекламных объявлений, брошюр, проспектов). Использование различных видов чтения (ознакомительное, изучающее, поисковое, просмотровое) в зависимости от коммуникативной задачи. Умение отделять в прочитанных текстах главную информацию от второстепенной, выявлять наиболее значимые факты, выражать свое отношение к прочитанному. Типы текстов: инструкции по использованию приборов/техники, каталог товаров, сообщение в газете/журнале, интервью, реклама товаров, выставочный буклет, публикации на информационных Интернет-сайтах. </w:t>
      </w:r>
      <w:r>
        <w:rPr>
          <w:i/>
          <w:sz w:val="28"/>
        </w:rPr>
        <w:t>Умение читать и достаточно хорошо понимать простые аутентичные тексты различных стилей (публицистического, художественного, разговорного, научного, официально-делового) и жанров (рассказ, роман, статья научно-популярного характера, деловая</w:t>
      </w:r>
      <w:r>
        <w:rPr>
          <w:i/>
          <w:spacing w:val="-3"/>
          <w:sz w:val="28"/>
        </w:rPr>
        <w:t xml:space="preserve"> </w:t>
      </w:r>
      <w:r>
        <w:rPr>
          <w:i/>
          <w:sz w:val="28"/>
        </w:rPr>
        <w:t>переписка).</w:t>
      </w:r>
    </w:p>
    <w:p w:rsidR="00D32710" w:rsidRDefault="00263490">
      <w:pPr>
        <w:pStyle w:val="1"/>
        <w:spacing w:before="5"/>
        <w:jc w:val="left"/>
      </w:pPr>
      <w:r>
        <w:t>Письмо</w:t>
      </w:r>
    </w:p>
    <w:p w:rsidR="00D32710" w:rsidRDefault="00263490">
      <w:pPr>
        <w:pStyle w:val="a3"/>
        <w:spacing w:before="156" w:line="360" w:lineRule="auto"/>
        <w:ind w:right="688" w:firstLine="708"/>
        <w:rPr>
          <w:i/>
        </w:rPr>
      </w:pPr>
      <w:r>
        <w:t xml:space="preserve">Составление несложных связных текстов в рамках изученной тематики. Умение писать личное (электронное) письмо, заполнять анкету, письменно излагать сведения о себе. Умение описывать явления, события. Умение излагать факты, выражать свои суждения и чувства. Умение письменно выражать свою </w:t>
      </w:r>
      <w:r>
        <w:lastRenderedPageBreak/>
        <w:t xml:space="preserve">точку зрения в форме рассуждения, приводя аргументы и примеры. Типы текстов: личное (электронное) письмо, тезисы, эссе, план мероприятия, биография, презентация, заявление об участии. </w:t>
      </w:r>
      <w:r>
        <w:rPr>
          <w:i/>
        </w:rPr>
        <w:t>Написание отзыва на фильм или книгу.</w:t>
      </w:r>
    </w:p>
    <w:p w:rsidR="00D32710" w:rsidRDefault="00263490">
      <w:pPr>
        <w:spacing w:before="77" w:line="362" w:lineRule="auto"/>
        <w:ind w:left="832" w:right="323"/>
        <w:rPr>
          <w:i/>
          <w:sz w:val="28"/>
        </w:rPr>
      </w:pPr>
      <w:r>
        <w:rPr>
          <w:i/>
          <w:sz w:val="28"/>
        </w:rPr>
        <w:t>Умение письменно сообщать свое мнение по поводу фактической информации в рамках изученной тематики.</w:t>
      </w:r>
    </w:p>
    <w:p w:rsidR="00D32710" w:rsidRDefault="00D32710">
      <w:pPr>
        <w:pStyle w:val="a3"/>
        <w:ind w:left="0"/>
        <w:jc w:val="left"/>
        <w:rPr>
          <w:i/>
          <w:sz w:val="33"/>
        </w:rPr>
      </w:pPr>
    </w:p>
    <w:p w:rsidR="00D32710" w:rsidRDefault="00263490">
      <w:pPr>
        <w:pStyle w:val="1"/>
      </w:pPr>
      <w:r>
        <w:t>Языковые навыки</w:t>
      </w:r>
    </w:p>
    <w:p w:rsidR="00D32710" w:rsidRDefault="00263490">
      <w:pPr>
        <w:spacing w:before="161"/>
        <w:ind w:left="1540"/>
        <w:jc w:val="both"/>
        <w:rPr>
          <w:b/>
          <w:sz w:val="28"/>
        </w:rPr>
      </w:pPr>
      <w:r>
        <w:rPr>
          <w:b/>
          <w:sz w:val="28"/>
        </w:rPr>
        <w:t>Орфография и пунктуация</w:t>
      </w:r>
    </w:p>
    <w:p w:rsidR="00D32710" w:rsidRDefault="00263490">
      <w:pPr>
        <w:pStyle w:val="a3"/>
        <w:spacing w:before="155" w:line="362" w:lineRule="auto"/>
        <w:ind w:right="694" w:firstLine="708"/>
      </w:pPr>
      <w:r>
        <w:t>Умение расставлять в тексте знаки препинания в соответствии с нормами, принятыми в стране изучаемого языка. Владение орфографическими навыками.</w:t>
      </w:r>
    </w:p>
    <w:p w:rsidR="00D32710" w:rsidRDefault="00263490">
      <w:pPr>
        <w:pStyle w:val="1"/>
        <w:spacing w:line="322" w:lineRule="exact"/>
      </w:pPr>
      <w:r>
        <w:t>Фонетическая сторона речи</w:t>
      </w:r>
    </w:p>
    <w:p w:rsidR="00D32710" w:rsidRDefault="00263490">
      <w:pPr>
        <w:pStyle w:val="a3"/>
        <w:spacing w:before="156" w:line="360" w:lineRule="auto"/>
        <w:ind w:right="691" w:firstLine="708"/>
        <w:rPr>
          <w:i/>
        </w:rPr>
      </w:pPr>
      <w:r>
        <w:t xml:space="preserve">Умение выражать модальные значения, чувства и эмоции с помощью интонации, в том числе интонации в общих, специальных и разделительных вопросах. Умение четко произносить отдельные фонемы, слова, словосочетания, предложения и связные тексты. Правильное произношение ударных и безударных слогов и слов в предложениях. </w:t>
      </w:r>
      <w:r>
        <w:rPr>
          <w:i/>
        </w:rPr>
        <w:t>Произношение звуков английского языка без выраженного акцента.</w:t>
      </w:r>
    </w:p>
    <w:p w:rsidR="00D32710" w:rsidRDefault="00263490">
      <w:pPr>
        <w:pStyle w:val="1"/>
        <w:spacing w:before="4"/>
      </w:pPr>
      <w:r>
        <w:t>Грамматическая сторона речи</w:t>
      </w:r>
    </w:p>
    <w:p w:rsidR="00D32710" w:rsidRDefault="00263490">
      <w:pPr>
        <w:spacing w:before="158" w:line="360" w:lineRule="auto"/>
        <w:ind w:left="832" w:right="687" w:firstLine="708"/>
        <w:jc w:val="both"/>
        <w:rPr>
          <w:i/>
          <w:sz w:val="28"/>
        </w:rPr>
      </w:pPr>
      <w:r>
        <w:rPr>
          <w:sz w:val="28"/>
        </w:rPr>
        <w:t xml:space="preserve">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употребление в устной и письменной коммуникации различных частей речи. </w:t>
      </w:r>
      <w:r>
        <w:rPr>
          <w:i/>
          <w:sz w:val="28"/>
        </w:rPr>
        <w:t>Употребление</w:t>
      </w:r>
      <w:r w:rsidRPr="00263490">
        <w:rPr>
          <w:i/>
          <w:sz w:val="28"/>
          <w:lang w:val="en-US"/>
        </w:rPr>
        <w:t xml:space="preserve"> </w:t>
      </w:r>
      <w:r>
        <w:rPr>
          <w:i/>
          <w:sz w:val="28"/>
        </w:rPr>
        <w:t>в</w:t>
      </w:r>
      <w:r w:rsidRPr="00263490">
        <w:rPr>
          <w:i/>
          <w:sz w:val="28"/>
          <w:lang w:val="en-US"/>
        </w:rPr>
        <w:t xml:space="preserve"> </w:t>
      </w:r>
      <w:r>
        <w:rPr>
          <w:i/>
          <w:sz w:val="28"/>
        </w:rPr>
        <w:t>речи</w:t>
      </w:r>
      <w:r w:rsidRPr="00263490">
        <w:rPr>
          <w:i/>
          <w:sz w:val="28"/>
          <w:lang w:val="en-US"/>
        </w:rPr>
        <w:t xml:space="preserve"> </w:t>
      </w:r>
      <w:r>
        <w:rPr>
          <w:i/>
          <w:sz w:val="28"/>
        </w:rPr>
        <w:t>эмфатических</w:t>
      </w:r>
      <w:r w:rsidRPr="00263490">
        <w:rPr>
          <w:i/>
          <w:sz w:val="28"/>
          <w:lang w:val="en-US"/>
        </w:rPr>
        <w:t xml:space="preserve"> </w:t>
      </w:r>
      <w:r>
        <w:rPr>
          <w:i/>
          <w:sz w:val="28"/>
        </w:rPr>
        <w:t>конструкций</w:t>
      </w:r>
      <w:r w:rsidRPr="00263490">
        <w:rPr>
          <w:i/>
          <w:sz w:val="28"/>
          <w:lang w:val="en-US"/>
        </w:rPr>
        <w:t xml:space="preserve"> (</w:t>
      </w:r>
      <w:r>
        <w:rPr>
          <w:i/>
          <w:sz w:val="28"/>
        </w:rPr>
        <w:t>например</w:t>
      </w:r>
      <w:r w:rsidRPr="00263490">
        <w:rPr>
          <w:i/>
          <w:sz w:val="28"/>
          <w:lang w:val="en-US"/>
        </w:rPr>
        <w:t xml:space="preserve">, „It’s him who took the money”, “It’s time you talked to her”). </w:t>
      </w:r>
      <w:r>
        <w:rPr>
          <w:i/>
          <w:sz w:val="28"/>
        </w:rPr>
        <w:t>Употребление в речи предложений с конструкциями … as; not so … as; either … or; neither …</w:t>
      </w:r>
      <w:r>
        <w:rPr>
          <w:i/>
          <w:spacing w:val="-17"/>
          <w:sz w:val="28"/>
        </w:rPr>
        <w:t xml:space="preserve"> </w:t>
      </w:r>
      <w:r>
        <w:rPr>
          <w:i/>
          <w:sz w:val="28"/>
        </w:rPr>
        <w:t>nor.</w:t>
      </w:r>
    </w:p>
    <w:p w:rsidR="00D32710" w:rsidRDefault="00D32710">
      <w:pPr>
        <w:pStyle w:val="a3"/>
        <w:spacing w:before="5"/>
        <w:ind w:left="0"/>
        <w:jc w:val="left"/>
        <w:rPr>
          <w:i/>
          <w:sz w:val="42"/>
        </w:rPr>
      </w:pPr>
    </w:p>
    <w:p w:rsidR="00D32710" w:rsidRDefault="00263490">
      <w:pPr>
        <w:pStyle w:val="1"/>
      </w:pPr>
      <w:r>
        <w:t>Лексическая сторона речи</w:t>
      </w:r>
    </w:p>
    <w:p w:rsidR="00D32710" w:rsidRDefault="00263490">
      <w:pPr>
        <w:pStyle w:val="a3"/>
        <w:spacing w:before="157" w:line="360" w:lineRule="auto"/>
        <w:ind w:right="686" w:firstLine="708"/>
      </w:pPr>
      <w:r>
        <w:t xml:space="preserve">Распознавание и употребление в речи лексических единиц в рамках тем, включенных в раздел «Предметное содержание речи», в том числе в ситуациях формального и неформального общения. Распознавание и употребление в речи наиболее распространенных устойчивых словосочетаний, оценочной лексики, </w:t>
      </w:r>
      <w:r>
        <w:lastRenderedPageBreak/>
        <w:t xml:space="preserve">реплик-клише речевого этикета. Распознавание и употребление в речи наиболее распространенных фразовых глаголов </w:t>
      </w:r>
      <w:r>
        <w:rPr>
          <w:i/>
        </w:rPr>
        <w:t xml:space="preserve">(look after, give up, be over, write down get on). </w:t>
      </w:r>
      <w:r>
        <w:t>Определение части речи по аффиксу. Распознавание и употребление в речи различных средств связи для обеспечения целостности высказывания.</w:t>
      </w:r>
    </w:p>
    <w:p w:rsidR="00D32710" w:rsidRDefault="00263490">
      <w:pPr>
        <w:spacing w:before="77" w:line="360" w:lineRule="auto"/>
        <w:ind w:left="832" w:right="687"/>
        <w:jc w:val="both"/>
        <w:rPr>
          <w:i/>
          <w:sz w:val="28"/>
        </w:rPr>
      </w:pPr>
      <w:r>
        <w:rPr>
          <w:i/>
          <w:sz w:val="28"/>
        </w:rPr>
        <w:t>Распознавание и использование в речи устойчивых выражений и фраз  (collocations – get to know somebody, keep in touch with somebody, look forward to doing something) в рамках тем, включенных в раздел «Предметное содержание речи».</w:t>
      </w:r>
    </w:p>
    <w:p w:rsidR="00D32710" w:rsidRDefault="00D32710">
      <w:pPr>
        <w:pStyle w:val="a3"/>
        <w:spacing w:before="5"/>
        <w:ind w:left="0"/>
        <w:jc w:val="left"/>
        <w:rPr>
          <w:i/>
          <w:sz w:val="33"/>
        </w:rPr>
      </w:pPr>
    </w:p>
    <w:p w:rsidR="00D32710" w:rsidRDefault="00263490">
      <w:pPr>
        <w:pStyle w:val="1"/>
        <w:spacing w:before="1" w:line="362" w:lineRule="auto"/>
        <w:ind w:right="6157"/>
        <w:jc w:val="left"/>
      </w:pPr>
      <w:r>
        <w:t>Предметное содержание речи Повседневная жизнь</w:t>
      </w:r>
    </w:p>
    <w:p w:rsidR="00D32710" w:rsidRDefault="00263490">
      <w:pPr>
        <w:pStyle w:val="a3"/>
        <w:spacing w:line="360" w:lineRule="auto"/>
        <w:ind w:firstLine="708"/>
        <w:jc w:val="left"/>
      </w:pPr>
      <w:r>
        <w:t>Домашние обязанности. Покупки. Общение в семье и в школе. Семейные традиции. Общение с друзьями и знакомыми. Переписка с друзьями.</w:t>
      </w:r>
    </w:p>
    <w:p w:rsidR="00D32710" w:rsidRDefault="00263490">
      <w:pPr>
        <w:pStyle w:val="1"/>
        <w:jc w:val="left"/>
      </w:pPr>
      <w:r>
        <w:t>Здоровье</w:t>
      </w:r>
    </w:p>
    <w:p w:rsidR="00D32710" w:rsidRDefault="00263490">
      <w:pPr>
        <w:pStyle w:val="a3"/>
        <w:spacing w:before="152"/>
        <w:ind w:left="1540"/>
        <w:jc w:val="left"/>
      </w:pPr>
      <w:r>
        <w:t>Посещение врача. Здоровый образ жизни.</w:t>
      </w:r>
    </w:p>
    <w:p w:rsidR="00D32710" w:rsidRDefault="00263490">
      <w:pPr>
        <w:pStyle w:val="1"/>
        <w:spacing w:before="165"/>
        <w:jc w:val="left"/>
      </w:pPr>
      <w:r>
        <w:t>Спорт</w:t>
      </w:r>
    </w:p>
    <w:p w:rsidR="00D32710" w:rsidRDefault="00263490">
      <w:pPr>
        <w:pStyle w:val="a3"/>
        <w:spacing w:before="156"/>
        <w:ind w:left="1540"/>
        <w:jc w:val="left"/>
      </w:pPr>
      <w:r>
        <w:t>Активный отдых. Экстремальные виды спорта.</w:t>
      </w:r>
    </w:p>
    <w:p w:rsidR="00D32710" w:rsidRDefault="00263490">
      <w:pPr>
        <w:pStyle w:val="1"/>
        <w:spacing w:before="165"/>
        <w:jc w:val="left"/>
      </w:pPr>
      <w:r>
        <w:t>Городская и сельская жизнь</w:t>
      </w:r>
    </w:p>
    <w:p w:rsidR="00D32710" w:rsidRDefault="00263490">
      <w:pPr>
        <w:pStyle w:val="a3"/>
        <w:spacing w:before="156" w:line="362" w:lineRule="auto"/>
        <w:ind w:right="941" w:firstLine="708"/>
        <w:jc w:val="left"/>
      </w:pPr>
      <w:r>
        <w:t>Особенности городской и сельской жизни в России и странах изучаемого языка. Городская инфраструктура. Сельское хозяйство.</w:t>
      </w:r>
    </w:p>
    <w:p w:rsidR="00D32710" w:rsidRDefault="00263490">
      <w:pPr>
        <w:pStyle w:val="1"/>
        <w:spacing w:line="322" w:lineRule="exact"/>
        <w:jc w:val="left"/>
      </w:pPr>
      <w:r>
        <w:t>Научно-технический прогресс</w:t>
      </w:r>
    </w:p>
    <w:p w:rsidR="00D32710" w:rsidRDefault="00263490">
      <w:pPr>
        <w:pStyle w:val="a3"/>
        <w:spacing w:before="155"/>
        <w:ind w:left="1540"/>
        <w:jc w:val="left"/>
      </w:pPr>
      <w:r>
        <w:t>Прогресс в науке. Космос. Новые информационные технологии.</w:t>
      </w:r>
    </w:p>
    <w:p w:rsidR="00D32710" w:rsidRDefault="00263490">
      <w:pPr>
        <w:pStyle w:val="1"/>
        <w:spacing w:before="166"/>
      </w:pPr>
      <w:r>
        <w:t>Природа и экология</w:t>
      </w:r>
    </w:p>
    <w:p w:rsidR="00D32710" w:rsidRDefault="00263490">
      <w:pPr>
        <w:pStyle w:val="a3"/>
        <w:spacing w:before="158" w:line="360" w:lineRule="auto"/>
        <w:ind w:right="696" w:firstLine="708"/>
      </w:pPr>
      <w:r>
        <w:t>Природные ресурсы. Возобновляемые источники энергии. Изменение климата и глобальное потепление. Знаменитые природные заповедники России и мира.</w:t>
      </w:r>
    </w:p>
    <w:p w:rsidR="00D32710" w:rsidRDefault="00263490">
      <w:pPr>
        <w:pStyle w:val="1"/>
        <w:spacing w:before="3"/>
        <w:jc w:val="left"/>
      </w:pPr>
      <w:r>
        <w:t>Современная молодежь</w:t>
      </w:r>
    </w:p>
    <w:p w:rsidR="00D32710" w:rsidRDefault="00263490">
      <w:pPr>
        <w:pStyle w:val="a3"/>
        <w:tabs>
          <w:tab w:val="left" w:pos="3230"/>
          <w:tab w:val="left" w:pos="3776"/>
          <w:tab w:val="left" w:pos="5369"/>
          <w:tab w:val="left" w:pos="6451"/>
          <w:tab w:val="left" w:pos="6974"/>
          <w:tab w:val="left" w:pos="9098"/>
        </w:tabs>
        <w:spacing w:before="158"/>
        <w:ind w:left="1540"/>
        <w:jc w:val="left"/>
      </w:pPr>
      <w:r>
        <w:t>Увлечения</w:t>
      </w:r>
      <w:r>
        <w:tab/>
        <w:t>и</w:t>
      </w:r>
      <w:r>
        <w:tab/>
        <w:t>интересы.</w:t>
      </w:r>
      <w:r>
        <w:tab/>
        <w:t>Связь</w:t>
      </w:r>
      <w:r>
        <w:tab/>
        <w:t>с</w:t>
      </w:r>
      <w:r>
        <w:tab/>
        <w:t>предыдущими</w:t>
      </w:r>
      <w:r>
        <w:tab/>
        <w:t>поколениями.</w:t>
      </w:r>
    </w:p>
    <w:p w:rsidR="00D32710" w:rsidRDefault="00263490">
      <w:pPr>
        <w:pStyle w:val="a3"/>
        <w:spacing w:before="161"/>
        <w:jc w:val="left"/>
      </w:pPr>
      <w:r>
        <w:t>Образовательные поездки.</w:t>
      </w:r>
    </w:p>
    <w:p w:rsidR="00D32710" w:rsidRDefault="00263490">
      <w:pPr>
        <w:pStyle w:val="1"/>
        <w:spacing w:before="165"/>
        <w:jc w:val="left"/>
      </w:pPr>
      <w:r>
        <w:t>Профессии</w:t>
      </w:r>
    </w:p>
    <w:p w:rsidR="00D32710" w:rsidRDefault="00263490">
      <w:pPr>
        <w:pStyle w:val="a3"/>
        <w:spacing w:before="156"/>
        <w:ind w:left="1540"/>
        <w:jc w:val="left"/>
      </w:pPr>
      <w:r>
        <w:t>Современные профессии. Планы на будущее, проблемы выбора профессии.</w:t>
      </w:r>
    </w:p>
    <w:p w:rsidR="00D32710" w:rsidRDefault="00263490">
      <w:pPr>
        <w:pStyle w:val="a3"/>
        <w:spacing w:before="163"/>
        <w:jc w:val="left"/>
      </w:pPr>
      <w:r>
        <w:t>Образование и профессии.</w:t>
      </w:r>
    </w:p>
    <w:p w:rsidR="00D32710" w:rsidRDefault="00263490">
      <w:pPr>
        <w:pStyle w:val="1"/>
        <w:spacing w:before="165"/>
      </w:pPr>
      <w:r>
        <w:lastRenderedPageBreak/>
        <w:t>Страны изучаемого языка</w:t>
      </w:r>
    </w:p>
    <w:p w:rsidR="00D32710" w:rsidRDefault="00263490">
      <w:pPr>
        <w:pStyle w:val="a3"/>
        <w:spacing w:before="156" w:line="360" w:lineRule="auto"/>
        <w:ind w:right="693" w:firstLine="708"/>
      </w:pPr>
      <w:r>
        <w:t>Географическое положение, климат, население, крупные города, достопримечательности. Путешествие по своей стране и за рубежом. Праздники и знаменательные даты в России и странах изучаемого языка.</w:t>
      </w:r>
    </w:p>
    <w:p w:rsidR="00D32710" w:rsidRDefault="00263490">
      <w:pPr>
        <w:pStyle w:val="1"/>
        <w:spacing w:before="6"/>
      </w:pPr>
      <w:r>
        <w:t>Иностранные языки</w:t>
      </w:r>
    </w:p>
    <w:p w:rsidR="00D32710" w:rsidRDefault="00263490">
      <w:pPr>
        <w:pStyle w:val="a3"/>
        <w:spacing w:before="77" w:line="360" w:lineRule="auto"/>
        <w:ind w:right="688" w:firstLine="708"/>
      </w:pPr>
      <w:r>
        <w:t>Изучение иностранных языков. Иностранные языки в профессиональной деятельности и для повседневного общения. Выдающиеся личности, повлиявшие на развитие культуры и науки России и стран изучаемого языка.</w:t>
      </w:r>
    </w:p>
    <w:p w:rsidR="00D32710" w:rsidRDefault="00D32710">
      <w:pPr>
        <w:pStyle w:val="a3"/>
        <w:spacing w:before="6"/>
        <w:ind w:left="0"/>
        <w:jc w:val="left"/>
        <w:rPr>
          <w:sz w:val="42"/>
        </w:rPr>
      </w:pPr>
    </w:p>
    <w:p w:rsidR="00D32710" w:rsidRDefault="00263490">
      <w:pPr>
        <w:pStyle w:val="1"/>
        <w:spacing w:line="360" w:lineRule="auto"/>
        <w:ind w:right="6459"/>
      </w:pPr>
      <w:r>
        <w:t>Углубленный уровень Коммуникативные умения</w:t>
      </w:r>
    </w:p>
    <w:p w:rsidR="00D32710" w:rsidRDefault="00D32710">
      <w:pPr>
        <w:pStyle w:val="a3"/>
        <w:spacing w:before="1"/>
        <w:ind w:left="0"/>
        <w:jc w:val="left"/>
        <w:rPr>
          <w:b/>
          <w:sz w:val="33"/>
        </w:rPr>
      </w:pPr>
    </w:p>
    <w:p w:rsidR="00D32710" w:rsidRDefault="00263490">
      <w:pPr>
        <w:spacing w:line="360" w:lineRule="auto"/>
        <w:ind w:left="1540" w:right="7307"/>
        <w:jc w:val="both"/>
        <w:rPr>
          <w:b/>
          <w:sz w:val="28"/>
        </w:rPr>
      </w:pPr>
      <w:r>
        <w:rPr>
          <w:b/>
          <w:sz w:val="28"/>
        </w:rPr>
        <w:t>Говорение Диалогическая речь</w:t>
      </w:r>
    </w:p>
    <w:p w:rsidR="00D32710" w:rsidRDefault="00263490">
      <w:pPr>
        <w:spacing w:line="360" w:lineRule="auto"/>
        <w:ind w:left="832" w:right="687" w:firstLine="708"/>
        <w:jc w:val="both"/>
        <w:rPr>
          <w:i/>
          <w:sz w:val="28"/>
        </w:rPr>
      </w:pPr>
      <w:r>
        <w:rPr>
          <w:sz w:val="28"/>
        </w:rPr>
        <w:t xml:space="preserve">Подготовленное интервью. Умение кратко комментировать точку зрения другого человека. Типы текстов: интервью, модерация, обсуждение. </w:t>
      </w:r>
      <w:r>
        <w:rPr>
          <w:i/>
          <w:sz w:val="28"/>
        </w:rPr>
        <w:t>Умение бегло говорить на различные темы в ситуациях официального и неофициального общения, в том числе и в рамках выбранного профиля. Аргументированные ответы на ряд доводов собеседника.</w:t>
      </w:r>
    </w:p>
    <w:p w:rsidR="00D32710" w:rsidRDefault="00D32710">
      <w:pPr>
        <w:pStyle w:val="a3"/>
        <w:spacing w:before="1"/>
        <w:ind w:left="0"/>
        <w:jc w:val="left"/>
        <w:rPr>
          <w:i/>
          <w:sz w:val="42"/>
        </w:rPr>
      </w:pPr>
    </w:p>
    <w:p w:rsidR="00D32710" w:rsidRDefault="00263490">
      <w:pPr>
        <w:pStyle w:val="1"/>
      </w:pPr>
      <w:r>
        <w:t>Монологическая речь</w:t>
      </w:r>
    </w:p>
    <w:p w:rsidR="00D32710" w:rsidRDefault="00263490">
      <w:pPr>
        <w:pStyle w:val="a3"/>
        <w:spacing w:before="155" w:line="360" w:lineRule="auto"/>
        <w:ind w:right="687" w:firstLine="708"/>
      </w:pPr>
      <w:r>
        <w:t>Умение предоставлять фактическую информацию. Умение детально высказываться по широкому кругу вопросов, в том числе поясняя свою точку зрения. Умение делать ясный, логично выстроенный доклад. Типы текстов: обращение к участникам мероприятия, изложение содержания материалов по конкретной проблеме, выступление с докладом.</w:t>
      </w:r>
    </w:p>
    <w:p w:rsidR="00D32710" w:rsidRDefault="00263490">
      <w:pPr>
        <w:pStyle w:val="1"/>
        <w:spacing w:before="5"/>
        <w:jc w:val="left"/>
      </w:pPr>
      <w:r>
        <w:t>Аудирование</w:t>
      </w:r>
    </w:p>
    <w:p w:rsidR="00D32710" w:rsidRDefault="00263490">
      <w:pPr>
        <w:pStyle w:val="a3"/>
        <w:spacing w:before="156" w:line="360" w:lineRule="auto"/>
        <w:ind w:right="688" w:firstLine="708"/>
        <w:rPr>
          <w:i/>
        </w:rPr>
      </w:pPr>
      <w:r>
        <w:t xml:space="preserve">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объявлений по громкоговорителю – информации, правил, предупреждений) монологического и диалогического характера с нормативным произношением в рамках изученной тематики. Умение в общих чертах следить за </w:t>
      </w:r>
      <w:r>
        <w:lastRenderedPageBreak/>
        <w:t xml:space="preserve">основными моментами долгой дискуссии или доклада. Типы текстов: выступление на конференции, ток-шоу, теледебаты, обращение к участникам мероприятия, репортаж. </w:t>
      </w:r>
      <w:r>
        <w:rPr>
          <w:i/>
        </w:rPr>
        <w:t>Доклад. Сложная система доказательств. Разговорная речь в пределах литературной</w:t>
      </w:r>
      <w:r>
        <w:rPr>
          <w:i/>
          <w:spacing w:val="-3"/>
        </w:rPr>
        <w:t xml:space="preserve"> </w:t>
      </w:r>
      <w:r>
        <w:rPr>
          <w:i/>
        </w:rPr>
        <w:t>нормы.</w:t>
      </w:r>
    </w:p>
    <w:p w:rsidR="00D32710" w:rsidRDefault="00263490">
      <w:pPr>
        <w:pStyle w:val="1"/>
        <w:spacing w:before="5"/>
        <w:jc w:val="left"/>
      </w:pPr>
      <w:r>
        <w:t>Чтение</w:t>
      </w:r>
    </w:p>
    <w:p w:rsidR="00D32710" w:rsidRDefault="00263490">
      <w:pPr>
        <w:spacing w:before="77" w:line="360" w:lineRule="auto"/>
        <w:ind w:left="832" w:right="689" w:firstLine="708"/>
        <w:jc w:val="both"/>
        <w:rPr>
          <w:i/>
          <w:sz w:val="28"/>
        </w:rPr>
      </w:pPr>
      <w:r>
        <w:rPr>
          <w:sz w:val="28"/>
        </w:rPr>
        <w:t xml:space="preserve">Умение читать и понимать несложные аутентичные тексты различных стилей (публицистического, художественного, разговорного, научного, официально-делового). Изучающее чтение в целях полного понимания информации. Типы текстов: аннотация, статья/публикация в журнале, документация, отчет, правила (законодательные акты), договор/соглашение, диаграмма / график / статистика / схема, словарная статья в толковом словаре, дискуссии в блогах, материалы вебинаров. </w:t>
      </w:r>
      <w:r>
        <w:rPr>
          <w:i/>
          <w:sz w:val="28"/>
        </w:rPr>
        <w:t>Детальное понимание сложных текстов. Анализ текстов с точки зрения содержания, позиции автора и организации текста.</w:t>
      </w:r>
    </w:p>
    <w:p w:rsidR="00D32710" w:rsidRDefault="00263490">
      <w:pPr>
        <w:pStyle w:val="1"/>
        <w:spacing w:before="5"/>
        <w:jc w:val="left"/>
      </w:pPr>
      <w:r>
        <w:t>Письмо</w:t>
      </w:r>
    </w:p>
    <w:p w:rsidR="00D32710" w:rsidRDefault="00263490">
      <w:pPr>
        <w:pStyle w:val="a3"/>
        <w:spacing w:before="159" w:line="360" w:lineRule="auto"/>
        <w:ind w:right="687" w:firstLine="708"/>
      </w:pPr>
      <w:r>
        <w:t>Написание отзыва на фильм или книгу. Умение письменно сообщать свое мнение по поводу фактической информации в рамках изученной тематики. Написание текстов с четкой структурой, включающих аргументы, развернутые рассуждения, примеры и выводы, на широкий спектр тем. Типы текстов: официальное/неофициальное приглашение, резюме, аннотация к публикациям в Интернете, отчет о ходе/результатах проекта/исследования, протокол обсуждения задач, реферат по конкретному вопросу, комментарий, аргументация точки зрения.</w:t>
      </w:r>
    </w:p>
    <w:p w:rsidR="00D32710" w:rsidRDefault="00D32710">
      <w:pPr>
        <w:pStyle w:val="a3"/>
        <w:spacing w:before="5"/>
        <w:ind w:left="0"/>
        <w:jc w:val="left"/>
        <w:rPr>
          <w:sz w:val="33"/>
        </w:rPr>
      </w:pPr>
    </w:p>
    <w:p w:rsidR="00D32710" w:rsidRDefault="00263490">
      <w:pPr>
        <w:pStyle w:val="1"/>
      </w:pPr>
      <w:r>
        <w:t>Языковые навыки</w:t>
      </w:r>
    </w:p>
    <w:p w:rsidR="00D32710" w:rsidRDefault="00263490">
      <w:pPr>
        <w:spacing w:before="161"/>
        <w:ind w:left="1540"/>
        <w:jc w:val="both"/>
        <w:rPr>
          <w:b/>
          <w:sz w:val="28"/>
        </w:rPr>
      </w:pPr>
      <w:r>
        <w:rPr>
          <w:b/>
          <w:sz w:val="28"/>
        </w:rPr>
        <w:t>Фонетическая сторона речи</w:t>
      </w:r>
    </w:p>
    <w:p w:rsidR="00D32710" w:rsidRDefault="00263490">
      <w:pPr>
        <w:pStyle w:val="a3"/>
        <w:spacing w:before="155" w:line="360" w:lineRule="auto"/>
        <w:ind w:right="687" w:firstLine="708"/>
      </w:pPr>
      <w:r>
        <w:t>Произношение звуков английского языка без выраженного акцента. Умение передавать смысловые нюансы высказываний с помощью интонации и логического ударения.</w:t>
      </w:r>
    </w:p>
    <w:p w:rsidR="00D32710" w:rsidRDefault="00263490">
      <w:pPr>
        <w:pStyle w:val="1"/>
        <w:spacing w:before="6"/>
      </w:pPr>
      <w:r>
        <w:t>Орфография и пунктуация</w:t>
      </w:r>
    </w:p>
    <w:p w:rsidR="00D32710" w:rsidRDefault="00263490">
      <w:pPr>
        <w:spacing w:before="156" w:line="360" w:lineRule="auto"/>
        <w:ind w:left="832" w:right="687" w:firstLine="708"/>
        <w:jc w:val="both"/>
        <w:rPr>
          <w:i/>
          <w:sz w:val="28"/>
        </w:rPr>
      </w:pPr>
      <w:r>
        <w:rPr>
          <w:sz w:val="28"/>
        </w:rPr>
        <w:t xml:space="preserve">Орфографические и пунктуационные навыки. </w:t>
      </w:r>
      <w:r>
        <w:rPr>
          <w:i/>
          <w:sz w:val="28"/>
        </w:rPr>
        <w:t>Умение создавать тексты без орфографических и пунктуационных ошибок, затрудняющих</w:t>
      </w:r>
      <w:r>
        <w:rPr>
          <w:i/>
          <w:spacing w:val="-17"/>
          <w:sz w:val="28"/>
        </w:rPr>
        <w:t xml:space="preserve"> </w:t>
      </w:r>
      <w:r>
        <w:rPr>
          <w:i/>
          <w:sz w:val="28"/>
        </w:rPr>
        <w:t>понимание.</w:t>
      </w:r>
    </w:p>
    <w:p w:rsidR="00D32710" w:rsidRDefault="00263490">
      <w:pPr>
        <w:pStyle w:val="1"/>
        <w:spacing w:before="6"/>
      </w:pPr>
      <w:r>
        <w:lastRenderedPageBreak/>
        <w:t>Грамматическая сторона речи</w:t>
      </w:r>
    </w:p>
    <w:p w:rsidR="00D32710" w:rsidRDefault="00263490">
      <w:pPr>
        <w:pStyle w:val="a3"/>
        <w:spacing w:before="156" w:line="360" w:lineRule="auto"/>
        <w:ind w:right="687" w:firstLine="708"/>
      </w:pPr>
      <w:r>
        <w:t>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использование в речи различных союзов и средств связи (to begin with, as follows,</w:t>
      </w:r>
    </w:p>
    <w:p w:rsidR="00D32710" w:rsidRDefault="00263490">
      <w:pPr>
        <w:spacing w:before="77" w:line="360" w:lineRule="auto"/>
        <w:ind w:left="832" w:right="687"/>
        <w:jc w:val="both"/>
        <w:rPr>
          <w:i/>
          <w:sz w:val="28"/>
        </w:rPr>
      </w:pPr>
      <w:r>
        <w:rPr>
          <w:sz w:val="28"/>
        </w:rPr>
        <w:t xml:space="preserve">in conclusion). Распознавание и употребление в устной и письменной коммуникации различных частей речи. Употребление в речи эмфатических конструкций. Употребление в речи предложений с конструкциями … as; not so … as; either … or; neither … nor. </w:t>
      </w:r>
      <w:r>
        <w:rPr>
          <w:i/>
          <w:sz w:val="28"/>
        </w:rPr>
        <w:t>Распознавание и употребление в речи инверсии. Распознавание и употребление в речи широкого спектра глагольных структур.</w:t>
      </w:r>
    </w:p>
    <w:p w:rsidR="00D32710" w:rsidRDefault="00263490">
      <w:pPr>
        <w:pStyle w:val="1"/>
        <w:spacing w:before="5"/>
      </w:pPr>
      <w:r>
        <w:t>Лексическая сторона речи</w:t>
      </w:r>
    </w:p>
    <w:p w:rsidR="00D32710" w:rsidRDefault="00263490">
      <w:pPr>
        <w:spacing w:before="158" w:line="360" w:lineRule="auto"/>
        <w:ind w:left="832" w:right="690" w:firstLine="708"/>
        <w:jc w:val="both"/>
        <w:rPr>
          <w:i/>
          <w:sz w:val="28"/>
        </w:rPr>
      </w:pPr>
      <w:r>
        <w:rPr>
          <w:sz w:val="28"/>
        </w:rPr>
        <w:t>Распознавание и использование в речи устойчивых выражений и фраз (collocations) в рамках тем, включенных в раздел «Предметное содержание речи». Распознавание и употребление широкого спектра лексических единиц, связанных с выбранным профилем</w:t>
      </w:r>
      <w:r>
        <w:rPr>
          <w:i/>
          <w:sz w:val="28"/>
        </w:rPr>
        <w:t>. Распознавание и употребление в речи пословиц, идиом, крылатых выражений.</w:t>
      </w:r>
    </w:p>
    <w:p w:rsidR="00D32710" w:rsidRDefault="00D32710">
      <w:pPr>
        <w:pStyle w:val="a3"/>
        <w:spacing w:before="5"/>
        <w:ind w:left="0"/>
        <w:jc w:val="left"/>
        <w:rPr>
          <w:i/>
          <w:sz w:val="33"/>
        </w:rPr>
      </w:pPr>
    </w:p>
    <w:p w:rsidR="00D32710" w:rsidRDefault="00263490">
      <w:pPr>
        <w:pStyle w:val="1"/>
        <w:spacing w:line="360" w:lineRule="auto"/>
        <w:ind w:right="6157"/>
        <w:jc w:val="left"/>
      </w:pPr>
      <w:r>
        <w:t>Предметное содержание речи Повседневная жизнь</w:t>
      </w:r>
    </w:p>
    <w:p w:rsidR="00D32710" w:rsidRDefault="00263490">
      <w:pPr>
        <w:pStyle w:val="a3"/>
        <w:spacing w:line="362" w:lineRule="auto"/>
        <w:ind w:right="941" w:firstLine="708"/>
        <w:jc w:val="left"/>
      </w:pPr>
      <w:r>
        <w:t>Общество потребления. Самостоятельная жизнь. Отношения поколений в семье. Семейные истории. Круг друзей. Дружба и любовь.</w:t>
      </w:r>
    </w:p>
    <w:p w:rsidR="00D32710" w:rsidRDefault="00263490">
      <w:pPr>
        <w:pStyle w:val="1"/>
        <w:spacing w:line="322" w:lineRule="exact"/>
        <w:jc w:val="left"/>
      </w:pPr>
      <w:r>
        <w:t>Здоровье</w:t>
      </w:r>
    </w:p>
    <w:p w:rsidR="00D32710" w:rsidRDefault="00263490">
      <w:pPr>
        <w:pStyle w:val="a3"/>
        <w:spacing w:before="150" w:line="360" w:lineRule="auto"/>
        <w:ind w:right="941" w:firstLine="708"/>
        <w:jc w:val="left"/>
      </w:pPr>
      <w:r>
        <w:t>Здоровый образ жизни и правильное питание. Современные тенденции в заботе о здоровье: йога, вегетарианство, фитнес.</w:t>
      </w:r>
    </w:p>
    <w:p w:rsidR="00D32710" w:rsidRDefault="00263490">
      <w:pPr>
        <w:pStyle w:val="1"/>
        <w:spacing w:before="6"/>
        <w:jc w:val="left"/>
      </w:pPr>
      <w:r>
        <w:t>Городская и сельская жизнь</w:t>
      </w:r>
    </w:p>
    <w:p w:rsidR="00D32710" w:rsidRDefault="00263490">
      <w:pPr>
        <w:pStyle w:val="a3"/>
        <w:spacing w:before="156"/>
        <w:ind w:left="1540"/>
        <w:jc w:val="left"/>
      </w:pPr>
      <w:r>
        <w:t>Развитие города и регионов.</w:t>
      </w:r>
    </w:p>
    <w:p w:rsidR="00D32710" w:rsidRDefault="00263490">
      <w:pPr>
        <w:spacing w:before="165" w:line="360" w:lineRule="auto"/>
        <w:ind w:left="1540" w:right="4479"/>
        <w:rPr>
          <w:b/>
          <w:sz w:val="28"/>
        </w:rPr>
      </w:pPr>
      <w:r>
        <w:rPr>
          <w:b/>
          <w:sz w:val="28"/>
        </w:rPr>
        <w:t xml:space="preserve">Научно-технический прогресс </w:t>
      </w:r>
      <w:r>
        <w:rPr>
          <w:sz w:val="28"/>
        </w:rPr>
        <w:t xml:space="preserve">Дистанционное образование. Робототехника. </w:t>
      </w:r>
      <w:r>
        <w:rPr>
          <w:b/>
          <w:sz w:val="28"/>
        </w:rPr>
        <w:t>Природа и экология</w:t>
      </w:r>
    </w:p>
    <w:p w:rsidR="00D32710" w:rsidRDefault="00263490">
      <w:pPr>
        <w:pStyle w:val="a3"/>
        <w:spacing w:line="360" w:lineRule="auto"/>
        <w:ind w:firstLine="708"/>
        <w:jc w:val="left"/>
      </w:pPr>
      <w:r>
        <w:t>Заповедники России. Энергосбережение. Последствия изменения климата. Деятельность различных организаций по защите окружающей среды. Экотуризм.</w:t>
      </w:r>
    </w:p>
    <w:p w:rsidR="00D32710" w:rsidRDefault="00263490">
      <w:pPr>
        <w:pStyle w:val="1"/>
        <w:jc w:val="left"/>
      </w:pPr>
      <w:r>
        <w:lastRenderedPageBreak/>
        <w:t>Современная молодежь</w:t>
      </w:r>
    </w:p>
    <w:p w:rsidR="00D32710" w:rsidRDefault="00263490">
      <w:pPr>
        <w:pStyle w:val="a3"/>
        <w:spacing w:before="158"/>
        <w:ind w:left="1540"/>
        <w:jc w:val="left"/>
      </w:pPr>
      <w:r>
        <w:t>Молодежные субкультуры. Молодежные организации. Система ценностей.</w:t>
      </w:r>
    </w:p>
    <w:p w:rsidR="00D32710" w:rsidRDefault="00263490">
      <w:pPr>
        <w:pStyle w:val="a3"/>
        <w:spacing w:before="161"/>
        <w:jc w:val="left"/>
      </w:pPr>
      <w:r>
        <w:t>Волонтерство.</w:t>
      </w:r>
    </w:p>
    <w:p w:rsidR="00D32710" w:rsidRDefault="00263490">
      <w:pPr>
        <w:pStyle w:val="1"/>
        <w:spacing w:before="165"/>
        <w:jc w:val="left"/>
      </w:pPr>
      <w:r>
        <w:t>Страны изучаемого языка</w:t>
      </w:r>
    </w:p>
    <w:p w:rsidR="00D32710" w:rsidRDefault="00263490">
      <w:pPr>
        <w:pStyle w:val="a3"/>
        <w:spacing w:before="156" w:line="360" w:lineRule="auto"/>
        <w:ind w:right="323" w:firstLine="708"/>
        <w:jc w:val="left"/>
      </w:pPr>
      <w:r>
        <w:t>Политические и экономические системы. Выдающиеся личности в истории стран изучаемого языка. Искусство.</w:t>
      </w:r>
    </w:p>
    <w:p w:rsidR="00D32710" w:rsidRDefault="00263490">
      <w:pPr>
        <w:pStyle w:val="1"/>
        <w:spacing w:before="6"/>
        <w:jc w:val="left"/>
      </w:pPr>
      <w:r>
        <w:t>Современные профессии</w:t>
      </w:r>
    </w:p>
    <w:p w:rsidR="00D32710" w:rsidRDefault="00263490">
      <w:pPr>
        <w:pStyle w:val="a3"/>
        <w:spacing w:before="77"/>
        <w:ind w:left="1540"/>
        <w:jc w:val="left"/>
      </w:pPr>
      <w:r>
        <w:t>Профессии будущего. Карьера и семья. Успех в профессии.</w:t>
      </w:r>
    </w:p>
    <w:p w:rsidR="00D32710" w:rsidRDefault="00263490">
      <w:pPr>
        <w:pStyle w:val="1"/>
        <w:spacing w:before="168"/>
        <w:jc w:val="left"/>
      </w:pPr>
      <w:r>
        <w:t>Иностранные языки</w:t>
      </w:r>
    </w:p>
    <w:p w:rsidR="00D32710" w:rsidRDefault="00263490">
      <w:pPr>
        <w:pStyle w:val="a3"/>
        <w:spacing w:before="156"/>
        <w:ind w:left="1540"/>
        <w:jc w:val="left"/>
      </w:pPr>
      <w:r>
        <w:t>Развитие языка. Диалекты. Молодежный сленг. Профессиональный язык.</w:t>
      </w:r>
    </w:p>
    <w:p w:rsidR="00D32710" w:rsidRDefault="00263490">
      <w:pPr>
        <w:pStyle w:val="1"/>
        <w:spacing w:before="165"/>
      </w:pPr>
      <w:r>
        <w:t>Культура и искусство</w:t>
      </w:r>
    </w:p>
    <w:p w:rsidR="00D32710" w:rsidRDefault="00263490">
      <w:pPr>
        <w:pStyle w:val="a3"/>
        <w:spacing w:before="156" w:line="360" w:lineRule="auto"/>
        <w:ind w:right="689" w:firstLine="708"/>
      </w:pPr>
      <w:r>
        <w:t>Классическое и современное искусство. Изобразительные (живопись, архитектура, скульптура, графика) и неизобразительные (музыка, театр, кино, хореография) виды искусства. Мода и дизайн как часть культуры. Альтернативные виды искусства: граффити, декоративно-прикладное искусство. Интерактивные выставки и музеи. Произведения искусства и отношение к</w:t>
      </w:r>
      <w:r>
        <w:rPr>
          <w:spacing w:val="-19"/>
        </w:rPr>
        <w:t xml:space="preserve"> </w:t>
      </w:r>
      <w:r>
        <w:t>ним.</w:t>
      </w:r>
    </w:p>
    <w:p w:rsidR="00D32710" w:rsidRDefault="00D32710">
      <w:pPr>
        <w:pStyle w:val="a3"/>
        <w:ind w:left="0"/>
        <w:jc w:val="left"/>
        <w:rPr>
          <w:sz w:val="30"/>
        </w:rPr>
      </w:pPr>
    </w:p>
    <w:p w:rsidR="00D32710" w:rsidRDefault="00D32710">
      <w:pPr>
        <w:pStyle w:val="a3"/>
        <w:spacing w:before="7"/>
        <w:ind w:left="0"/>
        <w:jc w:val="left"/>
        <w:rPr>
          <w:sz w:val="36"/>
        </w:rPr>
      </w:pPr>
    </w:p>
    <w:p w:rsidR="00D32710" w:rsidRDefault="00263490">
      <w:pPr>
        <w:pStyle w:val="1"/>
        <w:jc w:val="left"/>
      </w:pPr>
      <w:bookmarkStart w:id="50" w:name="_bookmark54"/>
      <w:bookmarkEnd w:id="50"/>
      <w:r>
        <w:t>История</w:t>
      </w:r>
    </w:p>
    <w:p w:rsidR="00D32710" w:rsidRDefault="00D32710">
      <w:pPr>
        <w:pStyle w:val="a3"/>
        <w:ind w:left="0"/>
        <w:jc w:val="left"/>
        <w:rPr>
          <w:b/>
          <w:sz w:val="30"/>
        </w:rPr>
      </w:pPr>
    </w:p>
    <w:p w:rsidR="00D32710" w:rsidRDefault="00D32710">
      <w:pPr>
        <w:pStyle w:val="a3"/>
        <w:spacing w:before="5"/>
        <w:ind w:left="0"/>
        <w:jc w:val="left"/>
        <w:rPr>
          <w:b/>
          <w:sz w:val="25"/>
        </w:rPr>
      </w:pPr>
    </w:p>
    <w:p w:rsidR="00D32710" w:rsidRDefault="00263490">
      <w:pPr>
        <w:pStyle w:val="a3"/>
        <w:spacing w:line="360" w:lineRule="auto"/>
        <w:ind w:right="691" w:firstLine="708"/>
      </w:pPr>
      <w:r>
        <w:t>Программа учебного предмета «История» на уровне среднего общего образования разработана на основе требований ФГОС СОО, а также Концепции нового учебно-методического комплекса по отечественной истории.</w:t>
      </w:r>
    </w:p>
    <w:p w:rsidR="00D32710" w:rsidRDefault="00D32710">
      <w:pPr>
        <w:pStyle w:val="a3"/>
        <w:spacing w:before="5"/>
        <w:ind w:left="0"/>
        <w:jc w:val="left"/>
        <w:rPr>
          <w:sz w:val="42"/>
        </w:rPr>
      </w:pPr>
    </w:p>
    <w:p w:rsidR="00D32710" w:rsidRDefault="00263490">
      <w:pPr>
        <w:pStyle w:val="1"/>
      </w:pPr>
      <w:r>
        <w:t>Место учебного предмета «История»</w:t>
      </w:r>
    </w:p>
    <w:p w:rsidR="00D32710" w:rsidRDefault="00263490">
      <w:pPr>
        <w:pStyle w:val="a3"/>
        <w:spacing w:before="156" w:line="362" w:lineRule="auto"/>
        <w:ind w:right="686" w:firstLine="708"/>
      </w:pPr>
      <w:r>
        <w:t>Предмет «История» изучается на уровне среднего общего образования в качестве учебного предмета в 10–11-х классах.</w:t>
      </w:r>
    </w:p>
    <w:p w:rsidR="00D32710" w:rsidRDefault="00263490">
      <w:pPr>
        <w:pStyle w:val="a3"/>
        <w:spacing w:line="360" w:lineRule="auto"/>
        <w:ind w:right="688" w:firstLine="708"/>
      </w:pPr>
      <w:r>
        <w:t>Структурно предмет «История» на базовом уровне включает учебные курсы по всеобщей (Новейшей) истории и отечественной истории периода 1914–2012 гг.</w:t>
      </w:r>
    </w:p>
    <w:p w:rsidR="00D32710" w:rsidRDefault="00263490" w:rsidP="00516D3C">
      <w:pPr>
        <w:pStyle w:val="a5"/>
        <w:numPr>
          <w:ilvl w:val="0"/>
          <w:numId w:val="67"/>
        </w:numPr>
        <w:tabs>
          <w:tab w:val="left" w:pos="1183"/>
        </w:tabs>
        <w:spacing w:line="321" w:lineRule="exact"/>
        <w:rPr>
          <w:sz w:val="28"/>
        </w:rPr>
      </w:pPr>
      <w:r>
        <w:rPr>
          <w:sz w:val="28"/>
        </w:rPr>
        <w:t>(«История</w:t>
      </w:r>
      <w:r>
        <w:rPr>
          <w:spacing w:val="-1"/>
          <w:sz w:val="28"/>
        </w:rPr>
        <w:t xml:space="preserve"> </w:t>
      </w:r>
      <w:r>
        <w:rPr>
          <w:sz w:val="28"/>
        </w:rPr>
        <w:t>России»).</w:t>
      </w:r>
    </w:p>
    <w:p w:rsidR="00D32710" w:rsidRDefault="00263490">
      <w:pPr>
        <w:pStyle w:val="a3"/>
        <w:spacing w:before="156" w:line="360" w:lineRule="auto"/>
        <w:ind w:right="688" w:firstLine="708"/>
      </w:pPr>
      <w:r>
        <w:t xml:space="preserve">Предмет «История» на углубленном уровне включает в себя расширенное содержание «Истории» на базовом уровне, а также повторительно-обобщающий </w:t>
      </w:r>
      <w:r>
        <w:lastRenderedPageBreak/>
        <w:t>курс «История России до 1914 года», направленный на подготовку к итоговой аттестации и вступительным испытаниям в вузы.</w:t>
      </w:r>
    </w:p>
    <w:p w:rsidR="00D32710" w:rsidRDefault="00D32710">
      <w:pPr>
        <w:pStyle w:val="a3"/>
        <w:spacing w:before="7"/>
        <w:ind w:left="0"/>
        <w:jc w:val="left"/>
        <w:rPr>
          <w:sz w:val="42"/>
        </w:rPr>
      </w:pPr>
    </w:p>
    <w:p w:rsidR="00D32710" w:rsidRDefault="00263490">
      <w:pPr>
        <w:pStyle w:val="1"/>
      </w:pPr>
      <w:r>
        <w:t>Общая характеристика примерной программы по истории</w:t>
      </w:r>
    </w:p>
    <w:p w:rsidR="00D32710" w:rsidRDefault="00263490">
      <w:pPr>
        <w:pStyle w:val="a3"/>
        <w:spacing w:before="156" w:line="360" w:lineRule="auto"/>
        <w:ind w:right="689" w:firstLine="708"/>
      </w:pPr>
      <w:r>
        <w:t xml:space="preserve">В соответствии с требованиями Федерального закона «Об образовании в Российской Федерации», ФГОС СОО, </w:t>
      </w:r>
      <w:r>
        <w:rPr>
          <w:b/>
        </w:rPr>
        <w:t xml:space="preserve">главной целью </w:t>
      </w:r>
      <w:r>
        <w:t>школьного исторического образования является формирование у обучающегося целостной картины российской и мировой истории, учитывающей взаимосвязь всех ее этапов, их</w:t>
      </w:r>
    </w:p>
    <w:p w:rsidR="00D32710" w:rsidRDefault="00263490">
      <w:pPr>
        <w:pStyle w:val="a3"/>
        <w:spacing w:before="77" w:line="360" w:lineRule="auto"/>
        <w:ind w:right="687"/>
      </w:pPr>
      <w:r>
        <w:t>значимость для понимания современного места и роли России в мире, важность вклада каждого народа, его культуры в общую историю 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w:t>
      </w:r>
    </w:p>
    <w:p w:rsidR="00D32710" w:rsidRDefault="00263490">
      <w:pPr>
        <w:pStyle w:val="a3"/>
        <w:spacing w:before="1" w:line="360" w:lineRule="auto"/>
        <w:ind w:right="684" w:firstLine="708"/>
      </w:pPr>
      <w:r>
        <w:t>Основными задачами реализации программы учебного предмета «История» (базовый уровень) в старшей школе являются:</w:t>
      </w:r>
    </w:p>
    <w:p w:rsidR="00D32710" w:rsidRDefault="00263490" w:rsidP="00516D3C">
      <w:pPr>
        <w:pStyle w:val="a5"/>
        <w:numPr>
          <w:ilvl w:val="0"/>
          <w:numId w:val="66"/>
        </w:numPr>
        <w:tabs>
          <w:tab w:val="left" w:pos="1936"/>
        </w:tabs>
        <w:spacing w:before="1" w:line="360" w:lineRule="auto"/>
        <w:ind w:right="688" w:firstLine="708"/>
        <w:jc w:val="both"/>
        <w:rPr>
          <w:sz w:val="28"/>
        </w:rPr>
      </w:pPr>
      <w:r>
        <w:rPr>
          <w:sz w:val="28"/>
        </w:rPr>
        <w:t>формирование представлений о современной исторической науке, ее специфике, методах исторического познания и роли в решении задач прогрессивного развития России в глобальном</w:t>
      </w:r>
      <w:r>
        <w:rPr>
          <w:spacing w:val="-1"/>
          <w:sz w:val="28"/>
        </w:rPr>
        <w:t xml:space="preserve"> </w:t>
      </w:r>
      <w:r>
        <w:rPr>
          <w:sz w:val="28"/>
        </w:rPr>
        <w:t>мире;</w:t>
      </w:r>
    </w:p>
    <w:p w:rsidR="00D32710" w:rsidRDefault="00263490" w:rsidP="00516D3C">
      <w:pPr>
        <w:pStyle w:val="a5"/>
        <w:numPr>
          <w:ilvl w:val="0"/>
          <w:numId w:val="66"/>
        </w:numPr>
        <w:tabs>
          <w:tab w:val="left" w:pos="1846"/>
        </w:tabs>
        <w:spacing w:line="362" w:lineRule="auto"/>
        <w:ind w:right="692" w:firstLine="708"/>
        <w:jc w:val="both"/>
        <w:rPr>
          <w:sz w:val="28"/>
        </w:rPr>
      </w:pPr>
      <w:r>
        <w:rPr>
          <w:sz w:val="28"/>
        </w:rPr>
        <w:t>овладение комплексом знаний об истории России и человечества в целом, представлениями об общем и особенном в мировом историческом</w:t>
      </w:r>
      <w:r>
        <w:rPr>
          <w:spacing w:val="-14"/>
          <w:sz w:val="28"/>
        </w:rPr>
        <w:t xml:space="preserve"> </w:t>
      </w:r>
      <w:r>
        <w:rPr>
          <w:sz w:val="28"/>
        </w:rPr>
        <w:t>процессе;</w:t>
      </w:r>
    </w:p>
    <w:p w:rsidR="00D32710" w:rsidRDefault="00263490" w:rsidP="00516D3C">
      <w:pPr>
        <w:pStyle w:val="a5"/>
        <w:numPr>
          <w:ilvl w:val="0"/>
          <w:numId w:val="66"/>
        </w:numPr>
        <w:tabs>
          <w:tab w:val="left" w:pos="2191"/>
        </w:tabs>
        <w:spacing w:line="360" w:lineRule="auto"/>
        <w:ind w:right="696" w:firstLine="708"/>
        <w:jc w:val="both"/>
        <w:rPr>
          <w:sz w:val="28"/>
        </w:rPr>
      </w:pPr>
      <w:r>
        <w:rPr>
          <w:sz w:val="28"/>
        </w:rPr>
        <w:t>формирование умений применять исторические знания в профессиональной и общественной деятельности, поликультурном</w:t>
      </w:r>
      <w:r>
        <w:rPr>
          <w:spacing w:val="-14"/>
          <w:sz w:val="28"/>
        </w:rPr>
        <w:t xml:space="preserve"> </w:t>
      </w:r>
      <w:r>
        <w:rPr>
          <w:sz w:val="28"/>
        </w:rPr>
        <w:t>общении;</w:t>
      </w:r>
    </w:p>
    <w:p w:rsidR="00D32710" w:rsidRDefault="00263490" w:rsidP="00516D3C">
      <w:pPr>
        <w:pStyle w:val="a5"/>
        <w:numPr>
          <w:ilvl w:val="0"/>
          <w:numId w:val="66"/>
        </w:numPr>
        <w:tabs>
          <w:tab w:val="left" w:pos="2097"/>
        </w:tabs>
        <w:spacing w:line="362" w:lineRule="auto"/>
        <w:ind w:right="695" w:firstLine="708"/>
        <w:jc w:val="both"/>
        <w:rPr>
          <w:sz w:val="28"/>
        </w:rPr>
      </w:pPr>
      <w:r>
        <w:rPr>
          <w:sz w:val="28"/>
        </w:rPr>
        <w:t>овладение навыками проектной деятельности и исторической реконструкции с привлечением различных</w:t>
      </w:r>
      <w:r>
        <w:rPr>
          <w:spacing w:val="-9"/>
          <w:sz w:val="28"/>
        </w:rPr>
        <w:t xml:space="preserve"> </w:t>
      </w:r>
      <w:r>
        <w:rPr>
          <w:sz w:val="28"/>
        </w:rPr>
        <w:t>источников;</w:t>
      </w:r>
    </w:p>
    <w:p w:rsidR="00D32710" w:rsidRDefault="00263490" w:rsidP="00516D3C">
      <w:pPr>
        <w:pStyle w:val="a5"/>
        <w:numPr>
          <w:ilvl w:val="0"/>
          <w:numId w:val="66"/>
        </w:numPr>
        <w:tabs>
          <w:tab w:val="left" w:pos="1876"/>
        </w:tabs>
        <w:spacing w:line="360" w:lineRule="auto"/>
        <w:ind w:right="692" w:firstLine="708"/>
        <w:jc w:val="both"/>
        <w:rPr>
          <w:sz w:val="28"/>
        </w:rPr>
      </w:pPr>
      <w:r>
        <w:rPr>
          <w:sz w:val="28"/>
        </w:rPr>
        <w:t>формирование умений вести диалог, обосновывать свою точку зрения в дискуссии по исторической тематике.</w:t>
      </w:r>
    </w:p>
    <w:p w:rsidR="00D32710" w:rsidRDefault="00263490">
      <w:pPr>
        <w:pStyle w:val="a3"/>
        <w:spacing w:line="321" w:lineRule="exact"/>
        <w:ind w:left="1540"/>
      </w:pPr>
      <w:r>
        <w:t>Задачами реализации образовательной программы учебного предмета</w:t>
      </w:r>
    </w:p>
    <w:p w:rsidR="00D32710" w:rsidRDefault="00263490">
      <w:pPr>
        <w:pStyle w:val="a3"/>
        <w:spacing w:before="151"/>
        <w:jc w:val="left"/>
      </w:pPr>
      <w:r>
        <w:t>«История» (углубленный уровень) являются:</w:t>
      </w:r>
    </w:p>
    <w:p w:rsidR="00D32710" w:rsidRDefault="00263490" w:rsidP="00516D3C">
      <w:pPr>
        <w:pStyle w:val="a5"/>
        <w:numPr>
          <w:ilvl w:val="0"/>
          <w:numId w:val="65"/>
        </w:numPr>
        <w:tabs>
          <w:tab w:val="left" w:pos="1919"/>
        </w:tabs>
        <w:spacing w:before="160" w:line="360" w:lineRule="auto"/>
        <w:ind w:right="692" w:firstLine="708"/>
        <w:rPr>
          <w:sz w:val="28"/>
        </w:rPr>
      </w:pPr>
      <w:r>
        <w:rPr>
          <w:sz w:val="28"/>
        </w:rPr>
        <w:t>формирование знаний о месте и роли исторической науки в системе научных дисциплин, представлений об</w:t>
      </w:r>
      <w:r>
        <w:rPr>
          <w:spacing w:val="-4"/>
          <w:sz w:val="28"/>
        </w:rPr>
        <w:t xml:space="preserve"> </w:t>
      </w:r>
      <w:r>
        <w:rPr>
          <w:sz w:val="28"/>
        </w:rPr>
        <w:t>историографии;</w:t>
      </w:r>
    </w:p>
    <w:p w:rsidR="00D32710" w:rsidRDefault="00263490" w:rsidP="00516D3C">
      <w:pPr>
        <w:pStyle w:val="a5"/>
        <w:numPr>
          <w:ilvl w:val="0"/>
          <w:numId w:val="65"/>
        </w:numPr>
        <w:tabs>
          <w:tab w:val="left" w:pos="1929"/>
        </w:tabs>
        <w:spacing w:line="360" w:lineRule="auto"/>
        <w:ind w:right="695" w:firstLine="708"/>
        <w:rPr>
          <w:sz w:val="28"/>
        </w:rPr>
      </w:pPr>
      <w:r>
        <w:rPr>
          <w:sz w:val="28"/>
        </w:rPr>
        <w:t>овладение системными историческими знаниями, понимание места и роли России в мировой</w:t>
      </w:r>
      <w:r>
        <w:rPr>
          <w:spacing w:val="-4"/>
          <w:sz w:val="28"/>
        </w:rPr>
        <w:t xml:space="preserve"> </w:t>
      </w:r>
      <w:r>
        <w:rPr>
          <w:sz w:val="28"/>
        </w:rPr>
        <w:t>истории;</w:t>
      </w:r>
    </w:p>
    <w:p w:rsidR="00D32710" w:rsidRDefault="00263490" w:rsidP="00516D3C">
      <w:pPr>
        <w:pStyle w:val="a5"/>
        <w:numPr>
          <w:ilvl w:val="0"/>
          <w:numId w:val="65"/>
        </w:numPr>
        <w:tabs>
          <w:tab w:val="left" w:pos="1905"/>
        </w:tabs>
        <w:spacing w:before="1" w:line="360" w:lineRule="auto"/>
        <w:ind w:right="693" w:firstLine="708"/>
        <w:rPr>
          <w:sz w:val="28"/>
        </w:rPr>
      </w:pPr>
      <w:r>
        <w:rPr>
          <w:sz w:val="28"/>
        </w:rPr>
        <w:lastRenderedPageBreak/>
        <w:t>овладение приемами работы с историческими источниками, умениями самостоятельно анализировать документальную базу по исторической</w:t>
      </w:r>
      <w:r>
        <w:rPr>
          <w:spacing w:val="-20"/>
          <w:sz w:val="28"/>
        </w:rPr>
        <w:t xml:space="preserve"> </w:t>
      </w:r>
      <w:r>
        <w:rPr>
          <w:sz w:val="28"/>
        </w:rPr>
        <w:t>тематике;</w:t>
      </w:r>
    </w:p>
    <w:p w:rsidR="00D32710" w:rsidRDefault="00263490" w:rsidP="00516D3C">
      <w:pPr>
        <w:pStyle w:val="a5"/>
        <w:numPr>
          <w:ilvl w:val="0"/>
          <w:numId w:val="65"/>
        </w:numPr>
        <w:tabs>
          <w:tab w:val="left" w:pos="1846"/>
        </w:tabs>
        <w:spacing w:line="321" w:lineRule="exact"/>
        <w:ind w:left="1845" w:hanging="306"/>
        <w:rPr>
          <w:sz w:val="28"/>
        </w:rPr>
      </w:pPr>
      <w:r>
        <w:rPr>
          <w:sz w:val="28"/>
        </w:rPr>
        <w:t>формирование умений оценивать различные исторические</w:t>
      </w:r>
      <w:r>
        <w:rPr>
          <w:spacing w:val="-14"/>
          <w:sz w:val="28"/>
        </w:rPr>
        <w:t xml:space="preserve"> </w:t>
      </w:r>
      <w:r>
        <w:rPr>
          <w:sz w:val="28"/>
        </w:rPr>
        <w:t>версии.</w:t>
      </w:r>
    </w:p>
    <w:p w:rsidR="00D32710" w:rsidRDefault="00D32710">
      <w:pPr>
        <w:pStyle w:val="a3"/>
        <w:ind w:left="0"/>
        <w:jc w:val="left"/>
        <w:rPr>
          <w:sz w:val="30"/>
        </w:rPr>
      </w:pPr>
    </w:p>
    <w:p w:rsidR="00D32710" w:rsidRDefault="00D32710">
      <w:pPr>
        <w:pStyle w:val="a3"/>
        <w:spacing w:before="1"/>
        <w:ind w:left="0"/>
        <w:jc w:val="left"/>
        <w:rPr>
          <w:sz w:val="26"/>
        </w:rPr>
      </w:pPr>
    </w:p>
    <w:p w:rsidR="00D32710" w:rsidRDefault="00263490">
      <w:pPr>
        <w:pStyle w:val="a3"/>
        <w:spacing w:line="360" w:lineRule="auto"/>
        <w:ind w:right="691" w:firstLine="708"/>
      </w:pPr>
      <w:r>
        <w:t>В соответствии с Концепцией нового учебно-методического комплекса по отечественной истории Российского исторического общества базовыми принципами школьного исторического образования являются:</w:t>
      </w:r>
    </w:p>
    <w:p w:rsidR="00D32710" w:rsidRDefault="00263490" w:rsidP="00516D3C">
      <w:pPr>
        <w:pStyle w:val="a5"/>
        <w:numPr>
          <w:ilvl w:val="1"/>
          <w:numId w:val="67"/>
        </w:numPr>
        <w:tabs>
          <w:tab w:val="left" w:pos="1541"/>
        </w:tabs>
        <w:spacing w:line="362" w:lineRule="auto"/>
        <w:ind w:right="687" w:firstLine="283"/>
        <w:rPr>
          <w:sz w:val="28"/>
        </w:rPr>
      </w:pPr>
      <w:r>
        <w:rPr>
          <w:sz w:val="28"/>
        </w:rPr>
        <w:t>идея преемственности исторических периодов, в т. ч. непрерывности процессов становления и развития российской государственности,</w:t>
      </w:r>
      <w:r>
        <w:rPr>
          <w:spacing w:val="20"/>
          <w:sz w:val="28"/>
        </w:rPr>
        <w:t xml:space="preserve"> </w:t>
      </w:r>
      <w:r>
        <w:rPr>
          <w:sz w:val="28"/>
        </w:rPr>
        <w:t>формирования</w:t>
      </w:r>
    </w:p>
    <w:p w:rsidR="00D32710" w:rsidRDefault="00263490">
      <w:pPr>
        <w:pStyle w:val="a3"/>
        <w:spacing w:before="77" w:line="362" w:lineRule="auto"/>
        <w:ind w:right="686"/>
      </w:pPr>
      <w:r>
        <w:t>государственной территории и единого многонационального российского народа, а также его основных символов и ценностей;</w:t>
      </w:r>
    </w:p>
    <w:p w:rsidR="00D32710" w:rsidRDefault="00263490" w:rsidP="00516D3C">
      <w:pPr>
        <w:pStyle w:val="a5"/>
        <w:numPr>
          <w:ilvl w:val="1"/>
          <w:numId w:val="67"/>
        </w:numPr>
        <w:tabs>
          <w:tab w:val="left" w:pos="1541"/>
        </w:tabs>
        <w:spacing w:line="360" w:lineRule="auto"/>
        <w:ind w:right="685" w:firstLine="283"/>
        <w:rPr>
          <w:sz w:val="28"/>
        </w:rPr>
      </w:pPr>
      <w:r>
        <w:rPr>
          <w:sz w:val="28"/>
        </w:rPr>
        <w:t>рассмотрение истории России как неотъемлемой части мирового исторического процесса, понимание особенностей ее развития, места и роли в мировой истории и в современном</w:t>
      </w:r>
      <w:r>
        <w:rPr>
          <w:spacing w:val="-6"/>
          <w:sz w:val="28"/>
        </w:rPr>
        <w:t xml:space="preserve"> </w:t>
      </w:r>
      <w:r>
        <w:rPr>
          <w:sz w:val="28"/>
        </w:rPr>
        <w:t>мире;</w:t>
      </w:r>
    </w:p>
    <w:p w:rsidR="00D32710" w:rsidRDefault="00263490" w:rsidP="00516D3C">
      <w:pPr>
        <w:pStyle w:val="a5"/>
        <w:numPr>
          <w:ilvl w:val="1"/>
          <w:numId w:val="67"/>
        </w:numPr>
        <w:tabs>
          <w:tab w:val="left" w:pos="1541"/>
        </w:tabs>
        <w:spacing w:line="362" w:lineRule="auto"/>
        <w:ind w:right="687" w:firstLine="283"/>
        <w:rPr>
          <w:sz w:val="28"/>
        </w:rPr>
      </w:pPr>
      <w:r>
        <w:rPr>
          <w:sz w:val="28"/>
        </w:rPr>
        <w:t>ценности гражданского общества – верховенство права, социальная солидарность, безопасность, свобода и</w:t>
      </w:r>
      <w:r>
        <w:rPr>
          <w:spacing w:val="-6"/>
          <w:sz w:val="28"/>
        </w:rPr>
        <w:t xml:space="preserve"> </w:t>
      </w:r>
      <w:r>
        <w:rPr>
          <w:sz w:val="28"/>
        </w:rPr>
        <w:t>ответственность;</w:t>
      </w:r>
    </w:p>
    <w:p w:rsidR="00D32710" w:rsidRDefault="00263490" w:rsidP="00516D3C">
      <w:pPr>
        <w:pStyle w:val="a5"/>
        <w:numPr>
          <w:ilvl w:val="1"/>
          <w:numId w:val="67"/>
        </w:numPr>
        <w:tabs>
          <w:tab w:val="left" w:pos="1541"/>
        </w:tabs>
        <w:spacing w:line="360" w:lineRule="auto"/>
        <w:ind w:right="688" w:firstLine="283"/>
        <w:rPr>
          <w:sz w:val="28"/>
        </w:rPr>
      </w:pPr>
      <w:r>
        <w:rPr>
          <w:sz w:val="28"/>
        </w:rPr>
        <w:t>воспитательный потенциал исторического образования, его исключительная роль в формировании российской гражданской идентичности и</w:t>
      </w:r>
      <w:r>
        <w:rPr>
          <w:spacing w:val="-9"/>
          <w:sz w:val="28"/>
        </w:rPr>
        <w:t xml:space="preserve"> </w:t>
      </w:r>
      <w:r>
        <w:rPr>
          <w:sz w:val="28"/>
        </w:rPr>
        <w:t>патриотизма;</w:t>
      </w:r>
    </w:p>
    <w:p w:rsidR="00D32710" w:rsidRDefault="00263490" w:rsidP="00516D3C">
      <w:pPr>
        <w:pStyle w:val="a5"/>
        <w:numPr>
          <w:ilvl w:val="1"/>
          <w:numId w:val="67"/>
        </w:numPr>
        <w:tabs>
          <w:tab w:val="left" w:pos="1541"/>
        </w:tabs>
        <w:spacing w:line="362" w:lineRule="auto"/>
        <w:ind w:right="687" w:firstLine="283"/>
        <w:rPr>
          <w:sz w:val="28"/>
        </w:rPr>
      </w:pPr>
      <w:r>
        <w:rPr>
          <w:sz w:val="28"/>
        </w:rPr>
        <w:t>общественное согласие и уважение как необходимое условие взаимодействия государств и народов в Новейшей</w:t>
      </w:r>
      <w:r>
        <w:rPr>
          <w:spacing w:val="-6"/>
          <w:sz w:val="28"/>
        </w:rPr>
        <w:t xml:space="preserve"> </w:t>
      </w:r>
      <w:r>
        <w:rPr>
          <w:sz w:val="28"/>
        </w:rPr>
        <w:t>истории.</w:t>
      </w:r>
    </w:p>
    <w:p w:rsidR="00D32710" w:rsidRDefault="00263490" w:rsidP="00516D3C">
      <w:pPr>
        <w:pStyle w:val="a5"/>
        <w:numPr>
          <w:ilvl w:val="1"/>
          <w:numId w:val="67"/>
        </w:numPr>
        <w:tabs>
          <w:tab w:val="left" w:pos="1541"/>
        </w:tabs>
        <w:spacing w:line="317" w:lineRule="exact"/>
        <w:ind w:left="1540" w:hanging="426"/>
        <w:rPr>
          <w:sz w:val="28"/>
        </w:rPr>
      </w:pPr>
      <w:r>
        <w:rPr>
          <w:sz w:val="28"/>
        </w:rPr>
        <w:t>познавательное значение российской, региональной и мировой</w:t>
      </w:r>
      <w:r>
        <w:rPr>
          <w:spacing w:val="-9"/>
          <w:sz w:val="28"/>
        </w:rPr>
        <w:t xml:space="preserve"> </w:t>
      </w:r>
      <w:r>
        <w:rPr>
          <w:sz w:val="28"/>
        </w:rPr>
        <w:t>истории;</w:t>
      </w:r>
    </w:p>
    <w:p w:rsidR="00D32710" w:rsidRDefault="00263490" w:rsidP="00516D3C">
      <w:pPr>
        <w:pStyle w:val="a5"/>
        <w:numPr>
          <w:ilvl w:val="1"/>
          <w:numId w:val="67"/>
        </w:numPr>
        <w:tabs>
          <w:tab w:val="left" w:pos="1541"/>
        </w:tabs>
        <w:spacing w:before="148" w:line="360" w:lineRule="auto"/>
        <w:ind w:right="688" w:firstLine="283"/>
        <w:rPr>
          <w:sz w:val="28"/>
        </w:rPr>
      </w:pPr>
      <w:r>
        <w:rPr>
          <w:sz w:val="28"/>
        </w:rPr>
        <w:t>формирование требований к каждой ступени непрерывного исторического образования на протяжении всей</w:t>
      </w:r>
      <w:r>
        <w:rPr>
          <w:spacing w:val="-4"/>
          <w:sz w:val="28"/>
        </w:rPr>
        <w:t xml:space="preserve"> </w:t>
      </w:r>
      <w:r>
        <w:rPr>
          <w:sz w:val="28"/>
        </w:rPr>
        <w:t>жизни.</w:t>
      </w:r>
    </w:p>
    <w:p w:rsidR="00D32710" w:rsidRDefault="00D32710">
      <w:pPr>
        <w:pStyle w:val="a3"/>
        <w:spacing w:before="1"/>
        <w:ind w:left="0"/>
        <w:jc w:val="left"/>
        <w:rPr>
          <w:sz w:val="42"/>
        </w:rPr>
      </w:pPr>
    </w:p>
    <w:p w:rsidR="00D32710" w:rsidRDefault="00263490">
      <w:pPr>
        <w:pStyle w:val="a3"/>
        <w:spacing w:line="360" w:lineRule="auto"/>
        <w:ind w:right="687" w:firstLine="708"/>
      </w:pPr>
      <w:r>
        <w:t>Методологическая основа преподавания курса истории в школе базируется на следующих образовательных и воспитательных приоритетах:</w:t>
      </w:r>
    </w:p>
    <w:p w:rsidR="00D32710" w:rsidRDefault="00263490" w:rsidP="00516D3C">
      <w:pPr>
        <w:pStyle w:val="a5"/>
        <w:numPr>
          <w:ilvl w:val="1"/>
          <w:numId w:val="67"/>
        </w:numPr>
        <w:tabs>
          <w:tab w:val="left" w:pos="1541"/>
        </w:tabs>
        <w:spacing w:line="362" w:lineRule="auto"/>
        <w:ind w:right="687" w:firstLine="283"/>
        <w:rPr>
          <w:sz w:val="28"/>
        </w:rPr>
      </w:pPr>
      <w:r>
        <w:rPr>
          <w:sz w:val="28"/>
        </w:rPr>
        <w:t>принцип научности, определяющий соответствие учебных единиц основным результатам научных</w:t>
      </w:r>
      <w:r>
        <w:rPr>
          <w:spacing w:val="-2"/>
          <w:sz w:val="28"/>
        </w:rPr>
        <w:t xml:space="preserve"> </w:t>
      </w:r>
      <w:r>
        <w:rPr>
          <w:sz w:val="28"/>
        </w:rPr>
        <w:t>исследований;</w:t>
      </w:r>
    </w:p>
    <w:p w:rsidR="00D32710" w:rsidRDefault="00263490" w:rsidP="00516D3C">
      <w:pPr>
        <w:pStyle w:val="a5"/>
        <w:numPr>
          <w:ilvl w:val="1"/>
          <w:numId w:val="67"/>
        </w:numPr>
        <w:tabs>
          <w:tab w:val="left" w:pos="1541"/>
        </w:tabs>
        <w:spacing w:line="360" w:lineRule="auto"/>
        <w:ind w:right="688" w:firstLine="283"/>
        <w:rPr>
          <w:sz w:val="28"/>
        </w:rPr>
      </w:pPr>
      <w:r>
        <w:rPr>
          <w:sz w:val="28"/>
        </w:rPr>
        <w:t>многоуровневое представление истории в единстве локальной, региональной, отечественной и мировой истории, рассмотрение исторического процесса как совокупности усилий многих поколений, народов и</w:t>
      </w:r>
      <w:r>
        <w:rPr>
          <w:spacing w:val="-10"/>
          <w:sz w:val="28"/>
        </w:rPr>
        <w:t xml:space="preserve"> </w:t>
      </w:r>
      <w:r>
        <w:rPr>
          <w:sz w:val="28"/>
        </w:rPr>
        <w:t>государств;</w:t>
      </w:r>
    </w:p>
    <w:p w:rsidR="00D32710" w:rsidRDefault="00263490" w:rsidP="00516D3C">
      <w:pPr>
        <w:pStyle w:val="a5"/>
        <w:numPr>
          <w:ilvl w:val="1"/>
          <w:numId w:val="67"/>
        </w:numPr>
        <w:tabs>
          <w:tab w:val="left" w:pos="1541"/>
        </w:tabs>
        <w:spacing w:line="362" w:lineRule="auto"/>
        <w:ind w:right="687" w:firstLine="283"/>
        <w:rPr>
          <w:sz w:val="28"/>
        </w:rPr>
      </w:pPr>
      <w:r>
        <w:rPr>
          <w:sz w:val="28"/>
        </w:rPr>
        <w:lastRenderedPageBreak/>
        <w:t>многофакторный подход к освещению истории всех сторон жизни государства и</w:t>
      </w:r>
      <w:r>
        <w:rPr>
          <w:spacing w:val="-2"/>
          <w:sz w:val="28"/>
        </w:rPr>
        <w:t xml:space="preserve"> </w:t>
      </w:r>
      <w:r>
        <w:rPr>
          <w:sz w:val="28"/>
        </w:rPr>
        <w:t>общества;</w:t>
      </w:r>
    </w:p>
    <w:p w:rsidR="00D32710" w:rsidRDefault="00263490" w:rsidP="00516D3C">
      <w:pPr>
        <w:pStyle w:val="a5"/>
        <w:numPr>
          <w:ilvl w:val="1"/>
          <w:numId w:val="67"/>
        </w:numPr>
        <w:tabs>
          <w:tab w:val="left" w:pos="1541"/>
        </w:tabs>
        <w:spacing w:line="360" w:lineRule="auto"/>
        <w:ind w:right="686" w:firstLine="283"/>
        <w:rPr>
          <w:sz w:val="28"/>
        </w:rPr>
      </w:pPr>
      <w:r>
        <w:rPr>
          <w:sz w:val="28"/>
        </w:rPr>
        <w:t>исторический подход как основа формирования содержания курса и межпредметных связей, прежде всего, с учебными предметами социально- гуманитарного</w:t>
      </w:r>
      <w:r>
        <w:rPr>
          <w:spacing w:val="-1"/>
          <w:sz w:val="28"/>
        </w:rPr>
        <w:t xml:space="preserve"> </w:t>
      </w:r>
      <w:r>
        <w:rPr>
          <w:sz w:val="28"/>
        </w:rPr>
        <w:t>цикла;</w:t>
      </w:r>
    </w:p>
    <w:p w:rsidR="00D32710" w:rsidRDefault="00263490" w:rsidP="00516D3C">
      <w:pPr>
        <w:pStyle w:val="a5"/>
        <w:numPr>
          <w:ilvl w:val="1"/>
          <w:numId w:val="67"/>
        </w:numPr>
        <w:tabs>
          <w:tab w:val="left" w:pos="1541"/>
        </w:tabs>
        <w:spacing w:line="360" w:lineRule="auto"/>
        <w:ind w:right="686" w:firstLine="283"/>
        <w:rPr>
          <w:sz w:val="28"/>
        </w:rPr>
      </w:pPr>
      <w:r>
        <w:rPr>
          <w:sz w:val="28"/>
        </w:rPr>
        <w:t>историко-культурологический подход, формирующий способности к межкультурному диалогу, восприятию и бережному отношению к культурному наследию.</w:t>
      </w:r>
    </w:p>
    <w:p w:rsidR="00D32710" w:rsidRDefault="00D32710">
      <w:pPr>
        <w:pStyle w:val="a3"/>
        <w:spacing w:before="5"/>
        <w:ind w:left="0"/>
        <w:jc w:val="left"/>
        <w:rPr>
          <w:sz w:val="41"/>
        </w:rPr>
      </w:pPr>
    </w:p>
    <w:p w:rsidR="00D32710" w:rsidRDefault="00263490">
      <w:pPr>
        <w:pStyle w:val="1"/>
        <w:jc w:val="left"/>
      </w:pPr>
      <w:r>
        <w:t>Новейшая история</w:t>
      </w:r>
    </w:p>
    <w:p w:rsidR="00D32710" w:rsidRDefault="00263490">
      <w:pPr>
        <w:spacing w:before="67" w:line="360" w:lineRule="auto"/>
        <w:ind w:left="1540" w:right="3817"/>
        <w:jc w:val="both"/>
        <w:rPr>
          <w:b/>
          <w:sz w:val="28"/>
        </w:rPr>
      </w:pPr>
      <w:r>
        <w:rPr>
          <w:b/>
          <w:sz w:val="28"/>
        </w:rPr>
        <w:t>Мир накануне и в годы Первой мировой войны Мир накануне Первой мировой войны</w:t>
      </w:r>
    </w:p>
    <w:p w:rsidR="00D32710" w:rsidRDefault="00263490">
      <w:pPr>
        <w:pStyle w:val="a3"/>
        <w:spacing w:line="360" w:lineRule="auto"/>
        <w:ind w:right="688" w:firstLine="708"/>
      </w:pPr>
      <w:r>
        <w:t xml:space="preserve">Индустриальное общество. Либерализм, консерватизм, социал-демократия, анархизм. Рабочее и социалистическое движение. Профсоюзы. </w:t>
      </w:r>
      <w:r>
        <w:rPr>
          <w:i/>
        </w:rPr>
        <w:t xml:space="preserve">Расширение избирательного права. </w:t>
      </w:r>
      <w:r>
        <w:t xml:space="preserve">Национализм. «Империализм». Колониальные и континентальные империи. Мировой порядок перед Первой мировой войной. Антанта и Тройственный союз. Гаагские конвенции и декларации. </w:t>
      </w:r>
      <w:r>
        <w:rPr>
          <w:i/>
        </w:rPr>
        <w:t xml:space="preserve">Гонка вооружений и милитаризация. Пропаганда. </w:t>
      </w:r>
      <w:r>
        <w:t>Региональные конфликты накануне Первой мировой войны. Причины Первой мировой войны.</w:t>
      </w:r>
    </w:p>
    <w:p w:rsidR="00D32710" w:rsidRDefault="00263490">
      <w:pPr>
        <w:pStyle w:val="1"/>
        <w:spacing w:before="1"/>
      </w:pPr>
      <w:r>
        <w:t>Первая мировая война</w:t>
      </w:r>
    </w:p>
    <w:p w:rsidR="00D32710" w:rsidRDefault="00263490">
      <w:pPr>
        <w:spacing w:before="155" w:line="360" w:lineRule="auto"/>
        <w:ind w:left="832" w:right="687" w:firstLine="708"/>
        <w:jc w:val="both"/>
        <w:rPr>
          <w:sz w:val="28"/>
        </w:rPr>
      </w:pPr>
      <w:r>
        <w:rPr>
          <w:sz w:val="28"/>
        </w:rPr>
        <w:t xml:space="preserve">Ситуация на Балканах. Сараевское убийство. Нападение Австро-Венгрии на Сербию. Вступление в войну Германии, России, Франции, Великобритании, Японии, Черногории, Бельгии. Цели войны. Планы сторон. </w:t>
      </w:r>
      <w:r>
        <w:rPr>
          <w:i/>
          <w:sz w:val="28"/>
        </w:rPr>
        <w:t xml:space="preserve">«Бег к морю». </w:t>
      </w:r>
      <w:r>
        <w:rPr>
          <w:sz w:val="28"/>
        </w:rPr>
        <w:t xml:space="preserve">Сражение на Марне. Победа российской армии под Гумбиненом и поражение под Танненбергом. Наступление в Галиции. </w:t>
      </w:r>
      <w:r>
        <w:rPr>
          <w:i/>
          <w:sz w:val="28"/>
        </w:rPr>
        <w:t xml:space="preserve">Морское сражение при Гельголанде. Вступление в войну Османской империи. Вступление в войну Болгарии и Италии. Поражение Сербии. </w:t>
      </w:r>
      <w:r>
        <w:rPr>
          <w:sz w:val="28"/>
        </w:rPr>
        <w:t xml:space="preserve">Четверной союз (Центральные державы). Верден. Отступление российской армии. Сомма. </w:t>
      </w:r>
      <w:r>
        <w:rPr>
          <w:i/>
          <w:sz w:val="28"/>
        </w:rPr>
        <w:t xml:space="preserve">Война в Месопотамии. </w:t>
      </w:r>
      <w:r>
        <w:rPr>
          <w:sz w:val="28"/>
        </w:rPr>
        <w:t xml:space="preserve">Геноцид в Османской империи. </w:t>
      </w:r>
      <w:r>
        <w:rPr>
          <w:i/>
          <w:sz w:val="28"/>
        </w:rPr>
        <w:t xml:space="preserve">Ютландское сражение. Вступление в войну Румынии. </w:t>
      </w:r>
      <w:r>
        <w:rPr>
          <w:sz w:val="28"/>
        </w:rPr>
        <w:t xml:space="preserve">Брусиловский прорыв. Вступление в войну США. Революция 1917 г. и выход из войны России. 14 пунктов В. Вильсона. Бои на Западном фронте. </w:t>
      </w:r>
      <w:r>
        <w:rPr>
          <w:i/>
          <w:sz w:val="28"/>
        </w:rPr>
        <w:t xml:space="preserve">Война в Азии. </w:t>
      </w:r>
      <w:r>
        <w:rPr>
          <w:sz w:val="28"/>
        </w:rPr>
        <w:t xml:space="preserve">Капитуляция государств Четверного союза. </w:t>
      </w:r>
      <w:r>
        <w:rPr>
          <w:i/>
          <w:sz w:val="28"/>
        </w:rPr>
        <w:t xml:space="preserve">Новые методы ведения войны. </w:t>
      </w:r>
      <w:r>
        <w:rPr>
          <w:i/>
          <w:sz w:val="28"/>
        </w:rPr>
        <w:lastRenderedPageBreak/>
        <w:t xml:space="preserve">Националистическая пропаганда. Борьба на истощение. Участие колоний в европейской войне. Позиционная война. Новые практики политического насилия: массовые вынужденные переселения, геноцид. </w:t>
      </w:r>
      <w:r>
        <w:rPr>
          <w:sz w:val="28"/>
        </w:rPr>
        <w:t>Политические, экономические, социальные и культурные последствия Первой мировой войны.</w:t>
      </w:r>
    </w:p>
    <w:p w:rsidR="00D32710" w:rsidRDefault="00D32710">
      <w:pPr>
        <w:pStyle w:val="a3"/>
        <w:spacing w:before="6"/>
        <w:ind w:left="0"/>
        <w:jc w:val="left"/>
        <w:rPr>
          <w:sz w:val="42"/>
        </w:rPr>
      </w:pPr>
    </w:p>
    <w:p w:rsidR="00D32710" w:rsidRDefault="00263490">
      <w:pPr>
        <w:pStyle w:val="1"/>
        <w:jc w:val="left"/>
      </w:pPr>
      <w:r>
        <w:t>Межвоенный период (1918–1939)</w:t>
      </w:r>
    </w:p>
    <w:p w:rsidR="00D32710" w:rsidRDefault="00263490">
      <w:pPr>
        <w:spacing w:before="161"/>
        <w:ind w:left="1540"/>
        <w:rPr>
          <w:b/>
          <w:sz w:val="28"/>
        </w:rPr>
      </w:pPr>
      <w:r>
        <w:rPr>
          <w:b/>
          <w:sz w:val="28"/>
        </w:rPr>
        <w:t>Революционная волна после Первой мировой войны</w:t>
      </w:r>
    </w:p>
    <w:p w:rsidR="00D32710" w:rsidRDefault="00263490">
      <w:pPr>
        <w:tabs>
          <w:tab w:val="left" w:pos="2152"/>
          <w:tab w:val="left" w:pos="4186"/>
          <w:tab w:val="left" w:pos="4550"/>
          <w:tab w:val="left" w:pos="6087"/>
          <w:tab w:val="left" w:pos="6435"/>
          <w:tab w:val="left" w:pos="7466"/>
          <w:tab w:val="left" w:pos="9083"/>
          <w:tab w:val="left" w:pos="10622"/>
        </w:tabs>
        <w:spacing w:before="155" w:line="362" w:lineRule="auto"/>
        <w:ind w:left="832" w:right="689" w:firstLine="708"/>
        <w:rPr>
          <w:sz w:val="28"/>
        </w:rPr>
      </w:pPr>
      <w:r>
        <w:rPr>
          <w:sz w:val="28"/>
        </w:rPr>
        <w:t xml:space="preserve">Образование новых национальных государств. </w:t>
      </w:r>
      <w:r>
        <w:rPr>
          <w:i/>
          <w:sz w:val="28"/>
        </w:rPr>
        <w:t>Народы бывшей российской империи:</w:t>
      </w:r>
      <w:r>
        <w:rPr>
          <w:i/>
          <w:sz w:val="28"/>
        </w:rPr>
        <w:tab/>
        <w:t>независимость</w:t>
      </w:r>
      <w:r>
        <w:rPr>
          <w:i/>
          <w:sz w:val="28"/>
        </w:rPr>
        <w:tab/>
        <w:t>и</w:t>
      </w:r>
      <w:r>
        <w:rPr>
          <w:i/>
          <w:sz w:val="28"/>
        </w:rPr>
        <w:tab/>
        <w:t>вхождение</w:t>
      </w:r>
      <w:r>
        <w:rPr>
          <w:i/>
          <w:sz w:val="28"/>
        </w:rPr>
        <w:tab/>
        <w:t>в</w:t>
      </w:r>
      <w:r>
        <w:rPr>
          <w:i/>
          <w:sz w:val="28"/>
        </w:rPr>
        <w:tab/>
        <w:t>СССР.</w:t>
      </w:r>
      <w:r>
        <w:rPr>
          <w:i/>
          <w:sz w:val="28"/>
        </w:rPr>
        <w:tab/>
      </w:r>
      <w:r>
        <w:rPr>
          <w:sz w:val="28"/>
        </w:rPr>
        <w:t>Ноябрьская</w:t>
      </w:r>
      <w:r>
        <w:rPr>
          <w:sz w:val="28"/>
        </w:rPr>
        <w:tab/>
        <w:t>революция</w:t>
      </w:r>
      <w:r>
        <w:rPr>
          <w:sz w:val="28"/>
        </w:rPr>
        <w:tab/>
      </w:r>
      <w:r>
        <w:rPr>
          <w:spacing w:val="-18"/>
          <w:sz w:val="28"/>
        </w:rPr>
        <w:t>в</w:t>
      </w:r>
    </w:p>
    <w:p w:rsidR="00D32710" w:rsidRDefault="00263490">
      <w:pPr>
        <w:spacing w:before="77" w:line="360" w:lineRule="auto"/>
        <w:ind w:left="832" w:right="687"/>
        <w:jc w:val="both"/>
        <w:rPr>
          <w:i/>
          <w:sz w:val="28"/>
        </w:rPr>
      </w:pPr>
      <w:r>
        <w:rPr>
          <w:sz w:val="28"/>
        </w:rPr>
        <w:t xml:space="preserve">Германии. Веймарская республика. </w:t>
      </w:r>
      <w:r>
        <w:rPr>
          <w:i/>
          <w:sz w:val="28"/>
        </w:rPr>
        <w:t xml:space="preserve">Антиколониальные выступления в Азии и Северной Африке. </w:t>
      </w:r>
      <w:r>
        <w:rPr>
          <w:sz w:val="28"/>
        </w:rPr>
        <w:t xml:space="preserve">Образование Коминтерна. </w:t>
      </w:r>
      <w:r>
        <w:rPr>
          <w:i/>
          <w:sz w:val="28"/>
        </w:rPr>
        <w:t>Венгерская советская республика. Образование республики в Турции и кемализм.</w:t>
      </w:r>
    </w:p>
    <w:p w:rsidR="00D32710" w:rsidRDefault="00263490">
      <w:pPr>
        <w:pStyle w:val="1"/>
        <w:spacing w:before="6"/>
      </w:pPr>
      <w:r>
        <w:t>Версальско-вашингтонская система</w:t>
      </w:r>
    </w:p>
    <w:p w:rsidR="00D32710" w:rsidRDefault="00263490">
      <w:pPr>
        <w:spacing w:before="156" w:line="360" w:lineRule="auto"/>
        <w:ind w:left="832" w:right="687" w:firstLine="708"/>
        <w:jc w:val="both"/>
        <w:rPr>
          <w:i/>
          <w:sz w:val="28"/>
        </w:rPr>
      </w:pPr>
      <w:r>
        <w:rPr>
          <w:sz w:val="28"/>
        </w:rPr>
        <w:t xml:space="preserve">Планы послевоенного устройства мира. Парижская мирная конференция. Версальская система. Лига наций. Генуэзская конференция 1922 г. Рапалльское соглашение и признание СССР. Вашингтонская конференция. Смягчение Версальской системы. Планы Дауэса и Юнга. </w:t>
      </w:r>
      <w:r>
        <w:rPr>
          <w:i/>
          <w:sz w:val="28"/>
        </w:rPr>
        <w:t>Локарнские договоры. Формирование новых военно-политических блоков – Малая Антанта, Балканская и Балтийская Антанты. Пацифистское движение. Пакт Бриана-Келлога.</w:t>
      </w:r>
    </w:p>
    <w:p w:rsidR="00D32710" w:rsidRDefault="00D32710">
      <w:pPr>
        <w:pStyle w:val="a3"/>
        <w:spacing w:before="6"/>
        <w:ind w:left="0"/>
        <w:jc w:val="left"/>
        <w:rPr>
          <w:i/>
          <w:sz w:val="42"/>
        </w:rPr>
      </w:pPr>
    </w:p>
    <w:p w:rsidR="00D32710" w:rsidRDefault="00263490">
      <w:pPr>
        <w:pStyle w:val="1"/>
      </w:pPr>
      <w:r>
        <w:t>Страны Запада в 1920-е гг.</w:t>
      </w:r>
    </w:p>
    <w:p w:rsidR="00D32710" w:rsidRDefault="00263490">
      <w:pPr>
        <w:spacing w:before="156" w:line="360" w:lineRule="auto"/>
        <w:ind w:left="832" w:right="690" w:firstLine="708"/>
        <w:jc w:val="both"/>
        <w:rPr>
          <w:sz w:val="28"/>
        </w:rPr>
      </w:pPr>
      <w:r>
        <w:rPr>
          <w:sz w:val="28"/>
        </w:rPr>
        <w:t xml:space="preserve">Реакция на «красную угрозу». Послевоенная стабилизация. Экономический бум. Процветание. Возникновение массового общества. Либеральные политические режимы. Рост влияния социалистических партий и профсоюзов. </w:t>
      </w:r>
      <w:r>
        <w:rPr>
          <w:i/>
          <w:sz w:val="28"/>
        </w:rPr>
        <w:t xml:space="preserve">Авторитарные режимы в Европе: Польша и Испания. Б. Муссолини и идеи фашизма. </w:t>
      </w:r>
      <w:r>
        <w:rPr>
          <w:sz w:val="28"/>
        </w:rPr>
        <w:t xml:space="preserve">Приход фашистов к власти в Италии. Создание фашистского режима. </w:t>
      </w:r>
      <w:r>
        <w:rPr>
          <w:i/>
          <w:sz w:val="28"/>
        </w:rPr>
        <w:t xml:space="preserve">Кризис Матеотти. </w:t>
      </w:r>
      <w:r>
        <w:rPr>
          <w:sz w:val="28"/>
        </w:rPr>
        <w:t>Фашистский режим в Италии.</w:t>
      </w:r>
    </w:p>
    <w:p w:rsidR="00D32710" w:rsidRDefault="00263490">
      <w:pPr>
        <w:pStyle w:val="1"/>
        <w:spacing w:before="7"/>
      </w:pPr>
      <w:r>
        <w:t>Политическое развитие стран Южной и Восточной Азии</w:t>
      </w:r>
    </w:p>
    <w:p w:rsidR="00D32710" w:rsidRDefault="00263490">
      <w:pPr>
        <w:spacing w:before="155" w:line="360" w:lineRule="auto"/>
        <w:ind w:left="832" w:right="686" w:firstLine="708"/>
        <w:jc w:val="both"/>
        <w:rPr>
          <w:sz w:val="28"/>
        </w:rPr>
      </w:pPr>
      <w:r>
        <w:rPr>
          <w:sz w:val="28"/>
        </w:rPr>
        <w:t xml:space="preserve">Китай после Синьхайской революции. </w:t>
      </w:r>
      <w:r>
        <w:rPr>
          <w:i/>
          <w:sz w:val="28"/>
        </w:rPr>
        <w:t xml:space="preserve">Революция в Китае и Северный поход. </w:t>
      </w:r>
      <w:r>
        <w:rPr>
          <w:sz w:val="28"/>
        </w:rPr>
        <w:t xml:space="preserve">Режим Чан Кайши и гражданская война с коммунистами. </w:t>
      </w:r>
      <w:r>
        <w:rPr>
          <w:i/>
          <w:sz w:val="28"/>
        </w:rPr>
        <w:t xml:space="preserve">«Великий поход» Красной армии Китая. Становление демократических институтов и </w:t>
      </w:r>
      <w:r>
        <w:rPr>
          <w:i/>
          <w:sz w:val="28"/>
        </w:rPr>
        <w:lastRenderedPageBreak/>
        <w:t xml:space="preserve">политической системы колониальной Индии. Поиски «индийской национальной идеи». Национально-освободительное движение в Индии в 1919–1939 гг. </w:t>
      </w:r>
      <w:r>
        <w:rPr>
          <w:sz w:val="28"/>
        </w:rPr>
        <w:t>Индийский национальный конгресс и М.</w:t>
      </w:r>
      <w:r>
        <w:rPr>
          <w:spacing w:val="-6"/>
          <w:sz w:val="28"/>
        </w:rPr>
        <w:t xml:space="preserve"> </w:t>
      </w:r>
      <w:r>
        <w:rPr>
          <w:sz w:val="28"/>
        </w:rPr>
        <w:t>Ганди.</w:t>
      </w:r>
    </w:p>
    <w:p w:rsidR="00D32710" w:rsidRDefault="00263490">
      <w:pPr>
        <w:pStyle w:val="1"/>
        <w:spacing w:before="5" w:line="360" w:lineRule="auto"/>
        <w:ind w:left="832" w:right="689" w:firstLine="708"/>
      </w:pPr>
      <w:r>
        <w:t>Великая депрессия. Мировой экономический кризис. Преобразования Ф. Рузвельта в США</w:t>
      </w:r>
    </w:p>
    <w:p w:rsidR="00D32710" w:rsidRDefault="00263490">
      <w:pPr>
        <w:pStyle w:val="a3"/>
        <w:spacing w:line="360" w:lineRule="auto"/>
        <w:ind w:right="692" w:firstLine="708"/>
      </w:pPr>
      <w:r>
        <w:t xml:space="preserve">Начало Великой депрессии. Причины Великой депрессии. Мировой экономический кризис. Социально-политические последствия Великой  депрессии. </w:t>
      </w:r>
      <w:r>
        <w:rPr>
          <w:i/>
        </w:rPr>
        <w:t xml:space="preserve">Закат либеральной идеологии. </w:t>
      </w:r>
      <w:r>
        <w:t>Победа Ф Д. Рузвельта на выборах в США. «Новый курс» Ф.Д. Рузвельта. Кейнсианство. Государственное регулирование экономики. Другие стратегии выхода из мирового</w:t>
      </w:r>
      <w:r>
        <w:rPr>
          <w:spacing w:val="30"/>
        </w:rPr>
        <w:t xml:space="preserve"> </w:t>
      </w:r>
      <w:r>
        <w:t>экономического</w:t>
      </w:r>
    </w:p>
    <w:p w:rsidR="00D32710" w:rsidRDefault="00263490">
      <w:pPr>
        <w:spacing w:before="77" w:line="362" w:lineRule="auto"/>
        <w:ind w:left="832" w:right="692"/>
        <w:jc w:val="both"/>
        <w:rPr>
          <w:i/>
          <w:sz w:val="28"/>
        </w:rPr>
      </w:pPr>
      <w:r>
        <w:rPr>
          <w:sz w:val="28"/>
        </w:rPr>
        <w:t xml:space="preserve">кризиса. Тоталитарные экономики. </w:t>
      </w:r>
      <w:r>
        <w:rPr>
          <w:i/>
          <w:sz w:val="28"/>
        </w:rPr>
        <w:t>Общественно-политическое развитие стран Латинской Америки.</w:t>
      </w:r>
    </w:p>
    <w:p w:rsidR="00D32710" w:rsidRDefault="00263490">
      <w:pPr>
        <w:pStyle w:val="1"/>
        <w:spacing w:line="322" w:lineRule="exact"/>
      </w:pPr>
      <w:r>
        <w:t>Нарастание агрессии. Германский нацизм</w:t>
      </w:r>
    </w:p>
    <w:p w:rsidR="00D32710" w:rsidRDefault="00263490">
      <w:pPr>
        <w:pStyle w:val="a3"/>
        <w:spacing w:before="157" w:line="360" w:lineRule="auto"/>
        <w:ind w:right="686" w:firstLine="708"/>
      </w:pPr>
      <w:r>
        <w:t>Нарастание агрессии в мире. Агрессия Японии против Китая в 1931–1933 гг. НСДАП и А. Гитлер. «Пивной» путч. Приход нацистов к власти. Поджог Рейхстага. «Ночь длинных ножей». Нюрнбергские законы. Нацистская диктатура в Германии. Подготовка Германии к</w:t>
      </w:r>
      <w:r>
        <w:rPr>
          <w:spacing w:val="-7"/>
        </w:rPr>
        <w:t xml:space="preserve"> </w:t>
      </w:r>
      <w:r>
        <w:t>войне.</w:t>
      </w:r>
    </w:p>
    <w:p w:rsidR="00D32710" w:rsidRDefault="00263490">
      <w:pPr>
        <w:pStyle w:val="1"/>
        <w:spacing w:before="4"/>
      </w:pPr>
      <w:r>
        <w:t>«Народный фронт» и Гражданская война в Испании</w:t>
      </w:r>
    </w:p>
    <w:p w:rsidR="00D32710" w:rsidRDefault="00263490">
      <w:pPr>
        <w:spacing w:before="156" w:line="360" w:lineRule="auto"/>
        <w:ind w:left="832" w:right="688" w:firstLine="708"/>
        <w:jc w:val="both"/>
        <w:rPr>
          <w:sz w:val="28"/>
        </w:rPr>
      </w:pPr>
      <w:r>
        <w:rPr>
          <w:i/>
          <w:sz w:val="28"/>
        </w:rPr>
        <w:t xml:space="preserve">Борьба с фашизмом в Австрии и Франции. </w:t>
      </w:r>
      <w:r>
        <w:rPr>
          <w:sz w:val="28"/>
        </w:rPr>
        <w:t xml:space="preserve">VII Конгресс Коминтерна. Политика «Народного фронта». </w:t>
      </w:r>
      <w:r>
        <w:rPr>
          <w:i/>
          <w:sz w:val="28"/>
        </w:rPr>
        <w:t xml:space="preserve">Революция в Испании. </w:t>
      </w:r>
      <w:r>
        <w:rPr>
          <w:sz w:val="28"/>
        </w:rPr>
        <w:t xml:space="preserve">Победа «Народного фронта» в Испании. Франкистский мятеж и фашистское вмешательство. </w:t>
      </w:r>
      <w:r>
        <w:rPr>
          <w:i/>
          <w:sz w:val="28"/>
        </w:rPr>
        <w:t xml:space="preserve">Социальные преобразования в Испании. </w:t>
      </w:r>
      <w:r>
        <w:rPr>
          <w:sz w:val="28"/>
        </w:rPr>
        <w:t xml:space="preserve">Политика «невмешательства». Советская помощь Испании. </w:t>
      </w:r>
      <w:r>
        <w:rPr>
          <w:i/>
          <w:sz w:val="28"/>
        </w:rPr>
        <w:t xml:space="preserve">Оборона Мадрида. Сражения при Гвадалахаре и на Эбро. </w:t>
      </w:r>
      <w:r>
        <w:rPr>
          <w:sz w:val="28"/>
        </w:rPr>
        <w:t>Поражение Испанской республики.</w:t>
      </w:r>
    </w:p>
    <w:p w:rsidR="00D32710" w:rsidRDefault="00263490">
      <w:pPr>
        <w:pStyle w:val="1"/>
        <w:spacing w:before="7"/>
      </w:pPr>
      <w:r>
        <w:t>Политика «умиротворения» агрессора</w:t>
      </w:r>
    </w:p>
    <w:p w:rsidR="00D32710" w:rsidRDefault="00263490">
      <w:pPr>
        <w:pStyle w:val="a3"/>
        <w:spacing w:before="156" w:line="360" w:lineRule="auto"/>
        <w:ind w:right="683" w:firstLine="708"/>
        <w:rPr>
          <w:i/>
        </w:rPr>
      </w:pPr>
      <w:r>
        <w:t xml:space="preserve">Создание оси Берлин–Рим–Токио. Оккупация Рейнской зоны. Аншлюс Австрии. Судетский кризис. Мюнхенское соглашение и его последствия. Присоединение Судетской области к Германии. Ликвидация независимости Чехословакии. </w:t>
      </w:r>
      <w:r>
        <w:rPr>
          <w:i/>
        </w:rPr>
        <w:t xml:space="preserve">Итало-эфиопская война. </w:t>
      </w:r>
      <w:r>
        <w:t xml:space="preserve">Японо-китайская война и советско- японские конфликты. Британско-франко-советские переговоры в Москве. Советско-германский договор о ненападении и его последствия. </w:t>
      </w:r>
      <w:r>
        <w:rPr>
          <w:i/>
        </w:rPr>
        <w:t xml:space="preserve">Раздел </w:t>
      </w:r>
      <w:r>
        <w:rPr>
          <w:i/>
        </w:rPr>
        <w:lastRenderedPageBreak/>
        <w:t>Восточной Европы на сферы влияния Германии и</w:t>
      </w:r>
      <w:r>
        <w:rPr>
          <w:i/>
          <w:spacing w:val="-10"/>
        </w:rPr>
        <w:t xml:space="preserve"> </w:t>
      </w:r>
      <w:r>
        <w:rPr>
          <w:i/>
        </w:rPr>
        <w:t>СССР.</w:t>
      </w:r>
    </w:p>
    <w:p w:rsidR="00D32710" w:rsidRDefault="00263490">
      <w:pPr>
        <w:pStyle w:val="1"/>
        <w:spacing w:before="3"/>
      </w:pPr>
      <w:r>
        <w:t>Развитие культуры в первой трети ХХ в.</w:t>
      </w:r>
    </w:p>
    <w:p w:rsidR="00D32710" w:rsidRDefault="00263490">
      <w:pPr>
        <w:spacing w:before="158" w:line="360" w:lineRule="auto"/>
        <w:ind w:left="832" w:right="685" w:firstLine="708"/>
        <w:jc w:val="both"/>
        <w:rPr>
          <w:i/>
          <w:sz w:val="28"/>
        </w:rPr>
      </w:pPr>
      <w:r>
        <w:rPr>
          <w:sz w:val="28"/>
        </w:rPr>
        <w:t>Основные направления в искусстве. Модернизм, авангардизм, сюрреализм, абстракционизм, реализм</w:t>
      </w:r>
      <w:r>
        <w:rPr>
          <w:i/>
          <w:sz w:val="28"/>
        </w:rPr>
        <w:t>. Психоанализ. Потерянное поколение. Ведущие деятели культуры первой трети ХХ в. Тоталитаризм и культура. Массовая культура. Олимпийское движение.</w:t>
      </w:r>
    </w:p>
    <w:p w:rsidR="00D32710" w:rsidRDefault="00D32710">
      <w:pPr>
        <w:pStyle w:val="a3"/>
        <w:spacing w:before="5"/>
        <w:ind w:left="0"/>
        <w:jc w:val="left"/>
        <w:rPr>
          <w:i/>
          <w:sz w:val="42"/>
        </w:rPr>
      </w:pPr>
    </w:p>
    <w:p w:rsidR="00D32710" w:rsidRDefault="00263490">
      <w:pPr>
        <w:pStyle w:val="1"/>
        <w:jc w:val="left"/>
      </w:pPr>
      <w:r>
        <w:t>Вторая мировая война</w:t>
      </w:r>
    </w:p>
    <w:p w:rsidR="00D32710" w:rsidRDefault="00263490">
      <w:pPr>
        <w:spacing w:before="161"/>
        <w:ind w:left="1540"/>
        <w:rPr>
          <w:b/>
          <w:sz w:val="28"/>
        </w:rPr>
      </w:pPr>
      <w:r>
        <w:rPr>
          <w:b/>
          <w:sz w:val="28"/>
        </w:rPr>
        <w:t>Начало Второй мировой войны</w:t>
      </w:r>
    </w:p>
    <w:p w:rsidR="00D32710" w:rsidRDefault="00263490">
      <w:pPr>
        <w:pStyle w:val="a3"/>
        <w:tabs>
          <w:tab w:val="left" w:pos="2230"/>
          <w:tab w:val="left" w:pos="2921"/>
          <w:tab w:val="left" w:pos="4055"/>
          <w:tab w:val="left" w:pos="4730"/>
          <w:tab w:val="left" w:pos="5345"/>
          <w:tab w:val="left" w:pos="6198"/>
          <w:tab w:val="left" w:pos="6429"/>
          <w:tab w:val="left" w:pos="7313"/>
          <w:tab w:val="left" w:pos="8373"/>
          <w:tab w:val="left" w:pos="8571"/>
          <w:tab w:val="left" w:pos="9580"/>
          <w:tab w:val="left" w:pos="9790"/>
        </w:tabs>
        <w:spacing w:before="155" w:line="362" w:lineRule="auto"/>
        <w:ind w:right="689" w:firstLine="708"/>
        <w:jc w:val="left"/>
      </w:pPr>
      <w:r>
        <w:t>Причины</w:t>
      </w:r>
      <w:r>
        <w:tab/>
        <w:t>Второй</w:t>
      </w:r>
      <w:r>
        <w:tab/>
        <w:t>мировой</w:t>
      </w:r>
      <w:r>
        <w:tab/>
        <w:t>войны.</w:t>
      </w:r>
      <w:r>
        <w:tab/>
      </w:r>
      <w:r>
        <w:tab/>
        <w:t>Стратегические</w:t>
      </w:r>
      <w:r>
        <w:tab/>
      </w:r>
      <w:r>
        <w:tab/>
        <w:t>планы</w:t>
      </w:r>
      <w:r>
        <w:tab/>
        <w:t>основных воюющих</w:t>
      </w:r>
      <w:r>
        <w:tab/>
        <w:t xml:space="preserve">сторон. </w:t>
      </w:r>
      <w:r>
        <w:rPr>
          <w:spacing w:val="56"/>
        </w:rPr>
        <w:t xml:space="preserve"> </w:t>
      </w:r>
      <w:r>
        <w:t>Блицкриг.</w:t>
      </w:r>
      <w:r>
        <w:tab/>
        <w:t>«Странная</w:t>
      </w:r>
      <w:r>
        <w:tab/>
        <w:t>война»,</w:t>
      </w:r>
      <w:r>
        <w:tab/>
        <w:t>«линия</w:t>
      </w:r>
      <w:r>
        <w:tab/>
        <w:t>Мажино».</w:t>
      </w:r>
      <w:r>
        <w:tab/>
      </w:r>
      <w:r>
        <w:rPr>
          <w:spacing w:val="-3"/>
        </w:rPr>
        <w:t>Разгром</w:t>
      </w:r>
    </w:p>
    <w:p w:rsidR="00D32710" w:rsidRDefault="00263490">
      <w:pPr>
        <w:pStyle w:val="a3"/>
        <w:spacing w:before="77" w:line="360" w:lineRule="auto"/>
        <w:ind w:right="683"/>
      </w:pPr>
      <w:r>
        <w:t xml:space="preserve">Польши. Присоединение к СССР Западной Белоруссии и Западной Украины. Советско-германский договор о дружбе и границе. Конец независимости стран Балтии, присоединение Бессарабии и Северной Буковины к СССР. Советско- финляндская война и ее международные последствия. </w:t>
      </w:r>
      <w:r>
        <w:rPr>
          <w:i/>
        </w:rPr>
        <w:t xml:space="preserve">Захват Германией Дании и Норвегии. </w:t>
      </w:r>
      <w:r>
        <w:t xml:space="preserve">Разгром Франции и ее союзников. </w:t>
      </w:r>
      <w:r>
        <w:rPr>
          <w:i/>
        </w:rPr>
        <w:t xml:space="preserve">Германо-британская борьба и захват Балкан. </w:t>
      </w:r>
      <w:r>
        <w:t>Битва за Британию. Рост советско-германских</w:t>
      </w:r>
      <w:r>
        <w:rPr>
          <w:spacing w:val="-13"/>
        </w:rPr>
        <w:t xml:space="preserve"> </w:t>
      </w:r>
      <w:r>
        <w:t>противоречий.</w:t>
      </w:r>
    </w:p>
    <w:p w:rsidR="00D32710" w:rsidRDefault="00263490">
      <w:pPr>
        <w:pStyle w:val="1"/>
        <w:spacing w:before="7"/>
      </w:pPr>
      <w:r>
        <w:t>Начало Великой Отечественной войны и войны на Тихом океане</w:t>
      </w:r>
    </w:p>
    <w:p w:rsidR="00D32710" w:rsidRDefault="00263490">
      <w:pPr>
        <w:spacing w:before="156" w:line="360" w:lineRule="auto"/>
        <w:ind w:left="832" w:right="691" w:firstLine="708"/>
        <w:jc w:val="both"/>
        <w:rPr>
          <w:i/>
          <w:sz w:val="28"/>
        </w:rPr>
      </w:pPr>
      <w:r>
        <w:rPr>
          <w:sz w:val="28"/>
        </w:rPr>
        <w:t xml:space="preserve">Нападение Германии на СССР. Нападение Японии на США и его причины. Пёрл-Харбор. Формирование Антигитлеровской коалиции и выработка основ стратегии союзников. Ленд-лиз. </w:t>
      </w:r>
      <w:r>
        <w:rPr>
          <w:i/>
          <w:sz w:val="28"/>
        </w:rPr>
        <w:t xml:space="preserve">Идеологическое и политическое обоснование агрессивной политики нацистской Германии. </w:t>
      </w:r>
      <w:r>
        <w:rPr>
          <w:sz w:val="28"/>
        </w:rPr>
        <w:t xml:space="preserve">Планы Германии в отношении СССР. План «Ост». </w:t>
      </w:r>
      <w:r>
        <w:rPr>
          <w:i/>
          <w:sz w:val="28"/>
        </w:rPr>
        <w:t>Планы союзников Германии и позиция нейтральных государств.</w:t>
      </w:r>
    </w:p>
    <w:p w:rsidR="00D32710" w:rsidRDefault="00263490">
      <w:pPr>
        <w:pStyle w:val="1"/>
        <w:spacing w:before="4"/>
      </w:pPr>
      <w:r>
        <w:t>Коренной перелом в войне</w:t>
      </w:r>
    </w:p>
    <w:p w:rsidR="00D32710" w:rsidRDefault="00263490">
      <w:pPr>
        <w:spacing w:before="158" w:line="360" w:lineRule="auto"/>
        <w:ind w:left="832" w:right="686" w:firstLine="708"/>
        <w:jc w:val="both"/>
        <w:rPr>
          <w:i/>
          <w:sz w:val="28"/>
        </w:rPr>
      </w:pPr>
      <w:r>
        <w:rPr>
          <w:sz w:val="28"/>
        </w:rPr>
        <w:t xml:space="preserve">Сталинградская битва. Курская битва. Война в Северной Африке. Сражение при Эль-Аламейне. </w:t>
      </w:r>
      <w:r>
        <w:rPr>
          <w:i/>
          <w:sz w:val="28"/>
        </w:rPr>
        <w:t xml:space="preserve">Стратегические бомбардировки немецких территорий. </w:t>
      </w:r>
      <w:r>
        <w:rPr>
          <w:sz w:val="28"/>
        </w:rPr>
        <w:t xml:space="preserve">Высадка в Италии и падение режима Муссолини. Перелом в войне на Тихом океане. Тегеранская конференция. «Большая тройка». </w:t>
      </w:r>
      <w:r>
        <w:rPr>
          <w:i/>
          <w:sz w:val="28"/>
        </w:rPr>
        <w:t>Каирская декларация. Роспуск Коминтерна.</w:t>
      </w:r>
    </w:p>
    <w:p w:rsidR="00D32710" w:rsidRDefault="00263490">
      <w:pPr>
        <w:pStyle w:val="1"/>
        <w:spacing w:before="5"/>
      </w:pPr>
      <w:r>
        <w:t>Жизнь во время войны. Сопротивление оккупантам</w:t>
      </w:r>
    </w:p>
    <w:p w:rsidR="00D32710" w:rsidRDefault="00263490">
      <w:pPr>
        <w:spacing w:before="156" w:line="360" w:lineRule="auto"/>
        <w:ind w:left="832" w:right="686" w:firstLine="708"/>
        <w:jc w:val="both"/>
        <w:rPr>
          <w:i/>
          <w:sz w:val="28"/>
        </w:rPr>
      </w:pPr>
      <w:r>
        <w:rPr>
          <w:sz w:val="28"/>
        </w:rPr>
        <w:lastRenderedPageBreak/>
        <w:t xml:space="preserve">Условия жизни в СССР, Великобритании и Германии. «Новый порядок». Нацистская политика геноцида, холокоста. Концентрационные лагеря. Принудительная трудовая миграция и насильственные переселения. Массовые расстрелы военнопленных и гражданских лиц. </w:t>
      </w:r>
      <w:r>
        <w:rPr>
          <w:i/>
          <w:sz w:val="28"/>
        </w:rPr>
        <w:t xml:space="preserve">Жизнь на оккупированных территориях. </w:t>
      </w:r>
      <w:r>
        <w:rPr>
          <w:sz w:val="28"/>
        </w:rPr>
        <w:t xml:space="preserve">Движение Сопротивления и коллаборационизм. </w:t>
      </w:r>
      <w:r>
        <w:rPr>
          <w:i/>
          <w:sz w:val="28"/>
        </w:rPr>
        <w:t>Партизанская война в Югославии. Жизнь в США и Японии. Положение в нейтральных государствах.</w:t>
      </w:r>
    </w:p>
    <w:p w:rsidR="00D32710" w:rsidRDefault="00263490">
      <w:pPr>
        <w:pStyle w:val="1"/>
        <w:spacing w:before="6"/>
      </w:pPr>
      <w:r>
        <w:t>Разгром Германии, Японии и их союзников</w:t>
      </w:r>
    </w:p>
    <w:p w:rsidR="00D32710" w:rsidRDefault="00263490">
      <w:pPr>
        <w:spacing w:before="156" w:line="360" w:lineRule="auto"/>
        <w:ind w:left="832" w:right="688" w:firstLine="708"/>
        <w:jc w:val="both"/>
        <w:rPr>
          <w:sz w:val="28"/>
        </w:rPr>
      </w:pPr>
      <w:r>
        <w:rPr>
          <w:sz w:val="28"/>
        </w:rPr>
        <w:t xml:space="preserve">Открытие Второго фронта и наступление союзников. </w:t>
      </w:r>
      <w:r>
        <w:rPr>
          <w:i/>
          <w:sz w:val="28"/>
        </w:rPr>
        <w:t xml:space="preserve">Переход на сторону антигитлеровской коалиции Румынии и Болгарии, выход из войны Финляндии. Восстания в Париже, Варшаве, Словакии. </w:t>
      </w:r>
      <w:r>
        <w:rPr>
          <w:sz w:val="28"/>
        </w:rPr>
        <w:t>Освобождение стран Европы. Попытка переворота в Германии 20 июля 1944 г. Бои в Арденнах. Висло-Одерская</w:t>
      </w:r>
    </w:p>
    <w:p w:rsidR="00D32710" w:rsidRDefault="00263490">
      <w:pPr>
        <w:pStyle w:val="a3"/>
        <w:spacing w:before="77" w:line="360" w:lineRule="auto"/>
        <w:ind w:right="690"/>
      </w:pPr>
      <w:r>
        <w:t>операция. Ялтинская конференция. Роль СССР в разгроме нацистской Германии и освобождении Европы. Противоречия между союзниками по Антигитлеровской коалиции. Разгром Германии и взятие Берлина. Капитуляция Германии.</w:t>
      </w:r>
    </w:p>
    <w:p w:rsidR="00D32710" w:rsidRDefault="00263490">
      <w:pPr>
        <w:pStyle w:val="a3"/>
        <w:spacing w:before="2" w:line="360" w:lineRule="auto"/>
        <w:ind w:right="689" w:firstLine="708"/>
      </w:pPr>
      <w:r>
        <w:t>Наступление союзников против Японии. Атомные бомбардировки Хиросимы и Нагасаки. Вступление СССР в войну против Японии и разгром Квантунской армии. Капитуляция Японии. Нюрнбергский трибунал и Токийский процесс над военными преступниками Германии и Японии. Потсдамская конференция. Образование ООН. Цена Второй мировой войны для воюющих стран. Итоги войны.</w:t>
      </w:r>
    </w:p>
    <w:p w:rsidR="00D32710" w:rsidRDefault="00D32710">
      <w:pPr>
        <w:pStyle w:val="a3"/>
        <w:spacing w:before="6"/>
        <w:ind w:left="0"/>
        <w:jc w:val="left"/>
        <w:rPr>
          <w:sz w:val="42"/>
        </w:rPr>
      </w:pPr>
    </w:p>
    <w:p w:rsidR="00D32710" w:rsidRDefault="00263490">
      <w:pPr>
        <w:pStyle w:val="1"/>
        <w:spacing w:line="360" w:lineRule="auto"/>
        <w:ind w:right="5535"/>
      </w:pPr>
      <w:r>
        <w:t>Соревнование социальных систем Начало «холодной войны»</w:t>
      </w:r>
    </w:p>
    <w:p w:rsidR="00D32710" w:rsidRDefault="00263490">
      <w:pPr>
        <w:pStyle w:val="a3"/>
        <w:spacing w:line="360" w:lineRule="auto"/>
        <w:ind w:right="685" w:firstLine="708"/>
      </w:pPr>
      <w:r>
        <w:t xml:space="preserve">Причины «холодной войны». План Маршалла. </w:t>
      </w:r>
      <w:r>
        <w:rPr>
          <w:i/>
        </w:rPr>
        <w:t xml:space="preserve">Гражданская война в Греции. </w:t>
      </w:r>
      <w:r>
        <w:t xml:space="preserve">Доктрина Трумэна. Политика сдерживания. «Народная демократия» и установление коммунистических режимов в Восточной Европе. Раскол Германии. Коминформ. Советско-югославский конфликт. </w:t>
      </w:r>
      <w:r>
        <w:rPr>
          <w:i/>
        </w:rPr>
        <w:t xml:space="preserve">Террор в Восточной Европе. </w:t>
      </w:r>
      <w:r>
        <w:t>Совет экономической взаимопомощи. НАТО. «Охота на ведьм» в</w:t>
      </w:r>
      <w:r>
        <w:rPr>
          <w:spacing w:val="-8"/>
        </w:rPr>
        <w:t xml:space="preserve"> </w:t>
      </w:r>
      <w:r>
        <w:t>США.</w:t>
      </w:r>
    </w:p>
    <w:p w:rsidR="00D32710" w:rsidRDefault="00263490">
      <w:pPr>
        <w:pStyle w:val="1"/>
      </w:pPr>
      <w:r>
        <w:t>Гонка вооружений. Берлинский и Карибский кризисы</w:t>
      </w:r>
    </w:p>
    <w:p w:rsidR="00D32710" w:rsidRDefault="00263490">
      <w:pPr>
        <w:pStyle w:val="a3"/>
        <w:spacing w:before="157" w:line="360" w:lineRule="auto"/>
        <w:ind w:right="691" w:firstLine="708"/>
      </w:pPr>
      <w:r>
        <w:t xml:space="preserve">Гонка вооружений. Испытания атомного и термоядерного оружия в СССР. </w:t>
      </w:r>
      <w:r>
        <w:lastRenderedPageBreak/>
        <w:t>Ослабление международной напряженности после смерти И. Сталина. Нормализация советско-югославских отношений. Организация Варшавского договора. Ракетно-космическое соперничество. Первый искусственный спутник Земли. Первый полет человека в космос. «Доктрина Эйзенхауэра». Визит Н. Хрущева в США. Ухудшение советско-американских отношений в 1960–1961 гг. Д. Кеннеди. Берлинский кризис. Карибский кризис. Договор о запрещении ядерных испытаний в трех средах.</w:t>
      </w:r>
    </w:p>
    <w:p w:rsidR="00D32710" w:rsidRDefault="00D32710">
      <w:pPr>
        <w:pStyle w:val="a3"/>
        <w:spacing w:before="4"/>
        <w:ind w:left="0"/>
        <w:jc w:val="left"/>
        <w:rPr>
          <w:sz w:val="24"/>
        </w:rPr>
      </w:pPr>
    </w:p>
    <w:p w:rsidR="00D32710" w:rsidRDefault="00263490">
      <w:pPr>
        <w:pStyle w:val="1"/>
        <w:jc w:val="left"/>
      </w:pPr>
      <w:r>
        <w:t>Дальний Восток в 40–70-е гг. Войны и революции</w:t>
      </w:r>
    </w:p>
    <w:p w:rsidR="00D32710" w:rsidRDefault="00263490">
      <w:pPr>
        <w:tabs>
          <w:tab w:val="left" w:pos="3448"/>
          <w:tab w:val="left" w:pos="4385"/>
          <w:tab w:val="left" w:pos="4766"/>
          <w:tab w:val="left" w:pos="5892"/>
          <w:tab w:val="left" w:pos="7692"/>
          <w:tab w:val="left" w:pos="8565"/>
          <w:tab w:val="left" w:pos="9574"/>
          <w:tab w:val="left" w:pos="9965"/>
        </w:tabs>
        <w:spacing w:before="156"/>
        <w:ind w:left="1540"/>
        <w:rPr>
          <w:sz w:val="28"/>
        </w:rPr>
      </w:pPr>
      <w:r>
        <w:rPr>
          <w:i/>
          <w:sz w:val="28"/>
        </w:rPr>
        <w:t>Гражданская</w:t>
      </w:r>
      <w:r>
        <w:rPr>
          <w:i/>
          <w:sz w:val="28"/>
        </w:rPr>
        <w:tab/>
        <w:t>война</w:t>
      </w:r>
      <w:r>
        <w:rPr>
          <w:i/>
          <w:sz w:val="28"/>
        </w:rPr>
        <w:tab/>
        <w:t>в</w:t>
      </w:r>
      <w:r>
        <w:rPr>
          <w:i/>
          <w:sz w:val="28"/>
        </w:rPr>
        <w:tab/>
        <w:t>Китае.</w:t>
      </w:r>
      <w:r>
        <w:rPr>
          <w:i/>
          <w:sz w:val="28"/>
        </w:rPr>
        <w:tab/>
      </w:r>
      <w:r>
        <w:rPr>
          <w:sz w:val="28"/>
        </w:rPr>
        <w:t>Образование</w:t>
      </w:r>
      <w:r>
        <w:rPr>
          <w:sz w:val="28"/>
        </w:rPr>
        <w:tab/>
        <w:t>КНР.</w:t>
      </w:r>
      <w:r>
        <w:rPr>
          <w:sz w:val="28"/>
        </w:rPr>
        <w:tab/>
        <w:t>Война</w:t>
      </w:r>
      <w:r>
        <w:rPr>
          <w:sz w:val="28"/>
        </w:rPr>
        <w:tab/>
        <w:t>в</w:t>
      </w:r>
      <w:r>
        <w:rPr>
          <w:sz w:val="28"/>
        </w:rPr>
        <w:tab/>
        <w:t>Корее.</w:t>
      </w:r>
    </w:p>
    <w:p w:rsidR="00D32710" w:rsidRDefault="00263490">
      <w:pPr>
        <w:spacing w:before="160"/>
        <w:ind w:left="832"/>
        <w:rPr>
          <w:i/>
          <w:sz w:val="28"/>
        </w:rPr>
      </w:pPr>
      <w:r>
        <w:rPr>
          <w:i/>
          <w:sz w:val="28"/>
        </w:rPr>
        <w:t>Национально-освободительные и коммунистические движения в</w:t>
      </w:r>
      <w:r>
        <w:rPr>
          <w:i/>
          <w:spacing w:val="66"/>
          <w:sz w:val="28"/>
        </w:rPr>
        <w:t xml:space="preserve"> </w:t>
      </w:r>
      <w:r>
        <w:rPr>
          <w:i/>
          <w:sz w:val="28"/>
        </w:rPr>
        <w:t>Юго-Восточной</w:t>
      </w:r>
    </w:p>
    <w:p w:rsidR="00D32710" w:rsidRDefault="00263490">
      <w:pPr>
        <w:spacing w:before="77" w:line="362" w:lineRule="auto"/>
        <w:ind w:left="832" w:right="692"/>
        <w:rPr>
          <w:sz w:val="28"/>
        </w:rPr>
      </w:pPr>
      <w:r>
        <w:rPr>
          <w:i/>
          <w:sz w:val="28"/>
        </w:rPr>
        <w:t xml:space="preserve">Азии. Индокитайские войны. </w:t>
      </w:r>
      <w:r>
        <w:rPr>
          <w:sz w:val="28"/>
        </w:rPr>
        <w:t>Поражение США и их союзников в Индокитае. Советско-китайский конфликт.</w:t>
      </w:r>
    </w:p>
    <w:p w:rsidR="00D32710" w:rsidRDefault="00263490">
      <w:pPr>
        <w:pStyle w:val="1"/>
        <w:spacing w:line="322" w:lineRule="exact"/>
        <w:jc w:val="left"/>
      </w:pPr>
      <w:r>
        <w:t>«Разрядка»</w:t>
      </w:r>
    </w:p>
    <w:p w:rsidR="00D32710" w:rsidRDefault="00263490">
      <w:pPr>
        <w:pStyle w:val="a3"/>
        <w:spacing w:before="157" w:line="360" w:lineRule="auto"/>
        <w:ind w:right="687" w:firstLine="708"/>
      </w:pPr>
      <w:r>
        <w:t>Причины «разрядки». Визиты Р. Никсона в КНР и СССР. Договор ОСВ-1 и об ограничении ПРО. Новая восточная политика ФРГ. Хельсинкский акт. Договор ОСВ-2. Ракетный кризис в Европе. Ввод советских войск в Афганистан. Возвращение к политике «холодной войны».</w:t>
      </w:r>
    </w:p>
    <w:p w:rsidR="00D32710" w:rsidRDefault="00263490">
      <w:pPr>
        <w:pStyle w:val="1"/>
        <w:spacing w:before="4"/>
      </w:pPr>
      <w:r>
        <w:t>Западная Европа и Северная Америка в 50–80-е годы ХХ века</w:t>
      </w:r>
    </w:p>
    <w:p w:rsidR="00D32710" w:rsidRDefault="00263490">
      <w:pPr>
        <w:spacing w:before="156" w:line="360" w:lineRule="auto"/>
        <w:ind w:left="832" w:right="691" w:firstLine="708"/>
        <w:jc w:val="both"/>
        <w:rPr>
          <w:i/>
          <w:sz w:val="28"/>
        </w:rPr>
      </w:pPr>
      <w:r>
        <w:rPr>
          <w:sz w:val="28"/>
        </w:rPr>
        <w:t xml:space="preserve">«Общество потребления». Возникновение Европейского экономического сообщества. Германское «экономическое чудо». Возникновение V республики во Франции. Консервативная и трудовая Великобритания. </w:t>
      </w:r>
      <w:r>
        <w:rPr>
          <w:i/>
          <w:sz w:val="28"/>
        </w:rPr>
        <w:t>«Скандинавская модель» общественно-политического и социально-экономического развития.</w:t>
      </w:r>
    </w:p>
    <w:p w:rsidR="00D32710" w:rsidRDefault="00263490">
      <w:pPr>
        <w:pStyle w:val="a3"/>
        <w:spacing w:before="1" w:line="360" w:lineRule="auto"/>
        <w:ind w:right="694" w:firstLine="708"/>
      </w:pPr>
      <w:r>
        <w:t>Проблема прав человека. «Бурные шестидесятые». Движение за гражданские права в США. Новые течения в обществе и</w:t>
      </w:r>
      <w:r>
        <w:rPr>
          <w:spacing w:val="-15"/>
        </w:rPr>
        <w:t xml:space="preserve"> </w:t>
      </w:r>
      <w:r>
        <w:t>культуре.</w:t>
      </w:r>
    </w:p>
    <w:p w:rsidR="00D32710" w:rsidRDefault="00263490">
      <w:pPr>
        <w:pStyle w:val="a3"/>
        <w:spacing w:before="1" w:line="360" w:lineRule="auto"/>
        <w:ind w:right="688" w:firstLine="708"/>
      </w:pPr>
      <w:r>
        <w:t xml:space="preserve">Информационная революция. Энергетический кризис. Экологический кризис и зеленое движение. Экономические кризисы 1970-х – начала 1980-х гг. Демократизация стран Запада. </w:t>
      </w:r>
      <w:r>
        <w:rPr>
          <w:i/>
        </w:rPr>
        <w:t xml:space="preserve">Падение диктатур в Греции, Португалии и Испании. </w:t>
      </w:r>
      <w:r>
        <w:t>Неоконсерватизм. Внутренняя политика Р. Рейгана.</w:t>
      </w:r>
    </w:p>
    <w:p w:rsidR="00D32710" w:rsidRDefault="00263490">
      <w:pPr>
        <w:pStyle w:val="1"/>
        <w:spacing w:before="6"/>
      </w:pPr>
      <w:r>
        <w:t>Достижения и кризисы социалистического мира</w:t>
      </w:r>
    </w:p>
    <w:p w:rsidR="00D32710" w:rsidRDefault="00263490">
      <w:pPr>
        <w:pStyle w:val="a3"/>
        <w:spacing w:before="155" w:line="360" w:lineRule="auto"/>
        <w:ind w:right="688" w:firstLine="708"/>
      </w:pPr>
      <w:r>
        <w:t xml:space="preserve">«Реальный социализм». Волнения в ГДР в 1953 г. </w:t>
      </w:r>
      <w:r>
        <w:rPr>
          <w:i/>
        </w:rPr>
        <w:t xml:space="preserve">ХХ съезд КПСС. </w:t>
      </w:r>
      <w:r>
        <w:t xml:space="preserve">Кризисы и восстания в Польше и Венгрии в 1956 г. «Пражская весна» 1968 г. и ее </w:t>
      </w:r>
      <w:r>
        <w:lastRenderedPageBreak/>
        <w:t>подавление. Движение «Солидарность» в Польше. Югославская модель социализма. Разрыв отношений Албании с СССР.</w:t>
      </w:r>
    </w:p>
    <w:p w:rsidR="00D32710" w:rsidRDefault="00263490">
      <w:pPr>
        <w:spacing w:line="360" w:lineRule="auto"/>
        <w:ind w:left="832" w:right="690" w:firstLine="708"/>
        <w:jc w:val="both"/>
        <w:rPr>
          <w:i/>
          <w:sz w:val="28"/>
        </w:rPr>
      </w:pPr>
      <w:r>
        <w:rPr>
          <w:sz w:val="28"/>
        </w:rPr>
        <w:t xml:space="preserve">Строительство социализма в Китае. </w:t>
      </w:r>
      <w:r>
        <w:rPr>
          <w:i/>
          <w:sz w:val="28"/>
        </w:rPr>
        <w:t xml:space="preserve">Мао Цзэдун и маоизм. </w:t>
      </w:r>
      <w:r>
        <w:rPr>
          <w:sz w:val="28"/>
        </w:rPr>
        <w:t xml:space="preserve">«Культурная революция». Рыночные реформы в Китае. </w:t>
      </w:r>
      <w:r>
        <w:rPr>
          <w:i/>
          <w:sz w:val="28"/>
        </w:rPr>
        <w:t>Коммунистический режим в Северной Корее. Полпотовский режим в Камбодже.</w:t>
      </w:r>
    </w:p>
    <w:p w:rsidR="00D32710" w:rsidRDefault="00263490">
      <w:pPr>
        <w:spacing w:line="360" w:lineRule="auto"/>
        <w:ind w:left="832" w:right="691" w:firstLine="708"/>
        <w:jc w:val="both"/>
        <w:rPr>
          <w:sz w:val="28"/>
        </w:rPr>
      </w:pPr>
      <w:r>
        <w:rPr>
          <w:sz w:val="28"/>
        </w:rPr>
        <w:t xml:space="preserve">Перестройка в СССР и «новое мышление». Экономические и политические последствия реформ в Китае. </w:t>
      </w:r>
      <w:r>
        <w:rPr>
          <w:i/>
          <w:sz w:val="28"/>
        </w:rPr>
        <w:t xml:space="preserve">Антикоммунистические революции в Восточной Европе. </w:t>
      </w:r>
      <w:r>
        <w:rPr>
          <w:sz w:val="28"/>
        </w:rPr>
        <w:t xml:space="preserve">Распад Варшавского договора, СЭВ и СССР. </w:t>
      </w:r>
      <w:r>
        <w:rPr>
          <w:i/>
          <w:sz w:val="28"/>
        </w:rPr>
        <w:t xml:space="preserve">Воссоздание независимых государств Балтии. </w:t>
      </w:r>
      <w:r>
        <w:rPr>
          <w:sz w:val="28"/>
        </w:rPr>
        <w:t>Общие черты демократических преобразований. Изменение политической карты мира. Распад Югославии и войны на Балканах. Агрессия НАТО против Югославии.</w:t>
      </w:r>
    </w:p>
    <w:p w:rsidR="00D32710" w:rsidRDefault="00263490">
      <w:pPr>
        <w:pStyle w:val="1"/>
        <w:spacing w:before="62"/>
      </w:pPr>
      <w:r>
        <w:t>Латинская Америка в 1950–1990-е гг.</w:t>
      </w:r>
    </w:p>
    <w:p w:rsidR="00D32710" w:rsidRDefault="00263490">
      <w:pPr>
        <w:spacing w:before="158" w:line="360" w:lineRule="auto"/>
        <w:ind w:left="832" w:right="686" w:firstLine="708"/>
        <w:jc w:val="both"/>
        <w:rPr>
          <w:i/>
          <w:sz w:val="28"/>
        </w:rPr>
      </w:pPr>
      <w:r>
        <w:rPr>
          <w:sz w:val="28"/>
        </w:rPr>
        <w:t xml:space="preserve">Положение стран Латинской Америки в середине ХХ века. </w:t>
      </w:r>
      <w:r>
        <w:rPr>
          <w:i/>
          <w:sz w:val="28"/>
        </w:rPr>
        <w:t xml:space="preserve">Аграрные реформы и импортзамещающая индустриализация. </w:t>
      </w:r>
      <w:r>
        <w:rPr>
          <w:sz w:val="28"/>
        </w:rPr>
        <w:t xml:space="preserve">Революция на Кубе. </w:t>
      </w:r>
      <w:r>
        <w:rPr>
          <w:i/>
          <w:sz w:val="28"/>
        </w:rPr>
        <w:t>Социалистические движения в Латинской Америке. «Аргентинский парадокс». Экономические успехи и неудачи латиноамериканских стран. Диктатуры и демократизация в Южной Америке. Революции и гражданские войны в Центральной Америке.</w:t>
      </w:r>
    </w:p>
    <w:p w:rsidR="00D32710" w:rsidRDefault="00263490">
      <w:pPr>
        <w:pStyle w:val="1"/>
        <w:spacing w:before="5"/>
      </w:pPr>
      <w:r>
        <w:t>Страны Азии и Африки в 1940–1990-е гг.</w:t>
      </w:r>
    </w:p>
    <w:p w:rsidR="00D32710" w:rsidRDefault="00263490">
      <w:pPr>
        <w:spacing w:before="155" w:line="360" w:lineRule="auto"/>
        <w:ind w:left="832" w:right="686" w:firstLine="708"/>
        <w:jc w:val="both"/>
        <w:rPr>
          <w:i/>
          <w:sz w:val="28"/>
        </w:rPr>
      </w:pPr>
      <w:r>
        <w:rPr>
          <w:i/>
          <w:sz w:val="28"/>
        </w:rPr>
        <w:t xml:space="preserve">Колониальное общество. Роль итогов войны в подъеме антиколониальных движений в Тропической и Южной Африке. </w:t>
      </w:r>
      <w:r>
        <w:rPr>
          <w:sz w:val="28"/>
        </w:rPr>
        <w:t xml:space="preserve">Крушение колониальной системы и ее последствия. Выбор пути развития. </w:t>
      </w:r>
      <w:r>
        <w:rPr>
          <w:i/>
          <w:sz w:val="28"/>
        </w:rPr>
        <w:t>Попытки создания демократии и возникновение диктатур в Африке. Система апартеида на юге Африки. Страны социалистической ориентации. Конфликт на Африканском Роге. Этнические конфликты в</w:t>
      </w:r>
      <w:r>
        <w:rPr>
          <w:i/>
          <w:spacing w:val="-2"/>
          <w:sz w:val="28"/>
        </w:rPr>
        <w:t xml:space="preserve"> </w:t>
      </w:r>
      <w:r>
        <w:rPr>
          <w:i/>
          <w:sz w:val="28"/>
        </w:rPr>
        <w:t>Африке.</w:t>
      </w:r>
    </w:p>
    <w:p w:rsidR="00D32710" w:rsidRDefault="00263490">
      <w:pPr>
        <w:spacing w:before="2" w:line="360" w:lineRule="auto"/>
        <w:ind w:left="832" w:right="686" w:firstLine="708"/>
        <w:jc w:val="both"/>
        <w:rPr>
          <w:sz w:val="28"/>
        </w:rPr>
      </w:pPr>
      <w:r>
        <w:rPr>
          <w:sz w:val="28"/>
        </w:rPr>
        <w:t xml:space="preserve">Арабские страны и возникновение государства Израиль. </w:t>
      </w:r>
      <w:r>
        <w:rPr>
          <w:i/>
          <w:sz w:val="28"/>
        </w:rPr>
        <w:t xml:space="preserve">Антиимпериалистическое движение в Иране. Суэцкий конфликт. Арабо- израильские войны и попытки урегулирования на Ближнем Востоке. Палестинская проблема. Модернизация в Турции и Иране. </w:t>
      </w:r>
      <w:r>
        <w:rPr>
          <w:sz w:val="28"/>
        </w:rPr>
        <w:t>Исламская революция в Иране. Кризис в Персидском заливе и войны в Ираке.</w:t>
      </w:r>
    </w:p>
    <w:p w:rsidR="00D32710" w:rsidRDefault="00263490">
      <w:pPr>
        <w:spacing w:line="360" w:lineRule="auto"/>
        <w:ind w:left="832" w:right="691" w:firstLine="708"/>
        <w:jc w:val="both"/>
        <w:rPr>
          <w:i/>
          <w:sz w:val="28"/>
        </w:rPr>
      </w:pPr>
      <w:r>
        <w:rPr>
          <w:sz w:val="28"/>
        </w:rPr>
        <w:t xml:space="preserve">Обретение независимости странами Южной Азии. Д. Неру и его </w:t>
      </w:r>
      <w:r>
        <w:rPr>
          <w:sz w:val="28"/>
        </w:rPr>
        <w:lastRenderedPageBreak/>
        <w:t xml:space="preserve">преобразования. </w:t>
      </w:r>
      <w:r>
        <w:rPr>
          <w:i/>
          <w:sz w:val="28"/>
        </w:rPr>
        <w:t xml:space="preserve">Конфронтация между Индией и Пакистаном, Индией и КНР. Реформы И. Ганди. </w:t>
      </w:r>
      <w:r>
        <w:rPr>
          <w:sz w:val="28"/>
        </w:rPr>
        <w:t xml:space="preserve">Индия в конце ХХ в. </w:t>
      </w:r>
      <w:r>
        <w:rPr>
          <w:i/>
          <w:sz w:val="28"/>
        </w:rPr>
        <w:t>Индонезия при Сукарно и Сухарто. Страны Юго-Восточной Азии после войны в Индокитае.</w:t>
      </w:r>
    </w:p>
    <w:p w:rsidR="00D32710" w:rsidRDefault="00263490">
      <w:pPr>
        <w:spacing w:line="360" w:lineRule="auto"/>
        <w:ind w:left="832" w:right="687" w:firstLine="708"/>
        <w:jc w:val="both"/>
        <w:rPr>
          <w:i/>
          <w:sz w:val="28"/>
        </w:rPr>
      </w:pPr>
      <w:r>
        <w:rPr>
          <w:sz w:val="28"/>
        </w:rPr>
        <w:t xml:space="preserve">Япония после Второй мировой войны. Восстановление суверенитета Японии. Проблема Курильских островов. Японское экономическое чудо. </w:t>
      </w:r>
      <w:r>
        <w:rPr>
          <w:i/>
          <w:sz w:val="28"/>
        </w:rPr>
        <w:t>Кризис японского общества. Развитие Южной Кореи. «Тихоокеанские драконы».</w:t>
      </w:r>
    </w:p>
    <w:p w:rsidR="00D32710" w:rsidRDefault="00263490">
      <w:pPr>
        <w:pStyle w:val="1"/>
        <w:spacing w:before="4"/>
      </w:pPr>
      <w:r>
        <w:t>Современный мир</w:t>
      </w:r>
    </w:p>
    <w:p w:rsidR="00D32710" w:rsidRDefault="00263490">
      <w:pPr>
        <w:spacing w:before="158" w:line="360" w:lineRule="auto"/>
        <w:ind w:left="832" w:right="687" w:firstLine="708"/>
        <w:jc w:val="both"/>
        <w:rPr>
          <w:sz w:val="28"/>
        </w:rPr>
      </w:pPr>
      <w:r>
        <w:rPr>
          <w:sz w:val="28"/>
        </w:rPr>
        <w:t xml:space="preserve">Глобализация конца ХХ – начала XXI вв. Информационная революция, Интернет. Экономические кризисы 1998 и 2008 гг. </w:t>
      </w:r>
      <w:r>
        <w:rPr>
          <w:i/>
          <w:sz w:val="28"/>
        </w:rPr>
        <w:t xml:space="preserve">Успехи и трудности интеграционных процессов в Европе, Евразии, Тихоокеанском и Атлантическом регионах. Изменение системы международных отношений. </w:t>
      </w:r>
      <w:r>
        <w:rPr>
          <w:sz w:val="28"/>
        </w:rPr>
        <w:t>Модернизационные процессы в странах Азии. Рост влияния Китая на международной арене.</w:t>
      </w:r>
    </w:p>
    <w:p w:rsidR="00D32710" w:rsidRDefault="00263490">
      <w:pPr>
        <w:pStyle w:val="a3"/>
        <w:spacing w:before="77" w:line="360" w:lineRule="auto"/>
        <w:ind w:right="686"/>
      </w:pPr>
      <w:r>
        <w:rPr>
          <w:i/>
        </w:rPr>
        <w:t xml:space="preserve">Демократический и левый повороты в Южной Америке. </w:t>
      </w:r>
      <w:r>
        <w:t>Международный терроризм. Война в Ираке. «Цветные революции». «Арабская весна» и ее последствия. Постсоветское пространство: политическое и социально- экономическое развитие, интеграционные процессы, кризисы и военные конфликты. Россия в современном мире.</w:t>
      </w:r>
    </w:p>
    <w:p w:rsidR="00D32710" w:rsidRDefault="00263490">
      <w:pPr>
        <w:pStyle w:val="1"/>
      </w:pPr>
      <w:r>
        <w:t>История России</w:t>
      </w:r>
    </w:p>
    <w:p w:rsidR="00D32710" w:rsidRDefault="00263490">
      <w:pPr>
        <w:spacing w:before="161" w:line="360" w:lineRule="auto"/>
        <w:ind w:left="1540" w:right="3755"/>
        <w:jc w:val="both"/>
        <w:rPr>
          <w:b/>
          <w:sz w:val="28"/>
        </w:rPr>
      </w:pPr>
      <w:r>
        <w:rPr>
          <w:b/>
          <w:sz w:val="28"/>
        </w:rPr>
        <w:t>Россия в годы «великих потрясений». 1914–1921 Россия в Первой мировой войне</w:t>
      </w:r>
    </w:p>
    <w:p w:rsidR="00D32710" w:rsidRDefault="00263490">
      <w:pPr>
        <w:spacing w:line="360" w:lineRule="auto"/>
        <w:ind w:left="832" w:right="686" w:firstLine="708"/>
        <w:jc w:val="both"/>
        <w:rPr>
          <w:sz w:val="28"/>
        </w:rPr>
      </w:pPr>
      <w:r>
        <w:rPr>
          <w:sz w:val="28"/>
        </w:rPr>
        <w:t xml:space="preserve">Россия и мир накануне Первой мировой войны. Вступление России в войну. Геополитические и военно-стратегические планы командования. Боевые действия на австро-германском и кавказском фронтах, взаимодействие с союзниками по Антанте. Брусиловский прорыв и его значение. Массовый героизм воинов. </w:t>
      </w:r>
      <w:r>
        <w:rPr>
          <w:i/>
          <w:sz w:val="28"/>
        </w:rPr>
        <w:t xml:space="preserve">Национальные подразделения и женские батальоны в составе русской армии. </w:t>
      </w:r>
      <w:r>
        <w:rPr>
          <w:sz w:val="28"/>
        </w:rPr>
        <w:t xml:space="preserve">Людские потери. Плен. Тяготы окопной жизни и изменения в настроениях солдат. Политизация и начало морального разложения армии. Власть, экономика и общество в условиях войны. Милитаризация экономики. Формирование военно- промышленных комитетов. Пропаганда патриотизма и восприятие войны обществом. </w:t>
      </w:r>
      <w:r>
        <w:rPr>
          <w:i/>
          <w:sz w:val="28"/>
        </w:rPr>
        <w:t xml:space="preserve">Содействие гражданского населения армии и создание общественных организаций помощи фронту. Благотворительность. </w:t>
      </w:r>
      <w:r>
        <w:rPr>
          <w:sz w:val="28"/>
        </w:rPr>
        <w:t xml:space="preserve">Введение </w:t>
      </w:r>
      <w:r>
        <w:rPr>
          <w:sz w:val="28"/>
        </w:rPr>
        <w:lastRenderedPageBreak/>
        <w:t xml:space="preserve">государством карточной системы снабжения в городе и разверстки в деревне. </w:t>
      </w:r>
      <w:r>
        <w:rPr>
          <w:i/>
          <w:sz w:val="28"/>
        </w:rPr>
        <w:t xml:space="preserve">Война и реформы: несбывшиеся ожидания. </w:t>
      </w:r>
      <w:r>
        <w:rPr>
          <w:sz w:val="28"/>
        </w:rPr>
        <w:t>Нарастание экономического кризиса и смена общественных настроений: от патриотического подъема к усталости и отчаянию от войны. Кадровая чехарда в</w:t>
      </w:r>
      <w:r>
        <w:rPr>
          <w:spacing w:val="-10"/>
          <w:sz w:val="28"/>
        </w:rPr>
        <w:t xml:space="preserve"> </w:t>
      </w:r>
      <w:r>
        <w:rPr>
          <w:sz w:val="28"/>
        </w:rPr>
        <w:t>правительстве.</w:t>
      </w:r>
    </w:p>
    <w:p w:rsidR="00D32710" w:rsidRDefault="00263490">
      <w:pPr>
        <w:pStyle w:val="a3"/>
        <w:ind w:left="1540"/>
      </w:pPr>
      <w:r>
        <w:t>Взаимоотношения представительной и исполнительной ветвей власти.</w:t>
      </w:r>
    </w:p>
    <w:p w:rsidR="00D32710" w:rsidRDefault="00263490">
      <w:pPr>
        <w:spacing w:before="157" w:line="360" w:lineRule="auto"/>
        <w:ind w:left="832" w:right="689"/>
        <w:jc w:val="both"/>
        <w:rPr>
          <w:sz w:val="28"/>
        </w:rPr>
      </w:pPr>
      <w:r>
        <w:rPr>
          <w:sz w:val="28"/>
        </w:rPr>
        <w:t xml:space="preserve">«Прогрессивный блок» и его программа. Распутинщина и десакрализация власти. </w:t>
      </w:r>
      <w:r>
        <w:rPr>
          <w:i/>
          <w:sz w:val="28"/>
        </w:rPr>
        <w:t xml:space="preserve">Эхо войны на окраинах империи: восстание в Средней Азии и Казахстане. </w:t>
      </w:r>
      <w:r>
        <w:rPr>
          <w:sz w:val="28"/>
        </w:rPr>
        <w:t>Политические партии и война: оборонцы, интернационалисты и «пораженцы». Влияние большевистской пропаганды. Возрастание роли армии в жизни общества.</w:t>
      </w:r>
    </w:p>
    <w:p w:rsidR="00D32710" w:rsidRDefault="00263490">
      <w:pPr>
        <w:pStyle w:val="1"/>
        <w:spacing w:before="4"/>
      </w:pPr>
      <w:r>
        <w:t>Великая российская революция 1917 г.</w:t>
      </w:r>
    </w:p>
    <w:p w:rsidR="00D32710" w:rsidRDefault="00263490">
      <w:pPr>
        <w:spacing w:before="77" w:line="360" w:lineRule="auto"/>
        <w:ind w:left="832" w:right="685" w:firstLine="708"/>
        <w:jc w:val="both"/>
        <w:rPr>
          <w:sz w:val="28"/>
        </w:rPr>
      </w:pPr>
      <w:r>
        <w:rPr>
          <w:sz w:val="28"/>
        </w:rPr>
        <w:t xml:space="preserve">Российская империя накануне революции. Территория и население. Объективные и субъективные причины обострения экономического и политического кризиса. Война как революционизирующий фактор. </w:t>
      </w:r>
      <w:r>
        <w:rPr>
          <w:i/>
          <w:sz w:val="28"/>
        </w:rPr>
        <w:t xml:space="preserve">Национальные и конфессиональные проблемы. Незавершенность и противоречия модернизации. </w:t>
      </w:r>
      <w:r>
        <w:rPr>
          <w:sz w:val="28"/>
        </w:rPr>
        <w:t xml:space="preserve">Основные социальные слои, политические партии и их лидеры накануне революции. Основные этапы и хронология революции 1917 г. Февраль – март: восстание в Петрограде и падение монархии. Конец российской империи. </w:t>
      </w:r>
      <w:r>
        <w:rPr>
          <w:i/>
          <w:sz w:val="28"/>
        </w:rPr>
        <w:t xml:space="preserve">Реакция за рубежом. Отклики внутри страны: Москва, периферия, фронт, национальные регионы. Революционная эйфория. </w:t>
      </w:r>
      <w:r>
        <w:rPr>
          <w:sz w:val="28"/>
        </w:rPr>
        <w:t xml:space="preserve">Формирование Временного правительства и программа его деятельности. Петроградский Совет рабочих и солдатских депутатов и его декреты. Весна – лето: «зыбкое равновесие» политических сил при росте влияния большевиков во главе с В.И. Лениным. Июльский кризис и конец «двоевластия». </w:t>
      </w:r>
      <w:r>
        <w:rPr>
          <w:i/>
          <w:sz w:val="28"/>
        </w:rPr>
        <w:t xml:space="preserve">православная церковь. Всероссийский Поместный собор и восстановление патриаршества. </w:t>
      </w:r>
      <w:r>
        <w:rPr>
          <w:sz w:val="28"/>
        </w:rPr>
        <w:t>Выступление Корнилова против Временного правительства. 1 сентября 1917 г.: провозглашение России республикой. 25 октября (7 ноября по новому стилю): свержение Временного правительства и взятие власти большевиками («октябрьская революция»). Создание коалиционного правительства большевиков и левых эсеров. В.И. Ленин как политический</w:t>
      </w:r>
      <w:r>
        <w:rPr>
          <w:spacing w:val="-4"/>
          <w:sz w:val="28"/>
        </w:rPr>
        <w:t xml:space="preserve"> </w:t>
      </w:r>
      <w:r>
        <w:rPr>
          <w:sz w:val="28"/>
        </w:rPr>
        <w:t>деятель.</w:t>
      </w:r>
    </w:p>
    <w:p w:rsidR="00D32710" w:rsidRDefault="00263490">
      <w:pPr>
        <w:pStyle w:val="1"/>
        <w:spacing w:before="8"/>
      </w:pPr>
      <w:r>
        <w:t>Первые революционные преобразования большевиков</w:t>
      </w:r>
    </w:p>
    <w:p w:rsidR="00D32710" w:rsidRDefault="00263490">
      <w:pPr>
        <w:pStyle w:val="a3"/>
        <w:spacing w:before="156" w:line="360" w:lineRule="auto"/>
        <w:ind w:right="689" w:firstLine="708"/>
      </w:pPr>
      <w:r>
        <w:t xml:space="preserve">Диктатура пролетариата как главное условие социалистических </w:t>
      </w:r>
      <w:r>
        <w:lastRenderedPageBreak/>
        <w:t>преобразований. Первые мероприятия большевиков в политической и экономической сферах. Борьба за армию. Декрет о мире и заключение Брестского мира. Отказ новой власти от финансовых обязательств Российской империи. Национализация промышленности.</w:t>
      </w:r>
    </w:p>
    <w:p w:rsidR="00D32710" w:rsidRDefault="00263490">
      <w:pPr>
        <w:pStyle w:val="a3"/>
        <w:spacing w:line="360" w:lineRule="auto"/>
        <w:ind w:right="697" w:firstLine="708"/>
      </w:pPr>
      <w:r>
        <w:t>«Декрет о земле» и принципы наделения крестьян землей. Отделение церкви от государства и школы от</w:t>
      </w:r>
      <w:r>
        <w:rPr>
          <w:spacing w:val="-9"/>
        </w:rPr>
        <w:t xml:space="preserve"> </w:t>
      </w:r>
      <w:r>
        <w:t>церкви.</w:t>
      </w:r>
    </w:p>
    <w:p w:rsidR="00D32710" w:rsidRDefault="00263490">
      <w:pPr>
        <w:pStyle w:val="1"/>
        <w:spacing w:before="6"/>
      </w:pPr>
      <w:r>
        <w:t>Созыв и разгон Учредительного собрания</w:t>
      </w:r>
    </w:p>
    <w:p w:rsidR="00D32710" w:rsidRDefault="00263490">
      <w:pPr>
        <w:spacing w:before="156" w:line="360" w:lineRule="auto"/>
        <w:ind w:left="832" w:right="688" w:firstLine="708"/>
        <w:jc w:val="both"/>
        <w:rPr>
          <w:sz w:val="28"/>
        </w:rPr>
      </w:pPr>
      <w:r>
        <w:rPr>
          <w:sz w:val="28"/>
        </w:rPr>
        <w:t>Слом старого и создание нового госаппарата</w:t>
      </w:r>
      <w:r>
        <w:rPr>
          <w:i/>
          <w:sz w:val="28"/>
        </w:rPr>
        <w:t xml:space="preserve">. Советы как форма власти. Слабость центра и формирование «многовластия» на местах. </w:t>
      </w:r>
      <w:r>
        <w:rPr>
          <w:sz w:val="28"/>
        </w:rPr>
        <w:t>ВЦИК Советов. Совнарком. ВЧК по борьбе с контрреволюцией и саботажем. Создание Высшего</w:t>
      </w:r>
    </w:p>
    <w:p w:rsidR="00D32710" w:rsidRDefault="00263490">
      <w:pPr>
        <w:pStyle w:val="a3"/>
        <w:spacing w:before="77" w:line="362" w:lineRule="auto"/>
        <w:ind w:right="694"/>
      </w:pPr>
      <w:r>
        <w:t>совета народного хозяйства (ВСНХ) и территориальных совнархозов. Первая Конституция России 1918 г.</w:t>
      </w:r>
    </w:p>
    <w:p w:rsidR="00D32710" w:rsidRDefault="00263490">
      <w:pPr>
        <w:pStyle w:val="1"/>
        <w:spacing w:line="322" w:lineRule="exact"/>
      </w:pPr>
      <w:r>
        <w:t>Гражданская война и ее последствия</w:t>
      </w:r>
    </w:p>
    <w:p w:rsidR="00D32710" w:rsidRDefault="00263490">
      <w:pPr>
        <w:spacing w:before="157" w:line="360" w:lineRule="auto"/>
        <w:ind w:left="832" w:right="685" w:firstLine="708"/>
        <w:jc w:val="both"/>
        <w:rPr>
          <w:sz w:val="28"/>
        </w:rPr>
      </w:pPr>
      <w:r>
        <w:rPr>
          <w:sz w:val="28"/>
        </w:rPr>
        <w:t xml:space="preserve">Установление советской власти в центре и на местах осенью 1917 – весной 1918 г.: </w:t>
      </w:r>
      <w:r>
        <w:rPr>
          <w:i/>
          <w:sz w:val="28"/>
        </w:rPr>
        <w:t xml:space="preserve">Центр, Украина, Поволжье, Урал, Сибирь, Дальний Восток, Северный Кавказ и Закавказье, Средняя Азия. </w:t>
      </w:r>
      <w:r>
        <w:rPr>
          <w:sz w:val="28"/>
        </w:rPr>
        <w:t xml:space="preserve">Начало формирования основных очагов сопротивления большевикам. </w:t>
      </w:r>
      <w:r>
        <w:rPr>
          <w:i/>
          <w:sz w:val="28"/>
        </w:rPr>
        <w:t xml:space="preserve">Ситуация на Дону. Позиция Украинской Центральной рады. </w:t>
      </w:r>
      <w:r>
        <w:rPr>
          <w:sz w:val="28"/>
        </w:rPr>
        <w:t xml:space="preserve">Восстание чехословацкого корпуса. Гражданская война как общенациональная катастрофа. Человеческие потери. Причины, этапы и основные события Гражданской войны. Военная интервенция. Палитра антибольшевистских сил: их характеристика и взаимоотношения. </w:t>
      </w:r>
      <w:r>
        <w:rPr>
          <w:i/>
          <w:sz w:val="28"/>
        </w:rPr>
        <w:t xml:space="preserve">Идеология Белого движения. </w:t>
      </w:r>
      <w:r>
        <w:rPr>
          <w:sz w:val="28"/>
        </w:rPr>
        <w:t xml:space="preserve">Комуч, Директория, правительства А.В. Колчака, А.И. Деникина и П.Н. Врангеля. </w:t>
      </w:r>
      <w:r>
        <w:rPr>
          <w:i/>
          <w:sz w:val="28"/>
        </w:rPr>
        <w:t xml:space="preserve">Положение населения на территориях антибольшевистских </w:t>
      </w:r>
      <w:r>
        <w:rPr>
          <w:i/>
          <w:spacing w:val="37"/>
          <w:sz w:val="28"/>
        </w:rPr>
        <w:t xml:space="preserve"> </w:t>
      </w:r>
      <w:r>
        <w:rPr>
          <w:i/>
          <w:sz w:val="28"/>
        </w:rPr>
        <w:t xml:space="preserve">сил. </w:t>
      </w:r>
      <w:r>
        <w:rPr>
          <w:i/>
          <w:spacing w:val="39"/>
          <w:sz w:val="28"/>
        </w:rPr>
        <w:t xml:space="preserve"> </w:t>
      </w:r>
      <w:r>
        <w:rPr>
          <w:sz w:val="28"/>
        </w:rPr>
        <w:t xml:space="preserve">Повстанчество </w:t>
      </w:r>
      <w:r>
        <w:rPr>
          <w:spacing w:val="39"/>
          <w:sz w:val="28"/>
        </w:rPr>
        <w:t xml:space="preserve"> </w:t>
      </w:r>
      <w:r>
        <w:rPr>
          <w:sz w:val="28"/>
        </w:rPr>
        <w:t xml:space="preserve">в </w:t>
      </w:r>
      <w:r>
        <w:rPr>
          <w:spacing w:val="34"/>
          <w:sz w:val="28"/>
        </w:rPr>
        <w:t xml:space="preserve"> </w:t>
      </w:r>
      <w:r>
        <w:rPr>
          <w:sz w:val="28"/>
        </w:rPr>
        <w:t xml:space="preserve">Гражданской </w:t>
      </w:r>
      <w:r>
        <w:rPr>
          <w:spacing w:val="37"/>
          <w:sz w:val="28"/>
        </w:rPr>
        <w:t xml:space="preserve"> </w:t>
      </w:r>
      <w:r>
        <w:rPr>
          <w:sz w:val="28"/>
        </w:rPr>
        <w:t xml:space="preserve">войне. </w:t>
      </w:r>
      <w:r>
        <w:rPr>
          <w:spacing w:val="37"/>
          <w:sz w:val="28"/>
        </w:rPr>
        <w:t xml:space="preserve"> </w:t>
      </w:r>
      <w:r>
        <w:rPr>
          <w:sz w:val="28"/>
        </w:rPr>
        <w:t xml:space="preserve">Будни </w:t>
      </w:r>
      <w:r>
        <w:rPr>
          <w:spacing w:val="35"/>
          <w:sz w:val="28"/>
        </w:rPr>
        <w:t xml:space="preserve"> </w:t>
      </w:r>
      <w:r>
        <w:rPr>
          <w:sz w:val="28"/>
        </w:rPr>
        <w:t>села:</w:t>
      </w:r>
    </w:p>
    <w:p w:rsidR="00D32710" w:rsidRDefault="00263490">
      <w:pPr>
        <w:pStyle w:val="a3"/>
        <w:spacing w:before="1" w:line="360" w:lineRule="auto"/>
        <w:ind w:right="691"/>
      </w:pPr>
      <w:r>
        <w:t>«красные» продотряды и «белые» реквизиции. Политика «военного коммунизма». Продразверстка, принудительная трудовая повинность, сокращение роли денежных    расчетов    и    административное   распределение    товаров    и</w:t>
      </w:r>
      <w:r>
        <w:rPr>
          <w:spacing w:val="2"/>
        </w:rPr>
        <w:t xml:space="preserve"> </w:t>
      </w:r>
      <w:r>
        <w:t>услуг.</w:t>
      </w:r>
    </w:p>
    <w:p w:rsidR="00D32710" w:rsidRDefault="00263490">
      <w:pPr>
        <w:pStyle w:val="a3"/>
        <w:spacing w:line="362" w:lineRule="auto"/>
        <w:ind w:right="693"/>
      </w:pPr>
      <w:r>
        <w:rPr>
          <w:i/>
        </w:rPr>
        <w:t xml:space="preserve">«Главкизм». </w:t>
      </w:r>
      <w:r>
        <w:t xml:space="preserve">Разработка плана ГОЭЛРО. Создание регулярной Красной Армии. Использование </w:t>
      </w:r>
      <w:r>
        <w:rPr>
          <w:spacing w:val="26"/>
        </w:rPr>
        <w:t xml:space="preserve"> </w:t>
      </w:r>
      <w:r>
        <w:t xml:space="preserve">военспецов. </w:t>
      </w:r>
      <w:r>
        <w:rPr>
          <w:spacing w:val="26"/>
        </w:rPr>
        <w:t xml:space="preserve"> </w:t>
      </w:r>
      <w:r>
        <w:t xml:space="preserve">Выступление </w:t>
      </w:r>
      <w:r>
        <w:rPr>
          <w:spacing w:val="26"/>
        </w:rPr>
        <w:t xml:space="preserve"> </w:t>
      </w:r>
      <w:r>
        <w:t xml:space="preserve">левых </w:t>
      </w:r>
      <w:r>
        <w:rPr>
          <w:spacing w:val="28"/>
        </w:rPr>
        <w:t xml:space="preserve"> </w:t>
      </w:r>
      <w:r>
        <w:t xml:space="preserve">эсеров. </w:t>
      </w:r>
      <w:r>
        <w:rPr>
          <w:spacing w:val="25"/>
        </w:rPr>
        <w:t xml:space="preserve"> </w:t>
      </w:r>
      <w:r>
        <w:t xml:space="preserve">Террор </w:t>
      </w:r>
      <w:r>
        <w:rPr>
          <w:spacing w:val="28"/>
        </w:rPr>
        <w:t xml:space="preserve"> </w:t>
      </w:r>
      <w:r>
        <w:t xml:space="preserve">«красный» </w:t>
      </w:r>
      <w:r>
        <w:rPr>
          <w:spacing w:val="25"/>
        </w:rPr>
        <w:t xml:space="preserve"> </w:t>
      </w:r>
      <w:r>
        <w:t>и</w:t>
      </w:r>
    </w:p>
    <w:p w:rsidR="00D32710" w:rsidRDefault="00263490">
      <w:pPr>
        <w:spacing w:line="360" w:lineRule="auto"/>
        <w:ind w:left="832" w:right="688"/>
        <w:jc w:val="both"/>
        <w:rPr>
          <w:sz w:val="28"/>
        </w:rPr>
      </w:pPr>
      <w:r>
        <w:rPr>
          <w:sz w:val="28"/>
        </w:rPr>
        <w:t xml:space="preserve">«белый» и его масштабы. Убийство царской семьи. </w:t>
      </w:r>
      <w:r>
        <w:rPr>
          <w:i/>
          <w:sz w:val="28"/>
        </w:rPr>
        <w:t xml:space="preserve">Ущемление прав Советов в пользу чрезвычайных органов – ЧК, комбедов и ревкомов. Особенности </w:t>
      </w:r>
      <w:r>
        <w:rPr>
          <w:i/>
          <w:sz w:val="28"/>
        </w:rPr>
        <w:lastRenderedPageBreak/>
        <w:t xml:space="preserve">Гражданской войны на Украине, в Закавказье и Средней Азии, в Сибири и на Дальнем Востоке. </w:t>
      </w:r>
      <w:r>
        <w:rPr>
          <w:sz w:val="28"/>
        </w:rPr>
        <w:t>Польско-советская война. Поражение армии Врангеля в Крыму.</w:t>
      </w:r>
    </w:p>
    <w:p w:rsidR="00D32710" w:rsidRDefault="00263490">
      <w:pPr>
        <w:spacing w:line="360" w:lineRule="auto"/>
        <w:ind w:left="832" w:right="687" w:firstLine="708"/>
        <w:jc w:val="both"/>
        <w:rPr>
          <w:sz w:val="28"/>
        </w:rPr>
      </w:pPr>
      <w:r>
        <w:rPr>
          <w:sz w:val="28"/>
        </w:rPr>
        <w:t xml:space="preserve">Причины победы Красной Армии в Гражданской войне. Вопрос о земле. </w:t>
      </w:r>
      <w:r>
        <w:rPr>
          <w:i/>
          <w:sz w:val="28"/>
        </w:rPr>
        <w:t xml:space="preserve">Национальный фактор в Гражданской войне. </w:t>
      </w:r>
      <w:r>
        <w:rPr>
          <w:sz w:val="28"/>
        </w:rPr>
        <w:t xml:space="preserve">Декларация прав народов России и ее значение. </w:t>
      </w:r>
      <w:r>
        <w:rPr>
          <w:i/>
          <w:sz w:val="28"/>
        </w:rPr>
        <w:t xml:space="preserve">Эмиграция и формирование Русского зарубежья. </w:t>
      </w:r>
      <w:r>
        <w:rPr>
          <w:sz w:val="28"/>
        </w:rPr>
        <w:t>Последние отголоски Гражданской войны в регионах в конце 1921–1922 гг.</w:t>
      </w:r>
    </w:p>
    <w:p w:rsidR="00D32710" w:rsidRDefault="00263490">
      <w:pPr>
        <w:pStyle w:val="1"/>
        <w:spacing w:line="360" w:lineRule="auto"/>
        <w:ind w:left="832" w:right="692" w:firstLine="708"/>
      </w:pPr>
      <w:r>
        <w:t>Идеология и культура периода Гражданской войны и «военного коммунизма»</w:t>
      </w:r>
    </w:p>
    <w:p w:rsidR="00D32710" w:rsidRDefault="00263490">
      <w:pPr>
        <w:spacing w:line="362" w:lineRule="auto"/>
        <w:ind w:left="832" w:right="694" w:firstLine="708"/>
        <w:jc w:val="both"/>
        <w:rPr>
          <w:i/>
          <w:sz w:val="28"/>
        </w:rPr>
      </w:pPr>
      <w:r>
        <w:rPr>
          <w:i/>
          <w:sz w:val="28"/>
        </w:rPr>
        <w:t>«Несвоевременные мысли» М. Горького. Создание Государственной комиссии по просвещению и Пролеткульта. Наглядная агитация и массовая</w:t>
      </w:r>
    </w:p>
    <w:p w:rsidR="00D32710" w:rsidRDefault="00263490">
      <w:pPr>
        <w:spacing w:before="77" w:line="360" w:lineRule="auto"/>
        <w:ind w:left="832" w:right="687"/>
        <w:jc w:val="both"/>
        <w:rPr>
          <w:sz w:val="28"/>
        </w:rPr>
      </w:pPr>
      <w:r>
        <w:rPr>
          <w:i/>
          <w:sz w:val="28"/>
        </w:rPr>
        <w:t xml:space="preserve">пропаганда коммунистических идей. «Окна сатиры РОСТА». План монументальной пропаганды. Национализация театров и кинематографа. Издание «Народной библиотеки». Пролетаризация вузов, организация рабфаков. Антирелигиозная пропаганда и секуляризация жизни общества. </w:t>
      </w:r>
      <w:r>
        <w:rPr>
          <w:sz w:val="28"/>
        </w:rPr>
        <w:t xml:space="preserve">Ликвидация сословных привилегий. </w:t>
      </w:r>
      <w:r>
        <w:rPr>
          <w:i/>
          <w:sz w:val="28"/>
        </w:rPr>
        <w:t xml:space="preserve">Законодательное закрепление равноправия полов. Повседневная жизнь и общественные настроения. Городской быт: бесплатный транспорт, товары по карточкам, субботники и трудовые мобилизации. Деятельность Трудовых армий. Комитеты бедноты и рост социальной напряженности в деревне. Кустарные промыслы как средство выживания. Голод, «черный рынок» и спекуляция. </w:t>
      </w:r>
      <w:r>
        <w:rPr>
          <w:sz w:val="28"/>
        </w:rPr>
        <w:t>Проблема массовой детской беспризорности. Влияние военной обстановки на психологию</w:t>
      </w:r>
      <w:r>
        <w:rPr>
          <w:spacing w:val="-15"/>
          <w:sz w:val="28"/>
        </w:rPr>
        <w:t xml:space="preserve"> </w:t>
      </w:r>
      <w:r>
        <w:rPr>
          <w:sz w:val="28"/>
        </w:rPr>
        <w:t>населения.</w:t>
      </w:r>
    </w:p>
    <w:p w:rsidR="00D32710" w:rsidRDefault="00263490">
      <w:pPr>
        <w:spacing w:before="3"/>
        <w:ind w:left="1540"/>
        <w:jc w:val="both"/>
        <w:rPr>
          <w:i/>
          <w:sz w:val="28"/>
        </w:rPr>
      </w:pPr>
      <w:r>
        <w:rPr>
          <w:i/>
          <w:sz w:val="28"/>
        </w:rPr>
        <w:t>Наш край в годы революции и Гражданской войны.</w:t>
      </w:r>
    </w:p>
    <w:p w:rsidR="00D32710" w:rsidRDefault="00D32710">
      <w:pPr>
        <w:pStyle w:val="a3"/>
        <w:spacing w:before="3"/>
        <w:ind w:left="0"/>
        <w:jc w:val="left"/>
        <w:rPr>
          <w:i/>
          <w:sz w:val="26"/>
        </w:rPr>
      </w:pPr>
    </w:p>
    <w:p w:rsidR="00D32710" w:rsidRDefault="00263490">
      <w:pPr>
        <w:pStyle w:val="1"/>
        <w:spacing w:line="362" w:lineRule="auto"/>
        <w:ind w:right="5635"/>
      </w:pPr>
      <w:r>
        <w:t>Советский Союз в 1920–1930-е гг. СССР в годы нэпа. 1921–1928</w:t>
      </w:r>
    </w:p>
    <w:p w:rsidR="00D32710" w:rsidRDefault="00263490">
      <w:pPr>
        <w:pStyle w:val="a3"/>
        <w:spacing w:line="360" w:lineRule="auto"/>
        <w:ind w:right="688" w:firstLine="708"/>
        <w:rPr>
          <w:i/>
        </w:rPr>
      </w:pPr>
      <w:r>
        <w:t xml:space="preserve">Катастрофические последствия Первой мировой и Гражданской войн. Демографическая ситуация в начале 1920-х гг. Экономическая разруха. Голод 1921–1922 гг. и его преодоление. Реквизиция церковного имущества, сопротивление верующих и преследование священнослужителей. Крестьянские восстания в Сибири, на Тамбовщине, в Поволжье и др. Кронштадтское восстание. Отказ большевиков от «военного коммунизма» и переход к новой экономической </w:t>
      </w:r>
      <w:r>
        <w:lastRenderedPageBreak/>
        <w:t xml:space="preserve">политике (нэп). Использование рыночных механизмов и товарно-денежных отношений для улучшения экономической ситуации. Замена продразверстки в деревне единым продналогом. Иностранные концессии. Стимулирование кооперации. Финансовая реформа 1922–1924 гг. Создание Госплана и разработка годовых и пятилетних планов развития народного хозяйства. </w:t>
      </w:r>
      <w:r>
        <w:rPr>
          <w:i/>
        </w:rPr>
        <w:t>Попытки внедрения научной организации труда (НОТ) на производстве. Учреждение в СССР звания</w:t>
      </w:r>
    </w:p>
    <w:p w:rsidR="00D32710" w:rsidRDefault="00263490">
      <w:pPr>
        <w:ind w:left="832"/>
        <w:jc w:val="both"/>
        <w:rPr>
          <w:i/>
          <w:sz w:val="28"/>
        </w:rPr>
      </w:pPr>
      <w:r>
        <w:rPr>
          <w:i/>
          <w:sz w:val="28"/>
        </w:rPr>
        <w:t>«Герой Труда» (1927 г., с 1938 г. – Герой Социалистического Труда).</w:t>
      </w:r>
    </w:p>
    <w:p w:rsidR="00D32710" w:rsidRDefault="00263490">
      <w:pPr>
        <w:spacing w:before="152" w:line="360" w:lineRule="auto"/>
        <w:ind w:left="832" w:right="686" w:firstLine="708"/>
        <w:jc w:val="both"/>
        <w:rPr>
          <w:sz w:val="28"/>
        </w:rPr>
      </w:pPr>
      <w:r>
        <w:rPr>
          <w:sz w:val="28"/>
        </w:rPr>
        <w:t xml:space="preserve">Предпосылки и значение образования СССР. Принятие Конституции СССР 1924 г. </w:t>
      </w:r>
      <w:r>
        <w:rPr>
          <w:i/>
          <w:sz w:val="28"/>
        </w:rPr>
        <w:t xml:space="preserve">Ситуация в Закавказье и Средней Азии. Создание новых национальных образований в 1920-е гг. Политика «коренизации» и борьба по вопросу о национальном строительстве. </w:t>
      </w:r>
      <w:r>
        <w:rPr>
          <w:sz w:val="28"/>
        </w:rPr>
        <w:t>Административно-территориальные реформы</w:t>
      </w:r>
    </w:p>
    <w:p w:rsidR="00D32710" w:rsidRDefault="00263490">
      <w:pPr>
        <w:spacing w:before="77" w:line="360" w:lineRule="auto"/>
        <w:ind w:left="832" w:right="686"/>
        <w:jc w:val="both"/>
        <w:rPr>
          <w:i/>
          <w:sz w:val="28"/>
        </w:rPr>
      </w:pPr>
      <w:r>
        <w:rPr>
          <w:sz w:val="28"/>
        </w:rPr>
        <w:t xml:space="preserve">1920-х гг. Ликвидация небольшевистских партий и установление в СССР однопартийной политической системы. Смерть В.И. Ленина и борьба за власть. В.И. Ленин в оценках современников и историков. </w:t>
      </w:r>
      <w:r>
        <w:rPr>
          <w:i/>
          <w:sz w:val="28"/>
        </w:rPr>
        <w:t xml:space="preserve">Ситуация в партии и возрастание роли партийного аппарата. Роль И.В. Сталина в создании номенклатуры. Ликвидация оппозиции внутри ВКП(б) к концу 1920-х гг. </w:t>
      </w:r>
      <w:r>
        <w:rPr>
          <w:sz w:val="28"/>
        </w:rPr>
        <w:t xml:space="preserve">Социальная политика большевиков. Положение рабочих и крестьян. </w:t>
      </w:r>
      <w:r>
        <w:rPr>
          <w:i/>
          <w:sz w:val="28"/>
        </w:rPr>
        <w:t>Эмансипация женщин. Молодежная политика. Социальные «лифты». Становление системы здравоохранения. Охрана материнства и детства. Борьба с беспризорностью и преступностью. Организация детского досуга. Меры по сокращению безработицы. Положение бывших представителей «эксплуататорских классов». Лишенцы. Деревенский социум: кулаки, середняки и бедняки. Сельскохозяйственные коммуны, артели и ТОЗы. Отходничество. Сдача земли в аренду.</w:t>
      </w:r>
    </w:p>
    <w:p w:rsidR="00D32710" w:rsidRDefault="00263490">
      <w:pPr>
        <w:pStyle w:val="1"/>
        <w:spacing w:before="6"/>
      </w:pPr>
      <w:r>
        <w:t>Советский Союз в 1929–1941 гг.</w:t>
      </w:r>
    </w:p>
    <w:p w:rsidR="00D32710" w:rsidRDefault="00263490">
      <w:pPr>
        <w:pStyle w:val="a3"/>
        <w:spacing w:before="158" w:line="360" w:lineRule="auto"/>
        <w:ind w:right="688" w:firstLine="708"/>
      </w:pPr>
      <w:r>
        <w:t xml:space="preserve">«Великий перелом». Перестройка экономики на основе командного администрирования. Форсированная индустриализация: региональная и национальная специфика. Создание рабочих и инженерных кадров. </w:t>
      </w:r>
      <w:r>
        <w:rPr>
          <w:i/>
        </w:rPr>
        <w:t xml:space="preserve">Социалистическое соревнование. Ударники и стахановцы. </w:t>
      </w:r>
      <w:r>
        <w:t>Ликвидация частной торговли и предпринимательства. Кризис снабжения и введение карточной системы. Коллективизация сельского хозяйства и ее трагические последствия.</w:t>
      </w:r>
    </w:p>
    <w:p w:rsidR="00D32710" w:rsidRDefault="00263490">
      <w:pPr>
        <w:pStyle w:val="a3"/>
        <w:spacing w:line="321" w:lineRule="exact"/>
      </w:pPr>
      <w:r>
        <w:lastRenderedPageBreak/>
        <w:t>«Раскулачивание». Сопротивление крестьян. Становление колхозного строя.</w:t>
      </w:r>
    </w:p>
    <w:p w:rsidR="00D32710" w:rsidRDefault="00263490">
      <w:pPr>
        <w:spacing w:before="161" w:line="360" w:lineRule="auto"/>
        <w:ind w:left="832" w:right="691" w:firstLine="708"/>
        <w:jc w:val="both"/>
        <w:rPr>
          <w:sz w:val="28"/>
        </w:rPr>
      </w:pPr>
      <w:r>
        <w:rPr>
          <w:sz w:val="28"/>
        </w:rPr>
        <w:t xml:space="preserve">Создание МТС. </w:t>
      </w:r>
      <w:r>
        <w:rPr>
          <w:i/>
          <w:sz w:val="28"/>
        </w:rPr>
        <w:t xml:space="preserve">Национальные и региональные особенности коллективизации. </w:t>
      </w:r>
      <w:r>
        <w:rPr>
          <w:sz w:val="28"/>
        </w:rPr>
        <w:t xml:space="preserve">Голод в СССР в 1932–1933 гг. как следствие коллективизации. Крупнейшие стройки первых пятилеток в центре и национальных республиках. </w:t>
      </w:r>
      <w:r>
        <w:rPr>
          <w:i/>
          <w:sz w:val="28"/>
        </w:rPr>
        <w:t xml:space="preserve">Днепрострой, Горьковский автозавод. Сталинградский и Харьковский тракторные заводы, Турксиб. Строительство Московского метрополитена. </w:t>
      </w:r>
      <w:r>
        <w:rPr>
          <w:sz w:val="28"/>
        </w:rPr>
        <w:t xml:space="preserve">Создание новых отраслей промышленности. </w:t>
      </w:r>
      <w:r>
        <w:rPr>
          <w:i/>
          <w:sz w:val="28"/>
        </w:rPr>
        <w:t xml:space="preserve">Иностранные специалисты и технологии на стройках СССР. Милитаризация народного хозяйства,  ускоренное развитие военной промышленности. </w:t>
      </w:r>
      <w:r>
        <w:rPr>
          <w:sz w:val="28"/>
        </w:rPr>
        <w:t xml:space="preserve">Результаты, цена и издержки модернизации. Превращение СССР в аграрно-индустриальную державу. Ликвидация  безработицы.   </w:t>
      </w:r>
      <w:r>
        <w:rPr>
          <w:i/>
          <w:sz w:val="28"/>
        </w:rPr>
        <w:t xml:space="preserve">Успехи  и   противоречия  урбанизации. </w:t>
      </w:r>
      <w:r>
        <w:rPr>
          <w:i/>
          <w:spacing w:val="13"/>
          <w:sz w:val="28"/>
        </w:rPr>
        <w:t xml:space="preserve"> </w:t>
      </w:r>
      <w:r>
        <w:rPr>
          <w:sz w:val="28"/>
        </w:rPr>
        <w:t>Утверждение</w:t>
      </w:r>
    </w:p>
    <w:p w:rsidR="00D32710" w:rsidRDefault="00263490" w:rsidP="00F52EDE">
      <w:pPr>
        <w:spacing w:before="2" w:line="360" w:lineRule="auto"/>
        <w:ind w:left="832"/>
        <w:jc w:val="both"/>
        <w:rPr>
          <w:sz w:val="28"/>
        </w:rPr>
      </w:pPr>
      <w:r>
        <w:rPr>
          <w:sz w:val="28"/>
        </w:rPr>
        <w:t xml:space="preserve">«культа личности» Сталина.  </w:t>
      </w:r>
      <w:r>
        <w:rPr>
          <w:i/>
          <w:sz w:val="28"/>
        </w:rPr>
        <w:t>Малые «культы» представителей советской</w:t>
      </w:r>
      <w:r>
        <w:rPr>
          <w:i/>
          <w:spacing w:val="67"/>
          <w:sz w:val="28"/>
        </w:rPr>
        <w:t xml:space="preserve"> </w:t>
      </w:r>
      <w:r>
        <w:rPr>
          <w:i/>
          <w:sz w:val="28"/>
        </w:rPr>
        <w:t xml:space="preserve">элитыи региональных руководителей. Партийные органы как инструмент сталинской политики. </w:t>
      </w:r>
      <w:r>
        <w:rPr>
          <w:sz w:val="28"/>
        </w:rPr>
        <w:t xml:space="preserve">Органы госбезопасности и их роль в поддержании диктатуры. Ужесточение цензуры. Издание «Краткого курса истории </w:t>
      </w:r>
      <w:r>
        <w:rPr>
          <w:spacing w:val="3"/>
          <w:sz w:val="28"/>
        </w:rPr>
        <w:t xml:space="preserve">ВКП(б)» </w:t>
      </w:r>
      <w:r>
        <w:rPr>
          <w:sz w:val="28"/>
        </w:rPr>
        <w:t xml:space="preserve">и усиление идеологического контроля над обществом. Введение паспортной системы. Массовые политические репрессии 1937–1938 гг. </w:t>
      </w:r>
      <w:r>
        <w:rPr>
          <w:i/>
          <w:sz w:val="28"/>
        </w:rPr>
        <w:t xml:space="preserve">«Национальные операции» НКВД. </w:t>
      </w:r>
      <w:r>
        <w:rPr>
          <w:sz w:val="28"/>
        </w:rPr>
        <w:t xml:space="preserve">Результаты репрессий на уровне регионов и национальных республик. Репрессии против священнослужителей. ГУЛАГ: социально-политические и национальные характеристики его контингента. </w:t>
      </w:r>
      <w:r>
        <w:rPr>
          <w:i/>
          <w:sz w:val="28"/>
        </w:rPr>
        <w:t xml:space="preserve">Роль принудительного труда в осуществлении индустриализации и в освоении труднодоступных территорий. </w:t>
      </w:r>
      <w:r>
        <w:rPr>
          <w:sz w:val="28"/>
        </w:rPr>
        <w:t xml:space="preserve">Советская социальная и национальная политика </w:t>
      </w:r>
      <w:r>
        <w:rPr>
          <w:spacing w:val="3"/>
          <w:sz w:val="28"/>
        </w:rPr>
        <w:t xml:space="preserve">1930-х </w:t>
      </w:r>
      <w:r>
        <w:rPr>
          <w:sz w:val="28"/>
        </w:rPr>
        <w:t>гг. Пропаганда</w:t>
      </w:r>
      <w:r>
        <w:rPr>
          <w:spacing w:val="70"/>
          <w:sz w:val="28"/>
        </w:rPr>
        <w:t xml:space="preserve"> </w:t>
      </w:r>
      <w:r>
        <w:rPr>
          <w:sz w:val="28"/>
        </w:rPr>
        <w:t>и реальные достижения. Конституция СССР 1936</w:t>
      </w:r>
      <w:r>
        <w:rPr>
          <w:spacing w:val="14"/>
          <w:sz w:val="28"/>
        </w:rPr>
        <w:t xml:space="preserve"> </w:t>
      </w:r>
      <w:r>
        <w:rPr>
          <w:sz w:val="28"/>
        </w:rPr>
        <w:t>г.</w:t>
      </w:r>
    </w:p>
    <w:p w:rsidR="00D32710" w:rsidRDefault="00263490">
      <w:pPr>
        <w:spacing w:before="3" w:line="360" w:lineRule="auto"/>
        <w:ind w:left="832" w:right="685" w:firstLine="708"/>
        <w:jc w:val="both"/>
        <w:rPr>
          <w:i/>
          <w:sz w:val="28"/>
        </w:rPr>
      </w:pPr>
      <w:r>
        <w:rPr>
          <w:sz w:val="28"/>
        </w:rPr>
        <w:t xml:space="preserve">Культурное пространство советского общества в 1920–1930-е гг. Повседневная жизнь и общественные настроения в годы нэпа. Повышение общего уровня жизни. </w:t>
      </w:r>
      <w:r>
        <w:rPr>
          <w:i/>
          <w:sz w:val="28"/>
        </w:rPr>
        <w:t xml:space="preserve">Нэпманы и отношение к ним в обществе. «Коммунистическое чванство». Падение трудовой дисциплины. Разрушение традиционной морали. Отношение к семье, браку, воспитанию детей. Советские обряды и праздники. </w:t>
      </w:r>
      <w:r>
        <w:rPr>
          <w:sz w:val="28"/>
        </w:rPr>
        <w:t xml:space="preserve">Наступление на религию. «Союз воинствующих безбожников». </w:t>
      </w:r>
      <w:r>
        <w:rPr>
          <w:i/>
          <w:sz w:val="28"/>
        </w:rPr>
        <w:t>Обновленческое движение в церкви. Положение нехристианских конфессий.</w:t>
      </w:r>
    </w:p>
    <w:p w:rsidR="00D32710" w:rsidRDefault="00263490">
      <w:pPr>
        <w:spacing w:before="1" w:line="360" w:lineRule="auto"/>
        <w:ind w:left="832" w:right="686" w:firstLine="708"/>
        <w:jc w:val="both"/>
        <w:rPr>
          <w:i/>
          <w:sz w:val="28"/>
        </w:rPr>
      </w:pPr>
      <w:r>
        <w:rPr>
          <w:sz w:val="28"/>
        </w:rPr>
        <w:t xml:space="preserve">Культура периода нэпа. Пролеткульт и нэпманская культура. Борьба с безграмотностью. </w:t>
      </w:r>
      <w:r>
        <w:rPr>
          <w:i/>
          <w:sz w:val="28"/>
        </w:rPr>
        <w:t xml:space="preserve">Сельские избы-читальни. Основные направления в литературе (футуризм) и архитектуре (конструктивизм). Достижения в области </w:t>
      </w:r>
      <w:r>
        <w:rPr>
          <w:i/>
          <w:sz w:val="28"/>
        </w:rPr>
        <w:lastRenderedPageBreak/>
        <w:t xml:space="preserve">киноискусства. Культурная революция и ее особенности в национальных регионах. Советский авангард. Создание национальной письменности и смена алфавитов. Деятельность Наркомпроса. Рабфаки. </w:t>
      </w:r>
      <w:r>
        <w:rPr>
          <w:sz w:val="28"/>
        </w:rPr>
        <w:t xml:space="preserve">Культура и идеология. </w:t>
      </w:r>
      <w:r>
        <w:rPr>
          <w:i/>
          <w:sz w:val="28"/>
        </w:rPr>
        <w:t xml:space="preserve">Академия наук и Коммунистическая академия, Институты красной профессуры. Создание «нового человека». Пропаганда коллективистских ценностей. Воспитание интернационализма и советского патриотизма. </w:t>
      </w:r>
      <w:r>
        <w:rPr>
          <w:sz w:val="28"/>
        </w:rPr>
        <w:t xml:space="preserve">Общественный энтузиазм периода первых пятилеток. </w:t>
      </w:r>
      <w:r>
        <w:rPr>
          <w:i/>
          <w:sz w:val="28"/>
        </w:rPr>
        <w:t>Рабселькоры. Развитие спорта. Освоение Арктики. Рекорды летчиков. Эпопея «челюскинцев». Престижность военной профессии и научно-инженерного труда. Учреждение звания Герой Советского Союза (1934 г.) и первые</w:t>
      </w:r>
      <w:r>
        <w:rPr>
          <w:i/>
          <w:spacing w:val="-7"/>
          <w:sz w:val="28"/>
        </w:rPr>
        <w:t xml:space="preserve"> </w:t>
      </w:r>
      <w:r>
        <w:rPr>
          <w:i/>
          <w:sz w:val="28"/>
        </w:rPr>
        <w:t>награждения.</w:t>
      </w:r>
    </w:p>
    <w:p w:rsidR="00D32710" w:rsidRDefault="00263490">
      <w:pPr>
        <w:spacing w:before="77" w:line="360" w:lineRule="auto"/>
        <w:ind w:left="832" w:right="686" w:firstLine="708"/>
        <w:jc w:val="both"/>
        <w:rPr>
          <w:sz w:val="28"/>
        </w:rPr>
      </w:pPr>
      <w:r>
        <w:rPr>
          <w:sz w:val="28"/>
        </w:rPr>
        <w:t xml:space="preserve">Культурная революция. От обязательного начального образования – к массовой средней школе. </w:t>
      </w:r>
      <w:r>
        <w:rPr>
          <w:i/>
          <w:sz w:val="28"/>
        </w:rPr>
        <w:t xml:space="preserve">Установление жесткого государственного контроля над сферой литературы и искусства. Создание творческих союзов и их роль в пропаганде советской культуры. </w:t>
      </w:r>
      <w:r>
        <w:rPr>
          <w:sz w:val="28"/>
        </w:rPr>
        <w:t xml:space="preserve">Социалистический реализм как художественный метод. Литература и кинематограф 1930-х годов. </w:t>
      </w:r>
      <w:r>
        <w:rPr>
          <w:i/>
          <w:sz w:val="28"/>
        </w:rPr>
        <w:t xml:space="preserve">Культура русского зарубежья. </w:t>
      </w:r>
      <w:r>
        <w:rPr>
          <w:sz w:val="28"/>
        </w:rPr>
        <w:t xml:space="preserve">Наука в 1930-е гг. </w:t>
      </w:r>
      <w:r>
        <w:rPr>
          <w:i/>
          <w:sz w:val="28"/>
        </w:rPr>
        <w:t xml:space="preserve">Академия наук СССР. Создание новых научных центров: ВАСХНИЛ, ФИАН, РНИИ и др. Выдающиеся ученые и конструкторы гражданской и военной техники. Формирование национальной интеллигенции. Общественные настроения. </w:t>
      </w:r>
      <w:r>
        <w:rPr>
          <w:sz w:val="28"/>
        </w:rPr>
        <w:t xml:space="preserve">Повседневность 1930-х годов. </w:t>
      </w:r>
      <w:r>
        <w:rPr>
          <w:i/>
          <w:sz w:val="28"/>
        </w:rPr>
        <w:t xml:space="preserve">Снижение уровня доходов населения по сравнению с периодом нэпа. Потребление и рынок. Деньги, карточки и очереди. Из деревни в город: последствия вынужденного переселения и миграции населения. Жилищная проблема. Условия труда и быта на стройках пятилеток. Коллективные формы быта. Возвращение к «традиционным ценностям» в середине 1930-х гг. Досуг в городе. Парки культуры и отдыха. ВСХВ в Москве. Образцовые универмаги. </w:t>
      </w:r>
      <w:r>
        <w:rPr>
          <w:sz w:val="28"/>
        </w:rPr>
        <w:t xml:space="preserve">Пионерия и комсомол. Военно- спортивные организации. </w:t>
      </w:r>
      <w:r>
        <w:rPr>
          <w:i/>
          <w:sz w:val="28"/>
        </w:rPr>
        <w:t xml:space="preserve">Материнство и детство в СССР. </w:t>
      </w:r>
      <w:r>
        <w:rPr>
          <w:sz w:val="28"/>
        </w:rPr>
        <w:t xml:space="preserve">Жизнь в деревне. </w:t>
      </w:r>
      <w:r>
        <w:rPr>
          <w:i/>
          <w:sz w:val="28"/>
        </w:rPr>
        <w:t xml:space="preserve">Трудодни. Единоличники. </w:t>
      </w:r>
      <w:r>
        <w:rPr>
          <w:sz w:val="28"/>
        </w:rPr>
        <w:t>Личные подсобные хозяйства</w:t>
      </w:r>
      <w:r>
        <w:rPr>
          <w:spacing w:val="-8"/>
          <w:sz w:val="28"/>
        </w:rPr>
        <w:t xml:space="preserve"> </w:t>
      </w:r>
      <w:r>
        <w:rPr>
          <w:sz w:val="28"/>
        </w:rPr>
        <w:t>колхозников.</w:t>
      </w:r>
    </w:p>
    <w:p w:rsidR="00D32710" w:rsidRDefault="00263490">
      <w:pPr>
        <w:spacing w:before="2" w:line="360" w:lineRule="auto"/>
        <w:ind w:left="832" w:right="692" w:firstLine="708"/>
        <w:jc w:val="both"/>
        <w:rPr>
          <w:i/>
          <w:sz w:val="28"/>
        </w:rPr>
      </w:pPr>
      <w:r>
        <w:rPr>
          <w:sz w:val="28"/>
        </w:rPr>
        <w:t xml:space="preserve">Внешняя политика СССР в 1920–1930-е годы. Внешняя политика: от курса на мировую революцию к концепции «построения социализма в одной стране». </w:t>
      </w:r>
      <w:r>
        <w:rPr>
          <w:i/>
          <w:sz w:val="28"/>
        </w:rPr>
        <w:t xml:space="preserve">Деятельность  Коминтерна   как  инструмента   мировой  революции. </w:t>
      </w:r>
      <w:r>
        <w:rPr>
          <w:i/>
          <w:spacing w:val="54"/>
          <w:sz w:val="28"/>
        </w:rPr>
        <w:t xml:space="preserve"> </w:t>
      </w:r>
      <w:r>
        <w:rPr>
          <w:i/>
          <w:sz w:val="28"/>
        </w:rPr>
        <w:t>Проблема</w:t>
      </w:r>
    </w:p>
    <w:p w:rsidR="00D32710" w:rsidRDefault="00263490">
      <w:pPr>
        <w:spacing w:before="1"/>
        <w:ind w:left="832"/>
        <w:jc w:val="both"/>
        <w:rPr>
          <w:i/>
          <w:sz w:val="28"/>
        </w:rPr>
      </w:pPr>
      <w:r>
        <w:rPr>
          <w:i/>
          <w:sz w:val="28"/>
        </w:rPr>
        <w:t>«царских</w:t>
      </w:r>
      <w:r>
        <w:rPr>
          <w:i/>
          <w:spacing w:val="25"/>
          <w:sz w:val="28"/>
        </w:rPr>
        <w:t xml:space="preserve"> </w:t>
      </w:r>
      <w:r>
        <w:rPr>
          <w:i/>
          <w:sz w:val="28"/>
        </w:rPr>
        <w:t>долгов».</w:t>
      </w:r>
      <w:r>
        <w:rPr>
          <w:i/>
          <w:spacing w:val="24"/>
          <w:sz w:val="28"/>
        </w:rPr>
        <w:t xml:space="preserve"> </w:t>
      </w:r>
      <w:r>
        <w:rPr>
          <w:i/>
          <w:sz w:val="28"/>
        </w:rPr>
        <w:t>Договор</w:t>
      </w:r>
      <w:r>
        <w:rPr>
          <w:i/>
          <w:spacing w:val="25"/>
          <w:sz w:val="28"/>
        </w:rPr>
        <w:t xml:space="preserve"> </w:t>
      </w:r>
      <w:r>
        <w:rPr>
          <w:i/>
          <w:sz w:val="28"/>
        </w:rPr>
        <w:t>в</w:t>
      </w:r>
      <w:r>
        <w:rPr>
          <w:i/>
          <w:spacing w:val="26"/>
          <w:sz w:val="28"/>
        </w:rPr>
        <w:t xml:space="preserve"> </w:t>
      </w:r>
      <w:r>
        <w:rPr>
          <w:i/>
          <w:sz w:val="28"/>
        </w:rPr>
        <w:t>Рапалло.</w:t>
      </w:r>
      <w:r>
        <w:rPr>
          <w:i/>
          <w:spacing w:val="24"/>
          <w:sz w:val="28"/>
        </w:rPr>
        <w:t xml:space="preserve"> </w:t>
      </w:r>
      <w:r>
        <w:rPr>
          <w:i/>
          <w:sz w:val="28"/>
        </w:rPr>
        <w:t>Выход</w:t>
      </w:r>
      <w:r>
        <w:rPr>
          <w:i/>
          <w:spacing w:val="25"/>
          <w:sz w:val="28"/>
        </w:rPr>
        <w:t xml:space="preserve"> </w:t>
      </w:r>
      <w:r>
        <w:rPr>
          <w:i/>
          <w:sz w:val="28"/>
        </w:rPr>
        <w:t>СССР</w:t>
      </w:r>
      <w:r>
        <w:rPr>
          <w:i/>
          <w:spacing w:val="24"/>
          <w:sz w:val="28"/>
        </w:rPr>
        <w:t xml:space="preserve"> </w:t>
      </w:r>
      <w:r>
        <w:rPr>
          <w:i/>
          <w:sz w:val="28"/>
        </w:rPr>
        <w:t>из</w:t>
      </w:r>
      <w:r>
        <w:rPr>
          <w:i/>
          <w:spacing w:val="23"/>
          <w:sz w:val="28"/>
        </w:rPr>
        <w:t xml:space="preserve"> </w:t>
      </w:r>
      <w:r>
        <w:rPr>
          <w:i/>
          <w:sz w:val="28"/>
        </w:rPr>
        <w:t>международной</w:t>
      </w:r>
      <w:r>
        <w:rPr>
          <w:i/>
          <w:spacing w:val="25"/>
          <w:sz w:val="28"/>
        </w:rPr>
        <w:t xml:space="preserve"> </w:t>
      </w:r>
      <w:r>
        <w:rPr>
          <w:i/>
          <w:sz w:val="28"/>
        </w:rPr>
        <w:t>изоляции.</w:t>
      </w:r>
    </w:p>
    <w:p w:rsidR="00D32710" w:rsidRDefault="00263490">
      <w:pPr>
        <w:spacing w:before="160" w:line="360" w:lineRule="auto"/>
        <w:ind w:left="832" w:right="687"/>
        <w:jc w:val="both"/>
        <w:rPr>
          <w:sz w:val="28"/>
        </w:rPr>
      </w:pPr>
      <w:r>
        <w:rPr>
          <w:i/>
          <w:sz w:val="28"/>
        </w:rPr>
        <w:lastRenderedPageBreak/>
        <w:t xml:space="preserve">«Военная тревога» 1927 г. Вступление СССР в Лигу Наций. Возрастание угрозы мировой войны. </w:t>
      </w:r>
      <w:r>
        <w:rPr>
          <w:sz w:val="28"/>
        </w:rPr>
        <w:t xml:space="preserve">Попытки организовать систему коллективной безопасности в Европе. </w:t>
      </w:r>
      <w:r>
        <w:rPr>
          <w:i/>
          <w:sz w:val="28"/>
        </w:rPr>
        <w:t xml:space="preserve">Советские добровольцы в Испании и Китае. </w:t>
      </w:r>
      <w:r>
        <w:rPr>
          <w:sz w:val="28"/>
        </w:rPr>
        <w:t>Вооруженные конфликты на озере Хасан, реке Халхин-Гол и ситуация на Дальнем Востоке в конце 1930-х гг.</w:t>
      </w:r>
    </w:p>
    <w:p w:rsidR="00D32710" w:rsidRDefault="00263490">
      <w:pPr>
        <w:pStyle w:val="a3"/>
        <w:spacing w:before="1" w:line="360" w:lineRule="auto"/>
        <w:ind w:right="690" w:firstLine="708"/>
      </w:pPr>
      <w:r>
        <w:t xml:space="preserve">СССР накануне Великой Отечественной войны. Форсирование военного производства и освоения новой техники. Ужесточение трудового законодательства. </w:t>
      </w:r>
      <w:r>
        <w:rPr>
          <w:i/>
        </w:rPr>
        <w:t xml:space="preserve">Нарастание негативных тенденций в экономике. </w:t>
      </w:r>
      <w:r>
        <w:t xml:space="preserve">Мюнхенский договор 1938 г. и угроза международной изоляции СССР. Заключение договора о ненападении между СССР и Германией в 1939 г. Включение в состав СССР Латвии, Литвы и Эстонии; Бессарабии, Северной Буковины, Западной Украины и Западной Белоруссии. </w:t>
      </w:r>
      <w:r>
        <w:rPr>
          <w:i/>
        </w:rPr>
        <w:t xml:space="preserve">Катынская трагедия. </w:t>
      </w:r>
      <w:r>
        <w:t>«Зимняя война» с Финляндией.</w:t>
      </w:r>
    </w:p>
    <w:p w:rsidR="00D32710" w:rsidRDefault="00263490">
      <w:pPr>
        <w:spacing w:before="77"/>
        <w:ind w:left="1540"/>
        <w:jc w:val="both"/>
        <w:rPr>
          <w:i/>
          <w:sz w:val="28"/>
        </w:rPr>
      </w:pPr>
      <w:r>
        <w:rPr>
          <w:i/>
          <w:sz w:val="28"/>
        </w:rPr>
        <w:t>Наш край в 1920–1930-е гг.</w:t>
      </w:r>
    </w:p>
    <w:p w:rsidR="00D32710" w:rsidRDefault="00D32710">
      <w:pPr>
        <w:pStyle w:val="a3"/>
        <w:spacing w:before="6"/>
        <w:ind w:left="0"/>
        <w:jc w:val="left"/>
        <w:rPr>
          <w:i/>
          <w:sz w:val="26"/>
        </w:rPr>
      </w:pPr>
    </w:p>
    <w:p w:rsidR="00D32710" w:rsidRDefault="00263490">
      <w:pPr>
        <w:pStyle w:val="1"/>
        <w:spacing w:before="1"/>
      </w:pPr>
      <w:r>
        <w:t>Великая Отечественная война. 1941–1945</w:t>
      </w:r>
    </w:p>
    <w:p w:rsidR="00D32710" w:rsidRDefault="00263490">
      <w:pPr>
        <w:pStyle w:val="a3"/>
        <w:spacing w:before="156" w:line="360" w:lineRule="auto"/>
        <w:ind w:right="686" w:firstLine="708"/>
      </w:pPr>
      <w:r>
        <w:t xml:space="preserve">Вторжение Германии и ее сателлитов на территорию СССР. Первый период войны (июнь 1941 – осень 1942). План «Барбаросса». Соотношение сил сторон на 22 июня 1941 г. Брестская крепость. Массовый героизм воинов – всех народов СССР. Причины поражений Красной Армии на начальном этапе войны. Чрезвычайные меры руководства страны, образование Государственного комитета обороны. И.В. Сталин – Верховный главнокомандующий. </w:t>
      </w:r>
      <w:r>
        <w:rPr>
          <w:i/>
        </w:rPr>
        <w:t xml:space="preserve">Роль партии в мобилизации сил на отпор врагу. Создание дивизий народного ополчения. </w:t>
      </w:r>
      <w:r>
        <w:t xml:space="preserve">Смоленское сражение. </w:t>
      </w:r>
      <w:r>
        <w:rPr>
          <w:i/>
        </w:rPr>
        <w:t xml:space="preserve">Наступление советских войск под Ельней. </w:t>
      </w:r>
      <w:r>
        <w:t>Начало блокады Ленинграда.</w:t>
      </w:r>
      <w:r>
        <w:rPr>
          <w:spacing w:val="22"/>
        </w:rPr>
        <w:t xml:space="preserve"> </w:t>
      </w:r>
      <w:r>
        <w:t>Оборона</w:t>
      </w:r>
      <w:r>
        <w:rPr>
          <w:spacing w:val="24"/>
        </w:rPr>
        <w:t xml:space="preserve"> </w:t>
      </w:r>
      <w:r>
        <w:t>Одессы</w:t>
      </w:r>
      <w:r>
        <w:rPr>
          <w:spacing w:val="24"/>
        </w:rPr>
        <w:t xml:space="preserve"> </w:t>
      </w:r>
      <w:r>
        <w:t>и</w:t>
      </w:r>
      <w:r>
        <w:rPr>
          <w:spacing w:val="24"/>
        </w:rPr>
        <w:t xml:space="preserve"> </w:t>
      </w:r>
      <w:r>
        <w:t>Севастополя.</w:t>
      </w:r>
      <w:r>
        <w:rPr>
          <w:spacing w:val="24"/>
        </w:rPr>
        <w:t xml:space="preserve"> </w:t>
      </w:r>
      <w:r>
        <w:t>Срыв</w:t>
      </w:r>
      <w:r>
        <w:rPr>
          <w:spacing w:val="23"/>
        </w:rPr>
        <w:t xml:space="preserve"> </w:t>
      </w:r>
      <w:r>
        <w:t>гитлеровских</w:t>
      </w:r>
      <w:r>
        <w:rPr>
          <w:spacing w:val="22"/>
        </w:rPr>
        <w:t xml:space="preserve"> </w:t>
      </w:r>
      <w:r>
        <w:t>планов</w:t>
      </w:r>
    </w:p>
    <w:p w:rsidR="00D32710" w:rsidRDefault="00263490">
      <w:pPr>
        <w:pStyle w:val="a3"/>
      </w:pPr>
      <w:r>
        <w:t>«молниеносной войны».</w:t>
      </w:r>
    </w:p>
    <w:p w:rsidR="00D32710" w:rsidRDefault="00263490">
      <w:pPr>
        <w:spacing w:before="160" w:line="360" w:lineRule="auto"/>
        <w:ind w:left="832" w:right="687" w:firstLine="708"/>
        <w:jc w:val="both"/>
        <w:rPr>
          <w:sz w:val="28"/>
        </w:rPr>
      </w:pPr>
      <w:r>
        <w:rPr>
          <w:sz w:val="28"/>
        </w:rPr>
        <w:t xml:space="preserve">Битва за Москву. Наступление гитлеровских войск: Москва на осадном положении. Парад 7 ноября на Красной площади. Переход в контрнаступление и разгром немецкой группировки под Москвой. Наступательные операции Красной Армии зимой–весной 1942 г. </w:t>
      </w:r>
      <w:r>
        <w:rPr>
          <w:i/>
          <w:sz w:val="28"/>
        </w:rPr>
        <w:t xml:space="preserve">Неудача Ржевско-Вяземской операции. Битва за Воронеж. </w:t>
      </w:r>
      <w:r>
        <w:rPr>
          <w:sz w:val="28"/>
        </w:rPr>
        <w:t xml:space="preserve">Итоги Московской битвы. Блокада Ленинграда. Героизм и трагедия гражданского населения. Эвакуация ленинградцев. «Дорога жизни». Перестройка экономики на военный лад. </w:t>
      </w:r>
      <w:r>
        <w:rPr>
          <w:i/>
          <w:sz w:val="28"/>
        </w:rPr>
        <w:t xml:space="preserve">Эвакуация предприятий, населения и ресурсов. Введение норм военной дисциплины на производстве и транспорте. </w:t>
      </w:r>
      <w:r>
        <w:rPr>
          <w:sz w:val="28"/>
        </w:rPr>
        <w:t xml:space="preserve">Нацистский </w:t>
      </w:r>
      <w:r>
        <w:rPr>
          <w:sz w:val="28"/>
        </w:rPr>
        <w:lastRenderedPageBreak/>
        <w:t xml:space="preserve">оккупационный режим. «Генеральный план Ост». Массовые преступления гитлеровцев против советских граждан. </w:t>
      </w:r>
      <w:r>
        <w:rPr>
          <w:i/>
          <w:sz w:val="28"/>
        </w:rPr>
        <w:t xml:space="preserve">Лагеря уничтожения. Холокост. Этнические чистки на оккупированной территории СССР. Нацистский плен. Уничтожение военнопленных и медицинские эксперименты над заключенными. Угон советских людей в Германию. Разграбление и уничтожение культурных ценностей. </w:t>
      </w:r>
      <w:r>
        <w:rPr>
          <w:sz w:val="28"/>
        </w:rPr>
        <w:t xml:space="preserve">Начало массового сопротивления врагу. </w:t>
      </w:r>
      <w:r>
        <w:rPr>
          <w:i/>
          <w:sz w:val="28"/>
        </w:rPr>
        <w:t xml:space="preserve">Восстания в нацистских лагерях. </w:t>
      </w:r>
      <w:r>
        <w:rPr>
          <w:sz w:val="28"/>
        </w:rPr>
        <w:t xml:space="preserve">Развертывание партизанского движения. Коренной перелом в ходе войны (осень 1942 – 1943 г.). Сталинградская битва. Германское наступление весной– летом 1942 г. Поражение советских войск в Крыму. Битва за Кавказ. Оборона Сталинграда. </w:t>
      </w:r>
      <w:r>
        <w:rPr>
          <w:i/>
          <w:sz w:val="28"/>
        </w:rPr>
        <w:t xml:space="preserve">«Дом Павлова». </w:t>
      </w:r>
      <w:r>
        <w:rPr>
          <w:sz w:val="28"/>
        </w:rPr>
        <w:t xml:space="preserve">Окружение неприятельской группировки под Сталинградом и </w:t>
      </w:r>
      <w:r>
        <w:rPr>
          <w:i/>
          <w:sz w:val="28"/>
        </w:rPr>
        <w:t>наступление на Ржевском направлении</w:t>
      </w:r>
      <w:r>
        <w:rPr>
          <w:sz w:val="28"/>
        </w:rPr>
        <w:t>. Разгром окруженных</w:t>
      </w:r>
    </w:p>
    <w:p w:rsidR="00D32710" w:rsidRDefault="00263490">
      <w:pPr>
        <w:pStyle w:val="a3"/>
        <w:spacing w:before="77" w:line="360" w:lineRule="auto"/>
        <w:ind w:right="688"/>
      </w:pPr>
      <w:r>
        <w:t>под Сталинградом гитлеровцев. Итоги и значение победы Красной Армии под Сталинградом. Битва на Курской дуге. Соотношение сил. Провал немецкого наступления. Танковые сражения под Прохоровкой и Обоянью. Переход советских войск в наступление. Итоги и значение Курской битвы. Битва за Днепр. Освобождение Левобережной Украины и форсирование Днепра. Освобождение Киева. Итоги наступления Красной армии летом–осенью 1943</w:t>
      </w:r>
      <w:r>
        <w:rPr>
          <w:spacing w:val="-5"/>
        </w:rPr>
        <w:t xml:space="preserve"> </w:t>
      </w:r>
      <w:r>
        <w:t>г.</w:t>
      </w:r>
    </w:p>
    <w:p w:rsidR="00D32710" w:rsidRDefault="00263490">
      <w:pPr>
        <w:spacing w:before="2" w:line="360" w:lineRule="auto"/>
        <w:ind w:left="832" w:right="687" w:firstLine="708"/>
        <w:jc w:val="both"/>
        <w:rPr>
          <w:i/>
          <w:sz w:val="28"/>
        </w:rPr>
      </w:pPr>
      <w:r>
        <w:rPr>
          <w:sz w:val="28"/>
        </w:rPr>
        <w:t xml:space="preserve">Прорыв блокады Ленинграда в январе 1943 г. Значение героического сопротивления Ленинграда. Развертывание массового партизанского движения. </w:t>
      </w:r>
      <w:r>
        <w:rPr>
          <w:i/>
          <w:sz w:val="28"/>
        </w:rPr>
        <w:t xml:space="preserve">Антифашистское подполье в крупных городах. Значение партизанской и подпольной борьбы для победы над врагом. Сотрудничество с врагом: формы, причины, масштабы. Создание гитлеровцами воинских формирований из советских военнопленных. Генерал Власов и Русская освободительная армия. Судебные процессы на территории СССР над военными преступниками и пособниками оккупантов в 1943–1946 гг. </w:t>
      </w:r>
      <w:r>
        <w:rPr>
          <w:sz w:val="28"/>
        </w:rPr>
        <w:t xml:space="preserve">Человек и война: единство фронта и тыла. «Всё для фронта, всё для победы!». Трудовой подвиг народа. </w:t>
      </w:r>
      <w:r>
        <w:rPr>
          <w:i/>
          <w:sz w:val="28"/>
        </w:rPr>
        <w:t xml:space="preserve">Роль женщин и подростков в промышленном и сельскохозяйственном производстве. Самоотверженный труд ученых. Помощь населения фронту. Добровольные взносы в фонд обороны. Помощь эвакуированным. </w:t>
      </w:r>
      <w:r>
        <w:rPr>
          <w:sz w:val="28"/>
        </w:rPr>
        <w:t xml:space="preserve">Повседневность военного времени. </w:t>
      </w:r>
      <w:r>
        <w:rPr>
          <w:i/>
          <w:sz w:val="28"/>
        </w:rPr>
        <w:t xml:space="preserve">Фронтовая повседневность. Боевое братство. Женщины на войне. Письма с фронта и на фронт. Повседневность в советском тылу. </w:t>
      </w:r>
      <w:r>
        <w:rPr>
          <w:sz w:val="28"/>
        </w:rPr>
        <w:t xml:space="preserve">Военная </w:t>
      </w:r>
      <w:r>
        <w:rPr>
          <w:sz w:val="28"/>
        </w:rPr>
        <w:lastRenderedPageBreak/>
        <w:t xml:space="preserve">дисциплина на производстве. Карточная система и нормы снабжения в городах. Положение в деревне. </w:t>
      </w:r>
      <w:r>
        <w:rPr>
          <w:i/>
          <w:sz w:val="28"/>
        </w:rPr>
        <w:t xml:space="preserve">Стратегии выживания в городе и на селе. Государственные меры и общественные инициативы по спасению детей. Создание Суворовских и Нахимовских училищ. </w:t>
      </w:r>
      <w:r>
        <w:rPr>
          <w:sz w:val="28"/>
        </w:rPr>
        <w:t xml:space="preserve">Культурное пространство войны. Песня «Священная война» – призыв к сопротивлению врагу. Советские писатели, композиторы, художники, ученые в условиях войны. </w:t>
      </w:r>
      <w:r>
        <w:rPr>
          <w:i/>
          <w:sz w:val="28"/>
        </w:rPr>
        <w:t xml:space="preserve">Фронтовые корреспонденты. </w:t>
      </w:r>
      <w:r>
        <w:rPr>
          <w:sz w:val="28"/>
        </w:rPr>
        <w:t xml:space="preserve">Выступления фронтовых концертных бригад. </w:t>
      </w:r>
      <w:r>
        <w:rPr>
          <w:i/>
          <w:sz w:val="28"/>
        </w:rPr>
        <w:t xml:space="preserve">Песенное творчество и фольклор. Кино военных лет. </w:t>
      </w:r>
      <w:r>
        <w:rPr>
          <w:sz w:val="28"/>
        </w:rPr>
        <w:t xml:space="preserve">Государство и церковь в годы войны. </w:t>
      </w:r>
      <w:r>
        <w:rPr>
          <w:i/>
          <w:sz w:val="28"/>
        </w:rPr>
        <w:t xml:space="preserve">Избрание на патриарший престол митрополита Сергия (Страгородского) в 1943 г. Патриотическое служение представителей религиозных конфессий. Культурные и научные связи с союзниками. </w:t>
      </w:r>
      <w:r>
        <w:rPr>
          <w:sz w:val="28"/>
        </w:rPr>
        <w:t xml:space="preserve">СССР и союзники. Проблема второго фронта. Ленд-лиз. Тегеранская конференция 1943 г. </w:t>
      </w:r>
      <w:r>
        <w:rPr>
          <w:i/>
          <w:sz w:val="28"/>
        </w:rPr>
        <w:t>Французский</w:t>
      </w:r>
      <w:r>
        <w:rPr>
          <w:i/>
          <w:spacing w:val="48"/>
          <w:sz w:val="28"/>
        </w:rPr>
        <w:t xml:space="preserve"> </w:t>
      </w:r>
      <w:r>
        <w:rPr>
          <w:i/>
          <w:sz w:val="28"/>
        </w:rPr>
        <w:t>авиационный</w:t>
      </w:r>
    </w:p>
    <w:p w:rsidR="00D32710" w:rsidRDefault="00263490">
      <w:pPr>
        <w:spacing w:before="77" w:line="362" w:lineRule="auto"/>
        <w:ind w:left="832" w:right="691"/>
        <w:jc w:val="both"/>
        <w:rPr>
          <w:i/>
          <w:sz w:val="28"/>
        </w:rPr>
      </w:pPr>
      <w:r>
        <w:rPr>
          <w:i/>
          <w:sz w:val="28"/>
        </w:rPr>
        <w:t>полк «Нормандия-Неман», а также польские и чехословацкие воинские части на советско-германском фронте.</w:t>
      </w:r>
    </w:p>
    <w:p w:rsidR="00D32710" w:rsidRDefault="00263490">
      <w:pPr>
        <w:spacing w:line="360" w:lineRule="auto"/>
        <w:ind w:left="832" w:right="684" w:firstLine="708"/>
        <w:jc w:val="both"/>
        <w:rPr>
          <w:i/>
          <w:sz w:val="28"/>
        </w:rPr>
      </w:pPr>
      <w:r>
        <w:rPr>
          <w:sz w:val="28"/>
        </w:rPr>
        <w:t xml:space="preserve">Победа СССР в Великой Отечественной войне. Окончание Второй мировой войны. Завершение освобождения территории СССР. Освобождение правобережной Украины и Крыма. </w:t>
      </w:r>
      <w:r>
        <w:rPr>
          <w:i/>
          <w:sz w:val="28"/>
        </w:rPr>
        <w:t xml:space="preserve">Наступление советских войск в Белоруссии и Прибалтике. Боевые действия в Восточной и Центральной Европе и освободительная миссия Красной Армии. Боевое содружество советской армии и войск стран антигитлеровской коалиции. Встреча на Эльбе. </w:t>
      </w:r>
      <w:r>
        <w:rPr>
          <w:sz w:val="28"/>
        </w:rPr>
        <w:t xml:space="preserve">Битва за Берлин и окончание войны в Европе. Висло-Одерская операция. Капитуляция Германии. </w:t>
      </w:r>
      <w:r>
        <w:rPr>
          <w:i/>
          <w:sz w:val="28"/>
        </w:rPr>
        <w:t>Репатриация советских граждан в ходе войны и после ее окончания</w:t>
      </w:r>
      <w:r>
        <w:rPr>
          <w:sz w:val="28"/>
        </w:rPr>
        <w:t xml:space="preserve">. Война и общество. Военно-экономическое превосходство СССР над Германией в 1944– 1945 гг. Восстановление хозяйства в освобожденных районах. </w:t>
      </w:r>
      <w:r>
        <w:rPr>
          <w:i/>
          <w:sz w:val="28"/>
        </w:rPr>
        <w:t>Начало</w:t>
      </w:r>
      <w:r>
        <w:rPr>
          <w:i/>
          <w:spacing w:val="52"/>
          <w:sz w:val="28"/>
        </w:rPr>
        <w:t xml:space="preserve"> </w:t>
      </w:r>
      <w:r>
        <w:rPr>
          <w:i/>
          <w:sz w:val="28"/>
        </w:rPr>
        <w:t>советского</w:t>
      </w:r>
    </w:p>
    <w:p w:rsidR="00D32710" w:rsidRDefault="00263490">
      <w:pPr>
        <w:spacing w:line="360" w:lineRule="auto"/>
        <w:ind w:left="832" w:right="687"/>
        <w:jc w:val="both"/>
        <w:rPr>
          <w:sz w:val="28"/>
        </w:rPr>
      </w:pPr>
      <w:r>
        <w:rPr>
          <w:i/>
          <w:sz w:val="28"/>
        </w:rPr>
        <w:t xml:space="preserve">«Атомного проекта». </w:t>
      </w:r>
      <w:r>
        <w:rPr>
          <w:sz w:val="28"/>
        </w:rPr>
        <w:t xml:space="preserve">Реэвакуация и нормализация повседневной жизни. ГУЛАГ. Депортация «репрессированных народов». </w:t>
      </w:r>
      <w:r>
        <w:rPr>
          <w:i/>
          <w:sz w:val="28"/>
        </w:rPr>
        <w:t xml:space="preserve">Взаимоотношения государства и церкви. Поместный собор 1945 г. </w:t>
      </w:r>
      <w:r>
        <w:rPr>
          <w:sz w:val="28"/>
        </w:rPr>
        <w:t xml:space="preserve">Антигитлеровская коалиция. Открытие Второго фронта в Европе. Ялтинская конференция 1945 г.: основные решения и дискуссии. </w:t>
      </w:r>
      <w:r>
        <w:rPr>
          <w:i/>
          <w:sz w:val="28"/>
        </w:rPr>
        <w:t xml:space="preserve">Обязательство Советского Союза выступить против Японии. </w:t>
      </w:r>
      <w:r>
        <w:rPr>
          <w:sz w:val="28"/>
        </w:rPr>
        <w:t xml:space="preserve">Потсдамская конференция. Судьба послевоенной Германии. Политика денацификации, демилитаризации, демонополизации, демократизации (четыре «Д»). Решение </w:t>
      </w:r>
      <w:r>
        <w:rPr>
          <w:sz w:val="28"/>
        </w:rPr>
        <w:lastRenderedPageBreak/>
        <w:t xml:space="preserve">проблемы репараций. Советско-японская война 1945 г. Разгром Квантунской армии. </w:t>
      </w:r>
      <w:r>
        <w:rPr>
          <w:i/>
          <w:sz w:val="28"/>
        </w:rPr>
        <w:t xml:space="preserve">Боевые действия в Маньчжурии, на Сахалине и Курильских островах. Освобождение Курил. Ядерные бомбардировки японских городов американской авиацией и их последствия. Создание ООН. Конференция в Сан-Франциско в июне 1945 г. Устав ООН. Истоки «холодной войны». </w:t>
      </w:r>
      <w:r>
        <w:rPr>
          <w:sz w:val="28"/>
        </w:rPr>
        <w:t>Нюрнбергский и Токийский судебные процессы. Осуждение главных военных преступников.</w:t>
      </w:r>
    </w:p>
    <w:p w:rsidR="00D32710" w:rsidRDefault="00263490">
      <w:pPr>
        <w:pStyle w:val="a3"/>
        <w:spacing w:line="360" w:lineRule="auto"/>
        <w:ind w:right="693" w:firstLine="708"/>
      </w:pPr>
      <w:r>
        <w:t>Итоги Великой Отечественной и Второй мировой войны. Решающий вклад СССР в победу антигитлеровской коалиции над фашизмом. Людские и материальные потери. Изменения политической карты Европы.</w:t>
      </w:r>
    </w:p>
    <w:p w:rsidR="00D32710" w:rsidRDefault="00263490">
      <w:pPr>
        <w:ind w:left="1540"/>
        <w:jc w:val="both"/>
        <w:rPr>
          <w:i/>
          <w:sz w:val="28"/>
        </w:rPr>
      </w:pPr>
      <w:r>
        <w:rPr>
          <w:i/>
          <w:sz w:val="28"/>
        </w:rPr>
        <w:t>Наш край в годы Великой Отечественной войны.</w:t>
      </w:r>
    </w:p>
    <w:p w:rsidR="00D32710" w:rsidRDefault="00D32710">
      <w:pPr>
        <w:pStyle w:val="a3"/>
        <w:ind w:left="0"/>
        <w:jc w:val="left"/>
        <w:rPr>
          <w:i/>
          <w:sz w:val="30"/>
        </w:rPr>
      </w:pPr>
    </w:p>
    <w:p w:rsidR="00D32710" w:rsidRDefault="00263490">
      <w:pPr>
        <w:pStyle w:val="1"/>
        <w:spacing w:line="362" w:lineRule="auto"/>
        <w:ind w:left="832" w:right="690" w:firstLine="708"/>
      </w:pPr>
      <w:r>
        <w:t>Апогей и кризис советской системы. 1945–1991 гг. «Поздний сталинизм» (1945–1953)</w:t>
      </w:r>
    </w:p>
    <w:p w:rsidR="00D32710" w:rsidRDefault="00263490">
      <w:pPr>
        <w:spacing w:before="77" w:line="360" w:lineRule="auto"/>
        <w:ind w:left="832" w:right="688" w:firstLine="708"/>
        <w:jc w:val="both"/>
        <w:rPr>
          <w:sz w:val="28"/>
        </w:rPr>
      </w:pPr>
      <w:r>
        <w:rPr>
          <w:sz w:val="28"/>
        </w:rPr>
        <w:t xml:space="preserve">Влияние последствий войны на советскую систему и общество. Послевоенные ожидания и настроения. Представления власти и народа о послевоенном развитии страны. </w:t>
      </w:r>
      <w:r>
        <w:rPr>
          <w:i/>
          <w:sz w:val="28"/>
        </w:rPr>
        <w:t xml:space="preserve">Эйфория Победы. Разруха. Обострение жилищной проблемы. Демобилизация армии. Социальная адаптация фронтовиков. Положение семей «пропавших без вести» фронтовиков. Репатриация. Рост беспризорности и решение проблем послевоенного детства. Рост преступности. </w:t>
      </w:r>
      <w:r>
        <w:rPr>
          <w:sz w:val="28"/>
        </w:rPr>
        <w:t xml:space="preserve">Ресурсы и приоритеты восстановления. Демилитаризация экономики и переориентация на выпуск гражданской продукции. Восстановление индустриального потенциала страны. Сельское хозяйство и положение деревни. </w:t>
      </w:r>
      <w:r>
        <w:rPr>
          <w:i/>
          <w:sz w:val="28"/>
        </w:rPr>
        <w:t xml:space="preserve">Помощь не затронутых войной национальных республик в восстановлении западных регионов СССР. Репарации, их размеры и значение для экономики. </w:t>
      </w:r>
      <w:r>
        <w:rPr>
          <w:sz w:val="28"/>
        </w:rPr>
        <w:t>Советский «атомный проект», его успехи и его значение. Начало гонки вооружений. Положение на послевоенном потребительском рынке. Колхозный рынок. Государственная и коммерческая торговля. Голод 1946–1947 гг. Денежная реформа и отмена карточной системы (1947 г.). Сталин и его окружение. Ужесточение административно-командной системы. Соперничество в верхних эшелонах власти. Усиление идеологического контроля. Послевоенные</w:t>
      </w:r>
      <w:r>
        <w:rPr>
          <w:spacing w:val="59"/>
          <w:sz w:val="28"/>
        </w:rPr>
        <w:t xml:space="preserve"> </w:t>
      </w:r>
      <w:r>
        <w:rPr>
          <w:sz w:val="28"/>
        </w:rPr>
        <w:t>репрессии.</w:t>
      </w:r>
    </w:p>
    <w:p w:rsidR="00D32710" w:rsidRDefault="00263490">
      <w:pPr>
        <w:spacing w:before="2" w:line="360" w:lineRule="auto"/>
        <w:ind w:left="832" w:right="686"/>
        <w:jc w:val="both"/>
        <w:rPr>
          <w:sz w:val="28"/>
        </w:rPr>
      </w:pPr>
      <w:r>
        <w:rPr>
          <w:sz w:val="28"/>
        </w:rPr>
        <w:t xml:space="preserve">«Ленинградское дело». Борьба с «космополитизмом». «Дело врачей». Дело Еврейского антифашистского комитета. </w:t>
      </w:r>
      <w:r>
        <w:rPr>
          <w:i/>
          <w:sz w:val="28"/>
        </w:rPr>
        <w:t xml:space="preserve">Т.Д. Лысенко и «лысенковщина». </w:t>
      </w:r>
      <w:r>
        <w:rPr>
          <w:i/>
          <w:sz w:val="28"/>
        </w:rPr>
        <w:lastRenderedPageBreak/>
        <w:t xml:space="preserve">Сохранение на период восстановления разрушенного хозяйства трудового законодательства военного времени. Союзный центр и национальные регионы: проблемы взаимоотношений. Положение в «старых» и «новых» республиках.  </w:t>
      </w:r>
      <w:r>
        <w:rPr>
          <w:sz w:val="28"/>
        </w:rPr>
        <w:t xml:space="preserve">Рост </w:t>
      </w:r>
      <w:r>
        <w:rPr>
          <w:spacing w:val="47"/>
          <w:sz w:val="28"/>
        </w:rPr>
        <w:t xml:space="preserve"> </w:t>
      </w:r>
      <w:r>
        <w:rPr>
          <w:sz w:val="28"/>
        </w:rPr>
        <w:t xml:space="preserve">влияния </w:t>
      </w:r>
      <w:r>
        <w:rPr>
          <w:spacing w:val="45"/>
          <w:sz w:val="28"/>
        </w:rPr>
        <w:t xml:space="preserve"> </w:t>
      </w:r>
      <w:r>
        <w:rPr>
          <w:sz w:val="28"/>
        </w:rPr>
        <w:t xml:space="preserve">СССР </w:t>
      </w:r>
      <w:r>
        <w:rPr>
          <w:spacing w:val="47"/>
          <w:sz w:val="28"/>
        </w:rPr>
        <w:t xml:space="preserve"> </w:t>
      </w:r>
      <w:r>
        <w:rPr>
          <w:sz w:val="28"/>
        </w:rPr>
        <w:t xml:space="preserve">на </w:t>
      </w:r>
      <w:r>
        <w:rPr>
          <w:spacing w:val="45"/>
          <w:sz w:val="28"/>
        </w:rPr>
        <w:t xml:space="preserve"> </w:t>
      </w:r>
      <w:r>
        <w:rPr>
          <w:sz w:val="28"/>
        </w:rPr>
        <w:t xml:space="preserve">международной </w:t>
      </w:r>
      <w:r>
        <w:rPr>
          <w:spacing w:val="45"/>
          <w:sz w:val="28"/>
        </w:rPr>
        <w:t xml:space="preserve"> </w:t>
      </w:r>
      <w:r>
        <w:rPr>
          <w:sz w:val="28"/>
        </w:rPr>
        <w:t xml:space="preserve">арене. </w:t>
      </w:r>
      <w:r>
        <w:rPr>
          <w:spacing w:val="48"/>
          <w:sz w:val="28"/>
        </w:rPr>
        <w:t xml:space="preserve"> </w:t>
      </w:r>
      <w:r>
        <w:rPr>
          <w:sz w:val="28"/>
        </w:rPr>
        <w:t xml:space="preserve">Первые </w:t>
      </w:r>
      <w:r>
        <w:rPr>
          <w:spacing w:val="47"/>
          <w:sz w:val="28"/>
        </w:rPr>
        <w:t xml:space="preserve"> </w:t>
      </w:r>
      <w:r>
        <w:rPr>
          <w:sz w:val="28"/>
        </w:rPr>
        <w:t xml:space="preserve">шаги </w:t>
      </w:r>
      <w:r>
        <w:rPr>
          <w:spacing w:val="47"/>
          <w:sz w:val="28"/>
        </w:rPr>
        <w:t xml:space="preserve"> </w:t>
      </w:r>
      <w:r>
        <w:rPr>
          <w:sz w:val="28"/>
        </w:rPr>
        <w:t xml:space="preserve">ООН. </w:t>
      </w:r>
      <w:r>
        <w:rPr>
          <w:spacing w:val="46"/>
          <w:sz w:val="28"/>
        </w:rPr>
        <w:t xml:space="preserve"> </w:t>
      </w:r>
      <w:r>
        <w:rPr>
          <w:sz w:val="28"/>
        </w:rPr>
        <w:t>Начало</w:t>
      </w:r>
    </w:p>
    <w:p w:rsidR="00D32710" w:rsidRDefault="00263490">
      <w:pPr>
        <w:pStyle w:val="a3"/>
        <w:spacing w:before="1" w:line="360" w:lineRule="auto"/>
        <w:ind w:right="687"/>
      </w:pPr>
      <w:r>
        <w:t xml:space="preserve">«холодной войны». «Доктрина Трумэна» и «План Маршалла». Формирование биполярного мира. Советизация Восточной и Центральной Европы. Взаимоотношения со странами «народной демократии». Создание Совета экономической взаимопомощи. Конфликт с Югославией. </w:t>
      </w:r>
      <w:r>
        <w:rPr>
          <w:i/>
        </w:rPr>
        <w:t xml:space="preserve">Коминформбюро. </w:t>
      </w:r>
      <w:r>
        <w:t>Организация Североатлантического договора (НАТО). Создание Организации Варшавского договора. Война в Корее.</w:t>
      </w:r>
    </w:p>
    <w:p w:rsidR="00D32710" w:rsidRDefault="00263490">
      <w:pPr>
        <w:pStyle w:val="a3"/>
        <w:spacing w:line="322" w:lineRule="exact"/>
        <w:ind w:left="1540"/>
      </w:pPr>
      <w:r>
        <w:t>И.В. Сталин в оценках современников и историков.</w:t>
      </w:r>
    </w:p>
    <w:p w:rsidR="00D32710" w:rsidRDefault="00D32710">
      <w:pPr>
        <w:pStyle w:val="a3"/>
        <w:spacing w:before="5"/>
        <w:ind w:left="0"/>
        <w:jc w:val="left"/>
        <w:rPr>
          <w:sz w:val="44"/>
        </w:rPr>
      </w:pPr>
    </w:p>
    <w:p w:rsidR="00D32710" w:rsidRDefault="00263490">
      <w:pPr>
        <w:pStyle w:val="1"/>
      </w:pPr>
      <w:r>
        <w:t>«Оттепель»: середина 1950-х – первая половина 1960-х</w:t>
      </w:r>
    </w:p>
    <w:p w:rsidR="00D32710" w:rsidRDefault="00263490">
      <w:pPr>
        <w:pStyle w:val="a3"/>
        <w:spacing w:before="77" w:line="360" w:lineRule="auto"/>
        <w:ind w:right="689" w:firstLine="708"/>
      </w:pPr>
      <w:r>
        <w:t>Смерть Сталина и настроения в обществе. Смена политического курса. Борьба за власть в советском руководстве. Переход политического лидерства к Н.С. Хрущеву. Первые признаки наступления «оттепели» в политике, экономике, культурной сфере. Начало критики сталинизма. XX съезд КПСС и разоблачение</w:t>
      </w:r>
    </w:p>
    <w:p w:rsidR="00D32710" w:rsidRDefault="00263490">
      <w:pPr>
        <w:spacing w:before="1" w:line="360" w:lineRule="auto"/>
        <w:ind w:left="832" w:right="687"/>
        <w:jc w:val="both"/>
        <w:rPr>
          <w:sz w:val="28"/>
        </w:rPr>
      </w:pPr>
      <w:r>
        <w:rPr>
          <w:sz w:val="28"/>
        </w:rPr>
        <w:t xml:space="preserve">«культа личности» Сталина. </w:t>
      </w:r>
      <w:r>
        <w:rPr>
          <w:i/>
          <w:sz w:val="28"/>
        </w:rPr>
        <w:t xml:space="preserve">Реакция на доклад Хрущева в стране и мире. </w:t>
      </w:r>
      <w:r>
        <w:rPr>
          <w:sz w:val="28"/>
        </w:rPr>
        <w:t xml:space="preserve">Частичная десталинизация: содержание и противоречия. </w:t>
      </w:r>
      <w:r>
        <w:rPr>
          <w:i/>
          <w:sz w:val="28"/>
        </w:rPr>
        <w:t xml:space="preserve">Внутрипартийная демократизация. Начало реабилитации жертв массовых политических  репрессий и смягчение политической цензуры. Возвращение депортированных народов. </w:t>
      </w:r>
      <w:r>
        <w:rPr>
          <w:sz w:val="28"/>
        </w:rPr>
        <w:t>Особенности национальной политики. Попытка отстранения Н.С. Хрущева от власти в 1957 г. «Антипартийная группа». Утверждение единоличной власти</w:t>
      </w:r>
      <w:r>
        <w:rPr>
          <w:spacing w:val="-1"/>
          <w:sz w:val="28"/>
        </w:rPr>
        <w:t xml:space="preserve"> </w:t>
      </w:r>
      <w:r>
        <w:rPr>
          <w:sz w:val="28"/>
        </w:rPr>
        <w:t>Хрущева.</w:t>
      </w:r>
    </w:p>
    <w:p w:rsidR="00D32710" w:rsidRDefault="00263490">
      <w:pPr>
        <w:spacing w:before="2" w:line="360" w:lineRule="auto"/>
        <w:ind w:left="832" w:right="685" w:firstLine="778"/>
        <w:jc w:val="both"/>
        <w:rPr>
          <w:i/>
          <w:sz w:val="28"/>
        </w:rPr>
      </w:pPr>
      <w:r>
        <w:rPr>
          <w:sz w:val="28"/>
        </w:rPr>
        <w:t xml:space="preserve">Культурное пространство и повседневная жизнь. Изменение общественной атмосферы. «Шестидесятники». Литература, кинематограф, театр, живопись: новые тенденции. </w:t>
      </w:r>
      <w:r>
        <w:rPr>
          <w:i/>
          <w:sz w:val="28"/>
        </w:rPr>
        <w:t xml:space="preserve">Поэтические вечера в Политехническом музее. Образование и наука. Приоткрытие «железного занавеса». </w:t>
      </w:r>
      <w:r>
        <w:rPr>
          <w:sz w:val="28"/>
        </w:rPr>
        <w:t xml:space="preserve">Всемирный фестиваль молодежи и студентов 1957 г. </w:t>
      </w:r>
      <w:r>
        <w:rPr>
          <w:i/>
          <w:sz w:val="28"/>
        </w:rPr>
        <w:t xml:space="preserve">Популярные формы досуга. Развитие внутреннего и международного туризма. </w:t>
      </w:r>
      <w:r>
        <w:rPr>
          <w:sz w:val="28"/>
        </w:rPr>
        <w:t xml:space="preserve">Учреждение Московского кинофестиваля. </w:t>
      </w:r>
      <w:r>
        <w:rPr>
          <w:i/>
          <w:sz w:val="28"/>
        </w:rPr>
        <w:t xml:space="preserve">Роль телевидения   в   жизни   общества.   Легитимация   моды   и   попытки </w:t>
      </w:r>
      <w:r>
        <w:rPr>
          <w:i/>
          <w:spacing w:val="9"/>
          <w:sz w:val="28"/>
        </w:rPr>
        <w:t xml:space="preserve"> </w:t>
      </w:r>
      <w:r>
        <w:rPr>
          <w:i/>
          <w:sz w:val="28"/>
        </w:rPr>
        <w:t>создания</w:t>
      </w:r>
    </w:p>
    <w:p w:rsidR="00D32710" w:rsidRDefault="00263490">
      <w:pPr>
        <w:spacing w:before="1" w:line="360" w:lineRule="auto"/>
        <w:ind w:left="832" w:right="689"/>
        <w:jc w:val="both"/>
        <w:rPr>
          <w:i/>
          <w:sz w:val="28"/>
        </w:rPr>
      </w:pPr>
      <w:r>
        <w:rPr>
          <w:i/>
          <w:sz w:val="28"/>
        </w:rPr>
        <w:t xml:space="preserve">«советской моды». Неофициальная культура. Неформальные формы </w:t>
      </w:r>
      <w:r>
        <w:rPr>
          <w:i/>
          <w:sz w:val="28"/>
        </w:rPr>
        <w:lastRenderedPageBreak/>
        <w:t xml:space="preserve">общественной жизни: «кафе» и «кухни». </w:t>
      </w:r>
      <w:r>
        <w:rPr>
          <w:sz w:val="28"/>
        </w:rPr>
        <w:t xml:space="preserve">«Стиляги». Хрущев и интеллигенция. Антирелигиозные </w:t>
      </w:r>
      <w:r>
        <w:rPr>
          <w:spacing w:val="43"/>
          <w:sz w:val="28"/>
        </w:rPr>
        <w:t xml:space="preserve"> </w:t>
      </w:r>
      <w:r>
        <w:rPr>
          <w:sz w:val="28"/>
        </w:rPr>
        <w:t xml:space="preserve">кампании. </w:t>
      </w:r>
      <w:r>
        <w:rPr>
          <w:spacing w:val="42"/>
          <w:sz w:val="28"/>
        </w:rPr>
        <w:t xml:space="preserve"> </w:t>
      </w:r>
      <w:r>
        <w:rPr>
          <w:sz w:val="28"/>
        </w:rPr>
        <w:t xml:space="preserve">Гонения </w:t>
      </w:r>
      <w:r>
        <w:rPr>
          <w:spacing w:val="44"/>
          <w:sz w:val="28"/>
        </w:rPr>
        <w:t xml:space="preserve"> </w:t>
      </w:r>
      <w:r>
        <w:rPr>
          <w:sz w:val="28"/>
        </w:rPr>
        <w:t xml:space="preserve">на </w:t>
      </w:r>
      <w:r>
        <w:rPr>
          <w:spacing w:val="43"/>
          <w:sz w:val="28"/>
        </w:rPr>
        <w:t xml:space="preserve"> </w:t>
      </w:r>
      <w:r>
        <w:rPr>
          <w:sz w:val="28"/>
        </w:rPr>
        <w:t xml:space="preserve">церковь. </w:t>
      </w:r>
      <w:r>
        <w:rPr>
          <w:spacing w:val="45"/>
          <w:sz w:val="28"/>
        </w:rPr>
        <w:t xml:space="preserve"> </w:t>
      </w:r>
      <w:r>
        <w:rPr>
          <w:sz w:val="28"/>
        </w:rPr>
        <w:t xml:space="preserve">Диссиденты. </w:t>
      </w:r>
      <w:r>
        <w:rPr>
          <w:spacing w:val="55"/>
          <w:sz w:val="28"/>
        </w:rPr>
        <w:t xml:space="preserve"> </w:t>
      </w:r>
      <w:r>
        <w:rPr>
          <w:i/>
          <w:sz w:val="28"/>
        </w:rPr>
        <w:t xml:space="preserve">Самиздат </w:t>
      </w:r>
      <w:r>
        <w:rPr>
          <w:i/>
          <w:spacing w:val="41"/>
          <w:sz w:val="28"/>
        </w:rPr>
        <w:t xml:space="preserve"> </w:t>
      </w:r>
      <w:r>
        <w:rPr>
          <w:i/>
          <w:sz w:val="28"/>
        </w:rPr>
        <w:t>и</w:t>
      </w:r>
    </w:p>
    <w:p w:rsidR="00D32710" w:rsidRDefault="00263490">
      <w:pPr>
        <w:spacing w:line="320" w:lineRule="exact"/>
        <w:ind w:left="832"/>
        <w:rPr>
          <w:i/>
          <w:sz w:val="28"/>
        </w:rPr>
      </w:pPr>
      <w:r>
        <w:rPr>
          <w:i/>
          <w:sz w:val="28"/>
        </w:rPr>
        <w:t>«тамиздат».</w:t>
      </w:r>
    </w:p>
    <w:p w:rsidR="00D32710" w:rsidRDefault="00263490">
      <w:pPr>
        <w:pStyle w:val="a3"/>
        <w:spacing w:before="160"/>
        <w:ind w:left="1540"/>
      </w:pPr>
      <w:r>
        <w:t xml:space="preserve">Социально-экономическое    развитие.    Экономическое    развитие   </w:t>
      </w:r>
      <w:r>
        <w:rPr>
          <w:spacing w:val="35"/>
        </w:rPr>
        <w:t xml:space="preserve"> </w:t>
      </w:r>
      <w:r>
        <w:t>СССР.</w:t>
      </w:r>
    </w:p>
    <w:p w:rsidR="00D32710" w:rsidRDefault="00263490" w:rsidP="00F52EDE">
      <w:pPr>
        <w:pStyle w:val="a3"/>
        <w:spacing w:before="163" w:line="360" w:lineRule="auto"/>
        <w:ind w:right="686"/>
        <w:rPr>
          <w:i/>
        </w:rPr>
      </w:pPr>
      <w:r>
        <w:t xml:space="preserve">«Догнать и перегнать Америку». Попытки решения продовольственной проблемы. Освоение целинных земель. Научно-техническая революция в СССР. </w:t>
      </w:r>
      <w:r>
        <w:rPr>
          <w:i/>
        </w:rPr>
        <w:t xml:space="preserve">Перемены в научно-технической политике. </w:t>
      </w:r>
      <w:r>
        <w:t xml:space="preserve">Военный и гражданский секторы экономики. Создание ракетно-ядерного щита. Начало освоения космоса. Запуск первого спутника Земли. Исторические полеты Ю.А. Гагарина и первой в мире женщины-космонавта В.В. Терешковой. </w:t>
      </w:r>
      <w:r>
        <w:rPr>
          <w:i/>
        </w:rPr>
        <w:t xml:space="preserve">Первые советские ЭВМ. Появление гражданской реактивной авиации. </w:t>
      </w:r>
      <w:r>
        <w:t>Влияние НТР на перемены в повседневной жизни людей. Реформы в промышленности. Переход от отраслевой системы управления</w:t>
      </w:r>
      <w:r>
        <w:rPr>
          <w:spacing w:val="49"/>
        </w:rPr>
        <w:t xml:space="preserve"> </w:t>
      </w:r>
      <w:r>
        <w:t>к</w:t>
      </w:r>
      <w:r>
        <w:rPr>
          <w:spacing w:val="52"/>
        </w:rPr>
        <w:t xml:space="preserve"> </w:t>
      </w:r>
      <w:r>
        <w:t>совнархозам.</w:t>
      </w:r>
      <w:r>
        <w:rPr>
          <w:spacing w:val="51"/>
        </w:rPr>
        <w:t xml:space="preserve"> </w:t>
      </w:r>
      <w:r>
        <w:t>Расширение</w:t>
      </w:r>
      <w:r>
        <w:rPr>
          <w:spacing w:val="51"/>
        </w:rPr>
        <w:t xml:space="preserve"> </w:t>
      </w:r>
      <w:r>
        <w:t>прав</w:t>
      </w:r>
      <w:r>
        <w:rPr>
          <w:spacing w:val="51"/>
        </w:rPr>
        <w:t xml:space="preserve"> </w:t>
      </w:r>
      <w:r>
        <w:t>союзных</w:t>
      </w:r>
      <w:r>
        <w:rPr>
          <w:spacing w:val="53"/>
        </w:rPr>
        <w:t xml:space="preserve"> </w:t>
      </w:r>
      <w:r>
        <w:t>республик.</w:t>
      </w:r>
      <w:r>
        <w:rPr>
          <w:spacing w:val="60"/>
        </w:rPr>
        <w:t xml:space="preserve"> </w:t>
      </w:r>
      <w:r>
        <w:t>Изменения</w:t>
      </w:r>
      <w:r>
        <w:rPr>
          <w:spacing w:val="51"/>
        </w:rPr>
        <w:t xml:space="preserve"> </w:t>
      </w:r>
      <w:r>
        <w:t xml:space="preserve">всоциальной и профессиональной структуре советского общества к началу 1960-х гг. </w:t>
      </w:r>
      <w:r>
        <w:rPr>
          <w:i/>
        </w:rPr>
        <w:t xml:space="preserve">Преобладание горожан над сельским населением. Положение и проблемы рабочего класса, колхозного крестьянства и интеллигенции. Востребованность научного и инженерного труда. Расширение системы ведомственных НИИ. </w:t>
      </w:r>
      <w:r>
        <w:t xml:space="preserve">ХХII Съезд КПСС и программа построения коммунизма в СССР. Воспитание «нового человека». </w:t>
      </w:r>
      <w:r>
        <w:rPr>
          <w:i/>
        </w:rPr>
        <w:t>Бригады коммунистического труда. Общественные формы управления. Социальные программы. Реформа системы образования. Движение</w:t>
      </w:r>
      <w:r>
        <w:rPr>
          <w:i/>
          <w:spacing w:val="33"/>
        </w:rPr>
        <w:t xml:space="preserve"> </w:t>
      </w:r>
      <w:r>
        <w:rPr>
          <w:i/>
        </w:rPr>
        <w:t>к</w:t>
      </w:r>
    </w:p>
    <w:p w:rsidR="00D32710" w:rsidRDefault="00263490">
      <w:pPr>
        <w:spacing w:before="2"/>
        <w:ind w:left="832"/>
        <w:jc w:val="both"/>
        <w:rPr>
          <w:i/>
          <w:sz w:val="28"/>
        </w:rPr>
      </w:pPr>
      <w:r>
        <w:rPr>
          <w:i/>
          <w:sz w:val="28"/>
        </w:rPr>
        <w:t xml:space="preserve">«государству    благосостояния»:    мировой    тренд    и    специфика </w:t>
      </w:r>
      <w:r>
        <w:rPr>
          <w:i/>
          <w:spacing w:val="32"/>
          <w:sz w:val="28"/>
        </w:rPr>
        <w:t xml:space="preserve"> </w:t>
      </w:r>
      <w:r>
        <w:rPr>
          <w:i/>
          <w:sz w:val="28"/>
        </w:rPr>
        <w:t>советского</w:t>
      </w:r>
    </w:p>
    <w:p w:rsidR="00D32710" w:rsidRDefault="00263490">
      <w:pPr>
        <w:pStyle w:val="a3"/>
        <w:spacing w:before="160" w:line="360" w:lineRule="auto"/>
        <w:ind w:right="688"/>
      </w:pPr>
      <w:r>
        <w:rPr>
          <w:i/>
        </w:rPr>
        <w:t xml:space="preserve">«социального государства». Общественные фонды потребления. Пенсионная реформа. </w:t>
      </w:r>
      <w:r>
        <w:t>Массовое жилищное строительство. «Хрущевки». Рост доходов населения и дефицит товаров народного потребления. Внешняя политика. Новый курс советской внешней политики: от конфронтации к диалогу. Поиски нового международного имиджа страны. СССР и страны Запада. Международные военно-политические кризисы, позиция СССР и стратегия ядерного сдерживания (Суэцкий кризис 1956 г., Берлинский кризис 1961 г., Карибский кризис 1962 г.).</w:t>
      </w:r>
    </w:p>
    <w:p w:rsidR="00D32710" w:rsidRDefault="00263490">
      <w:pPr>
        <w:pStyle w:val="a3"/>
        <w:spacing w:before="2" w:line="360" w:lineRule="auto"/>
        <w:ind w:right="687" w:firstLine="708"/>
      </w:pPr>
      <w:r>
        <w:t>СССР и мировая социалистическая система. Венгерские события 1956 г. Распад колониальных систем и борьба за влияние в «третьем мире». Конец</w:t>
      </w:r>
    </w:p>
    <w:p w:rsidR="00D32710" w:rsidRDefault="00263490">
      <w:pPr>
        <w:spacing w:line="360" w:lineRule="auto"/>
        <w:ind w:left="832" w:right="693"/>
        <w:jc w:val="both"/>
        <w:rPr>
          <w:i/>
          <w:sz w:val="28"/>
        </w:rPr>
      </w:pPr>
      <w:r>
        <w:rPr>
          <w:sz w:val="28"/>
        </w:rPr>
        <w:t xml:space="preserve">«оттепели». Нарастание негативных тенденций в обществе. Кризис доверия власти. </w:t>
      </w:r>
      <w:r>
        <w:rPr>
          <w:i/>
          <w:sz w:val="28"/>
        </w:rPr>
        <w:t xml:space="preserve">Новочеркасские события. </w:t>
      </w:r>
      <w:r>
        <w:rPr>
          <w:sz w:val="28"/>
        </w:rPr>
        <w:t xml:space="preserve">Смещение Н.С. Хрущева и приход к власти </w:t>
      </w:r>
      <w:r>
        <w:rPr>
          <w:sz w:val="28"/>
        </w:rPr>
        <w:lastRenderedPageBreak/>
        <w:t xml:space="preserve">Л.И. Брежнева. </w:t>
      </w:r>
      <w:r>
        <w:rPr>
          <w:i/>
          <w:sz w:val="28"/>
        </w:rPr>
        <w:t>Оценка Хрущева и его реформ современниками и</w:t>
      </w:r>
      <w:r>
        <w:rPr>
          <w:i/>
          <w:spacing w:val="-20"/>
          <w:sz w:val="28"/>
        </w:rPr>
        <w:t xml:space="preserve"> </w:t>
      </w:r>
      <w:r>
        <w:rPr>
          <w:i/>
          <w:sz w:val="28"/>
        </w:rPr>
        <w:t>историками.</w:t>
      </w:r>
    </w:p>
    <w:p w:rsidR="00D32710" w:rsidRDefault="00263490">
      <w:pPr>
        <w:ind w:left="1540"/>
        <w:jc w:val="both"/>
        <w:rPr>
          <w:i/>
          <w:sz w:val="28"/>
        </w:rPr>
      </w:pPr>
      <w:r>
        <w:rPr>
          <w:i/>
          <w:sz w:val="28"/>
        </w:rPr>
        <w:t>Наш край в 1953–1964 гг.</w:t>
      </w:r>
    </w:p>
    <w:p w:rsidR="00D32710" w:rsidRDefault="00263490">
      <w:pPr>
        <w:pStyle w:val="1"/>
        <w:spacing w:before="1"/>
      </w:pPr>
      <w:r>
        <w:t>Советское общество в середине 1960-х – начале 1980-х</w:t>
      </w:r>
    </w:p>
    <w:p w:rsidR="00D32710" w:rsidRDefault="00263490">
      <w:pPr>
        <w:pStyle w:val="a3"/>
        <w:spacing w:before="155" w:line="360" w:lineRule="auto"/>
        <w:ind w:right="688" w:firstLine="708"/>
      </w:pPr>
      <w:r>
        <w:t xml:space="preserve">Приход к власти Л.И. Брежнева: его окружение и смена политического курса. Поиски идеологических ориентиров. </w:t>
      </w:r>
      <w:r>
        <w:rPr>
          <w:i/>
        </w:rPr>
        <w:t xml:space="preserve">Десталинизация и ресталинизация. </w:t>
      </w:r>
      <w:r>
        <w:t xml:space="preserve">Экономические   реформы   1960-х   гг.   Новые   ориентиры   аграрной </w:t>
      </w:r>
      <w:r>
        <w:rPr>
          <w:spacing w:val="49"/>
        </w:rPr>
        <w:t xml:space="preserve"> </w:t>
      </w:r>
      <w:r>
        <w:t>политики.</w:t>
      </w:r>
    </w:p>
    <w:p w:rsidR="00D32710" w:rsidRDefault="00263490">
      <w:pPr>
        <w:pStyle w:val="a3"/>
        <w:spacing w:before="2" w:line="360" w:lineRule="auto"/>
        <w:ind w:right="686"/>
      </w:pPr>
      <w:r>
        <w:t xml:space="preserve">«Косыгинская реформа». Конституция СССР 1977 г. Концепция «развитого социализма». Попытки изменения вектора социальной политики. Уровень жизни: достижения и проблемы. Нарастание застойных тенденций в экономике и кризис идеологии. Рост теневой экономики. Ведомственный монополизм. Замедление темпов развития. Исчерпание потенциала экстенсивной индустриальной модели. Новые попытки реформирования экономики. Рост масштабов и роли ВПК. Трудности  </w:t>
      </w:r>
      <w:r>
        <w:rPr>
          <w:spacing w:val="13"/>
        </w:rPr>
        <w:t xml:space="preserve"> </w:t>
      </w:r>
      <w:r>
        <w:t xml:space="preserve">развития  </w:t>
      </w:r>
      <w:r>
        <w:rPr>
          <w:spacing w:val="13"/>
        </w:rPr>
        <w:t xml:space="preserve"> </w:t>
      </w:r>
      <w:r>
        <w:t xml:space="preserve">агропромышленного  </w:t>
      </w:r>
      <w:r>
        <w:rPr>
          <w:spacing w:val="12"/>
        </w:rPr>
        <w:t xml:space="preserve"> </w:t>
      </w:r>
      <w:r>
        <w:t xml:space="preserve">комплекса.  </w:t>
      </w:r>
      <w:r>
        <w:rPr>
          <w:spacing w:val="19"/>
        </w:rPr>
        <w:t xml:space="preserve"> </w:t>
      </w:r>
      <w:r>
        <w:t xml:space="preserve">Советские  </w:t>
      </w:r>
      <w:r>
        <w:rPr>
          <w:spacing w:val="11"/>
        </w:rPr>
        <w:t xml:space="preserve"> </w:t>
      </w:r>
      <w:r>
        <w:t xml:space="preserve">научные  </w:t>
      </w:r>
      <w:r>
        <w:rPr>
          <w:spacing w:val="13"/>
        </w:rPr>
        <w:t xml:space="preserve"> </w:t>
      </w:r>
      <w:r>
        <w:t>и</w:t>
      </w:r>
    </w:p>
    <w:p w:rsidR="00D32710" w:rsidRDefault="00263490">
      <w:pPr>
        <w:spacing w:before="77" w:line="360" w:lineRule="auto"/>
        <w:ind w:left="832" w:right="688"/>
        <w:jc w:val="both"/>
        <w:rPr>
          <w:sz w:val="28"/>
        </w:rPr>
      </w:pPr>
      <w:r>
        <w:rPr>
          <w:sz w:val="28"/>
        </w:rPr>
        <w:t xml:space="preserve">технические приоритеты. </w:t>
      </w:r>
      <w:r>
        <w:rPr>
          <w:i/>
          <w:sz w:val="28"/>
        </w:rPr>
        <w:t xml:space="preserve">МГУ им М.В. Ломоносова. Академия наук СССР. Новосибирский Академгородок. </w:t>
      </w:r>
      <w:r>
        <w:rPr>
          <w:sz w:val="28"/>
        </w:rPr>
        <w:t>Замедление научно-технического прогресса в СССР. Отставание от Запада в производительности труда. «Лунная гонка» с США. Успехи в математике. Создание топливно-энергетического комплекса (ТЭК).</w:t>
      </w:r>
    </w:p>
    <w:p w:rsidR="00D32710" w:rsidRDefault="00263490">
      <w:pPr>
        <w:spacing w:line="360" w:lineRule="auto"/>
        <w:ind w:left="832" w:right="685" w:firstLine="708"/>
        <w:jc w:val="both"/>
        <w:rPr>
          <w:i/>
          <w:sz w:val="28"/>
        </w:rPr>
      </w:pPr>
      <w:r>
        <w:rPr>
          <w:sz w:val="28"/>
        </w:rPr>
        <w:t xml:space="preserve">Культурное пространство и повседневная жизнь. Повседневность в городе и в деревне. Рост социальной мобильности. Миграция населения в крупные города и проблема «неперспективных деревень». Популярные формы досуга населения. Уровень жизни разных социальных слоев. </w:t>
      </w:r>
      <w:r>
        <w:rPr>
          <w:i/>
          <w:sz w:val="28"/>
        </w:rPr>
        <w:t>Социальное и экономическое развитие союзных республик. Общественные настроения. Трудовые конфликты и проблема поиска эффективной системы производственной мотивации. Отношение к общественной собственности. «Несуны». Потребительские тенденции в советском обществе. Дефицит и</w:t>
      </w:r>
      <w:r>
        <w:rPr>
          <w:i/>
          <w:spacing w:val="-9"/>
          <w:sz w:val="28"/>
        </w:rPr>
        <w:t xml:space="preserve"> </w:t>
      </w:r>
      <w:r>
        <w:rPr>
          <w:i/>
          <w:sz w:val="28"/>
        </w:rPr>
        <w:t>очереди.</w:t>
      </w:r>
    </w:p>
    <w:p w:rsidR="00D32710" w:rsidRDefault="00263490">
      <w:pPr>
        <w:spacing w:before="1" w:line="360" w:lineRule="auto"/>
        <w:ind w:left="832" w:right="689" w:firstLine="708"/>
        <w:jc w:val="both"/>
        <w:rPr>
          <w:i/>
          <w:sz w:val="28"/>
        </w:rPr>
      </w:pPr>
      <w:r>
        <w:rPr>
          <w:sz w:val="28"/>
        </w:rPr>
        <w:t xml:space="preserve">Идейная и духовная жизнь советского общества. Развитие физкультуры и спорта в СССР. Олимпийские игры 1980 г. в Москве. Литература и искусство: поиски новых путей. Авторское кино. Авангардное искусство. </w:t>
      </w:r>
      <w:r>
        <w:rPr>
          <w:i/>
          <w:sz w:val="28"/>
        </w:rPr>
        <w:t>Неформалы (КСП, движение КВН и др.)</w:t>
      </w:r>
      <w:r>
        <w:rPr>
          <w:sz w:val="28"/>
        </w:rPr>
        <w:t xml:space="preserve">. Диссидентский вызов. Первые правозащитные выступления. </w:t>
      </w:r>
      <w:r>
        <w:rPr>
          <w:i/>
          <w:sz w:val="28"/>
        </w:rPr>
        <w:t xml:space="preserve">А.Д. Сахаров и А.И. Солженицын. Религиозные искания. Национальные движения. Борьба с инакомыслием. Судебные процессы. Цензура и </w:t>
      </w:r>
      <w:r>
        <w:rPr>
          <w:i/>
          <w:sz w:val="28"/>
        </w:rPr>
        <w:lastRenderedPageBreak/>
        <w:t>самиздат.</w:t>
      </w:r>
    </w:p>
    <w:p w:rsidR="00D32710" w:rsidRDefault="00263490">
      <w:pPr>
        <w:pStyle w:val="a3"/>
        <w:spacing w:before="2" w:line="360" w:lineRule="auto"/>
        <w:ind w:right="686" w:firstLine="708"/>
      </w:pPr>
      <w:r>
        <w:t xml:space="preserve">Внешняя политика. Новые вызовы внешнего мира. Между разрядкой и конфронтацией. Возрастание международной напряженности. «Холодная война» и мировые конфликты. </w:t>
      </w:r>
      <w:r>
        <w:rPr>
          <w:i/>
        </w:rPr>
        <w:t xml:space="preserve">«Доктрина Брежнева». </w:t>
      </w:r>
      <w:r>
        <w:t xml:space="preserve">«Пражская весна» и снижение международного авторитета СССР. Конфликт с Китаем. Достижение военно- стратегического паритета с США. Политика «разрядки». Сотрудничество с США в области освоения космоса. Совещание по безопасности и сотрудничеству в Европе (СБСЕ) в Хельсинки. Ввод войск в Афганистан. </w:t>
      </w:r>
      <w:r>
        <w:rPr>
          <w:i/>
        </w:rPr>
        <w:t xml:space="preserve">Подъем антикоммунистических настроений в Восточной Европе. Кризис просоветских режимов. </w:t>
      </w:r>
      <w:r>
        <w:t>Л.И. Брежнев в оценках современников и</w:t>
      </w:r>
      <w:r>
        <w:rPr>
          <w:spacing w:val="-11"/>
        </w:rPr>
        <w:t xml:space="preserve"> </w:t>
      </w:r>
      <w:r>
        <w:t>историков.</w:t>
      </w:r>
    </w:p>
    <w:p w:rsidR="00D32710" w:rsidRDefault="00263490">
      <w:pPr>
        <w:ind w:left="1540"/>
        <w:jc w:val="both"/>
        <w:rPr>
          <w:i/>
          <w:sz w:val="28"/>
        </w:rPr>
      </w:pPr>
      <w:r>
        <w:rPr>
          <w:i/>
          <w:sz w:val="28"/>
        </w:rPr>
        <w:t>Наш край в 1964–1985 гг.</w:t>
      </w:r>
    </w:p>
    <w:p w:rsidR="00D32710" w:rsidRDefault="00D32710">
      <w:pPr>
        <w:pStyle w:val="a3"/>
        <w:spacing w:before="5"/>
        <w:ind w:left="0"/>
        <w:jc w:val="left"/>
        <w:rPr>
          <w:i/>
          <w:sz w:val="44"/>
        </w:rPr>
      </w:pPr>
    </w:p>
    <w:p w:rsidR="00D32710" w:rsidRDefault="00263490">
      <w:pPr>
        <w:pStyle w:val="1"/>
      </w:pPr>
      <w:r>
        <w:t>Политика «перестройки». Распад СССР (1985–1991)</w:t>
      </w:r>
    </w:p>
    <w:p w:rsidR="00D32710" w:rsidRDefault="00263490">
      <w:pPr>
        <w:spacing w:before="77" w:line="360" w:lineRule="auto"/>
        <w:ind w:left="832" w:right="686" w:firstLine="708"/>
        <w:jc w:val="both"/>
        <w:rPr>
          <w:i/>
          <w:sz w:val="28"/>
        </w:rPr>
      </w:pPr>
      <w:r>
        <w:rPr>
          <w:sz w:val="28"/>
        </w:rPr>
        <w:t>Нарастание кризисных явлений в социально-экономической и идейно- политической сферах. Резкое падение мировых цен на нефть и его негативные последствия для советской экономики. М.С. Горбачев и его окружение: курс на реформы. Антиалкогольная кампания 1985 г. и ее противоречивые результаты. Чернобыльская трагедия. Реформы в экономике, в политической и государственной сферах</w:t>
      </w:r>
      <w:r>
        <w:rPr>
          <w:i/>
          <w:sz w:val="28"/>
        </w:rPr>
        <w:t xml:space="preserve">. Законы о госпредприятии и об индивидуальной трудовой деятельности. Появление коммерческих банков. Принятие закона  о приватизации государственных предприятий. </w:t>
      </w:r>
      <w:r>
        <w:rPr>
          <w:sz w:val="28"/>
        </w:rPr>
        <w:t>Гласность и плюрализм мнений. Политизация жизни и подъем гражданской активности населения. Массовые митинги, собрания. Либерализация цензуры. Общественные настроения и дискуссии</w:t>
      </w:r>
      <w:r>
        <w:rPr>
          <w:spacing w:val="27"/>
          <w:sz w:val="28"/>
        </w:rPr>
        <w:t xml:space="preserve"> </w:t>
      </w:r>
      <w:r>
        <w:rPr>
          <w:sz w:val="28"/>
        </w:rPr>
        <w:t>в</w:t>
      </w:r>
      <w:r>
        <w:rPr>
          <w:spacing w:val="24"/>
          <w:sz w:val="28"/>
        </w:rPr>
        <w:t xml:space="preserve"> </w:t>
      </w:r>
      <w:r>
        <w:rPr>
          <w:sz w:val="28"/>
        </w:rPr>
        <w:t>обществе.</w:t>
      </w:r>
      <w:r>
        <w:rPr>
          <w:spacing w:val="26"/>
          <w:sz w:val="28"/>
        </w:rPr>
        <w:t xml:space="preserve"> </w:t>
      </w:r>
      <w:r>
        <w:rPr>
          <w:sz w:val="28"/>
        </w:rPr>
        <w:t>Отказ</w:t>
      </w:r>
      <w:r>
        <w:rPr>
          <w:spacing w:val="27"/>
          <w:sz w:val="28"/>
        </w:rPr>
        <w:t xml:space="preserve"> </w:t>
      </w:r>
      <w:r>
        <w:rPr>
          <w:sz w:val="28"/>
        </w:rPr>
        <w:t>от</w:t>
      </w:r>
      <w:r>
        <w:rPr>
          <w:spacing w:val="23"/>
          <w:sz w:val="28"/>
        </w:rPr>
        <w:t xml:space="preserve"> </w:t>
      </w:r>
      <w:r>
        <w:rPr>
          <w:sz w:val="28"/>
        </w:rPr>
        <w:t>догматизма</w:t>
      </w:r>
      <w:r>
        <w:rPr>
          <w:spacing w:val="26"/>
          <w:sz w:val="28"/>
        </w:rPr>
        <w:t xml:space="preserve"> </w:t>
      </w:r>
      <w:r>
        <w:rPr>
          <w:sz w:val="28"/>
        </w:rPr>
        <w:t>в</w:t>
      </w:r>
      <w:r>
        <w:rPr>
          <w:spacing w:val="24"/>
          <w:sz w:val="28"/>
        </w:rPr>
        <w:t xml:space="preserve"> </w:t>
      </w:r>
      <w:r>
        <w:rPr>
          <w:sz w:val="28"/>
        </w:rPr>
        <w:t>идеологии.</w:t>
      </w:r>
      <w:r>
        <w:rPr>
          <w:spacing w:val="33"/>
          <w:sz w:val="28"/>
        </w:rPr>
        <w:t xml:space="preserve"> </w:t>
      </w:r>
      <w:r>
        <w:rPr>
          <w:i/>
          <w:sz w:val="28"/>
        </w:rPr>
        <w:t>Концепция</w:t>
      </w:r>
      <w:r>
        <w:rPr>
          <w:i/>
          <w:spacing w:val="25"/>
          <w:sz w:val="28"/>
        </w:rPr>
        <w:t xml:space="preserve"> </w:t>
      </w:r>
      <w:r>
        <w:rPr>
          <w:i/>
          <w:sz w:val="28"/>
        </w:rPr>
        <w:t>социализма</w:t>
      </w:r>
    </w:p>
    <w:p w:rsidR="00D32710" w:rsidRDefault="00263490">
      <w:pPr>
        <w:spacing w:before="3" w:line="360" w:lineRule="auto"/>
        <w:ind w:left="832" w:right="685"/>
        <w:jc w:val="both"/>
        <w:rPr>
          <w:sz w:val="28"/>
        </w:rPr>
      </w:pPr>
      <w:r>
        <w:rPr>
          <w:i/>
          <w:sz w:val="28"/>
        </w:rPr>
        <w:t xml:space="preserve">«с человеческим лицом». Вторая волна десталинизации. </w:t>
      </w:r>
      <w:r>
        <w:rPr>
          <w:sz w:val="28"/>
        </w:rPr>
        <w:t xml:space="preserve">История страны как фактор политической жизни. Отношение к войне в Афганистане. Неформальные политические объединения. «Новое мышление» Горбачева. Отказ от идеологической конфронтации двух систем и провозглашение руководством СССР приоритета общечеловеческих ценностей над классовым подходом. Изменения в советской внешней политике. Односторонние уступки Западу. Роспуск СЭВ и организации Варшавского договора. Объединение Германии. Начало вывода советских войск из Центральной и Восточной Европы.  </w:t>
      </w:r>
      <w:r>
        <w:rPr>
          <w:sz w:val="28"/>
        </w:rPr>
        <w:lastRenderedPageBreak/>
        <w:t xml:space="preserve">Завершение «холодной войны». Отношение к М.С. Горбачеву и его внешнеполитическим инициативам внутри СССР и в мире. Демократизация советской политической системы. XIX конференция КПСС и ее решения. Альтернативные выборы народных депутатов. Съезды народных депутатов – высший орган государственной власти. Первый съезд народных депутатов СССР и его значение. </w:t>
      </w:r>
      <w:r>
        <w:rPr>
          <w:i/>
          <w:sz w:val="28"/>
        </w:rPr>
        <w:t xml:space="preserve">Образование оппозиционной Межрегиональной депутатской группы. Демократы «первой волны», их лидеры и программы. Раскол в КПСС. Подъем национальных движений, нагнетание националистических и сепаратистских настроений. Проблема Нагорного Карабаха и попытки ее решения руководством СССР. Обострение межнационального противостояния: Закавказье, Прибалтика, Украина, Молдавия. Позиция республиканских лидеров и национальных элит. </w:t>
      </w:r>
      <w:r>
        <w:rPr>
          <w:sz w:val="28"/>
        </w:rPr>
        <w:t xml:space="preserve">Последний этап «перестройки»: 1990–1991 гг. Отмена 6-й статьи   </w:t>
      </w:r>
      <w:r>
        <w:rPr>
          <w:spacing w:val="28"/>
          <w:sz w:val="28"/>
        </w:rPr>
        <w:t xml:space="preserve"> </w:t>
      </w:r>
      <w:r>
        <w:rPr>
          <w:sz w:val="28"/>
        </w:rPr>
        <w:t xml:space="preserve">Конституции   </w:t>
      </w:r>
      <w:r>
        <w:rPr>
          <w:spacing w:val="28"/>
          <w:sz w:val="28"/>
        </w:rPr>
        <w:t xml:space="preserve"> </w:t>
      </w:r>
      <w:r>
        <w:rPr>
          <w:sz w:val="28"/>
        </w:rPr>
        <w:t xml:space="preserve">СССР   </w:t>
      </w:r>
      <w:r>
        <w:rPr>
          <w:spacing w:val="25"/>
          <w:sz w:val="28"/>
        </w:rPr>
        <w:t xml:space="preserve"> </w:t>
      </w:r>
      <w:r>
        <w:rPr>
          <w:sz w:val="28"/>
        </w:rPr>
        <w:t xml:space="preserve">о   </w:t>
      </w:r>
      <w:r>
        <w:rPr>
          <w:spacing w:val="29"/>
          <w:sz w:val="28"/>
        </w:rPr>
        <w:t xml:space="preserve"> </w:t>
      </w:r>
      <w:r>
        <w:rPr>
          <w:sz w:val="28"/>
        </w:rPr>
        <w:t xml:space="preserve">руководящей   </w:t>
      </w:r>
      <w:r>
        <w:rPr>
          <w:spacing w:val="27"/>
          <w:sz w:val="28"/>
        </w:rPr>
        <w:t xml:space="preserve"> </w:t>
      </w:r>
      <w:r>
        <w:rPr>
          <w:sz w:val="28"/>
        </w:rPr>
        <w:t xml:space="preserve">роли   </w:t>
      </w:r>
      <w:r>
        <w:rPr>
          <w:spacing w:val="27"/>
          <w:sz w:val="28"/>
        </w:rPr>
        <w:t xml:space="preserve"> </w:t>
      </w:r>
      <w:r>
        <w:rPr>
          <w:sz w:val="28"/>
        </w:rPr>
        <w:t xml:space="preserve">КПСС.   </w:t>
      </w:r>
      <w:r>
        <w:rPr>
          <w:spacing w:val="27"/>
          <w:sz w:val="28"/>
        </w:rPr>
        <w:t xml:space="preserve"> </w:t>
      </w:r>
      <w:r>
        <w:rPr>
          <w:sz w:val="28"/>
        </w:rPr>
        <w:t>Становление</w:t>
      </w:r>
    </w:p>
    <w:p w:rsidR="00D32710" w:rsidRDefault="00263490">
      <w:pPr>
        <w:spacing w:before="77" w:line="360" w:lineRule="auto"/>
        <w:ind w:left="832" w:right="687"/>
        <w:jc w:val="both"/>
        <w:rPr>
          <w:sz w:val="28"/>
        </w:rPr>
      </w:pPr>
      <w:r>
        <w:rPr>
          <w:sz w:val="28"/>
        </w:rPr>
        <w:t xml:space="preserve">многопартийности. Кризис в КПСС и создание Коммунистической партии РСФСР. Первый съезд народных депутатов РСФСР и его решения. </w:t>
      </w:r>
      <w:r>
        <w:rPr>
          <w:i/>
          <w:sz w:val="28"/>
        </w:rPr>
        <w:t xml:space="preserve">Б.Н. Ельцин – единый лидер демократических сил. Противостояние союзной (Горбачев) и российской (Ельцин) власти. </w:t>
      </w:r>
      <w:r>
        <w:rPr>
          <w:sz w:val="28"/>
        </w:rPr>
        <w:t xml:space="preserve">Введение поста президента и избрание М.С. Горбачева Президентом СССР. </w:t>
      </w:r>
      <w:r>
        <w:rPr>
          <w:i/>
          <w:sz w:val="28"/>
        </w:rPr>
        <w:t xml:space="preserve">Учреждение в РСФСР Конституционного суда и складывание системы разделения властей. </w:t>
      </w:r>
      <w:r>
        <w:rPr>
          <w:sz w:val="28"/>
        </w:rPr>
        <w:t>Дестабилизирующая роль «войны законов» (союзного и республиканского законодательства). Углубление политического кризиса.</w:t>
      </w:r>
    </w:p>
    <w:p w:rsidR="00D32710" w:rsidRDefault="00263490">
      <w:pPr>
        <w:spacing w:before="1" w:line="360" w:lineRule="auto"/>
        <w:ind w:left="832" w:right="687" w:firstLine="708"/>
        <w:jc w:val="both"/>
        <w:rPr>
          <w:sz w:val="28"/>
        </w:rPr>
      </w:pPr>
      <w:r>
        <w:rPr>
          <w:sz w:val="28"/>
        </w:rPr>
        <w:t xml:space="preserve">Усиление центробежных тенденций и угрозы распада СССР. Провозглашение независимости Литвой, Эстонией и Латвией. </w:t>
      </w:r>
      <w:r>
        <w:rPr>
          <w:i/>
          <w:sz w:val="28"/>
        </w:rPr>
        <w:t xml:space="preserve">Ситуация на Северном Кавказе. </w:t>
      </w:r>
      <w:r>
        <w:rPr>
          <w:sz w:val="28"/>
        </w:rPr>
        <w:t xml:space="preserve">Декларация о государственном суверенитете РСФСР. Дискуссии о путях обновлении Союза ССР. </w:t>
      </w:r>
      <w:r>
        <w:rPr>
          <w:i/>
          <w:sz w:val="28"/>
        </w:rPr>
        <w:t xml:space="preserve">План «автономизации» – предоставления автономиям статуса союзных республик. </w:t>
      </w:r>
      <w:r>
        <w:rPr>
          <w:sz w:val="28"/>
        </w:rPr>
        <w:t xml:space="preserve">Ново-Огаревский процесс и попытки подписания нового Союзного договора. «Парад суверенитетов». Референдум о сохранении СССР и введении поста президента РСФСР. Избрание Б.Н. Ельцина президентом РСФСР. Превращение экономического кризиса в стране в ведущий политический фактор. </w:t>
      </w:r>
      <w:r>
        <w:rPr>
          <w:i/>
          <w:sz w:val="28"/>
        </w:rPr>
        <w:t xml:space="preserve">Нарастание разбалансированности в экономике. Государственный и коммерческий секторы. </w:t>
      </w:r>
      <w:r>
        <w:rPr>
          <w:i/>
          <w:sz w:val="28"/>
        </w:rPr>
        <w:lastRenderedPageBreak/>
        <w:t xml:space="preserve">Конверсия оборонных предприятий. Введение карточной системы снабжения. Реалии 1991 г.: конфискационная денежная реформа, трехкратное повышение государственных цен, пустые полки магазинов и усталость населения от усугубляющихся проблем на потребительском рынке. Принятие принципиального решения об отказе от планово-директивной экономики и переходе к рынку. </w:t>
      </w:r>
      <w:r>
        <w:rPr>
          <w:sz w:val="28"/>
        </w:rPr>
        <w:t>Разработка союзным и российским руководством программ перехода к рыночной экономике. Радикализация общественных настроений. Забастовочное движение. Новый этап в государственно-конфессиональных отношениях.</w:t>
      </w:r>
    </w:p>
    <w:p w:rsidR="00D32710" w:rsidRDefault="00263490">
      <w:pPr>
        <w:spacing w:before="1" w:line="360" w:lineRule="auto"/>
        <w:ind w:left="832" w:right="686" w:firstLine="708"/>
        <w:jc w:val="both"/>
        <w:rPr>
          <w:i/>
          <w:sz w:val="28"/>
        </w:rPr>
      </w:pPr>
      <w:r>
        <w:rPr>
          <w:sz w:val="28"/>
        </w:rPr>
        <w:t xml:space="preserve">Августовский политический кризис 1991 г. Планы ГКЧП и защитники Белого дома. Победа Ельцина. Ослабление союзной власти и влияния Горбачева. Распад КПСС. Ликвидация союзного правительства и центральных органов управления, включая КГБ СССР. </w:t>
      </w:r>
      <w:r>
        <w:rPr>
          <w:i/>
          <w:sz w:val="28"/>
        </w:rPr>
        <w:t xml:space="preserve">Референдум о независимости Украины. </w:t>
      </w:r>
      <w:r>
        <w:rPr>
          <w:sz w:val="28"/>
        </w:rPr>
        <w:t xml:space="preserve">Оформление фактического распада СССР и создание СНГ (Беловежское и Алма- Атинское соглашения). </w:t>
      </w:r>
      <w:r>
        <w:rPr>
          <w:i/>
          <w:sz w:val="28"/>
        </w:rPr>
        <w:t>Реакция мирового сообщества на распад СССР. Решение</w:t>
      </w:r>
    </w:p>
    <w:p w:rsidR="00D32710" w:rsidRDefault="00263490">
      <w:pPr>
        <w:spacing w:before="77" w:line="360" w:lineRule="auto"/>
        <w:ind w:left="832" w:right="689"/>
        <w:jc w:val="both"/>
        <w:rPr>
          <w:sz w:val="28"/>
        </w:rPr>
      </w:pPr>
      <w:r>
        <w:rPr>
          <w:i/>
          <w:sz w:val="28"/>
        </w:rPr>
        <w:t xml:space="preserve">проблемы советского ядерного оружия. </w:t>
      </w:r>
      <w:r>
        <w:rPr>
          <w:sz w:val="28"/>
        </w:rPr>
        <w:t>Россия как преемник СССР на международной арене. Горбачев, Ельцин и «перестройка» в общественном сознании.</w:t>
      </w:r>
    </w:p>
    <w:p w:rsidR="00D32710" w:rsidRDefault="00263490">
      <w:pPr>
        <w:pStyle w:val="a3"/>
        <w:spacing w:before="2"/>
        <w:ind w:left="1540"/>
      </w:pPr>
      <w:r>
        <w:t>М.С. Горбачев в оценках современников и историков.</w:t>
      </w:r>
    </w:p>
    <w:p w:rsidR="00D32710" w:rsidRDefault="00263490">
      <w:pPr>
        <w:spacing w:before="160"/>
        <w:ind w:left="1540"/>
        <w:jc w:val="both"/>
        <w:rPr>
          <w:i/>
          <w:sz w:val="28"/>
        </w:rPr>
      </w:pPr>
      <w:r>
        <w:rPr>
          <w:i/>
          <w:sz w:val="28"/>
        </w:rPr>
        <w:t>Наш край в 1985–1991 гг.</w:t>
      </w:r>
    </w:p>
    <w:p w:rsidR="00D32710" w:rsidRDefault="00D32710">
      <w:pPr>
        <w:pStyle w:val="a3"/>
        <w:spacing w:before="5"/>
        <w:ind w:left="0"/>
        <w:jc w:val="left"/>
        <w:rPr>
          <w:i/>
          <w:sz w:val="44"/>
        </w:rPr>
      </w:pPr>
    </w:p>
    <w:p w:rsidR="00D32710" w:rsidRDefault="00263490">
      <w:pPr>
        <w:pStyle w:val="1"/>
        <w:spacing w:line="360" w:lineRule="auto"/>
        <w:ind w:right="4947"/>
      </w:pPr>
      <w:r>
        <w:t>Российская Федерация в 1992–2012 гг. Становление новой России (1992–1999)</w:t>
      </w:r>
    </w:p>
    <w:p w:rsidR="00D32710" w:rsidRDefault="00263490">
      <w:pPr>
        <w:spacing w:line="360" w:lineRule="auto"/>
        <w:ind w:left="832" w:right="687" w:firstLine="708"/>
        <w:jc w:val="both"/>
        <w:rPr>
          <w:i/>
          <w:sz w:val="28"/>
        </w:rPr>
      </w:pPr>
      <w:r>
        <w:rPr>
          <w:sz w:val="28"/>
        </w:rPr>
        <w:t xml:space="preserve">Б.Н. Ельцин и его окружение. Общественная поддержка курса реформ. Взаимодействие ветвей власти на первом этапе преобразований. </w:t>
      </w:r>
      <w:r>
        <w:rPr>
          <w:i/>
          <w:sz w:val="28"/>
        </w:rPr>
        <w:t xml:space="preserve">Предоставление Б.Н. Ельцину дополнительных полномочий для успешного проведения реформ. </w:t>
      </w:r>
      <w:r>
        <w:rPr>
          <w:sz w:val="28"/>
        </w:rPr>
        <w:t xml:space="preserve">Правительство реформаторов во главе с Е.Т. Гайдаром. Начало радикальных экономических преобразований. Либерализация цен. «Шоковая терапия». Ваучерная приватизация. </w:t>
      </w:r>
      <w:r>
        <w:rPr>
          <w:i/>
          <w:sz w:val="28"/>
        </w:rPr>
        <w:t>Долларизация экономики. Гиперинфляция, рост цен и падение жизненного уровня населения. Безработица. «Черный» рынок и криминализация жизни. Рост недовольства граждан первыми результатами экономических реформ. Особенности осуществления реформ в регионах России.</w:t>
      </w:r>
    </w:p>
    <w:p w:rsidR="00D32710" w:rsidRDefault="00263490">
      <w:pPr>
        <w:spacing w:line="360" w:lineRule="auto"/>
        <w:ind w:left="832" w:right="688" w:firstLine="708"/>
        <w:jc w:val="both"/>
        <w:rPr>
          <w:i/>
          <w:sz w:val="28"/>
        </w:rPr>
      </w:pPr>
      <w:r>
        <w:rPr>
          <w:sz w:val="28"/>
        </w:rPr>
        <w:t xml:space="preserve">От сотрудничества к противостоянию исполнительной и законодательной </w:t>
      </w:r>
      <w:r>
        <w:rPr>
          <w:sz w:val="28"/>
        </w:rPr>
        <w:lastRenderedPageBreak/>
        <w:t xml:space="preserve">власти в 1992–1993 гг. </w:t>
      </w:r>
      <w:r>
        <w:rPr>
          <w:i/>
          <w:sz w:val="28"/>
        </w:rPr>
        <w:t xml:space="preserve">Решение Конституционного суда РФ по «делу КПСС». </w:t>
      </w:r>
      <w:r>
        <w:rPr>
          <w:sz w:val="28"/>
        </w:rPr>
        <w:t xml:space="preserve">Нарастание политико-конституционного кризиса в условиях ухудшения экономической ситуации. </w:t>
      </w:r>
      <w:r>
        <w:rPr>
          <w:i/>
          <w:sz w:val="28"/>
        </w:rPr>
        <w:t xml:space="preserve">Апрельский референдум 1993 г. – попытка правового разрешения политического кризиса. </w:t>
      </w:r>
      <w:r>
        <w:rPr>
          <w:sz w:val="28"/>
        </w:rPr>
        <w:t xml:space="preserve">Указ Б.Н. Ельцина № 1400 и его оценка Конституционным судом. </w:t>
      </w:r>
      <w:r>
        <w:rPr>
          <w:i/>
          <w:sz w:val="28"/>
        </w:rPr>
        <w:t xml:space="preserve">Возможность мирного выхода из политического кризиса. «Нулевой вариант». Позиция регионов. Посреднические усилия Русской православной церкви. </w:t>
      </w:r>
      <w:r>
        <w:rPr>
          <w:sz w:val="28"/>
        </w:rPr>
        <w:t xml:space="preserve">Трагические события осени 1993 г. в Москве. </w:t>
      </w:r>
      <w:r>
        <w:rPr>
          <w:i/>
          <w:sz w:val="28"/>
        </w:rPr>
        <w:t xml:space="preserve">Обстрел Белого дома. Последующее решение об амнистии участников октябрьских событий 1993 г. </w:t>
      </w:r>
      <w:r>
        <w:rPr>
          <w:sz w:val="28"/>
        </w:rPr>
        <w:t xml:space="preserve">Всенародное голосование (плебисцит) по проекту Конституции России 1993 года. Ликвидация Советов и создание новой системы государственного устройства. Принятие Конституции России 1993 года и ее значение. </w:t>
      </w:r>
      <w:r>
        <w:rPr>
          <w:i/>
          <w:sz w:val="28"/>
        </w:rPr>
        <w:t>Полномочия президента как главы государства и гаранта Конституции. Становление российского парламентаризма. Разделение властей. Проблемы построения федеративного государства. Утверждение государственной символики.</w:t>
      </w:r>
    </w:p>
    <w:p w:rsidR="00D32710" w:rsidRDefault="00263490">
      <w:pPr>
        <w:spacing w:before="77" w:line="360" w:lineRule="auto"/>
        <w:ind w:left="832" w:right="685" w:firstLine="708"/>
        <w:jc w:val="both"/>
        <w:rPr>
          <w:i/>
          <w:sz w:val="28"/>
        </w:rPr>
      </w:pPr>
      <w:r>
        <w:rPr>
          <w:sz w:val="28"/>
        </w:rPr>
        <w:t xml:space="preserve">Итоги радикальных преобразований 1992–1993 гг. Обострение межнациональных и межконфессиональных отношений в 1990-е гг. Подписание Федеративного договора (1992) и отдельных соглашений центра с республиками. </w:t>
      </w:r>
      <w:r>
        <w:rPr>
          <w:i/>
          <w:sz w:val="28"/>
        </w:rPr>
        <w:t xml:space="preserve">Договор с Татарстаном как способ восстановления федеративных отношений с республикой и восстановления территориальной целостности страны. </w:t>
      </w:r>
      <w:r>
        <w:rPr>
          <w:sz w:val="28"/>
        </w:rPr>
        <w:t xml:space="preserve">Взаимоотношения Центра и субъектов Федерации. </w:t>
      </w:r>
      <w:r>
        <w:rPr>
          <w:i/>
          <w:sz w:val="28"/>
        </w:rPr>
        <w:t xml:space="preserve">Опасность исламского фундаментализма. </w:t>
      </w:r>
      <w:r>
        <w:rPr>
          <w:sz w:val="28"/>
        </w:rPr>
        <w:t xml:space="preserve">Восстановление конституционного порядка в Чеченской Республике. Корректировка курса реформ и попытки стабилизации экономики. </w:t>
      </w:r>
      <w:r>
        <w:rPr>
          <w:i/>
          <w:sz w:val="28"/>
        </w:rPr>
        <w:t xml:space="preserve">Роль иностранных займов. Проблема сбора налогов и стимулирования инвестиций. Тенденции деиндустриализации и увеличения зависимости экономики от мировых цен на энергоносители. Сегментация экономики на производственный и энергетический секторы. Положение крупного бизнеса и мелкого предпринимательства. </w:t>
      </w:r>
      <w:r>
        <w:rPr>
          <w:sz w:val="28"/>
        </w:rPr>
        <w:t xml:space="preserve">Ситуация в российском сельском хозяйстве и увеличение зависимости от экспорта продовольствия. Финансовые пирамиды и залоговые аукционы. </w:t>
      </w:r>
      <w:r>
        <w:rPr>
          <w:i/>
          <w:sz w:val="28"/>
        </w:rPr>
        <w:t xml:space="preserve">Вывод денежных активов из страны. </w:t>
      </w:r>
      <w:r>
        <w:rPr>
          <w:sz w:val="28"/>
        </w:rPr>
        <w:t xml:space="preserve">Дефолт 1998 г. и его последствия. Повседневная жизнь и общественные настроения россиян в </w:t>
      </w:r>
      <w:r>
        <w:rPr>
          <w:sz w:val="28"/>
        </w:rPr>
        <w:lastRenderedPageBreak/>
        <w:t xml:space="preserve">условиях реформ. </w:t>
      </w:r>
      <w:r>
        <w:rPr>
          <w:i/>
          <w:sz w:val="28"/>
        </w:rPr>
        <w:t xml:space="preserve">Общественные настроения в зеркале социологических исследований. Представления о либерализме и демократии. </w:t>
      </w:r>
      <w:r>
        <w:rPr>
          <w:sz w:val="28"/>
        </w:rPr>
        <w:t xml:space="preserve">Проблемы формирования гражданского общества. Свобода СМИ. Свобода предпринимательской деятельности. Возможность выезда за рубеж. Безработица и деятельность профсоюзов. Кризис образования и науки. Социальная поляризация общества и смена ценностных ориентиров. </w:t>
      </w:r>
      <w:r>
        <w:rPr>
          <w:i/>
          <w:sz w:val="28"/>
        </w:rPr>
        <w:t>Безработица и детская беспризорность. «Новые русские» и их образ жизни. Решение проблем социально незащищенных слоев. Проблемы русскоязычного населения в бывших республиках СССР.</w:t>
      </w:r>
    </w:p>
    <w:p w:rsidR="00D32710" w:rsidRDefault="00263490">
      <w:pPr>
        <w:pStyle w:val="a3"/>
        <w:spacing w:before="3" w:line="360" w:lineRule="auto"/>
        <w:ind w:right="689" w:firstLine="708"/>
      </w:pPr>
      <w:r>
        <w:t>Новые приоритеты внешней политики. Мировое признание новой России суверенным государством. Россия – правопреемник СССР на международной арене. Значение сохранения Россией статуса ядерной державы. Взаимоотношения с США и странами Запада. Подписание Договора СНВ-2 (1993). Присоединение России к «большой семерке». Усиление антизападных настроений как результат бомбежек Югославии и расширения НАТО на Восток. Россия на постсоветском пространстве. СНГ и союз с Белоруссией. Военно-политическое сотрудничество в</w:t>
      </w:r>
    </w:p>
    <w:p w:rsidR="00D32710" w:rsidRDefault="00263490">
      <w:pPr>
        <w:spacing w:before="77" w:line="360" w:lineRule="auto"/>
        <w:ind w:left="832" w:right="686"/>
        <w:jc w:val="both"/>
        <w:rPr>
          <w:i/>
          <w:sz w:val="28"/>
        </w:rPr>
      </w:pPr>
      <w:r>
        <w:rPr>
          <w:sz w:val="28"/>
        </w:rPr>
        <w:t xml:space="preserve">рамках СНГ. Восточный вектор российской внешней политики в 1990-е гг. Российская многопартийность и строительство гражданского общества. </w:t>
      </w:r>
      <w:r>
        <w:rPr>
          <w:i/>
          <w:sz w:val="28"/>
        </w:rPr>
        <w:t xml:space="preserve">Основные политические партии и движения 1990-х гг., их лидеры и платформы. </w:t>
      </w:r>
      <w:r>
        <w:rPr>
          <w:sz w:val="28"/>
        </w:rPr>
        <w:t xml:space="preserve">Кризис центральной власти. Президентские выборы 1996 г. </w:t>
      </w:r>
      <w:r>
        <w:rPr>
          <w:i/>
          <w:sz w:val="28"/>
        </w:rPr>
        <w:t>Политтехнологии.</w:t>
      </w:r>
    </w:p>
    <w:p w:rsidR="00D32710" w:rsidRDefault="00263490">
      <w:pPr>
        <w:pStyle w:val="a3"/>
        <w:spacing w:before="1" w:line="360" w:lineRule="auto"/>
        <w:ind w:right="687" w:firstLine="708"/>
      </w:pPr>
      <w:r>
        <w:t xml:space="preserve">«Семибанкирщина». «Олигархический» капитализм. </w:t>
      </w:r>
      <w:r>
        <w:rPr>
          <w:i/>
        </w:rPr>
        <w:t xml:space="preserve">Правительства В.С. Черномырдина и Е.М. Примакова. </w:t>
      </w:r>
      <w:r>
        <w:t>Обострение ситуации на Северном Кавказе. Вторжение террористических группировок с территории Чечни в Дагестан. Выборы в Государственную Думу 1999 г. Добровольная отставка Б.Н. Ельцина.</w:t>
      </w:r>
    </w:p>
    <w:p w:rsidR="00D32710" w:rsidRDefault="00263490">
      <w:pPr>
        <w:pStyle w:val="a3"/>
        <w:ind w:left="1540"/>
      </w:pPr>
      <w:r>
        <w:t>Б.Н. Ельцин в оценках современников и историков.</w:t>
      </w:r>
    </w:p>
    <w:p w:rsidR="00D32710" w:rsidRDefault="00263490">
      <w:pPr>
        <w:spacing w:before="161"/>
        <w:ind w:left="1540"/>
        <w:jc w:val="both"/>
        <w:rPr>
          <w:i/>
          <w:sz w:val="28"/>
        </w:rPr>
      </w:pPr>
      <w:r>
        <w:rPr>
          <w:i/>
          <w:sz w:val="28"/>
        </w:rPr>
        <w:t>Наш край в 1992–1999 гг.</w:t>
      </w:r>
    </w:p>
    <w:p w:rsidR="00D32710" w:rsidRDefault="00263490">
      <w:pPr>
        <w:pStyle w:val="1"/>
      </w:pPr>
      <w:r>
        <w:t>Россия в 2000-е: вызовы времени и задачи модернизации</w:t>
      </w:r>
    </w:p>
    <w:p w:rsidR="00D32710" w:rsidRDefault="00263490">
      <w:pPr>
        <w:spacing w:before="158" w:line="360" w:lineRule="auto"/>
        <w:ind w:left="832" w:right="681" w:firstLine="708"/>
        <w:jc w:val="both"/>
        <w:rPr>
          <w:i/>
          <w:sz w:val="28"/>
        </w:rPr>
      </w:pPr>
      <w:r>
        <w:rPr>
          <w:spacing w:val="-5"/>
          <w:sz w:val="28"/>
        </w:rPr>
        <w:t xml:space="preserve">Политические </w:t>
      </w:r>
      <w:r>
        <w:rPr>
          <w:sz w:val="28"/>
        </w:rPr>
        <w:t xml:space="preserve">и </w:t>
      </w:r>
      <w:r>
        <w:rPr>
          <w:spacing w:val="-5"/>
          <w:sz w:val="28"/>
        </w:rPr>
        <w:t xml:space="preserve">экономические приоритеты. Первое </w:t>
      </w:r>
      <w:r>
        <w:rPr>
          <w:sz w:val="28"/>
        </w:rPr>
        <w:t xml:space="preserve">и </w:t>
      </w:r>
      <w:r>
        <w:rPr>
          <w:spacing w:val="-4"/>
          <w:sz w:val="28"/>
        </w:rPr>
        <w:t xml:space="preserve">второе </w:t>
      </w:r>
      <w:r>
        <w:rPr>
          <w:spacing w:val="-5"/>
          <w:sz w:val="28"/>
        </w:rPr>
        <w:t xml:space="preserve">президентства </w:t>
      </w:r>
      <w:r>
        <w:rPr>
          <w:spacing w:val="-4"/>
          <w:sz w:val="28"/>
        </w:rPr>
        <w:t>В.В.</w:t>
      </w:r>
      <w:r>
        <w:rPr>
          <w:spacing w:val="62"/>
          <w:sz w:val="28"/>
        </w:rPr>
        <w:t xml:space="preserve"> </w:t>
      </w:r>
      <w:r>
        <w:rPr>
          <w:spacing w:val="-5"/>
          <w:sz w:val="28"/>
        </w:rPr>
        <w:t xml:space="preserve">Путина. Президентство </w:t>
      </w:r>
      <w:r>
        <w:rPr>
          <w:spacing w:val="-4"/>
          <w:sz w:val="28"/>
        </w:rPr>
        <w:t>Д.А.</w:t>
      </w:r>
      <w:r>
        <w:rPr>
          <w:spacing w:val="62"/>
          <w:sz w:val="28"/>
        </w:rPr>
        <w:t xml:space="preserve"> </w:t>
      </w:r>
      <w:r>
        <w:rPr>
          <w:spacing w:val="-5"/>
          <w:sz w:val="28"/>
        </w:rPr>
        <w:t xml:space="preserve">Медведева. Президентские </w:t>
      </w:r>
      <w:r>
        <w:rPr>
          <w:spacing w:val="-4"/>
          <w:sz w:val="28"/>
        </w:rPr>
        <w:t>выборы</w:t>
      </w:r>
      <w:r>
        <w:rPr>
          <w:spacing w:val="62"/>
          <w:sz w:val="28"/>
        </w:rPr>
        <w:t xml:space="preserve"> </w:t>
      </w:r>
      <w:r>
        <w:rPr>
          <w:spacing w:val="-4"/>
          <w:sz w:val="28"/>
        </w:rPr>
        <w:t>2012</w:t>
      </w:r>
      <w:r>
        <w:rPr>
          <w:spacing w:val="62"/>
          <w:sz w:val="28"/>
        </w:rPr>
        <w:t xml:space="preserve"> </w:t>
      </w:r>
      <w:r>
        <w:rPr>
          <w:spacing w:val="-3"/>
          <w:sz w:val="28"/>
        </w:rPr>
        <w:t xml:space="preserve">г. </w:t>
      </w:r>
      <w:r>
        <w:rPr>
          <w:spacing w:val="-5"/>
          <w:sz w:val="28"/>
        </w:rPr>
        <w:t xml:space="preserve">Избрание </w:t>
      </w:r>
      <w:r>
        <w:rPr>
          <w:spacing w:val="-4"/>
          <w:sz w:val="28"/>
        </w:rPr>
        <w:t xml:space="preserve">В.В. Путина </w:t>
      </w:r>
      <w:r>
        <w:rPr>
          <w:spacing w:val="-5"/>
          <w:sz w:val="28"/>
        </w:rPr>
        <w:t xml:space="preserve">президентом. Государственная </w:t>
      </w:r>
      <w:r>
        <w:rPr>
          <w:spacing w:val="-4"/>
          <w:sz w:val="28"/>
        </w:rPr>
        <w:t xml:space="preserve">Дума. </w:t>
      </w:r>
      <w:r>
        <w:rPr>
          <w:i/>
          <w:spacing w:val="-5"/>
          <w:sz w:val="28"/>
        </w:rPr>
        <w:t xml:space="preserve">Многопартийность. Политические </w:t>
      </w:r>
      <w:r>
        <w:rPr>
          <w:i/>
          <w:spacing w:val="-4"/>
          <w:sz w:val="28"/>
        </w:rPr>
        <w:t xml:space="preserve">партии </w:t>
      </w:r>
      <w:r>
        <w:rPr>
          <w:i/>
          <w:sz w:val="28"/>
        </w:rPr>
        <w:t xml:space="preserve">и </w:t>
      </w:r>
      <w:r>
        <w:rPr>
          <w:i/>
          <w:spacing w:val="-5"/>
          <w:sz w:val="28"/>
        </w:rPr>
        <w:t xml:space="preserve">электорат. Федерализм </w:t>
      </w:r>
      <w:r>
        <w:rPr>
          <w:i/>
          <w:sz w:val="28"/>
        </w:rPr>
        <w:t xml:space="preserve">и </w:t>
      </w:r>
      <w:r>
        <w:rPr>
          <w:i/>
          <w:spacing w:val="-5"/>
          <w:sz w:val="28"/>
        </w:rPr>
        <w:t xml:space="preserve">сепаратизм. </w:t>
      </w:r>
      <w:r>
        <w:rPr>
          <w:spacing w:val="-5"/>
          <w:sz w:val="28"/>
        </w:rPr>
        <w:t xml:space="preserve">Восстановление </w:t>
      </w:r>
      <w:r>
        <w:rPr>
          <w:spacing w:val="-4"/>
          <w:sz w:val="28"/>
        </w:rPr>
        <w:t>единого</w:t>
      </w:r>
      <w:r>
        <w:rPr>
          <w:spacing w:val="62"/>
          <w:sz w:val="28"/>
        </w:rPr>
        <w:t xml:space="preserve"> </w:t>
      </w:r>
      <w:r>
        <w:rPr>
          <w:spacing w:val="-5"/>
          <w:sz w:val="28"/>
        </w:rPr>
        <w:t xml:space="preserve">правового пространства </w:t>
      </w:r>
      <w:r>
        <w:rPr>
          <w:spacing w:val="-4"/>
          <w:sz w:val="28"/>
        </w:rPr>
        <w:t>страны.</w:t>
      </w:r>
      <w:r>
        <w:rPr>
          <w:spacing w:val="62"/>
          <w:sz w:val="28"/>
        </w:rPr>
        <w:t xml:space="preserve"> </w:t>
      </w:r>
      <w:r>
        <w:rPr>
          <w:spacing w:val="-5"/>
          <w:sz w:val="28"/>
        </w:rPr>
        <w:t xml:space="preserve">Разграничение властных </w:t>
      </w:r>
      <w:r>
        <w:rPr>
          <w:spacing w:val="-4"/>
          <w:sz w:val="28"/>
        </w:rPr>
        <w:t xml:space="preserve">полномочий </w:t>
      </w:r>
      <w:r>
        <w:rPr>
          <w:spacing w:val="-4"/>
          <w:sz w:val="28"/>
        </w:rPr>
        <w:lastRenderedPageBreak/>
        <w:t>центра</w:t>
      </w:r>
      <w:r>
        <w:rPr>
          <w:spacing w:val="62"/>
          <w:sz w:val="28"/>
        </w:rPr>
        <w:t xml:space="preserve"> </w:t>
      </w:r>
      <w:r>
        <w:rPr>
          <w:sz w:val="28"/>
        </w:rPr>
        <w:t xml:space="preserve">и </w:t>
      </w:r>
      <w:r>
        <w:rPr>
          <w:spacing w:val="-4"/>
          <w:sz w:val="28"/>
        </w:rPr>
        <w:t>регионов.</w:t>
      </w:r>
      <w:r>
        <w:rPr>
          <w:spacing w:val="62"/>
          <w:sz w:val="28"/>
        </w:rPr>
        <w:t xml:space="preserve"> </w:t>
      </w:r>
      <w:r>
        <w:rPr>
          <w:spacing w:val="-5"/>
          <w:sz w:val="28"/>
        </w:rPr>
        <w:t xml:space="preserve">Террористическая угроза. Построение вертикали власти </w:t>
      </w:r>
      <w:r>
        <w:rPr>
          <w:sz w:val="28"/>
        </w:rPr>
        <w:t xml:space="preserve">и </w:t>
      </w:r>
      <w:r>
        <w:rPr>
          <w:spacing w:val="-5"/>
          <w:sz w:val="28"/>
        </w:rPr>
        <w:t xml:space="preserve">гражданское общество. Стратегия </w:t>
      </w:r>
      <w:r>
        <w:rPr>
          <w:spacing w:val="-4"/>
          <w:sz w:val="28"/>
        </w:rPr>
        <w:t xml:space="preserve">развития страны. </w:t>
      </w:r>
      <w:r>
        <w:rPr>
          <w:spacing w:val="-5"/>
          <w:sz w:val="28"/>
        </w:rPr>
        <w:t xml:space="preserve">Экономическое развитие </w:t>
      </w:r>
      <w:r>
        <w:rPr>
          <w:sz w:val="28"/>
        </w:rPr>
        <w:t xml:space="preserve">в 2000- е </w:t>
      </w:r>
      <w:r>
        <w:rPr>
          <w:spacing w:val="-4"/>
          <w:sz w:val="28"/>
        </w:rPr>
        <w:t xml:space="preserve">годы. </w:t>
      </w:r>
      <w:r>
        <w:rPr>
          <w:spacing w:val="-5"/>
          <w:sz w:val="28"/>
        </w:rPr>
        <w:t xml:space="preserve">Финансовое положение. </w:t>
      </w:r>
      <w:r>
        <w:rPr>
          <w:spacing w:val="-4"/>
          <w:sz w:val="28"/>
        </w:rPr>
        <w:t xml:space="preserve">Рыночная </w:t>
      </w:r>
      <w:r>
        <w:rPr>
          <w:spacing w:val="-5"/>
          <w:sz w:val="28"/>
        </w:rPr>
        <w:t xml:space="preserve">экономика </w:t>
      </w:r>
      <w:r>
        <w:rPr>
          <w:sz w:val="28"/>
        </w:rPr>
        <w:t xml:space="preserve">и </w:t>
      </w:r>
      <w:r>
        <w:rPr>
          <w:spacing w:val="-5"/>
          <w:sz w:val="28"/>
        </w:rPr>
        <w:t xml:space="preserve">монополии. Экономический </w:t>
      </w:r>
      <w:r>
        <w:rPr>
          <w:spacing w:val="-4"/>
          <w:sz w:val="28"/>
        </w:rPr>
        <w:t xml:space="preserve">подъем 1999–2007 гг. </w:t>
      </w:r>
      <w:r>
        <w:rPr>
          <w:sz w:val="28"/>
        </w:rPr>
        <w:t xml:space="preserve">и </w:t>
      </w:r>
      <w:r>
        <w:rPr>
          <w:spacing w:val="-4"/>
          <w:sz w:val="28"/>
        </w:rPr>
        <w:t xml:space="preserve">кризис </w:t>
      </w:r>
      <w:r>
        <w:rPr>
          <w:spacing w:val="-3"/>
          <w:sz w:val="28"/>
        </w:rPr>
        <w:t xml:space="preserve">2008 г. </w:t>
      </w:r>
      <w:r>
        <w:rPr>
          <w:spacing w:val="-5"/>
          <w:sz w:val="28"/>
        </w:rPr>
        <w:t xml:space="preserve">Структура экономики, </w:t>
      </w:r>
      <w:r>
        <w:rPr>
          <w:spacing w:val="-4"/>
          <w:sz w:val="28"/>
        </w:rPr>
        <w:t xml:space="preserve">роль </w:t>
      </w:r>
      <w:r>
        <w:rPr>
          <w:spacing w:val="-5"/>
          <w:sz w:val="28"/>
        </w:rPr>
        <w:t xml:space="preserve">нефтегазового сектора </w:t>
      </w:r>
      <w:r>
        <w:rPr>
          <w:sz w:val="28"/>
        </w:rPr>
        <w:t xml:space="preserve">и </w:t>
      </w:r>
      <w:r>
        <w:rPr>
          <w:spacing w:val="-5"/>
          <w:sz w:val="28"/>
        </w:rPr>
        <w:t xml:space="preserve">задачи инновационного развития. Сельское хозяйство. </w:t>
      </w:r>
      <w:r>
        <w:rPr>
          <w:spacing w:val="-4"/>
          <w:sz w:val="28"/>
        </w:rPr>
        <w:t xml:space="preserve">Россия </w:t>
      </w:r>
      <w:r>
        <w:rPr>
          <w:sz w:val="28"/>
        </w:rPr>
        <w:t xml:space="preserve">в </w:t>
      </w:r>
      <w:r>
        <w:rPr>
          <w:spacing w:val="-4"/>
          <w:sz w:val="28"/>
        </w:rPr>
        <w:t>системе</w:t>
      </w:r>
      <w:r>
        <w:rPr>
          <w:spacing w:val="62"/>
          <w:sz w:val="28"/>
        </w:rPr>
        <w:t xml:space="preserve"> </w:t>
      </w:r>
      <w:r>
        <w:rPr>
          <w:spacing w:val="-4"/>
          <w:sz w:val="28"/>
        </w:rPr>
        <w:t xml:space="preserve">мировой рыночной </w:t>
      </w:r>
      <w:r>
        <w:rPr>
          <w:spacing w:val="-5"/>
          <w:sz w:val="28"/>
        </w:rPr>
        <w:t xml:space="preserve">экономики. Человек </w:t>
      </w:r>
      <w:r>
        <w:rPr>
          <w:sz w:val="28"/>
        </w:rPr>
        <w:t xml:space="preserve">и </w:t>
      </w:r>
      <w:r>
        <w:rPr>
          <w:spacing w:val="-5"/>
          <w:sz w:val="28"/>
        </w:rPr>
        <w:t xml:space="preserve">общество </w:t>
      </w:r>
      <w:r>
        <w:rPr>
          <w:sz w:val="28"/>
        </w:rPr>
        <w:t xml:space="preserve">в </w:t>
      </w:r>
      <w:r>
        <w:rPr>
          <w:spacing w:val="-4"/>
          <w:sz w:val="28"/>
        </w:rPr>
        <w:t xml:space="preserve">конце </w:t>
      </w:r>
      <w:r>
        <w:rPr>
          <w:sz w:val="28"/>
        </w:rPr>
        <w:t xml:space="preserve">XX – </w:t>
      </w:r>
      <w:r>
        <w:rPr>
          <w:spacing w:val="-4"/>
          <w:sz w:val="28"/>
        </w:rPr>
        <w:t xml:space="preserve">начале XXI </w:t>
      </w:r>
      <w:r>
        <w:rPr>
          <w:spacing w:val="-3"/>
          <w:sz w:val="28"/>
        </w:rPr>
        <w:t xml:space="preserve">в. </w:t>
      </w:r>
      <w:r>
        <w:rPr>
          <w:spacing w:val="-4"/>
          <w:sz w:val="28"/>
        </w:rPr>
        <w:t xml:space="preserve">Новый облик </w:t>
      </w:r>
      <w:r>
        <w:rPr>
          <w:spacing w:val="-5"/>
          <w:sz w:val="28"/>
        </w:rPr>
        <w:t xml:space="preserve">российского общества </w:t>
      </w:r>
      <w:r>
        <w:rPr>
          <w:spacing w:val="-4"/>
          <w:sz w:val="28"/>
        </w:rPr>
        <w:t xml:space="preserve">после распада </w:t>
      </w:r>
      <w:r>
        <w:rPr>
          <w:spacing w:val="-5"/>
          <w:sz w:val="28"/>
        </w:rPr>
        <w:t xml:space="preserve">СССР. Социальная </w:t>
      </w:r>
      <w:r>
        <w:rPr>
          <w:sz w:val="28"/>
        </w:rPr>
        <w:t xml:space="preserve">и </w:t>
      </w:r>
      <w:r>
        <w:rPr>
          <w:spacing w:val="-5"/>
          <w:sz w:val="28"/>
        </w:rPr>
        <w:t xml:space="preserve">профессиональная структура. Занятость </w:t>
      </w:r>
      <w:r>
        <w:rPr>
          <w:sz w:val="28"/>
        </w:rPr>
        <w:t xml:space="preserve">и </w:t>
      </w:r>
      <w:r>
        <w:rPr>
          <w:spacing w:val="-5"/>
          <w:sz w:val="28"/>
        </w:rPr>
        <w:t xml:space="preserve">трудовая </w:t>
      </w:r>
      <w:r>
        <w:rPr>
          <w:spacing w:val="-4"/>
          <w:sz w:val="28"/>
        </w:rPr>
        <w:t>миграция.</w:t>
      </w:r>
      <w:r>
        <w:rPr>
          <w:spacing w:val="62"/>
          <w:sz w:val="28"/>
        </w:rPr>
        <w:t xml:space="preserve"> </w:t>
      </w:r>
      <w:r>
        <w:rPr>
          <w:spacing w:val="-5"/>
          <w:sz w:val="28"/>
        </w:rPr>
        <w:t xml:space="preserve">Миграционная политика. </w:t>
      </w:r>
      <w:r>
        <w:rPr>
          <w:spacing w:val="-4"/>
          <w:sz w:val="28"/>
        </w:rPr>
        <w:t xml:space="preserve">Основные принципы </w:t>
      </w:r>
      <w:r>
        <w:rPr>
          <w:sz w:val="28"/>
        </w:rPr>
        <w:t xml:space="preserve">и </w:t>
      </w:r>
      <w:r>
        <w:rPr>
          <w:spacing w:val="-5"/>
          <w:sz w:val="28"/>
        </w:rPr>
        <w:t xml:space="preserve">направления государственной социальной политики. </w:t>
      </w:r>
      <w:r>
        <w:rPr>
          <w:i/>
          <w:spacing w:val="-5"/>
          <w:sz w:val="28"/>
        </w:rPr>
        <w:t xml:space="preserve">Реформы здравоохранения. Пенсионные </w:t>
      </w:r>
      <w:r>
        <w:rPr>
          <w:i/>
          <w:spacing w:val="-4"/>
          <w:sz w:val="28"/>
        </w:rPr>
        <w:t>реформы.</w:t>
      </w:r>
      <w:r>
        <w:rPr>
          <w:i/>
          <w:spacing w:val="62"/>
          <w:sz w:val="28"/>
        </w:rPr>
        <w:t xml:space="preserve"> </w:t>
      </w:r>
      <w:r>
        <w:rPr>
          <w:i/>
          <w:spacing w:val="-5"/>
          <w:sz w:val="28"/>
        </w:rPr>
        <w:t xml:space="preserve">Реформирование образования </w:t>
      </w:r>
      <w:r>
        <w:rPr>
          <w:i/>
          <w:sz w:val="28"/>
        </w:rPr>
        <w:t xml:space="preserve">и </w:t>
      </w:r>
      <w:r>
        <w:rPr>
          <w:i/>
          <w:spacing w:val="-4"/>
          <w:sz w:val="28"/>
        </w:rPr>
        <w:t xml:space="preserve">науки </w:t>
      </w:r>
      <w:r>
        <w:rPr>
          <w:i/>
          <w:sz w:val="28"/>
        </w:rPr>
        <w:t xml:space="preserve">и </w:t>
      </w:r>
      <w:r>
        <w:rPr>
          <w:i/>
          <w:spacing w:val="-3"/>
          <w:sz w:val="28"/>
        </w:rPr>
        <w:t xml:space="preserve">его </w:t>
      </w:r>
      <w:r>
        <w:rPr>
          <w:i/>
          <w:spacing w:val="-5"/>
          <w:sz w:val="28"/>
        </w:rPr>
        <w:t xml:space="preserve">результаты. Особенности </w:t>
      </w:r>
      <w:r>
        <w:rPr>
          <w:i/>
          <w:spacing w:val="-4"/>
          <w:sz w:val="28"/>
        </w:rPr>
        <w:t>развития</w:t>
      </w:r>
      <w:r>
        <w:rPr>
          <w:i/>
          <w:spacing w:val="62"/>
          <w:sz w:val="28"/>
        </w:rPr>
        <w:t xml:space="preserve"> </w:t>
      </w:r>
      <w:r>
        <w:rPr>
          <w:i/>
          <w:spacing w:val="-5"/>
          <w:sz w:val="28"/>
        </w:rPr>
        <w:t xml:space="preserve">культуры. Демографическая статистика. </w:t>
      </w:r>
      <w:r>
        <w:rPr>
          <w:i/>
          <w:spacing w:val="-4"/>
          <w:sz w:val="28"/>
        </w:rPr>
        <w:t xml:space="preserve">Снижение </w:t>
      </w:r>
      <w:r>
        <w:rPr>
          <w:i/>
          <w:spacing w:val="-5"/>
          <w:sz w:val="28"/>
        </w:rPr>
        <w:t xml:space="preserve">средней продолжительности </w:t>
      </w:r>
      <w:r>
        <w:rPr>
          <w:i/>
          <w:spacing w:val="-4"/>
          <w:sz w:val="28"/>
        </w:rPr>
        <w:t xml:space="preserve">жизни </w:t>
      </w:r>
      <w:r>
        <w:rPr>
          <w:i/>
          <w:sz w:val="28"/>
        </w:rPr>
        <w:t xml:space="preserve">и </w:t>
      </w:r>
      <w:r>
        <w:rPr>
          <w:i/>
          <w:spacing w:val="-5"/>
          <w:sz w:val="28"/>
        </w:rPr>
        <w:t xml:space="preserve">тенденции депопуляции. Государственные программы демографического возрождения </w:t>
      </w:r>
      <w:r>
        <w:rPr>
          <w:i/>
          <w:spacing w:val="-4"/>
          <w:sz w:val="28"/>
        </w:rPr>
        <w:t>России.</w:t>
      </w:r>
      <w:r>
        <w:rPr>
          <w:i/>
          <w:spacing w:val="62"/>
          <w:sz w:val="28"/>
        </w:rPr>
        <w:t xml:space="preserve"> </w:t>
      </w:r>
      <w:r>
        <w:rPr>
          <w:i/>
          <w:spacing w:val="-5"/>
          <w:sz w:val="28"/>
        </w:rPr>
        <w:t xml:space="preserve">Разработка </w:t>
      </w:r>
      <w:r>
        <w:rPr>
          <w:i/>
          <w:spacing w:val="-4"/>
          <w:sz w:val="28"/>
        </w:rPr>
        <w:t>семейной</w:t>
      </w:r>
      <w:r>
        <w:rPr>
          <w:i/>
          <w:spacing w:val="62"/>
          <w:sz w:val="28"/>
        </w:rPr>
        <w:t xml:space="preserve"> </w:t>
      </w:r>
      <w:r>
        <w:rPr>
          <w:i/>
          <w:spacing w:val="-4"/>
          <w:sz w:val="28"/>
        </w:rPr>
        <w:t>политики</w:t>
      </w:r>
      <w:r>
        <w:rPr>
          <w:i/>
          <w:spacing w:val="62"/>
          <w:sz w:val="28"/>
        </w:rPr>
        <w:t xml:space="preserve"> </w:t>
      </w:r>
      <w:r>
        <w:rPr>
          <w:i/>
          <w:sz w:val="28"/>
        </w:rPr>
        <w:t xml:space="preserve">и </w:t>
      </w:r>
      <w:r>
        <w:rPr>
          <w:i/>
          <w:spacing w:val="-4"/>
          <w:sz w:val="28"/>
        </w:rPr>
        <w:t>меры</w:t>
      </w:r>
      <w:r>
        <w:rPr>
          <w:i/>
          <w:spacing w:val="62"/>
          <w:sz w:val="28"/>
        </w:rPr>
        <w:t xml:space="preserve"> </w:t>
      </w:r>
      <w:r>
        <w:rPr>
          <w:i/>
          <w:sz w:val="28"/>
        </w:rPr>
        <w:t xml:space="preserve">по </w:t>
      </w:r>
      <w:r>
        <w:rPr>
          <w:i/>
          <w:spacing w:val="-5"/>
          <w:sz w:val="28"/>
        </w:rPr>
        <w:t xml:space="preserve">поощрению рождаемости. Пропаганда </w:t>
      </w:r>
      <w:r>
        <w:rPr>
          <w:i/>
          <w:spacing w:val="-4"/>
          <w:sz w:val="28"/>
        </w:rPr>
        <w:t xml:space="preserve">спорта </w:t>
      </w:r>
      <w:r>
        <w:rPr>
          <w:i/>
          <w:sz w:val="28"/>
        </w:rPr>
        <w:t xml:space="preserve">и </w:t>
      </w:r>
      <w:r>
        <w:rPr>
          <w:i/>
          <w:spacing w:val="-5"/>
          <w:sz w:val="28"/>
        </w:rPr>
        <w:t xml:space="preserve">здорового </w:t>
      </w:r>
      <w:r>
        <w:rPr>
          <w:i/>
          <w:spacing w:val="-4"/>
          <w:sz w:val="28"/>
        </w:rPr>
        <w:t>образа жизни.</w:t>
      </w:r>
      <w:r>
        <w:rPr>
          <w:i/>
          <w:spacing w:val="62"/>
          <w:sz w:val="28"/>
        </w:rPr>
        <w:t xml:space="preserve"> </w:t>
      </w:r>
      <w:r>
        <w:rPr>
          <w:spacing w:val="-4"/>
          <w:sz w:val="28"/>
        </w:rPr>
        <w:t xml:space="preserve">Олимпийские </w:t>
      </w:r>
      <w:r>
        <w:rPr>
          <w:sz w:val="28"/>
        </w:rPr>
        <w:t xml:space="preserve">и </w:t>
      </w:r>
      <w:r>
        <w:rPr>
          <w:spacing w:val="-5"/>
          <w:sz w:val="28"/>
        </w:rPr>
        <w:t xml:space="preserve">паралимпийские </w:t>
      </w:r>
      <w:r>
        <w:rPr>
          <w:spacing w:val="-4"/>
          <w:sz w:val="28"/>
        </w:rPr>
        <w:t>зимние игры</w:t>
      </w:r>
      <w:r>
        <w:rPr>
          <w:spacing w:val="62"/>
          <w:sz w:val="28"/>
        </w:rPr>
        <w:t xml:space="preserve"> </w:t>
      </w:r>
      <w:r>
        <w:rPr>
          <w:spacing w:val="-4"/>
          <w:sz w:val="28"/>
        </w:rPr>
        <w:t>2014</w:t>
      </w:r>
      <w:r>
        <w:rPr>
          <w:spacing w:val="62"/>
          <w:sz w:val="28"/>
        </w:rPr>
        <w:t xml:space="preserve"> </w:t>
      </w:r>
      <w:r>
        <w:rPr>
          <w:spacing w:val="-3"/>
          <w:sz w:val="28"/>
        </w:rPr>
        <w:t xml:space="preserve">г. </w:t>
      </w:r>
      <w:r>
        <w:rPr>
          <w:sz w:val="28"/>
        </w:rPr>
        <w:t xml:space="preserve">в </w:t>
      </w:r>
      <w:r>
        <w:rPr>
          <w:spacing w:val="-4"/>
          <w:sz w:val="28"/>
        </w:rPr>
        <w:t>Сочи.</w:t>
      </w:r>
      <w:r>
        <w:rPr>
          <w:spacing w:val="62"/>
          <w:sz w:val="28"/>
        </w:rPr>
        <w:t xml:space="preserve"> </w:t>
      </w:r>
      <w:r>
        <w:rPr>
          <w:i/>
          <w:spacing w:val="-5"/>
          <w:sz w:val="28"/>
        </w:rPr>
        <w:t xml:space="preserve">Повседневная </w:t>
      </w:r>
      <w:r>
        <w:rPr>
          <w:i/>
          <w:spacing w:val="-4"/>
          <w:sz w:val="28"/>
        </w:rPr>
        <w:t>жизнь. Качество,</w:t>
      </w:r>
    </w:p>
    <w:p w:rsidR="00D32710" w:rsidRDefault="00263490">
      <w:pPr>
        <w:spacing w:before="77" w:line="360" w:lineRule="auto"/>
        <w:ind w:left="832" w:right="686"/>
        <w:jc w:val="both"/>
        <w:rPr>
          <w:i/>
          <w:sz w:val="28"/>
        </w:rPr>
      </w:pPr>
      <w:r>
        <w:rPr>
          <w:i/>
          <w:spacing w:val="-4"/>
          <w:sz w:val="28"/>
        </w:rPr>
        <w:t>уровень</w:t>
      </w:r>
      <w:r>
        <w:rPr>
          <w:i/>
          <w:spacing w:val="62"/>
          <w:sz w:val="28"/>
        </w:rPr>
        <w:t xml:space="preserve"> </w:t>
      </w:r>
      <w:r>
        <w:rPr>
          <w:i/>
          <w:spacing w:val="-4"/>
          <w:sz w:val="28"/>
        </w:rPr>
        <w:t>жизни</w:t>
      </w:r>
      <w:r>
        <w:rPr>
          <w:i/>
          <w:spacing w:val="62"/>
          <w:sz w:val="28"/>
        </w:rPr>
        <w:t xml:space="preserve"> </w:t>
      </w:r>
      <w:r>
        <w:rPr>
          <w:i/>
          <w:sz w:val="28"/>
        </w:rPr>
        <w:t xml:space="preserve">и </w:t>
      </w:r>
      <w:r>
        <w:rPr>
          <w:i/>
          <w:spacing w:val="-4"/>
          <w:sz w:val="28"/>
        </w:rPr>
        <w:t>размеры</w:t>
      </w:r>
      <w:r>
        <w:rPr>
          <w:i/>
          <w:spacing w:val="62"/>
          <w:sz w:val="28"/>
        </w:rPr>
        <w:t xml:space="preserve"> </w:t>
      </w:r>
      <w:r>
        <w:rPr>
          <w:i/>
          <w:spacing w:val="-5"/>
          <w:sz w:val="28"/>
        </w:rPr>
        <w:t xml:space="preserve">доходов </w:t>
      </w:r>
      <w:r>
        <w:rPr>
          <w:i/>
          <w:spacing w:val="-4"/>
          <w:sz w:val="28"/>
        </w:rPr>
        <w:t>разных</w:t>
      </w:r>
      <w:r>
        <w:rPr>
          <w:i/>
          <w:spacing w:val="62"/>
          <w:sz w:val="28"/>
        </w:rPr>
        <w:t xml:space="preserve"> </w:t>
      </w:r>
      <w:r>
        <w:rPr>
          <w:i/>
          <w:spacing w:val="-4"/>
          <w:sz w:val="28"/>
        </w:rPr>
        <w:t>слоев</w:t>
      </w:r>
      <w:r>
        <w:rPr>
          <w:i/>
          <w:spacing w:val="62"/>
          <w:sz w:val="28"/>
        </w:rPr>
        <w:t xml:space="preserve"> </w:t>
      </w:r>
      <w:r>
        <w:rPr>
          <w:i/>
          <w:spacing w:val="-4"/>
          <w:sz w:val="28"/>
        </w:rPr>
        <w:t>населения.</w:t>
      </w:r>
      <w:r>
        <w:rPr>
          <w:i/>
          <w:spacing w:val="62"/>
          <w:sz w:val="28"/>
        </w:rPr>
        <w:t xml:space="preserve"> </w:t>
      </w:r>
      <w:r>
        <w:rPr>
          <w:i/>
          <w:spacing w:val="-5"/>
          <w:sz w:val="28"/>
        </w:rPr>
        <w:t xml:space="preserve">Общественные представления </w:t>
      </w:r>
      <w:r>
        <w:rPr>
          <w:i/>
          <w:sz w:val="28"/>
        </w:rPr>
        <w:t xml:space="preserve">и </w:t>
      </w:r>
      <w:r>
        <w:rPr>
          <w:i/>
          <w:spacing w:val="-4"/>
          <w:sz w:val="28"/>
        </w:rPr>
        <w:t>ожидания</w:t>
      </w:r>
      <w:r>
        <w:rPr>
          <w:i/>
          <w:spacing w:val="62"/>
          <w:sz w:val="28"/>
        </w:rPr>
        <w:t xml:space="preserve"> </w:t>
      </w:r>
      <w:r>
        <w:rPr>
          <w:i/>
          <w:sz w:val="28"/>
        </w:rPr>
        <w:t xml:space="preserve">в </w:t>
      </w:r>
      <w:r>
        <w:rPr>
          <w:i/>
          <w:spacing w:val="-4"/>
          <w:sz w:val="28"/>
        </w:rPr>
        <w:t>зеркале</w:t>
      </w:r>
      <w:r>
        <w:rPr>
          <w:i/>
          <w:spacing w:val="62"/>
          <w:sz w:val="28"/>
        </w:rPr>
        <w:t xml:space="preserve"> </w:t>
      </w:r>
      <w:r>
        <w:rPr>
          <w:i/>
          <w:spacing w:val="-5"/>
          <w:sz w:val="28"/>
        </w:rPr>
        <w:t xml:space="preserve">социологии. Постановка государством </w:t>
      </w:r>
      <w:r>
        <w:rPr>
          <w:i/>
          <w:spacing w:val="-4"/>
          <w:sz w:val="28"/>
        </w:rPr>
        <w:t xml:space="preserve">вопроса </w:t>
      </w:r>
      <w:r>
        <w:rPr>
          <w:i/>
          <w:sz w:val="28"/>
        </w:rPr>
        <w:t xml:space="preserve">о </w:t>
      </w:r>
      <w:r>
        <w:rPr>
          <w:i/>
          <w:spacing w:val="-5"/>
          <w:sz w:val="28"/>
        </w:rPr>
        <w:t xml:space="preserve">социальной ответственности </w:t>
      </w:r>
      <w:r>
        <w:rPr>
          <w:i/>
          <w:spacing w:val="-4"/>
          <w:sz w:val="28"/>
        </w:rPr>
        <w:t>бизнеса.</w:t>
      </w:r>
    </w:p>
    <w:p w:rsidR="00D32710" w:rsidRDefault="00263490">
      <w:pPr>
        <w:spacing w:before="2" w:line="360" w:lineRule="auto"/>
        <w:ind w:left="832" w:right="688" w:firstLine="708"/>
        <w:jc w:val="both"/>
        <w:rPr>
          <w:i/>
          <w:sz w:val="28"/>
        </w:rPr>
      </w:pPr>
      <w:r>
        <w:rPr>
          <w:sz w:val="28"/>
        </w:rPr>
        <w:t xml:space="preserve">Модернизация бытовой сферы. </w:t>
      </w:r>
      <w:r>
        <w:rPr>
          <w:i/>
          <w:sz w:val="28"/>
        </w:rPr>
        <w:t>Досуг. Россиянин в глобальном информационном пространстве: СМИ, компьютеризация, Интернет. Массовая автомобилизация.</w:t>
      </w:r>
    </w:p>
    <w:p w:rsidR="00D32710" w:rsidRDefault="00263490">
      <w:pPr>
        <w:spacing w:line="360" w:lineRule="auto"/>
        <w:ind w:left="832" w:right="688" w:firstLine="708"/>
        <w:jc w:val="both"/>
        <w:rPr>
          <w:i/>
          <w:sz w:val="28"/>
        </w:rPr>
      </w:pPr>
      <w:r>
        <w:rPr>
          <w:sz w:val="28"/>
        </w:rPr>
        <w:t xml:space="preserve">Внешняя политика в конце XX – начале XXI в. Внешнеполитический курс В.В. Путина. Постепенное восстановление лидирующих позиций России в международных отношениях. Современная концепция российской внешней политики в условиях многополярного мира. Участие в международной борьбе с терроризмом и в урегулировании локальных конфликтов. </w:t>
      </w:r>
      <w:r>
        <w:rPr>
          <w:i/>
          <w:sz w:val="28"/>
        </w:rPr>
        <w:t xml:space="preserve">Центробежные и партнерские тенденции в СНГ. СНГ и ЕврАзЭС. </w:t>
      </w:r>
      <w:r>
        <w:rPr>
          <w:sz w:val="28"/>
        </w:rPr>
        <w:t xml:space="preserve">Отношения с США и Евросоюзом. Вступление России в Совет Европы. </w:t>
      </w:r>
      <w:r>
        <w:rPr>
          <w:i/>
          <w:sz w:val="28"/>
        </w:rPr>
        <w:t>Деятельность «большой двадцатки». Переговоры о вступлении в ВТО. Дальневосточное и другие направления политики России.</w:t>
      </w:r>
    </w:p>
    <w:p w:rsidR="00D32710" w:rsidRDefault="00263490">
      <w:pPr>
        <w:spacing w:before="1" w:line="360" w:lineRule="auto"/>
        <w:ind w:left="832" w:right="687" w:firstLine="708"/>
        <w:jc w:val="both"/>
        <w:rPr>
          <w:sz w:val="28"/>
        </w:rPr>
      </w:pPr>
      <w:r>
        <w:rPr>
          <w:sz w:val="28"/>
        </w:rPr>
        <w:lastRenderedPageBreak/>
        <w:t xml:space="preserve">Культура и наука России в конце XX – начале XXI в. Повышение общественной роли СМИ как «четвертой власти». Коммерциализация культуры. Ведущие тенденции в развитии образования и науки. </w:t>
      </w:r>
      <w:r>
        <w:rPr>
          <w:i/>
          <w:sz w:val="28"/>
        </w:rPr>
        <w:t xml:space="preserve">Система платного образования. Сокращение финансирования науки, падение престижа научного труда. «Утечка мозгов» за рубеж. Основные достижения российских ученых и невостребованность результатов их открытий. </w:t>
      </w:r>
      <w:r>
        <w:rPr>
          <w:sz w:val="28"/>
        </w:rPr>
        <w:t xml:space="preserve">Религиозные конфессии и повышение их роли в жизни страны. </w:t>
      </w:r>
      <w:r>
        <w:rPr>
          <w:i/>
          <w:sz w:val="28"/>
        </w:rPr>
        <w:t xml:space="preserve">Предоставление церкви налоговых льгот. Передача государством зданий и предметов культа для религиозных нужд. </w:t>
      </w:r>
      <w:r>
        <w:rPr>
          <w:sz w:val="28"/>
        </w:rPr>
        <w:t>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w:t>
      </w:r>
    </w:p>
    <w:p w:rsidR="00D32710" w:rsidRDefault="00263490">
      <w:pPr>
        <w:spacing w:line="322" w:lineRule="exact"/>
        <w:ind w:left="1540"/>
        <w:jc w:val="both"/>
        <w:rPr>
          <w:i/>
          <w:sz w:val="28"/>
        </w:rPr>
      </w:pPr>
      <w:r>
        <w:rPr>
          <w:i/>
          <w:sz w:val="28"/>
        </w:rPr>
        <w:t>Наш край в 2000–2012 гг.</w:t>
      </w:r>
    </w:p>
    <w:p w:rsidR="00D32710" w:rsidRDefault="00263490">
      <w:pPr>
        <w:pStyle w:val="1"/>
        <w:spacing w:before="167"/>
        <w:jc w:val="left"/>
      </w:pPr>
      <w:r>
        <w:t>История. Россия до 1914 г.</w:t>
      </w:r>
    </w:p>
    <w:p w:rsidR="00D32710" w:rsidRDefault="00263490">
      <w:pPr>
        <w:spacing w:before="161" w:line="360" w:lineRule="auto"/>
        <w:ind w:left="1540" w:right="4195"/>
        <w:rPr>
          <w:b/>
          <w:sz w:val="28"/>
        </w:rPr>
      </w:pPr>
      <w:r>
        <w:rPr>
          <w:b/>
          <w:sz w:val="28"/>
        </w:rPr>
        <w:t>От Древней Руси к Российскому государству Введение</w:t>
      </w:r>
    </w:p>
    <w:p w:rsidR="00D32710" w:rsidRDefault="00263490">
      <w:pPr>
        <w:pStyle w:val="a3"/>
        <w:spacing w:line="362" w:lineRule="auto"/>
        <w:ind w:right="692" w:firstLine="708"/>
        <w:jc w:val="left"/>
      </w:pPr>
      <w:r>
        <w:t>Предмет отечественной истории. История России как неотъемлемая часть всемирно-исторического процесса. Факторы самобытности российской истории.</w:t>
      </w:r>
    </w:p>
    <w:p w:rsidR="00D32710" w:rsidRDefault="00263490">
      <w:pPr>
        <w:pStyle w:val="a3"/>
        <w:spacing w:before="77" w:line="362" w:lineRule="auto"/>
        <w:jc w:val="left"/>
      </w:pPr>
      <w:r>
        <w:t>Источники по российской истории. Архивы — хранилище исторической памяти. Интерпретации и фальсификации истории России.</w:t>
      </w:r>
    </w:p>
    <w:p w:rsidR="00D32710" w:rsidRDefault="00D32710">
      <w:pPr>
        <w:pStyle w:val="a3"/>
        <w:ind w:left="0"/>
        <w:jc w:val="left"/>
        <w:rPr>
          <w:sz w:val="42"/>
        </w:rPr>
      </w:pPr>
    </w:p>
    <w:p w:rsidR="00D32710" w:rsidRDefault="00263490">
      <w:pPr>
        <w:pStyle w:val="1"/>
      </w:pPr>
      <w:r>
        <w:t>Народы и государства на территории нашей страны в древности</w:t>
      </w:r>
    </w:p>
    <w:p w:rsidR="00D32710" w:rsidRDefault="00263490">
      <w:pPr>
        <w:pStyle w:val="a3"/>
        <w:spacing w:before="156" w:line="360" w:lineRule="auto"/>
        <w:ind w:right="690" w:firstLine="708"/>
      </w:pPr>
      <w:r>
        <w:t>Появление и расселение человека на территории современной России. Первые культуры и общества. Малые государства Причерноморья в эллинистическую эпоху. Народы Сибири и Дальнего Востока.</w:t>
      </w:r>
    </w:p>
    <w:p w:rsidR="00D32710" w:rsidRDefault="00263490">
      <w:pPr>
        <w:pStyle w:val="1"/>
        <w:spacing w:before="1"/>
      </w:pPr>
      <w:r>
        <w:t>Восточная Европа в середине I тыс. н.э.</w:t>
      </w:r>
    </w:p>
    <w:p w:rsidR="00D32710" w:rsidRDefault="00263490">
      <w:pPr>
        <w:pStyle w:val="a3"/>
        <w:spacing w:before="155" w:line="360" w:lineRule="auto"/>
        <w:ind w:right="689" w:firstLine="708"/>
      </w:pPr>
      <w:r>
        <w:t xml:space="preserve">Великое переселение народов. Взаимодействие кочевого и оседлого мира в эпоху переселения народов. </w:t>
      </w:r>
      <w:r>
        <w:rPr>
          <w:i/>
        </w:rPr>
        <w:t xml:space="preserve">Дискуссии о славянской прародине и происхождении славян. </w:t>
      </w:r>
      <w:r>
        <w:t>Расселение славян, их разделение на три ветви – восточные, западные и южные. Славянские общности Восточной Европы. Хозяйство восточных славян, их общественный строй и политическая организация. Возникновение княжеской власти. Традиционные верования. Cоседи восточных славян.</w:t>
      </w:r>
    </w:p>
    <w:p w:rsidR="00D32710" w:rsidRDefault="00263490">
      <w:pPr>
        <w:pStyle w:val="1"/>
      </w:pPr>
      <w:r>
        <w:lastRenderedPageBreak/>
        <w:t>Образование государства</w:t>
      </w:r>
      <w:r>
        <w:rPr>
          <w:spacing w:val="-11"/>
        </w:rPr>
        <w:t xml:space="preserve"> </w:t>
      </w:r>
      <w:r>
        <w:t>Русь</w:t>
      </w:r>
    </w:p>
    <w:p w:rsidR="00D32710" w:rsidRPr="00653C68" w:rsidRDefault="00263490" w:rsidP="00653C68">
      <w:pPr>
        <w:pStyle w:val="a3"/>
        <w:spacing w:before="156" w:line="360" w:lineRule="auto"/>
        <w:ind w:right="688" w:firstLine="708"/>
      </w:pPr>
      <w:r>
        <w:t xml:space="preserve">Норманнский фактор в образовании европейских государств. Предпосылки и особенности формирования государства Русь. </w:t>
      </w:r>
      <w:r>
        <w:rPr>
          <w:i/>
        </w:rPr>
        <w:t xml:space="preserve">Дискуссии о происхождении Древнерусского государства. </w:t>
      </w:r>
      <w:r>
        <w:t>Формирование княжеской власти (князь и дружина, полюдье). Образование Русского государства. Перенос столицы в Киев. Первые русские князья, их внутренняя и внешняя политика. Формирование территории государства Русь. Социально-экономический строй ранней Руси. Земельные отношения. Свободное и зависимое население. Крупнейшие русские города, развитие ремесел и торговли. Отношения Руси с соседними народами и государствами. Крещение Руси: причины и значение. Зарождение, специфика и достижения ранней русской</w:t>
      </w:r>
      <w:r>
        <w:rPr>
          <w:spacing w:val="-7"/>
        </w:rPr>
        <w:t xml:space="preserve"> </w:t>
      </w:r>
      <w:r>
        <w:t>культуры.</w:t>
      </w:r>
    </w:p>
    <w:p w:rsidR="00D32710" w:rsidRDefault="00263490">
      <w:pPr>
        <w:pStyle w:val="1"/>
      </w:pPr>
      <w:r>
        <w:t>Русь в конце X – начале XII в.</w:t>
      </w:r>
    </w:p>
    <w:p w:rsidR="00D32710" w:rsidRDefault="00263490">
      <w:pPr>
        <w:pStyle w:val="a3"/>
        <w:spacing w:before="156" w:line="360" w:lineRule="auto"/>
        <w:ind w:right="688" w:firstLine="708"/>
      </w:pPr>
      <w:r>
        <w:t>Место и роль Руси в Европе. Расцвет Русского государства. Политический строй. Органы власти и управления. Внутриполитическое развитие. Ярослав Мудрый. Владимир Мономах. Древнерусское право: «Русская Правда»,</w:t>
      </w:r>
    </w:p>
    <w:p w:rsidR="00D32710" w:rsidRDefault="00263490">
      <w:pPr>
        <w:pStyle w:val="a3"/>
        <w:spacing w:before="77" w:line="360" w:lineRule="auto"/>
        <w:ind w:right="690"/>
      </w:pPr>
      <w:r>
        <w:t>церковные уставы. Социально-экономический уклад. Земельные отношения. Уровень социально-экономического развития русских земель. Дискуссии об общественном строе. Основные социальные слои древнерусского общества. Зависимые категории населения. Русская церковь и ее роль в жизни общества. Развитие международных связей Русского государства, укрепление его международного положения. Развитие культуры. Начало летописания. Нестор. Просвещение. Литература.</w:t>
      </w:r>
    </w:p>
    <w:p w:rsidR="00D32710" w:rsidRDefault="00263490">
      <w:pPr>
        <w:pStyle w:val="1"/>
      </w:pPr>
      <w:r>
        <w:t>Русь в середине XII – начале XIII в.</w:t>
      </w:r>
    </w:p>
    <w:p w:rsidR="00D32710" w:rsidRDefault="00263490">
      <w:pPr>
        <w:pStyle w:val="a3"/>
        <w:spacing w:before="156" w:line="360" w:lineRule="auto"/>
        <w:ind w:right="687" w:firstLine="708"/>
      </w:pPr>
      <w:r>
        <w:t xml:space="preserve">Причины, особенности и последствия политической раздробленности на Руси. Формирование системы </w:t>
      </w:r>
      <w:r>
        <w:rPr>
          <w:i/>
        </w:rPr>
        <w:t xml:space="preserve">земель </w:t>
      </w:r>
      <w:r>
        <w:t xml:space="preserve">– самостоятельных государств. </w:t>
      </w:r>
      <w:r>
        <w:rPr>
          <w:i/>
        </w:rPr>
        <w:t xml:space="preserve">Дискуссии о путях и центрах объединения русских земель. </w:t>
      </w:r>
      <w:r>
        <w:t xml:space="preserve">Изменения в политическом строе. Эволюция общественного строя и права. Территория и население крупнейших русских земель. Рост и расцвет городов. Консолидирующая роль церкви в условиях политической децентрализации. Международные связи русских земель. Развитие русской культуры: формирование региональных центров. Летописание и его центры. «Слово о полку Игореве». Развитие местных художественных школ и </w:t>
      </w:r>
      <w:r>
        <w:lastRenderedPageBreak/>
        <w:t>складывание общерусского художественного стиля.</w:t>
      </w:r>
    </w:p>
    <w:p w:rsidR="00D32710" w:rsidRDefault="00263490">
      <w:pPr>
        <w:pStyle w:val="1"/>
      </w:pPr>
      <w:r>
        <w:t>Русские земли в середине XIII – XIV в.</w:t>
      </w:r>
    </w:p>
    <w:p w:rsidR="00D32710" w:rsidRDefault="00263490">
      <w:pPr>
        <w:pStyle w:val="a3"/>
        <w:spacing w:before="156" w:line="360" w:lineRule="auto"/>
        <w:ind w:right="688" w:firstLine="708"/>
      </w:pPr>
      <w:r>
        <w:t>Возникновение Монгольской державы. Чингисхан и его завоевания.  Русские земли в составе Золотой Орды. Влияние Орды на политическую традицию русских земель, менталитет, культуру и повседневный быт населения. Золотая Орда в системе международных связей. Русские земли в составе Литовского государства. Борьба с экспансией крестоносцев на западных границах Руси. Александр Невский. Политический строй Новгорода и Пскова. Княжества Северо-Восточной Руси. Борьба за великое княжение Владимирское. Противостояние Твери и Москвы. Усиление Московского княжества. Иван Калита. Народные выступления против ордынского господства. Дмитрий Донской. Куликовская битва. Закрепление первенствующего положения московских князей. Русская православная церковь в условиях ордынского господства. Сергий Радонежский. Культурное пространство. Летописание.</w:t>
      </w:r>
      <w:r>
        <w:rPr>
          <w:spacing w:val="-29"/>
        </w:rPr>
        <w:t xml:space="preserve"> </w:t>
      </w:r>
      <w:r>
        <w:t>«Слово</w:t>
      </w:r>
    </w:p>
    <w:p w:rsidR="00D32710" w:rsidRDefault="00263490">
      <w:pPr>
        <w:pStyle w:val="a3"/>
        <w:spacing w:before="77" w:line="360" w:lineRule="auto"/>
        <w:ind w:right="694"/>
      </w:pPr>
      <w:r>
        <w:t>о погибели Русской земли». «Задонщина». Жития. Архитектура и живопись. Феофан Грек. Андрей Рублев. Ордынское влияние на развитие культуры и повседневную жизнь в русских землях.</w:t>
      </w:r>
    </w:p>
    <w:p w:rsidR="00D32710" w:rsidRDefault="00263490">
      <w:pPr>
        <w:pStyle w:val="1"/>
      </w:pPr>
      <w:r>
        <w:t>Формирование единого Русского государства в XV веке</w:t>
      </w:r>
    </w:p>
    <w:p w:rsidR="00D32710" w:rsidRDefault="00263490">
      <w:pPr>
        <w:pStyle w:val="a3"/>
        <w:spacing w:before="155" w:line="360" w:lineRule="auto"/>
        <w:ind w:right="687" w:firstLine="708"/>
      </w:pPr>
      <w:r>
        <w:t>Политическая карта Европы и русских земель в начале XV в. Борьба Литовского и Московского княжеств за объединение русских земель. Распад Золотой Орды и его влияние на политическое развитие русских земель. Большая Орда, Крымское, Казанское, Сибирское ханства, Ногайская орда и их отношения с Московским государством. Междоусобная война в Московском княжестве второй четверти XV в. Василий Темный. Новгород и Псков в XV в. Иван III. Присоединение Новгорода и Твери. Ликвидация зависимости от Орды. Принятие общерусского Судебника. Государственные символы единого государства. Характер экономического развития русских земель. Падение Византии и установление автокефалии Русской православной церкви. Возникновение ересей. Иосифляне и нестяжатели. «Москва — Третий Рим». Расширение международных связей Московского государства. Культурное пространство единого Русского государства. Повседневная жизнь.</w:t>
      </w:r>
    </w:p>
    <w:p w:rsidR="00D32710" w:rsidRDefault="00263490">
      <w:pPr>
        <w:pStyle w:val="1"/>
        <w:spacing w:line="360" w:lineRule="auto"/>
        <w:ind w:right="2177"/>
      </w:pPr>
      <w:r>
        <w:lastRenderedPageBreak/>
        <w:t>Россия в XVI–XVII веках: от Великого княжества к Царству Россия в XVI веке</w:t>
      </w:r>
    </w:p>
    <w:p w:rsidR="00D32710" w:rsidRDefault="00263490">
      <w:pPr>
        <w:spacing w:line="360" w:lineRule="auto"/>
        <w:ind w:left="832" w:right="685" w:firstLine="708"/>
        <w:jc w:val="both"/>
        <w:rPr>
          <w:i/>
          <w:sz w:val="28"/>
        </w:rPr>
      </w:pPr>
      <w:r>
        <w:rPr>
          <w:sz w:val="28"/>
        </w:rPr>
        <w:t xml:space="preserve">Социально-экономическое и политическое развитие. Иван IV Грозный. Установление царской власти </w:t>
      </w:r>
      <w:r>
        <w:rPr>
          <w:i/>
          <w:sz w:val="28"/>
        </w:rPr>
        <w:t>и ее сакрализация в общественном сознании</w:t>
      </w:r>
      <w:r>
        <w:rPr>
          <w:sz w:val="28"/>
        </w:rPr>
        <w:t xml:space="preserve">. Избранная рада. Реформы 1550-х гг. и их значение. Стоглавый собор. Земские соборы. Опричнина: причины, сущность, последствия. </w:t>
      </w:r>
      <w:r>
        <w:rPr>
          <w:i/>
          <w:sz w:val="28"/>
        </w:rPr>
        <w:t>Дискуссия о характере опричнины и ее роли в истории России.</w:t>
      </w:r>
    </w:p>
    <w:p w:rsidR="00D32710" w:rsidRDefault="00263490">
      <w:pPr>
        <w:pStyle w:val="a3"/>
        <w:spacing w:line="360" w:lineRule="auto"/>
        <w:ind w:right="688" w:firstLine="708"/>
      </w:pPr>
      <w:r>
        <w:t>Внешняя политика и международные связи Московского царства в XVI в. Присоединение Казанского и Астраханского ханств, покорение Западной Сибири. Ливонская война, ее итоги и последствия.</w:t>
      </w:r>
    </w:p>
    <w:p w:rsidR="00D32710" w:rsidRDefault="00263490">
      <w:pPr>
        <w:pStyle w:val="a3"/>
        <w:ind w:left="1540"/>
      </w:pPr>
      <w:r>
        <w:t>Россия в конце XVI в. Царь Федор Иванович. Учреждение патриаршества.</w:t>
      </w:r>
    </w:p>
    <w:p w:rsidR="00D32710" w:rsidRDefault="00263490">
      <w:pPr>
        <w:pStyle w:val="a3"/>
        <w:spacing w:before="155"/>
      </w:pPr>
      <w:r>
        <w:t>Дальнейшее закрепощение крестьян.</w:t>
      </w:r>
    </w:p>
    <w:p w:rsidR="00D32710" w:rsidRDefault="00263490">
      <w:pPr>
        <w:spacing w:before="77" w:line="360" w:lineRule="auto"/>
        <w:ind w:left="832" w:right="687" w:firstLine="708"/>
        <w:jc w:val="both"/>
        <w:rPr>
          <w:sz w:val="28"/>
        </w:rPr>
      </w:pPr>
      <w:r>
        <w:rPr>
          <w:sz w:val="28"/>
        </w:rPr>
        <w:t xml:space="preserve">Культура Московской Руси в XVI в. </w:t>
      </w:r>
      <w:r>
        <w:rPr>
          <w:i/>
          <w:sz w:val="28"/>
        </w:rPr>
        <w:t xml:space="preserve">Устное народное творчество. </w:t>
      </w:r>
      <w:r>
        <w:rPr>
          <w:sz w:val="28"/>
        </w:rPr>
        <w:t xml:space="preserve">Начало книгопечатания (И. Федоров) и его влияние на общество. Публицистика. </w:t>
      </w:r>
      <w:r>
        <w:rPr>
          <w:i/>
          <w:sz w:val="28"/>
        </w:rPr>
        <w:t xml:space="preserve">Исторические повести. </w:t>
      </w:r>
      <w:r>
        <w:rPr>
          <w:sz w:val="28"/>
        </w:rPr>
        <w:t>Зодчество (шатровые храмы). Живопись (Дионисий).</w:t>
      </w:r>
    </w:p>
    <w:p w:rsidR="00D32710" w:rsidRDefault="00263490">
      <w:pPr>
        <w:pStyle w:val="a3"/>
        <w:spacing w:before="2"/>
      </w:pPr>
      <w:r>
        <w:t>«Домострой»: патриархальные традиции в быте и нравах.</w:t>
      </w:r>
    </w:p>
    <w:p w:rsidR="00D32710" w:rsidRDefault="00263490">
      <w:pPr>
        <w:pStyle w:val="1"/>
        <w:spacing w:before="165"/>
      </w:pPr>
      <w:r>
        <w:t>Смута в России</w:t>
      </w:r>
    </w:p>
    <w:p w:rsidR="00D32710" w:rsidRDefault="00263490">
      <w:pPr>
        <w:pStyle w:val="a3"/>
        <w:spacing w:before="155" w:line="360" w:lineRule="auto"/>
        <w:ind w:right="686" w:firstLine="708"/>
      </w:pPr>
      <w:r>
        <w:t>Смутное время начала XVII в., дискуссия о его причинах. Пресечение царской династии Рюриковичей. Царствование Бориса Годунова. Самозванцы и самозванство. Борьба против интервенции сопредельных держав. Подъем национально-освободительного движения. Народные ополчения. Кузьма Минин и Д.М. Пожарский. Земский собор 1613 г. и его роль в развитии сословно- представительской системы. Избрание на царство Михаила Федоровича Романова. Итоги Смутного времени.</w:t>
      </w:r>
    </w:p>
    <w:p w:rsidR="00D32710" w:rsidRDefault="00D32710">
      <w:pPr>
        <w:pStyle w:val="a3"/>
        <w:spacing w:before="6"/>
        <w:ind w:left="0"/>
        <w:jc w:val="left"/>
        <w:rPr>
          <w:sz w:val="42"/>
        </w:rPr>
      </w:pPr>
    </w:p>
    <w:p w:rsidR="00D32710" w:rsidRDefault="00263490">
      <w:pPr>
        <w:pStyle w:val="1"/>
      </w:pPr>
      <w:r>
        <w:t>Россия в XVII веке</w:t>
      </w:r>
    </w:p>
    <w:p w:rsidR="00D32710" w:rsidRDefault="00263490">
      <w:pPr>
        <w:pStyle w:val="a3"/>
        <w:spacing w:before="158" w:line="360" w:lineRule="auto"/>
        <w:ind w:right="696" w:firstLine="708"/>
      </w:pPr>
      <w:r>
        <w:t>Ликвидация последствий Смуты. Земский Собор 1613 г.: воцарение Романовых. Царь Михаил Федорович. Патриарх Филарет. Восстановление органов власти и экономики страны. Смоленская</w:t>
      </w:r>
      <w:r>
        <w:rPr>
          <w:spacing w:val="-9"/>
        </w:rPr>
        <w:t xml:space="preserve"> </w:t>
      </w:r>
      <w:r>
        <w:t>война.</w:t>
      </w:r>
    </w:p>
    <w:p w:rsidR="00D32710" w:rsidRDefault="00263490">
      <w:pPr>
        <w:pStyle w:val="a3"/>
        <w:spacing w:line="360" w:lineRule="auto"/>
        <w:ind w:right="688" w:firstLine="708"/>
      </w:pPr>
      <w:r>
        <w:t xml:space="preserve">Территория и хозяйство России в первой половине XVII в. Окончательное оформление крепостного права. Прикрепление городского населения к посадам. Оформление сословного строя. Развитие торговых связей. Начало складывания </w:t>
      </w:r>
      <w:r>
        <w:lastRenderedPageBreak/>
        <w:t>всероссийского рынка. Ярмарки. Развитие мелкотоварного производства. Мануфактуры. Новоторговый устав.</w:t>
      </w:r>
    </w:p>
    <w:p w:rsidR="00D32710" w:rsidRDefault="00263490">
      <w:pPr>
        <w:pStyle w:val="a3"/>
        <w:spacing w:line="360" w:lineRule="auto"/>
        <w:ind w:right="687" w:firstLine="708"/>
      </w:pPr>
      <w:r>
        <w:t>Царь Алексей Михайлович. Начало становления абсолютизма. Соборное Уложение 1649 г. Центральное и местное управление. Приказная система. Реформы патриарха Никона. Церковный раскол. Старообрядчество. Протопоп Аввакум. Народные движения в XVII в.: причины, формы, участники. Городские восстания. Восстание под предводительством С. Разина.</w:t>
      </w:r>
    </w:p>
    <w:p w:rsidR="00D32710" w:rsidRDefault="00263490">
      <w:pPr>
        <w:pStyle w:val="a3"/>
        <w:spacing w:before="1" w:line="360" w:lineRule="auto"/>
        <w:ind w:right="689" w:firstLine="708"/>
      </w:pPr>
      <w:r>
        <w:t>Россия в конце XVII в. Федор Алексеевич. Отмена местничества. Стрелецкие восстания. Регентство Софьи. Необходимость и предпосылки преобразований. Начало царствования Петра I.</w:t>
      </w:r>
    </w:p>
    <w:p w:rsidR="00D32710" w:rsidRDefault="00263490">
      <w:pPr>
        <w:pStyle w:val="a3"/>
        <w:spacing w:line="362" w:lineRule="auto"/>
        <w:ind w:right="686" w:firstLine="708"/>
      </w:pPr>
      <w:r>
        <w:t>Основные направления внешней политики России во второй половине XVII в. Освободительная война 1648–1654 гг. под руководством Б. Хмельницкого.</w:t>
      </w:r>
    </w:p>
    <w:p w:rsidR="00D32710" w:rsidRDefault="00263490">
      <w:pPr>
        <w:pStyle w:val="a3"/>
        <w:spacing w:before="77" w:line="360" w:lineRule="auto"/>
        <w:ind w:right="688"/>
      </w:pPr>
      <w:r>
        <w:t>Вхождение Левобережной Украины в состав России. Русско-польская война. Русско-шведские и русско-турецкие отношения во второй половине XVII в. Завершение присоединения Сибири.</w:t>
      </w:r>
    </w:p>
    <w:p w:rsidR="00D32710" w:rsidRDefault="00263490">
      <w:pPr>
        <w:pStyle w:val="a3"/>
        <w:spacing w:before="2" w:line="360" w:lineRule="auto"/>
        <w:ind w:right="687" w:firstLine="708"/>
      </w:pPr>
      <w:r>
        <w:t>Культура России в XVII в. Обмирщение культуры. Быт и нравы допетровской Руси. Расширение культурных связей с Западной Европой. Славяно-греко-латинская академия. Русские землепроходцы.  Последние летописи. Новые жанры в литературе. «Дивное узорочье» в зодчестве XVII в. Московское барокко. Симон Ушаков.</w:t>
      </w:r>
      <w:r>
        <w:rPr>
          <w:spacing w:val="-9"/>
        </w:rPr>
        <w:t xml:space="preserve"> </w:t>
      </w:r>
      <w:r>
        <w:t>Парсуна.</w:t>
      </w:r>
    </w:p>
    <w:p w:rsidR="00D32710" w:rsidRDefault="00D32710">
      <w:pPr>
        <w:pStyle w:val="a3"/>
        <w:spacing w:before="6"/>
        <w:ind w:left="0"/>
        <w:jc w:val="left"/>
        <w:rPr>
          <w:sz w:val="24"/>
        </w:rPr>
      </w:pPr>
    </w:p>
    <w:p w:rsidR="00D32710" w:rsidRDefault="00263490">
      <w:pPr>
        <w:pStyle w:val="1"/>
        <w:spacing w:line="360" w:lineRule="auto"/>
        <w:ind w:right="2606"/>
      </w:pPr>
      <w:r>
        <w:t>Россия в конце XVII – XVIII веке: от Царства к Империи Россия в эпоху преобразований Петра I</w:t>
      </w:r>
    </w:p>
    <w:p w:rsidR="00D32710" w:rsidRDefault="00263490">
      <w:pPr>
        <w:pStyle w:val="a3"/>
        <w:spacing w:line="360" w:lineRule="auto"/>
        <w:ind w:right="687" w:firstLine="708"/>
      </w:pPr>
      <w:r>
        <w:t xml:space="preserve">Предпосылки петровских реформ. Особенности абсолютизма в Европе и России. Преобразования Петра I. Реформы местного управления: городская и областная (губернская) реформы. Реформы государственного управления: учреждение Сената, коллегий, органов надзора и суда. Реорганизация армии: создание флота, рекрутские наборы, гвардия. Указ о единонаследии. Церковная реформа. Упразднение патриаршества, учреждение Синода. Старообрядчество при Петре I. Оппозиция реформам Петра I. Дело царевича Алексея. Развитие промышленности. Мануфактуры и крепостной труд. Денежная и налоговая реформы. Подушная подать (ревизии). Российское общество в петровскую эпоху. </w:t>
      </w:r>
      <w:r>
        <w:lastRenderedPageBreak/>
        <w:t>Изменение социального статуса сословий и групп. Табель о рангах. Правовой статус народов и территорий империи. Социальные и национальные движения в первой четверти XVIII в. Внешняя политика России в первой четверти XVIII в. Северная война: причины, основные события, итоги. Провозглашение России империей. Культура и нравы петровской эпохи. Итоги, последствия и значение петровских преобразований. Образ Петра I в русской истории и</w:t>
      </w:r>
      <w:r>
        <w:rPr>
          <w:spacing w:val="-14"/>
        </w:rPr>
        <w:t xml:space="preserve"> </w:t>
      </w:r>
      <w:r>
        <w:t>культуре.</w:t>
      </w:r>
    </w:p>
    <w:p w:rsidR="00D32710" w:rsidRDefault="00263490">
      <w:pPr>
        <w:pStyle w:val="1"/>
        <w:spacing w:before="1"/>
      </w:pPr>
      <w:r>
        <w:t>После Петра Великого: эпоха «дворцовых переворотов»</w:t>
      </w:r>
    </w:p>
    <w:p w:rsidR="00D32710" w:rsidRDefault="00263490">
      <w:pPr>
        <w:pStyle w:val="a3"/>
        <w:spacing w:before="156" w:line="360" w:lineRule="auto"/>
        <w:ind w:right="686" w:firstLine="708"/>
      </w:pPr>
      <w:r>
        <w:t>Изменение места и роли России в Европе. Дворцовые перевороты: причины, сущность, последствия. Фаворитизм. Усиление роли гвардии. Внутренняя и внешняя политика в 1725–1762 гг. Расширение привилегий дворянства. Манифест о вольности дворянства. Экономическая и финансовая политика. Национальная и</w:t>
      </w:r>
    </w:p>
    <w:p w:rsidR="00D32710" w:rsidRDefault="00263490">
      <w:pPr>
        <w:pStyle w:val="a3"/>
        <w:spacing w:before="77" w:line="362" w:lineRule="auto"/>
        <w:ind w:right="689"/>
      </w:pPr>
      <w:r>
        <w:t>религиозная политика. Внешняя политика в 1725–1762 гг. Россия в Семилетней войне 1756–1762 гг.</w:t>
      </w:r>
    </w:p>
    <w:p w:rsidR="00D32710" w:rsidRDefault="00263490">
      <w:pPr>
        <w:pStyle w:val="1"/>
        <w:spacing w:line="322" w:lineRule="exact"/>
      </w:pPr>
      <w:r>
        <w:t>Россия в 1760–1790-е. Правление Екатерины II</w:t>
      </w:r>
    </w:p>
    <w:p w:rsidR="00D32710" w:rsidRDefault="00263490">
      <w:pPr>
        <w:pStyle w:val="a3"/>
        <w:spacing w:before="157" w:line="360" w:lineRule="auto"/>
        <w:ind w:right="688" w:firstLine="708"/>
      </w:pPr>
      <w:r>
        <w:t>Политика просвещенного абсолютизма: основные направления, мероприятия, значение. Уложенная комиссия. Губернская реформа. Развитие промышленности и торговли. Предпринимательство. Рост помещичьего землевладения. Усиление крепостничества. Восстание под предводительством Е.И. Пугачева и его значение. Основные сословия российского общества, их положение. Золотой век российского дворянства. Жалованные грамоты дворянству и городам. Россия в европейской и мировой политике во второй половине XVIII в. Русско-турецкие войны и их итоги. Присоединение Крыма и Северного Причерноморья. Г.А. Потемкин. Георгиевский трактат. Участие  России в разделах Речи Посполитой. Россия и Великая французская революция. Русское военное</w:t>
      </w:r>
      <w:r>
        <w:rPr>
          <w:spacing w:val="-1"/>
        </w:rPr>
        <w:t xml:space="preserve"> </w:t>
      </w:r>
      <w:r>
        <w:t>искусство.</w:t>
      </w:r>
    </w:p>
    <w:p w:rsidR="00D32710" w:rsidRDefault="00263490">
      <w:pPr>
        <w:pStyle w:val="1"/>
        <w:spacing w:before="6"/>
      </w:pPr>
      <w:r>
        <w:t>Россия при Павле I</w:t>
      </w:r>
    </w:p>
    <w:p w:rsidR="00D32710" w:rsidRDefault="00263490">
      <w:pPr>
        <w:pStyle w:val="a3"/>
        <w:spacing w:before="156" w:line="360" w:lineRule="auto"/>
        <w:ind w:right="686" w:firstLine="708"/>
      </w:pPr>
      <w:r>
        <w:t xml:space="preserve">Изменение порядка престолонаследия. Ограничение дворянских привилегий. Ставка на мелкопоместное дворянство. Политика в отношении крестьян. Комиссия для составления законов Российской империи. Репрессивная политика. Внешняя политика Павла I. Участие в антифранцузских коалициях. Итальянский и Швейцарский походы А.В. Суворова. Военные экспедиции Ф.Ф. </w:t>
      </w:r>
      <w:r>
        <w:lastRenderedPageBreak/>
        <w:t>Ушакова. Заговор 11 марта 1801</w:t>
      </w:r>
      <w:r>
        <w:rPr>
          <w:spacing w:val="-3"/>
        </w:rPr>
        <w:t xml:space="preserve"> </w:t>
      </w:r>
      <w:r>
        <w:t>г.</w:t>
      </w:r>
    </w:p>
    <w:p w:rsidR="00D32710" w:rsidRDefault="00263490">
      <w:pPr>
        <w:pStyle w:val="1"/>
        <w:spacing w:before="4"/>
      </w:pPr>
      <w:r>
        <w:t>Культурное пространство Российской империи</w:t>
      </w:r>
    </w:p>
    <w:p w:rsidR="00D32710" w:rsidRDefault="00263490">
      <w:pPr>
        <w:pStyle w:val="a3"/>
        <w:spacing w:before="155" w:line="360" w:lineRule="auto"/>
        <w:ind w:right="685" w:firstLine="708"/>
      </w:pPr>
      <w:r>
        <w:t>Век Просвещения. Сословный характер образования. Становление отечественной науки; М. В. Ломоносов. Основание Московского университета. Деятельность Вольного экономического общества. Исследовательские экспедиции    (В. Беринг,    С.П. Крашенинников).     Русские     изобретатели (И.И. Ползунов, И.П. Кулибин). Литература: основные направления, жанры, писатели (В.К. Тредиаковский, Н.М. Карамзин, Г.Р. Державин, Д.И. Фонвизин). Развитие архитектуры, живописи, скульптуры, музыки (стили и течения, художники и их произведения). Театр (Ф.Г.</w:t>
      </w:r>
      <w:r>
        <w:rPr>
          <w:spacing w:val="-2"/>
        </w:rPr>
        <w:t xml:space="preserve"> </w:t>
      </w:r>
      <w:r>
        <w:t>Волков).</w:t>
      </w:r>
    </w:p>
    <w:p w:rsidR="00D32710" w:rsidRDefault="00263490">
      <w:pPr>
        <w:pStyle w:val="1"/>
      </w:pPr>
      <w:r>
        <w:t>Российская Империя в XIX – начале XX века</w:t>
      </w:r>
    </w:p>
    <w:p w:rsidR="00D32710" w:rsidRDefault="00263490">
      <w:pPr>
        <w:spacing w:before="62"/>
        <w:ind w:left="1540"/>
        <w:jc w:val="both"/>
        <w:rPr>
          <w:b/>
          <w:sz w:val="28"/>
        </w:rPr>
      </w:pPr>
      <w:r>
        <w:rPr>
          <w:b/>
          <w:sz w:val="28"/>
        </w:rPr>
        <w:t>Российская империя в первой половине XIX в.</w:t>
      </w:r>
    </w:p>
    <w:p w:rsidR="00D32710" w:rsidRDefault="00263490">
      <w:pPr>
        <w:pStyle w:val="a3"/>
        <w:spacing w:before="158" w:line="360" w:lineRule="auto"/>
        <w:ind w:right="688" w:firstLine="708"/>
      </w:pPr>
      <w:r>
        <w:t>Россия в начале XIX в. Территория и население. Социально-экономическое развитие. Император Александр I и его окружение. Создание министерств. Указ о вольных  хлебопашцах.  Меры  по  развитию  системы  образования.  Проект  М.М. Сперанского. Учреждение Государственного совета. Причины свертывания либеральных</w:t>
      </w:r>
      <w:r>
        <w:rPr>
          <w:spacing w:val="-4"/>
        </w:rPr>
        <w:t xml:space="preserve"> </w:t>
      </w:r>
      <w:r>
        <w:t>реформ.</w:t>
      </w:r>
    </w:p>
    <w:p w:rsidR="00D32710" w:rsidRDefault="00263490">
      <w:pPr>
        <w:pStyle w:val="a3"/>
        <w:spacing w:line="360" w:lineRule="auto"/>
        <w:ind w:right="690" w:firstLine="708"/>
        <w:rPr>
          <w:i/>
        </w:rPr>
      </w:pPr>
      <w:r>
        <w:t xml:space="preserve">Россия в международных отношениях начала XIX в. Основные цели и направления внешней политики. Участие России в антифранцузских коалициях. Тильзитский мир 1807 г. и его последствия. Континентальная блокада. Присоединение к России Финляндии. </w:t>
      </w:r>
      <w:r>
        <w:rPr>
          <w:i/>
        </w:rPr>
        <w:t>Бухарестский мир с Турцией.</w:t>
      </w:r>
    </w:p>
    <w:p w:rsidR="00D32710" w:rsidRDefault="00263490">
      <w:pPr>
        <w:spacing w:before="1" w:line="360" w:lineRule="auto"/>
        <w:ind w:left="832" w:right="684" w:firstLine="708"/>
        <w:jc w:val="both"/>
        <w:rPr>
          <w:sz w:val="28"/>
        </w:rPr>
      </w:pPr>
      <w:r>
        <w:rPr>
          <w:sz w:val="28"/>
        </w:rPr>
        <w:t xml:space="preserve">Отечественная война 1812 г. Причины, планы сторон, основные этапы и сражения войны. Бородинская битва. Патриотический подъем народа. Герои войны (М.И. Кутузов, П.И. Багратион, Н.Н. Раевский, Д.В. Давыдов и др.). Причины победы России в Отечественной войне 1812 г. </w:t>
      </w:r>
      <w:r>
        <w:rPr>
          <w:i/>
          <w:sz w:val="28"/>
        </w:rPr>
        <w:t xml:space="preserve">Влияние Отечественной войны 1812 г. на общественную мысль и национальное самосознание. Народная память о войне 1812 г. </w:t>
      </w:r>
      <w:r>
        <w:rPr>
          <w:sz w:val="28"/>
        </w:rPr>
        <w:t>Заграничный поход русской армии 1813–1814 гг. Венский конгресс. Священный союз. Роль России в европейской политике в 1813–1825 гг.</w:t>
      </w:r>
    </w:p>
    <w:p w:rsidR="00D32710" w:rsidRDefault="00263490">
      <w:pPr>
        <w:pStyle w:val="a3"/>
        <w:spacing w:line="360" w:lineRule="auto"/>
        <w:ind w:right="690" w:firstLine="708"/>
      </w:pPr>
      <w:r>
        <w:t>Изменение внутриполитического курса Александра I в 1816–1825 гг. А.А. Аракчеев. Военные поселения. Цензурные ограничения. Основные итоги внутренней политики Александра I.</w:t>
      </w:r>
    </w:p>
    <w:p w:rsidR="00D32710" w:rsidRDefault="00263490">
      <w:pPr>
        <w:pStyle w:val="a3"/>
        <w:spacing w:line="360" w:lineRule="auto"/>
        <w:ind w:right="686" w:firstLine="708"/>
      </w:pPr>
      <w:r>
        <w:t xml:space="preserve">Движение декабристов: предпосылки возникновения, идейные основы и </w:t>
      </w:r>
      <w:r>
        <w:lastRenderedPageBreak/>
        <w:t>цели, первые организации, их участники. Южное общество; «Русская правда» П.И. Пестеля. Северное общество; Конституция Н.М. Муравьева. Выступления декабристов в Санкт-Петербурге (14 декабря 1825 г.) и на юге, их итоги. Значение движения</w:t>
      </w:r>
      <w:r>
        <w:rPr>
          <w:spacing w:val="-4"/>
        </w:rPr>
        <w:t xml:space="preserve"> </w:t>
      </w:r>
      <w:r>
        <w:t>декабристов.</w:t>
      </w:r>
    </w:p>
    <w:p w:rsidR="00D32710" w:rsidRDefault="00263490">
      <w:pPr>
        <w:pStyle w:val="a3"/>
        <w:spacing w:line="360" w:lineRule="auto"/>
        <w:ind w:right="693" w:firstLine="708"/>
      </w:pPr>
      <w:r>
        <w:t>Правление Николая I. Преобразование и укрепление роли государственного аппарата. III Отделение. Кодификация законов. Политика в области просвещения. Польское восстание 1830–1831 гг.</w:t>
      </w:r>
    </w:p>
    <w:p w:rsidR="00D32710" w:rsidRDefault="00263490">
      <w:pPr>
        <w:pStyle w:val="a3"/>
        <w:spacing w:before="1" w:line="360" w:lineRule="auto"/>
        <w:ind w:right="688" w:firstLine="708"/>
      </w:pPr>
      <w:r>
        <w:t>Социально-экономическое развитие России во второй четверти XIX в. Крестьянский вопрос. Реформа  управления  государственными  крестьянами  П.Д. Киселева. Начало промышленного переворота, его экономические</w:t>
      </w:r>
      <w:r>
        <w:rPr>
          <w:spacing w:val="47"/>
        </w:rPr>
        <w:t xml:space="preserve"> </w:t>
      </w:r>
      <w:r>
        <w:t>и</w:t>
      </w:r>
    </w:p>
    <w:p w:rsidR="00D32710" w:rsidRDefault="00263490">
      <w:pPr>
        <w:pStyle w:val="a3"/>
        <w:spacing w:before="77" w:line="362" w:lineRule="auto"/>
        <w:ind w:right="695"/>
      </w:pPr>
      <w:r>
        <w:t>социальные  последствия.  Первые  железные  дороги.  Финансовая   реформа  Е.Ф.</w:t>
      </w:r>
      <w:r>
        <w:rPr>
          <w:spacing w:val="-1"/>
        </w:rPr>
        <w:t xml:space="preserve"> </w:t>
      </w:r>
      <w:r>
        <w:t>Канкрина.</w:t>
      </w:r>
    </w:p>
    <w:p w:rsidR="00D32710" w:rsidRDefault="00263490">
      <w:pPr>
        <w:pStyle w:val="a3"/>
        <w:spacing w:line="360" w:lineRule="auto"/>
        <w:ind w:right="686" w:firstLine="708"/>
      </w:pPr>
      <w:r>
        <w:t>Общественное движение в 1830–1850-е гг. Охранительное направление. Теория официальной народности (С.С. Уваров). Оппозиционная общественная мысль.    П.Я. Чаадаев.    Славянофилы    (И.С.    и    К.С. Аксаковы,    И.В.    и П.В. Киреевские, А.С. Хомяков, Ю.Ф. Самарин и др.) и западники (К.Д. Кавелин, С.М. Соловьев, Т.Н. Грановский и др.). Революционно-социалистические течения (А.И. Герцен, Н.П. Огарев, В.Г. Белинский). Русский утопический социализм. Общество петрашевцев.</w:t>
      </w:r>
    </w:p>
    <w:p w:rsidR="00D32710" w:rsidRDefault="00263490">
      <w:pPr>
        <w:pStyle w:val="a3"/>
        <w:spacing w:line="360" w:lineRule="auto"/>
        <w:ind w:right="686" w:firstLine="708"/>
      </w:pPr>
      <w:r>
        <w:t>Внешняя политика России во второй четверти XIX в.: европейская политика, восточный вопрос. Кавказская война. Имамат; движение Шамиля. Крымская война 1853–1856 гг.: причины, участники, основные сражения. Героизм защитников Севастополя (В.А. Корнилов, П.С. Нахимов, В.И. Истомин). Парижский мир. Причины и последствия поражения России в Крымской</w:t>
      </w:r>
      <w:r>
        <w:rPr>
          <w:spacing w:val="-15"/>
        </w:rPr>
        <w:t xml:space="preserve"> </w:t>
      </w:r>
      <w:r>
        <w:t>войне.</w:t>
      </w:r>
    </w:p>
    <w:p w:rsidR="00D32710" w:rsidRDefault="00263490">
      <w:pPr>
        <w:pStyle w:val="a3"/>
        <w:spacing w:line="360" w:lineRule="auto"/>
        <w:ind w:right="686" w:firstLine="708"/>
        <w:rPr>
          <w:i/>
        </w:rPr>
      </w:pPr>
      <w:r>
        <w:t xml:space="preserve">Культура России в первой половине XIX в. Развитие науки  и  техники  (Н.И. Лобачевский, Н.И. Пирогов, Н.Н. Зинин, Б.С. Якоби и др.). </w:t>
      </w:r>
      <w:r>
        <w:rPr>
          <w:i/>
        </w:rPr>
        <w:t xml:space="preserve">Географические экспедиции, их участники. </w:t>
      </w:r>
      <w:r>
        <w:t xml:space="preserve">Открытие Антарктиды русскими мореплавателями. Образование: расширение сети школ и университетов. </w:t>
      </w:r>
      <w:r>
        <w:rPr>
          <w:i/>
        </w:rPr>
        <w:t xml:space="preserve">Национальные корни отечественной культуры и западные влияния. </w:t>
      </w:r>
      <w:r>
        <w:t xml:space="preserve">Основные стили в художественной культуре (сентиментализм, романтизм, ампир, реализм). Золотой век русской литературы: писатели и  их  произведения  (В.А. Жуковский,  А.С. Пушкин,  </w:t>
      </w:r>
      <w:r>
        <w:lastRenderedPageBreak/>
        <w:t xml:space="preserve">М.Ю. Лермонтов, Н.В. Гоголь и др.). Формирование русского литературного языка.   Становление   национальной   музыкальной    школы    (М.И. Глинка,  А.С. Даргомыжский). Театр. Живопись: стили (классицизм, романтизм, реализм), жанры, художники (К.П. Брюллов, О.А. Кипренский, В.А. Тропинин и др.). Архитектура: стили, зодчие и их произведения. </w:t>
      </w:r>
      <w:r>
        <w:rPr>
          <w:i/>
        </w:rPr>
        <w:t>Вклад российской культуры первой половины XIX в. в мировую</w:t>
      </w:r>
      <w:r>
        <w:rPr>
          <w:i/>
          <w:spacing w:val="-5"/>
        </w:rPr>
        <w:t xml:space="preserve"> </w:t>
      </w:r>
      <w:r>
        <w:rPr>
          <w:i/>
        </w:rPr>
        <w:t>культуру.</w:t>
      </w:r>
    </w:p>
    <w:p w:rsidR="00D32710" w:rsidRDefault="00263490">
      <w:pPr>
        <w:pStyle w:val="1"/>
        <w:spacing w:before="3"/>
      </w:pPr>
      <w:r>
        <w:t>Российская империя во второй половине XIX в.</w:t>
      </w:r>
    </w:p>
    <w:p w:rsidR="00D32710" w:rsidRDefault="00263490">
      <w:pPr>
        <w:pStyle w:val="a3"/>
        <w:spacing w:before="155" w:line="360" w:lineRule="auto"/>
        <w:ind w:right="686" w:firstLine="708"/>
      </w:pPr>
      <w:r>
        <w:rPr>
          <w:spacing w:val="-5"/>
        </w:rPr>
        <w:t xml:space="preserve">Великие </w:t>
      </w:r>
      <w:r>
        <w:rPr>
          <w:spacing w:val="-4"/>
        </w:rPr>
        <w:t xml:space="preserve">реформы 1860–1870-х гг. </w:t>
      </w:r>
      <w:r>
        <w:rPr>
          <w:spacing w:val="-5"/>
        </w:rPr>
        <w:t xml:space="preserve">Император Александр </w:t>
      </w:r>
      <w:r>
        <w:rPr>
          <w:spacing w:val="-3"/>
        </w:rPr>
        <w:t xml:space="preserve">II </w:t>
      </w:r>
      <w:r>
        <w:t xml:space="preserve">и </w:t>
      </w:r>
      <w:r>
        <w:rPr>
          <w:spacing w:val="-4"/>
        </w:rPr>
        <w:t xml:space="preserve">его </w:t>
      </w:r>
      <w:r>
        <w:rPr>
          <w:spacing w:val="-5"/>
        </w:rPr>
        <w:t xml:space="preserve">окружение. Необходимость </w:t>
      </w:r>
      <w:r>
        <w:t xml:space="preserve">и </w:t>
      </w:r>
      <w:r>
        <w:rPr>
          <w:spacing w:val="-5"/>
        </w:rPr>
        <w:t xml:space="preserve">предпосылки реформ. Подготовка крестьянской </w:t>
      </w:r>
      <w:r>
        <w:rPr>
          <w:spacing w:val="-4"/>
        </w:rPr>
        <w:t xml:space="preserve">реформы. </w:t>
      </w:r>
      <w:r>
        <w:rPr>
          <w:spacing w:val="-5"/>
        </w:rPr>
        <w:t xml:space="preserve">Основные положения крестьянской реформы </w:t>
      </w:r>
      <w:r>
        <w:rPr>
          <w:spacing w:val="-4"/>
        </w:rPr>
        <w:t xml:space="preserve">1861 </w:t>
      </w:r>
      <w:r>
        <w:rPr>
          <w:spacing w:val="-3"/>
        </w:rPr>
        <w:t xml:space="preserve">г. </w:t>
      </w:r>
      <w:r>
        <w:rPr>
          <w:spacing w:val="-4"/>
        </w:rPr>
        <w:t xml:space="preserve">Значение отмены </w:t>
      </w:r>
      <w:r>
        <w:rPr>
          <w:spacing w:val="-5"/>
        </w:rPr>
        <w:t>крепостного</w:t>
      </w:r>
    </w:p>
    <w:p w:rsidR="00D32710" w:rsidRDefault="00263490">
      <w:pPr>
        <w:pStyle w:val="a3"/>
        <w:spacing w:before="77" w:line="362" w:lineRule="auto"/>
        <w:ind w:right="690"/>
      </w:pPr>
      <w:r>
        <w:t>права. Земская, городская, судебная реформы. Реформы в области образования. Военные реформы. Итоги и следствия реформ 1860–1870-х гг.</w:t>
      </w:r>
    </w:p>
    <w:p w:rsidR="00D32710" w:rsidRDefault="00263490">
      <w:pPr>
        <w:pStyle w:val="a3"/>
        <w:spacing w:line="360" w:lineRule="auto"/>
        <w:ind w:right="694" w:firstLine="708"/>
      </w:pPr>
      <w:r>
        <w:t>Социально-экономическое развитие пореформенной России. Сельское хозяйство после отмены крепостного права. Развитие торговли и промышленности. Новые промышленные районы и отрасли хозяйства. Железнодорожное строительство. Завершение промышленного переворота, его последствия. Изменения в социальной структуре общества. Положение основных слоев населения России.</w:t>
      </w:r>
    </w:p>
    <w:p w:rsidR="00D32710" w:rsidRDefault="00263490">
      <w:pPr>
        <w:pStyle w:val="a3"/>
        <w:spacing w:line="360" w:lineRule="auto"/>
        <w:ind w:right="688" w:firstLine="708"/>
        <w:rPr>
          <w:i/>
        </w:rPr>
      </w:pPr>
      <w:r>
        <w:t xml:space="preserve">Общественные движения второй половины XIX в. Подъем общественного движения после поражения в Крымской войне. Консервативные, либеральные, радикальные течения общественной мысли. Народническое движение: идеология (М.А. Бакунин, П.Л. Лавров, П.Н. Ткачев), организации, тактика. «Хождение в народ». Кризис революционного народничества. </w:t>
      </w:r>
      <w:r>
        <w:rPr>
          <w:i/>
        </w:rPr>
        <w:t>Начало рабочего движения.</w:t>
      </w:r>
    </w:p>
    <w:p w:rsidR="00D32710" w:rsidRDefault="00263490">
      <w:pPr>
        <w:pStyle w:val="a3"/>
        <w:spacing w:line="362" w:lineRule="auto"/>
        <w:ind w:right="695"/>
      </w:pPr>
      <w:r>
        <w:t>«Освобождение труда». Распространение идей марксизма. Зарождение российской</w:t>
      </w:r>
      <w:r>
        <w:rPr>
          <w:spacing w:val="-1"/>
        </w:rPr>
        <w:t xml:space="preserve"> </w:t>
      </w:r>
      <w:r>
        <w:t>социал-демократии.</w:t>
      </w:r>
    </w:p>
    <w:p w:rsidR="00D32710" w:rsidRDefault="00263490">
      <w:pPr>
        <w:pStyle w:val="a3"/>
        <w:spacing w:line="360" w:lineRule="auto"/>
        <w:ind w:right="687" w:firstLine="708"/>
      </w:pPr>
      <w:r>
        <w:t xml:space="preserve">Внутренняя политика самодержавия в конце 1870-х – 1890-е гг. Кризис самодержавия на рубеже 70–80-х гг. XIX в. Политический террор. Политика лавирования. Начало царствования Александра III. Манифест о незыблемости самодержавия. Изменения в сферах государственного управления, образования и печати. Возрастание роли государства в экономической жизни страны. Курс на модернизацию промышленности.  Экономические  и  финансовые  реформы  </w:t>
      </w:r>
      <w:r>
        <w:lastRenderedPageBreak/>
        <w:t>(Н.X. Бунге, С.Ю. Витте). Разработка рабочего законодательства. Национальная политика.</w:t>
      </w:r>
    </w:p>
    <w:p w:rsidR="00D32710" w:rsidRDefault="00263490">
      <w:pPr>
        <w:pStyle w:val="a3"/>
        <w:spacing w:line="360" w:lineRule="auto"/>
        <w:ind w:right="687" w:firstLine="708"/>
      </w:pPr>
      <w:r>
        <w:t xml:space="preserve">Внешняя политика России во второй половине XIX в. Европейская политика. Борьба за ликвидацию последствий Крымской войны. Русско-турецкая война 1877–1878 гг.; роль России в освобождении балканских народов. Присоединение Средней Азии. Политика России на Дальнем Востоке. «Союз трех императоров». </w:t>
      </w:r>
      <w:r>
        <w:rPr>
          <w:i/>
        </w:rPr>
        <w:t xml:space="preserve">Россия в международных отношениях конца XIX в. </w:t>
      </w:r>
      <w:r>
        <w:t>Сближение России и Франции в 1890-х гг.</w:t>
      </w:r>
    </w:p>
    <w:p w:rsidR="00D32710" w:rsidRDefault="00263490">
      <w:pPr>
        <w:pStyle w:val="a3"/>
        <w:spacing w:line="360" w:lineRule="auto"/>
        <w:ind w:right="688" w:firstLine="708"/>
        <w:rPr>
          <w:i/>
        </w:rPr>
      </w:pPr>
      <w:r>
        <w:t xml:space="preserve">Культура России во второй половине XIX в. Достижения российских ученых, их вклад в мировую науку и технику (А.Г. Столетов, Д.И. Менделеев, И.М. Сеченов и др.). Развитие образования. </w:t>
      </w:r>
      <w:r>
        <w:rPr>
          <w:i/>
        </w:rPr>
        <w:t>Расширение издательского дела.</w:t>
      </w:r>
    </w:p>
    <w:p w:rsidR="00D32710" w:rsidRDefault="00263490">
      <w:pPr>
        <w:pStyle w:val="a3"/>
        <w:spacing w:before="77" w:line="360" w:lineRule="auto"/>
        <w:ind w:right="686"/>
      </w:pPr>
      <w:r>
        <w:t>Демократизация культуры. Литература и искусство: классицизм и реализм. Общественное звучание литературы (Н.А. Некрасов, И.С. Тургенев, Л.Н. Толстой, Ф.М. Достоевский). Расцвет театрального искусства, возрастание его роли в общественной жизни. Живопись: академизм, реализм, передвижники. Архитектура. Развитие и достижения музыкального искусства (П.И. Чайковский,</w:t>
      </w:r>
    </w:p>
    <w:p w:rsidR="00D32710" w:rsidRDefault="00263490">
      <w:pPr>
        <w:ind w:left="832"/>
        <w:jc w:val="both"/>
        <w:rPr>
          <w:i/>
          <w:sz w:val="28"/>
        </w:rPr>
      </w:pPr>
      <w:r>
        <w:rPr>
          <w:sz w:val="28"/>
        </w:rPr>
        <w:t xml:space="preserve">«Могучая кучка»). </w:t>
      </w:r>
      <w:r>
        <w:rPr>
          <w:i/>
          <w:sz w:val="28"/>
        </w:rPr>
        <w:t>Место российской культуры в мировой культуре XIX в.</w:t>
      </w:r>
    </w:p>
    <w:p w:rsidR="00D32710" w:rsidRDefault="00263490">
      <w:pPr>
        <w:pStyle w:val="1"/>
        <w:spacing w:before="168"/>
      </w:pPr>
      <w:r>
        <w:t>Российская империя в начале XX в.</w:t>
      </w:r>
    </w:p>
    <w:p w:rsidR="00D32710" w:rsidRDefault="00263490">
      <w:pPr>
        <w:spacing w:before="156" w:line="360" w:lineRule="auto"/>
        <w:ind w:left="832" w:right="687" w:firstLine="708"/>
        <w:jc w:val="both"/>
        <w:rPr>
          <w:sz w:val="28"/>
        </w:rPr>
      </w:pPr>
      <w:r>
        <w:rPr>
          <w:sz w:val="28"/>
        </w:rPr>
        <w:t xml:space="preserve">Особенности промышленного и аграрного развития России на рубеже XIX– XX вв. </w:t>
      </w:r>
      <w:r>
        <w:rPr>
          <w:i/>
          <w:sz w:val="28"/>
        </w:rPr>
        <w:t xml:space="preserve">Политика модернизации «сверху». </w:t>
      </w:r>
      <w:r>
        <w:rPr>
          <w:sz w:val="28"/>
        </w:rPr>
        <w:t xml:space="preserve">С.Ю. Витте. Государственный капитализм. Формирование монополий. Иностранный капитал в России. </w:t>
      </w:r>
      <w:r>
        <w:rPr>
          <w:i/>
          <w:sz w:val="28"/>
        </w:rPr>
        <w:t xml:space="preserve">Дискуссия о месте России в мировой экономике начала ХХ в. </w:t>
      </w:r>
      <w:r>
        <w:rPr>
          <w:sz w:val="28"/>
        </w:rPr>
        <w:t>Аграрный вопрос. Российское общество в начале XX в.: социальная структура, положение основных групп</w:t>
      </w:r>
      <w:r>
        <w:rPr>
          <w:spacing w:val="-1"/>
          <w:sz w:val="28"/>
        </w:rPr>
        <w:t xml:space="preserve"> </w:t>
      </w:r>
      <w:r>
        <w:rPr>
          <w:sz w:val="28"/>
        </w:rPr>
        <w:t>населения.</w:t>
      </w:r>
    </w:p>
    <w:p w:rsidR="00D32710" w:rsidRDefault="00263490">
      <w:pPr>
        <w:pStyle w:val="a3"/>
        <w:spacing w:line="360" w:lineRule="auto"/>
        <w:ind w:right="687" w:firstLine="708"/>
      </w:pPr>
      <w:r>
        <w:t>Политическое развитие России в начале XX в. Император Николай II, его политические воззрения. Консервативно-охранительная политика. Необходимость преобразований. Самодержавие и общество.</w:t>
      </w:r>
    </w:p>
    <w:p w:rsidR="00D32710" w:rsidRDefault="00263490">
      <w:pPr>
        <w:pStyle w:val="a3"/>
        <w:spacing w:line="360" w:lineRule="auto"/>
        <w:ind w:right="693" w:firstLine="708"/>
      </w:pPr>
      <w:r>
        <w:t>Русско-японская война 1904–1905 гг.: планы сторон, основные сражения. Портсмутский мир. Воздействие войны на общественную и политическую жизнь страны.</w:t>
      </w:r>
    </w:p>
    <w:p w:rsidR="00D32710" w:rsidRDefault="00263490">
      <w:pPr>
        <w:pStyle w:val="a3"/>
        <w:spacing w:before="1" w:line="360" w:lineRule="auto"/>
        <w:ind w:right="685" w:firstLine="708"/>
      </w:pPr>
      <w:r>
        <w:t xml:space="preserve">Общественное движение в России в начале XX в. Либералы и  </w:t>
      </w:r>
      <w:r>
        <w:lastRenderedPageBreak/>
        <w:t xml:space="preserve">консерваторы. Возникновение социалистических организаций и партий: их цели, тактика, лидеры (Г.В. Плеханов, В.М. Чернов, В.И. Ленин, Ю.О. Мартов).  </w:t>
      </w:r>
      <w:r>
        <w:rPr>
          <w:i/>
        </w:rPr>
        <w:t xml:space="preserve">Рабочее движение. </w:t>
      </w:r>
      <w:r>
        <w:t>«Полицейский</w:t>
      </w:r>
      <w:r>
        <w:rPr>
          <w:spacing w:val="-1"/>
        </w:rPr>
        <w:t xml:space="preserve"> </w:t>
      </w:r>
      <w:r>
        <w:t>социализм».</w:t>
      </w:r>
    </w:p>
    <w:p w:rsidR="00D32710" w:rsidRDefault="00263490">
      <w:pPr>
        <w:pStyle w:val="a3"/>
        <w:spacing w:line="360" w:lineRule="auto"/>
        <w:ind w:right="685" w:firstLine="708"/>
      </w:pPr>
      <w:r>
        <w:t>Первая российская революция (1905–1907 гг.): причины, характер, участники, основные события. «Кровавое воскресенье». Возникновение Советов. Восстания в армии и на флоте. Всероссийская политическая стачка. Вооруженное восстание в Москве. Манифест 17 октября 1905 г. Создание Государственной Думы. Формирование либеральных и консервативных политических партий, их программные     установки     и      лидеры      (П.Н. Милюков,      А.И. Гучков,  В.И. Пуришкевич). Думская деятельность в 1906–1907 гг. Тактика революционных партий в условиях формирования парламентской системы. Итоги и значение</w:t>
      </w:r>
      <w:r>
        <w:rPr>
          <w:spacing w:val="-1"/>
        </w:rPr>
        <w:t xml:space="preserve"> </w:t>
      </w:r>
      <w:r>
        <w:t>революции.</w:t>
      </w:r>
    </w:p>
    <w:p w:rsidR="00D32710" w:rsidRDefault="00263490">
      <w:pPr>
        <w:pStyle w:val="a3"/>
        <w:spacing w:before="77" w:line="360" w:lineRule="auto"/>
        <w:ind w:right="691" w:firstLine="708"/>
      </w:pPr>
      <w:r>
        <w:t>Правительственная программа П.А. Столыпина. Аграрная реформа: цели, основные мероприятия, итоги и значение. Политическая и общественная жизнь в России в 1912–1914 гг.</w:t>
      </w:r>
    </w:p>
    <w:p w:rsidR="00D32710" w:rsidRDefault="00263490">
      <w:pPr>
        <w:pStyle w:val="a3"/>
        <w:spacing w:before="2" w:line="360" w:lineRule="auto"/>
        <w:ind w:right="687" w:firstLine="708"/>
      </w:pPr>
      <w:r>
        <w:t xml:space="preserve">Культура России в начале XX в. Открытия российских ученых в науке и технике. </w:t>
      </w:r>
      <w:r>
        <w:rPr>
          <w:i/>
        </w:rPr>
        <w:t xml:space="preserve">Русская философия: поиски общественного идеала. </w:t>
      </w:r>
      <w:r>
        <w:t>Развитие литературы: от реализма к модернизму. Поэзия Серебряного века. Изобразительное искусство: традиции реализма, «Мир искусства», авангардизм. Архитектура. Скульптура. Драматический театр: традиции и новаторство. Музыка и</w:t>
      </w:r>
      <w:r>
        <w:rPr>
          <w:spacing w:val="47"/>
        </w:rPr>
        <w:t xml:space="preserve"> </w:t>
      </w:r>
      <w:r>
        <w:t>исполнительское</w:t>
      </w:r>
      <w:r>
        <w:rPr>
          <w:spacing w:val="47"/>
        </w:rPr>
        <w:t xml:space="preserve"> </w:t>
      </w:r>
      <w:r>
        <w:t>искусство</w:t>
      </w:r>
      <w:r>
        <w:rPr>
          <w:spacing w:val="47"/>
        </w:rPr>
        <w:t xml:space="preserve"> </w:t>
      </w:r>
      <w:r>
        <w:t>(С.В.</w:t>
      </w:r>
      <w:r>
        <w:rPr>
          <w:spacing w:val="1"/>
        </w:rPr>
        <w:t xml:space="preserve"> </w:t>
      </w:r>
      <w:r>
        <w:t>Рахманинов,</w:t>
      </w:r>
      <w:r>
        <w:rPr>
          <w:spacing w:val="46"/>
        </w:rPr>
        <w:t xml:space="preserve"> </w:t>
      </w:r>
      <w:r>
        <w:t>Ф.И.</w:t>
      </w:r>
      <w:r>
        <w:rPr>
          <w:spacing w:val="-2"/>
        </w:rPr>
        <w:t xml:space="preserve"> </w:t>
      </w:r>
      <w:r>
        <w:t>Шаляпин).</w:t>
      </w:r>
      <w:r>
        <w:rPr>
          <w:spacing w:val="47"/>
        </w:rPr>
        <w:t xml:space="preserve"> </w:t>
      </w:r>
      <w:r>
        <w:t>Русский</w:t>
      </w:r>
      <w:r>
        <w:rPr>
          <w:spacing w:val="47"/>
        </w:rPr>
        <w:t xml:space="preserve"> </w:t>
      </w:r>
      <w:r>
        <w:t>балет.</w:t>
      </w:r>
    </w:p>
    <w:p w:rsidR="00D32710" w:rsidRDefault="00263490">
      <w:pPr>
        <w:pStyle w:val="a3"/>
        <w:spacing w:line="321" w:lineRule="exact"/>
      </w:pPr>
      <w:r>
        <w:t>«Русские   сезоны»   С.П. Дягилева.   Первые   шаги   российского</w:t>
      </w:r>
      <w:r>
        <w:rPr>
          <w:spacing w:val="54"/>
        </w:rPr>
        <w:t xml:space="preserve"> </w:t>
      </w:r>
      <w:r>
        <w:t>кинематографа.</w:t>
      </w:r>
    </w:p>
    <w:p w:rsidR="00D32710" w:rsidRDefault="00263490">
      <w:pPr>
        <w:spacing w:before="163"/>
        <w:ind w:left="832"/>
        <w:jc w:val="both"/>
        <w:rPr>
          <w:i/>
          <w:sz w:val="28"/>
        </w:rPr>
      </w:pPr>
      <w:r>
        <w:rPr>
          <w:i/>
          <w:sz w:val="28"/>
        </w:rPr>
        <w:t>Российская культура начала XX в. — составная часть мировой культуры.</w:t>
      </w:r>
    </w:p>
    <w:p w:rsidR="00D32710" w:rsidRDefault="00D32710">
      <w:pPr>
        <w:pStyle w:val="a3"/>
        <w:spacing w:before="3"/>
        <w:ind w:left="0"/>
        <w:jc w:val="left"/>
        <w:rPr>
          <w:i/>
          <w:sz w:val="38"/>
        </w:rPr>
      </w:pPr>
    </w:p>
    <w:p w:rsidR="00D32710" w:rsidRDefault="00263490">
      <w:pPr>
        <w:pStyle w:val="1"/>
        <w:jc w:val="left"/>
      </w:pPr>
      <w:bookmarkStart w:id="51" w:name="_bookmark55"/>
      <w:bookmarkEnd w:id="51"/>
      <w:r>
        <w:t>География</w:t>
      </w:r>
    </w:p>
    <w:p w:rsidR="00D32710" w:rsidRDefault="00263490">
      <w:pPr>
        <w:pStyle w:val="a3"/>
        <w:spacing w:before="158" w:line="360" w:lineRule="auto"/>
        <w:ind w:right="691" w:firstLine="708"/>
      </w:pPr>
      <w:r>
        <w:t xml:space="preserve">В системе образования география как учебный предмет занимает важное место в формировании общей картины мира, географической грамотности, необходимой для повседневной жизни, навыков безопасного для человека и окружающей его среды образа жизни, а также в воспитании экологической культуры, формирования собственной позиции по отношению к географической информации, получаемой из СМИ и других источников. География формирует географическое мышление – целостное восприятие всего спектра природных, </w:t>
      </w:r>
      <w:r>
        <w:lastRenderedPageBreak/>
        <w:t>экономических, социальных реалий.</w:t>
      </w:r>
    </w:p>
    <w:p w:rsidR="00D32710" w:rsidRDefault="00263490">
      <w:pPr>
        <w:pStyle w:val="a3"/>
        <w:spacing w:line="360" w:lineRule="auto"/>
        <w:ind w:right="693" w:firstLine="708"/>
      </w:pPr>
      <w:r>
        <w:t>Изучение предмета «География»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общественных, естественных, математических и гуманитарных наук.</w:t>
      </w:r>
    </w:p>
    <w:p w:rsidR="00D32710" w:rsidRDefault="00263490">
      <w:pPr>
        <w:pStyle w:val="a3"/>
        <w:spacing w:before="1" w:line="360" w:lineRule="auto"/>
        <w:ind w:right="697" w:firstLine="708"/>
      </w:pPr>
      <w:r>
        <w:t>В соответствии с ФГОС СОО география может изучаться на базовом и углубленном уровнях.</w:t>
      </w:r>
    </w:p>
    <w:p w:rsidR="00D32710" w:rsidRDefault="00263490">
      <w:pPr>
        <w:pStyle w:val="a3"/>
        <w:spacing w:line="360" w:lineRule="auto"/>
        <w:ind w:right="696" w:firstLine="708"/>
      </w:pPr>
      <w:r>
        <w:t>Изучение географии на базовом уровне ориентировано на обеспечение общеобразовательной и общекультурной подготовки выпускников, в том числе на формирование целостного восприятия мира.</w:t>
      </w:r>
    </w:p>
    <w:p w:rsidR="00D32710" w:rsidRDefault="00263490">
      <w:pPr>
        <w:pStyle w:val="a3"/>
        <w:spacing w:before="77" w:line="360" w:lineRule="auto"/>
        <w:ind w:right="689" w:firstLine="708"/>
      </w:pPr>
      <w:r>
        <w:t>Изучение географии на углубленном уровне предполагает полное освоение базового курса и включает расширение предметных результатов и содержания, ориентированных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формирование умения применять полученные знания для решения практических и учебно-исследовательских задач в измененной, нестандартной ситуации. Изучение предмета на углубленном уровне позволяет сформировать у обучающихся умение анализировать, прогнозировать и оценивать последствия бытовой и производственной деятельности человека, моделировать и проектировать территориальные взаимодействия различных географических явлений и</w:t>
      </w:r>
      <w:r>
        <w:rPr>
          <w:spacing w:val="-4"/>
        </w:rPr>
        <w:t xml:space="preserve"> </w:t>
      </w:r>
      <w:r>
        <w:t>процессов.</w:t>
      </w:r>
    </w:p>
    <w:p w:rsidR="00D32710" w:rsidRDefault="00263490">
      <w:pPr>
        <w:pStyle w:val="a3"/>
        <w:spacing w:before="2" w:line="360" w:lineRule="auto"/>
        <w:ind w:right="691" w:firstLine="708"/>
      </w:pPr>
      <w:r>
        <w:t>Примерная программа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w:t>
      </w:r>
    </w:p>
    <w:p w:rsidR="00D32710" w:rsidRDefault="00263490">
      <w:pPr>
        <w:pStyle w:val="a3"/>
        <w:spacing w:before="1" w:line="360" w:lineRule="auto"/>
        <w:ind w:right="693" w:firstLine="708"/>
      </w:pPr>
      <w:r>
        <w:t>Примерна программа учитывает возможность получения знаний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те работы, которые считает наиболее целесообразными с учетом необходимости достижения предметных</w:t>
      </w:r>
      <w:r>
        <w:rPr>
          <w:spacing w:val="-2"/>
        </w:rPr>
        <w:t xml:space="preserve"> </w:t>
      </w:r>
      <w:r>
        <w:t>результатов.</w:t>
      </w:r>
    </w:p>
    <w:p w:rsidR="00D32710" w:rsidRDefault="00263490">
      <w:pPr>
        <w:pStyle w:val="1"/>
      </w:pPr>
      <w:r>
        <w:lastRenderedPageBreak/>
        <w:t>Базовый уровень</w:t>
      </w:r>
    </w:p>
    <w:p w:rsidR="00D32710" w:rsidRDefault="00263490">
      <w:pPr>
        <w:spacing w:before="160"/>
        <w:ind w:left="1540"/>
        <w:jc w:val="both"/>
        <w:rPr>
          <w:b/>
          <w:sz w:val="28"/>
        </w:rPr>
      </w:pPr>
      <w:r>
        <w:rPr>
          <w:b/>
          <w:sz w:val="28"/>
        </w:rPr>
        <w:t>Человек и окружающая среда</w:t>
      </w:r>
    </w:p>
    <w:p w:rsidR="00D32710" w:rsidRDefault="00263490">
      <w:pPr>
        <w:pStyle w:val="a3"/>
        <w:spacing w:before="158" w:line="360" w:lineRule="auto"/>
        <w:ind w:right="694" w:firstLine="708"/>
      </w:pPr>
      <w:r>
        <w:t>Окружающая среда как геосистема. Важнейшие явления и процессы в окружающей среде. Представление о ноосфере.</w:t>
      </w:r>
    </w:p>
    <w:p w:rsidR="00D32710" w:rsidRDefault="00263490">
      <w:pPr>
        <w:pStyle w:val="a3"/>
        <w:spacing w:line="360" w:lineRule="auto"/>
        <w:ind w:right="689" w:firstLine="708"/>
      </w:pPr>
      <w:r>
        <w:t>Взаимодействие человека и природы. Природные ресурсы и их виды. Закономерности размещения природных ресурсов. Ресурсообеспеченность. Рациональное и нерациональное природопользование.</w:t>
      </w:r>
    </w:p>
    <w:p w:rsidR="00D32710" w:rsidRDefault="00263490">
      <w:pPr>
        <w:pStyle w:val="a3"/>
        <w:spacing w:before="1" w:line="360" w:lineRule="auto"/>
        <w:ind w:right="699" w:firstLine="708"/>
      </w:pPr>
      <w:r>
        <w:t>Геоэкология. Техногенные и иные изменения окружающей среды. Пути решения экологических проблем. Особо охраняемые природные территории и объекты Всемирного природного и культурного наследия.</w:t>
      </w:r>
    </w:p>
    <w:p w:rsidR="00D32710" w:rsidRDefault="00263490">
      <w:pPr>
        <w:pStyle w:val="1"/>
        <w:spacing w:before="62"/>
      </w:pPr>
      <w:r>
        <w:t>Территориальная организация мирового сообщества</w:t>
      </w:r>
    </w:p>
    <w:p w:rsidR="00D32710" w:rsidRDefault="00263490">
      <w:pPr>
        <w:spacing w:before="158" w:line="360" w:lineRule="auto"/>
        <w:ind w:left="832" w:right="690" w:firstLine="708"/>
        <w:jc w:val="both"/>
        <w:rPr>
          <w:i/>
          <w:sz w:val="28"/>
        </w:rPr>
      </w:pPr>
      <w:r>
        <w:rPr>
          <w:sz w:val="28"/>
        </w:rPr>
        <w:t xml:space="preserve">Мировое сообщество – общая картина мира. Современная политическая карта и ее изменения. Разнообразие стран мира. </w:t>
      </w:r>
      <w:r>
        <w:rPr>
          <w:i/>
          <w:sz w:val="28"/>
        </w:rPr>
        <w:t>Геополитика. «Горячие точки» на карте</w:t>
      </w:r>
      <w:r>
        <w:rPr>
          <w:i/>
          <w:spacing w:val="-3"/>
          <w:sz w:val="28"/>
        </w:rPr>
        <w:t xml:space="preserve"> </w:t>
      </w:r>
      <w:r>
        <w:rPr>
          <w:i/>
          <w:sz w:val="28"/>
        </w:rPr>
        <w:t>мира.</w:t>
      </w:r>
    </w:p>
    <w:p w:rsidR="00D32710" w:rsidRDefault="00263490">
      <w:pPr>
        <w:pStyle w:val="a3"/>
        <w:spacing w:line="360" w:lineRule="auto"/>
        <w:ind w:right="691" w:firstLine="708"/>
      </w:pPr>
      <w:r>
        <w:t xml:space="preserve">Население мира. Численность, воспроизводство, динамика населения. Демографическая политика. Размещение и плотность населения. Состав и структура населения (половозрастной, этнический, религиозный состав,  городское и сельское население). </w:t>
      </w:r>
      <w:r>
        <w:rPr>
          <w:i/>
        </w:rPr>
        <w:t xml:space="preserve">Основные очаги этнических и конфессиональных конфликтов. </w:t>
      </w:r>
      <w:r>
        <w:t>География рынка труда и занятости. Миграция населения. Закономерности расселения населения.</w:t>
      </w:r>
      <w:r>
        <w:rPr>
          <w:spacing w:val="-5"/>
        </w:rPr>
        <w:t xml:space="preserve"> </w:t>
      </w:r>
      <w:r>
        <w:t>Урбанизация.</w:t>
      </w:r>
    </w:p>
    <w:p w:rsidR="00D32710" w:rsidRDefault="00263490">
      <w:pPr>
        <w:pStyle w:val="a3"/>
        <w:spacing w:before="1" w:line="360" w:lineRule="auto"/>
        <w:ind w:right="690" w:firstLine="708"/>
      </w:pPr>
      <w:r>
        <w:t xml:space="preserve">Мировое хозяйство. Географическое разделение труда. Отраслевая и территориальная структура мирового хозяйства. </w:t>
      </w:r>
      <w:r>
        <w:rPr>
          <w:i/>
        </w:rPr>
        <w:t xml:space="preserve">Изменение отраслевой структуры. </w:t>
      </w:r>
      <w:r>
        <w:t xml:space="preserve">География основных отраслей производственной и непроизводственной сфер. </w:t>
      </w:r>
      <w:r>
        <w:rPr>
          <w:i/>
        </w:rPr>
        <w:t xml:space="preserve">Развитие сферы услуг. </w:t>
      </w:r>
      <w:r>
        <w:t>Международные отношения. Географические аспекты глобализации.</w:t>
      </w:r>
    </w:p>
    <w:p w:rsidR="00D32710" w:rsidRDefault="00263490">
      <w:pPr>
        <w:pStyle w:val="1"/>
      </w:pPr>
      <w:r>
        <w:t>Региональная география и страноведение</w:t>
      </w:r>
    </w:p>
    <w:p w:rsidR="00D32710" w:rsidRDefault="00263490">
      <w:pPr>
        <w:pStyle w:val="a3"/>
        <w:spacing w:before="156" w:line="360" w:lineRule="auto"/>
        <w:ind w:right="689" w:firstLine="708"/>
        <w:rPr>
          <w:i/>
        </w:rPr>
      </w:pPr>
      <w:r>
        <w:t xml:space="preserve">Комплексная географическая характеристика стран и регионов мира. Особенности экономико-географического положения, природно-ресурсного потенциала, населения, хозяйства, культуры, современных проблем развития крупных регионов и стран Европы, Азии, Северной и Южной Америки, Австралии и Африки. Перспективы освоения и развития Арктики и Антарктики. Международная специализация крупнейших стран и регионов мира. </w:t>
      </w:r>
      <w:r>
        <w:rPr>
          <w:i/>
        </w:rPr>
        <w:t xml:space="preserve">Ведущие </w:t>
      </w:r>
      <w:r>
        <w:rPr>
          <w:i/>
        </w:rPr>
        <w:lastRenderedPageBreak/>
        <w:t>страны-экспортеры основных видов</w:t>
      </w:r>
      <w:r>
        <w:rPr>
          <w:i/>
          <w:spacing w:val="-3"/>
        </w:rPr>
        <w:t xml:space="preserve"> </w:t>
      </w:r>
      <w:r>
        <w:rPr>
          <w:i/>
        </w:rPr>
        <w:t>продукции.</w:t>
      </w:r>
    </w:p>
    <w:p w:rsidR="00D32710" w:rsidRDefault="00263490">
      <w:pPr>
        <w:tabs>
          <w:tab w:val="left" w:pos="2355"/>
          <w:tab w:val="left" w:pos="3880"/>
          <w:tab w:val="left" w:pos="4794"/>
          <w:tab w:val="left" w:pos="5194"/>
          <w:tab w:val="left" w:pos="6537"/>
          <w:tab w:val="left" w:pos="6920"/>
          <w:tab w:val="left" w:pos="8123"/>
          <w:tab w:val="left" w:pos="9507"/>
        </w:tabs>
        <w:spacing w:before="1" w:line="360" w:lineRule="auto"/>
        <w:ind w:left="832" w:right="688" w:firstLine="708"/>
        <w:jc w:val="right"/>
        <w:rPr>
          <w:i/>
          <w:sz w:val="28"/>
        </w:rPr>
      </w:pPr>
      <w:r>
        <w:rPr>
          <w:sz w:val="28"/>
        </w:rPr>
        <w:t>Роль</w:t>
      </w:r>
      <w:r>
        <w:rPr>
          <w:sz w:val="28"/>
        </w:rPr>
        <w:tab/>
        <w:t>отдельных</w:t>
      </w:r>
      <w:r>
        <w:rPr>
          <w:sz w:val="28"/>
        </w:rPr>
        <w:tab/>
        <w:t>стран</w:t>
      </w:r>
      <w:r>
        <w:rPr>
          <w:sz w:val="28"/>
        </w:rPr>
        <w:tab/>
        <w:t>и</w:t>
      </w:r>
      <w:r>
        <w:rPr>
          <w:sz w:val="28"/>
        </w:rPr>
        <w:tab/>
        <w:t>регионов</w:t>
      </w:r>
      <w:r>
        <w:rPr>
          <w:sz w:val="28"/>
        </w:rPr>
        <w:tab/>
        <w:t>в</w:t>
      </w:r>
      <w:r>
        <w:rPr>
          <w:sz w:val="28"/>
        </w:rPr>
        <w:tab/>
        <w:t>системе</w:t>
      </w:r>
      <w:r>
        <w:rPr>
          <w:sz w:val="28"/>
        </w:rPr>
        <w:tab/>
        <w:t>мирового</w:t>
      </w:r>
      <w:r>
        <w:rPr>
          <w:sz w:val="28"/>
        </w:rPr>
        <w:tab/>
      </w:r>
      <w:r>
        <w:rPr>
          <w:spacing w:val="-3"/>
          <w:sz w:val="28"/>
        </w:rPr>
        <w:t xml:space="preserve">хозяйства. </w:t>
      </w:r>
      <w:r>
        <w:rPr>
          <w:i/>
          <w:sz w:val="28"/>
        </w:rPr>
        <w:t>Региональная</w:t>
      </w:r>
      <w:r>
        <w:rPr>
          <w:i/>
          <w:spacing w:val="15"/>
          <w:sz w:val="28"/>
        </w:rPr>
        <w:t xml:space="preserve"> </w:t>
      </w:r>
      <w:r>
        <w:rPr>
          <w:i/>
          <w:sz w:val="28"/>
        </w:rPr>
        <w:t>политика.</w:t>
      </w:r>
      <w:r>
        <w:rPr>
          <w:i/>
          <w:spacing w:val="19"/>
          <w:sz w:val="28"/>
        </w:rPr>
        <w:t xml:space="preserve"> </w:t>
      </w:r>
      <w:r>
        <w:rPr>
          <w:sz w:val="28"/>
        </w:rPr>
        <w:t>Интеграция</w:t>
      </w:r>
      <w:r>
        <w:rPr>
          <w:spacing w:val="16"/>
          <w:sz w:val="28"/>
        </w:rPr>
        <w:t xml:space="preserve"> </w:t>
      </w:r>
      <w:r>
        <w:rPr>
          <w:sz w:val="28"/>
        </w:rPr>
        <w:t>регионов</w:t>
      </w:r>
      <w:r>
        <w:rPr>
          <w:spacing w:val="16"/>
          <w:sz w:val="28"/>
        </w:rPr>
        <w:t xml:space="preserve"> </w:t>
      </w:r>
      <w:r>
        <w:rPr>
          <w:sz w:val="28"/>
        </w:rPr>
        <w:t>в</w:t>
      </w:r>
      <w:r>
        <w:rPr>
          <w:spacing w:val="17"/>
          <w:sz w:val="28"/>
        </w:rPr>
        <w:t xml:space="preserve"> </w:t>
      </w:r>
      <w:r>
        <w:rPr>
          <w:sz w:val="28"/>
        </w:rPr>
        <w:t>единое</w:t>
      </w:r>
      <w:r>
        <w:rPr>
          <w:spacing w:val="16"/>
          <w:sz w:val="28"/>
        </w:rPr>
        <w:t xml:space="preserve"> </w:t>
      </w:r>
      <w:r>
        <w:rPr>
          <w:sz w:val="28"/>
        </w:rPr>
        <w:t>мировое</w:t>
      </w:r>
      <w:r>
        <w:rPr>
          <w:spacing w:val="23"/>
          <w:sz w:val="28"/>
        </w:rPr>
        <w:t xml:space="preserve"> </w:t>
      </w:r>
      <w:r>
        <w:rPr>
          <w:sz w:val="28"/>
        </w:rPr>
        <w:t>сообщество. Международные организации (региональные, политические и</w:t>
      </w:r>
      <w:r>
        <w:rPr>
          <w:spacing w:val="-29"/>
          <w:sz w:val="28"/>
        </w:rPr>
        <w:t xml:space="preserve"> </w:t>
      </w:r>
      <w:r>
        <w:rPr>
          <w:sz w:val="28"/>
        </w:rPr>
        <w:t>отраслевые</w:t>
      </w:r>
      <w:r>
        <w:rPr>
          <w:spacing w:val="-4"/>
          <w:sz w:val="28"/>
        </w:rPr>
        <w:t xml:space="preserve"> </w:t>
      </w:r>
      <w:r>
        <w:rPr>
          <w:sz w:val="28"/>
        </w:rPr>
        <w:t>союзы). Россия на политической карте мира и в мировом</w:t>
      </w:r>
      <w:r>
        <w:rPr>
          <w:spacing w:val="1"/>
          <w:sz w:val="28"/>
        </w:rPr>
        <w:t xml:space="preserve"> </w:t>
      </w:r>
      <w:r>
        <w:rPr>
          <w:sz w:val="28"/>
        </w:rPr>
        <w:t>хозяйстве.</w:t>
      </w:r>
      <w:r>
        <w:rPr>
          <w:spacing w:val="13"/>
          <w:sz w:val="28"/>
        </w:rPr>
        <w:t xml:space="preserve"> </w:t>
      </w:r>
      <w:r>
        <w:rPr>
          <w:sz w:val="28"/>
        </w:rPr>
        <w:t>География экономических, политических, культурных и научных связей России</w:t>
      </w:r>
      <w:r>
        <w:rPr>
          <w:spacing w:val="12"/>
          <w:sz w:val="28"/>
        </w:rPr>
        <w:t xml:space="preserve"> </w:t>
      </w:r>
      <w:r>
        <w:rPr>
          <w:sz w:val="28"/>
        </w:rPr>
        <w:t>со</w:t>
      </w:r>
      <w:r>
        <w:rPr>
          <w:spacing w:val="12"/>
          <w:sz w:val="28"/>
        </w:rPr>
        <w:t xml:space="preserve"> </w:t>
      </w:r>
      <w:r>
        <w:rPr>
          <w:sz w:val="28"/>
        </w:rPr>
        <w:t>странами мира.</w:t>
      </w:r>
      <w:r>
        <w:rPr>
          <w:spacing w:val="35"/>
          <w:sz w:val="28"/>
        </w:rPr>
        <w:t xml:space="preserve"> </w:t>
      </w:r>
      <w:r>
        <w:rPr>
          <w:i/>
          <w:sz w:val="28"/>
        </w:rPr>
        <w:t>Особенности</w:t>
      </w:r>
      <w:r>
        <w:rPr>
          <w:i/>
          <w:spacing w:val="34"/>
          <w:sz w:val="28"/>
        </w:rPr>
        <w:t xml:space="preserve"> </w:t>
      </w:r>
      <w:r>
        <w:rPr>
          <w:i/>
          <w:sz w:val="28"/>
        </w:rPr>
        <w:t>и</w:t>
      </w:r>
      <w:r>
        <w:rPr>
          <w:i/>
          <w:spacing w:val="36"/>
          <w:sz w:val="28"/>
        </w:rPr>
        <w:t xml:space="preserve"> </w:t>
      </w:r>
      <w:r>
        <w:rPr>
          <w:i/>
          <w:sz w:val="28"/>
        </w:rPr>
        <w:t>проблемы</w:t>
      </w:r>
      <w:r>
        <w:rPr>
          <w:i/>
          <w:spacing w:val="34"/>
          <w:sz w:val="28"/>
        </w:rPr>
        <w:t xml:space="preserve"> </w:t>
      </w:r>
      <w:r>
        <w:rPr>
          <w:i/>
          <w:sz w:val="28"/>
        </w:rPr>
        <w:t>интеграции</w:t>
      </w:r>
      <w:r>
        <w:rPr>
          <w:i/>
          <w:spacing w:val="36"/>
          <w:sz w:val="28"/>
        </w:rPr>
        <w:t xml:space="preserve"> </w:t>
      </w:r>
      <w:r>
        <w:rPr>
          <w:i/>
          <w:sz w:val="28"/>
        </w:rPr>
        <w:t>России</w:t>
      </w:r>
      <w:r>
        <w:rPr>
          <w:i/>
          <w:spacing w:val="36"/>
          <w:sz w:val="28"/>
        </w:rPr>
        <w:t xml:space="preserve"> </w:t>
      </w:r>
      <w:r>
        <w:rPr>
          <w:i/>
          <w:sz w:val="28"/>
        </w:rPr>
        <w:t>в</w:t>
      </w:r>
      <w:r>
        <w:rPr>
          <w:i/>
          <w:spacing w:val="35"/>
          <w:sz w:val="28"/>
        </w:rPr>
        <w:t xml:space="preserve"> </w:t>
      </w:r>
      <w:r>
        <w:rPr>
          <w:i/>
          <w:sz w:val="28"/>
        </w:rPr>
        <w:t>мировое</w:t>
      </w:r>
      <w:r>
        <w:rPr>
          <w:i/>
          <w:spacing w:val="35"/>
          <w:sz w:val="28"/>
        </w:rPr>
        <w:t xml:space="preserve"> </w:t>
      </w:r>
      <w:r>
        <w:rPr>
          <w:i/>
          <w:sz w:val="28"/>
        </w:rPr>
        <w:t>сообщество.</w:t>
      </w:r>
    </w:p>
    <w:p w:rsidR="00D32710" w:rsidRDefault="00263490">
      <w:pPr>
        <w:spacing w:line="362" w:lineRule="auto"/>
        <w:ind w:left="832" w:right="941"/>
        <w:rPr>
          <w:i/>
          <w:sz w:val="28"/>
        </w:rPr>
      </w:pPr>
      <w:r>
        <w:rPr>
          <w:i/>
          <w:sz w:val="28"/>
        </w:rPr>
        <w:t>Географические аспекты решения внешнеэкономических и внешнеполитических задач развития России.</w:t>
      </w:r>
    </w:p>
    <w:p w:rsidR="00D32710" w:rsidRDefault="00263490">
      <w:pPr>
        <w:pStyle w:val="1"/>
        <w:spacing w:before="67"/>
      </w:pPr>
      <w:r>
        <w:t>Роль географии в решении глобальных проблем человечества</w:t>
      </w:r>
    </w:p>
    <w:p w:rsidR="00D32710" w:rsidRDefault="00263490">
      <w:pPr>
        <w:pStyle w:val="a3"/>
        <w:spacing w:before="156" w:line="360" w:lineRule="auto"/>
        <w:ind w:right="687" w:firstLine="708"/>
      </w:pPr>
      <w:r>
        <w:t>Географическая наука и географическое мышление. Карта – язык географии. Географические аспекты глобальных проблем человечества. Роль географии в решении глобальных проблем современности. Международное сотрудничество как инструмент решения глобальных</w:t>
      </w:r>
      <w:r>
        <w:rPr>
          <w:spacing w:val="-6"/>
        </w:rPr>
        <w:t xml:space="preserve"> </w:t>
      </w:r>
      <w:r>
        <w:t>проблем.</w:t>
      </w:r>
    </w:p>
    <w:p w:rsidR="00D32710" w:rsidRDefault="00263490">
      <w:pPr>
        <w:pStyle w:val="1"/>
        <w:spacing w:before="1"/>
      </w:pPr>
      <w:r>
        <w:t>Углубленный уровень</w:t>
      </w:r>
    </w:p>
    <w:p w:rsidR="00D32710" w:rsidRDefault="00263490">
      <w:pPr>
        <w:spacing w:before="160"/>
        <w:ind w:left="1540"/>
        <w:jc w:val="both"/>
        <w:rPr>
          <w:b/>
          <w:sz w:val="28"/>
        </w:rPr>
      </w:pPr>
      <w:r>
        <w:rPr>
          <w:b/>
          <w:sz w:val="28"/>
        </w:rPr>
        <w:t>География в современном мире</w:t>
      </w:r>
    </w:p>
    <w:p w:rsidR="00D32710" w:rsidRDefault="00263490">
      <w:pPr>
        <w:pStyle w:val="a3"/>
        <w:spacing w:before="156" w:line="360" w:lineRule="auto"/>
        <w:ind w:right="686" w:firstLine="708"/>
      </w:pPr>
      <w:r>
        <w:t xml:space="preserve">География в системе естественно-научных и гуманитарных знаний. </w:t>
      </w:r>
      <w:r>
        <w:rPr>
          <w:i/>
        </w:rPr>
        <w:t xml:space="preserve">История географии как науки. Основные теории и концепции современной географии. </w:t>
      </w:r>
      <w:r>
        <w:t xml:space="preserve">Значение географической науки для современного общества. Методы географической науки (описательный, сравнительно-географический, картографический, статистический, полевой, математический, моделирования, районирования, аэрокосмический, геоинформационный). Целостность географического пространства. Географические оболочки. Ноосфера. Географическая картина мира. Пространственная дифференциация объектов и явлений. Основные подходы к районированию территории. Территориальные системы. </w:t>
      </w:r>
      <w:r>
        <w:rPr>
          <w:i/>
        </w:rPr>
        <w:t xml:space="preserve">Иерархия природно-хозяйственных систем. </w:t>
      </w:r>
      <w:r>
        <w:t>Пространственные модели в географии. Геоинформационные системы. Географические</w:t>
      </w:r>
      <w:r>
        <w:rPr>
          <w:spacing w:val="-7"/>
        </w:rPr>
        <w:t xml:space="preserve"> </w:t>
      </w:r>
      <w:r>
        <w:t>прогнозы.</w:t>
      </w:r>
    </w:p>
    <w:p w:rsidR="00D32710" w:rsidRDefault="00263490">
      <w:pPr>
        <w:pStyle w:val="a3"/>
        <w:spacing w:before="2" w:line="360" w:lineRule="auto"/>
        <w:ind w:right="693" w:firstLine="708"/>
      </w:pPr>
      <w:r>
        <w:t>Географические аспекты глобальных проблем человечества. Роль географии в решении глобальных проблем современности. Международное сотрудничество как инструмент решения глобальных проблем.</w:t>
      </w:r>
    </w:p>
    <w:p w:rsidR="00D32710" w:rsidRDefault="00263490">
      <w:pPr>
        <w:pStyle w:val="1"/>
        <w:spacing w:before="1"/>
      </w:pPr>
      <w:r>
        <w:t>Физическая география</w:t>
      </w:r>
    </w:p>
    <w:p w:rsidR="00D32710" w:rsidRDefault="00263490">
      <w:pPr>
        <w:pStyle w:val="a3"/>
        <w:spacing w:before="156" w:line="360" w:lineRule="auto"/>
        <w:ind w:right="695" w:firstLine="708"/>
      </w:pPr>
      <w:r>
        <w:lastRenderedPageBreak/>
        <w:t>Физическая география. Дисциплины, входящие в физическую географию: геоморфология, метеорология и климатология, науки о природных водах (гидрология, океанология, гидрогеология, гляциология), геокриология (мерзлотоведение), почвоведение, биогеография, фенология.</w:t>
      </w:r>
    </w:p>
    <w:p w:rsidR="00D32710" w:rsidRDefault="00263490">
      <w:pPr>
        <w:pStyle w:val="a3"/>
        <w:spacing w:line="360" w:lineRule="auto"/>
        <w:ind w:right="686" w:firstLine="708"/>
      </w:pPr>
      <w:r>
        <w:t>Географические объекты, процессы и явления. Физико-географическая дифференциация. Важнейшие факторы физико-географической дифференциации (суммарная солнечная радиация, атмосферные осадки).</w:t>
      </w:r>
    </w:p>
    <w:p w:rsidR="00D32710" w:rsidRDefault="00263490">
      <w:pPr>
        <w:spacing w:before="77" w:line="360" w:lineRule="auto"/>
        <w:ind w:left="832" w:right="687" w:firstLine="708"/>
        <w:jc w:val="both"/>
        <w:rPr>
          <w:sz w:val="28"/>
        </w:rPr>
      </w:pPr>
      <w:r>
        <w:rPr>
          <w:sz w:val="28"/>
        </w:rPr>
        <w:t xml:space="preserve">Геологические объекты и процессы. Развитие земной коры во времени. Геологическая хронология. </w:t>
      </w:r>
      <w:r>
        <w:rPr>
          <w:i/>
          <w:sz w:val="28"/>
        </w:rPr>
        <w:t xml:space="preserve">Этапы геологической истории земной коры. </w:t>
      </w:r>
      <w:r>
        <w:rPr>
          <w:sz w:val="28"/>
        </w:rPr>
        <w:t>Тектоника литосферных плит.</w:t>
      </w:r>
    </w:p>
    <w:p w:rsidR="00D32710" w:rsidRDefault="00263490">
      <w:pPr>
        <w:spacing w:before="2" w:line="360" w:lineRule="auto"/>
        <w:ind w:left="832" w:right="691" w:firstLine="708"/>
        <w:jc w:val="both"/>
        <w:rPr>
          <w:sz w:val="28"/>
        </w:rPr>
      </w:pPr>
      <w:r>
        <w:rPr>
          <w:i/>
          <w:sz w:val="28"/>
        </w:rPr>
        <w:t xml:space="preserve">Свойства литосферы: ресурсные, геодинамические, геохимические, геофизические, экологические. </w:t>
      </w:r>
      <w:r>
        <w:rPr>
          <w:sz w:val="28"/>
        </w:rPr>
        <w:t>Эндогенные и экзогенные процессы и рельеф. Антропогенный фактор рельефообразования.</w:t>
      </w:r>
    </w:p>
    <w:p w:rsidR="00D32710" w:rsidRDefault="00263490">
      <w:pPr>
        <w:spacing w:line="360" w:lineRule="auto"/>
        <w:ind w:left="832" w:right="687" w:firstLine="708"/>
        <w:jc w:val="both"/>
        <w:rPr>
          <w:i/>
          <w:sz w:val="28"/>
        </w:rPr>
      </w:pPr>
      <w:r>
        <w:rPr>
          <w:sz w:val="28"/>
        </w:rPr>
        <w:t xml:space="preserve">Природные комплексы. Природные комплексы как системы, их компоненты и свойства. </w:t>
      </w:r>
      <w:r>
        <w:rPr>
          <w:i/>
          <w:sz w:val="28"/>
        </w:rPr>
        <w:t xml:space="preserve">Группировка природных комплексов по размерам и сложности организации. </w:t>
      </w:r>
      <w:r>
        <w:rPr>
          <w:sz w:val="28"/>
        </w:rPr>
        <w:t xml:space="preserve">Физико-географическое районирование. Природно-антропогенные комплексы. </w:t>
      </w:r>
      <w:r>
        <w:rPr>
          <w:i/>
          <w:sz w:val="28"/>
        </w:rPr>
        <w:t>Природно-антропогенные комплексы разного ранга.</w:t>
      </w:r>
    </w:p>
    <w:p w:rsidR="00D32710" w:rsidRDefault="00263490">
      <w:pPr>
        <w:spacing w:before="1" w:line="360" w:lineRule="auto"/>
        <w:ind w:left="832" w:right="688" w:firstLine="708"/>
        <w:jc w:val="both"/>
        <w:rPr>
          <w:i/>
          <w:sz w:val="28"/>
        </w:rPr>
      </w:pPr>
      <w:r>
        <w:rPr>
          <w:sz w:val="28"/>
        </w:rPr>
        <w:t xml:space="preserve">Катастрофические и неблагоприятные природные процессы. </w:t>
      </w:r>
      <w:r>
        <w:rPr>
          <w:i/>
          <w:sz w:val="28"/>
        </w:rPr>
        <w:t>География природного риска.</w:t>
      </w:r>
    </w:p>
    <w:p w:rsidR="00D32710" w:rsidRDefault="00D32710">
      <w:pPr>
        <w:pStyle w:val="a3"/>
        <w:spacing w:before="3"/>
        <w:ind w:left="0"/>
        <w:jc w:val="left"/>
        <w:rPr>
          <w:i/>
          <w:sz w:val="42"/>
        </w:rPr>
      </w:pPr>
    </w:p>
    <w:p w:rsidR="00D32710" w:rsidRDefault="00263490">
      <w:pPr>
        <w:pStyle w:val="1"/>
      </w:pPr>
      <w:r>
        <w:t>Социально-экономическая география мира</w:t>
      </w:r>
    </w:p>
    <w:p w:rsidR="00D32710" w:rsidRDefault="00263490">
      <w:pPr>
        <w:pStyle w:val="a3"/>
        <w:spacing w:before="158" w:line="360" w:lineRule="auto"/>
        <w:ind w:right="687" w:firstLine="708"/>
      </w:pPr>
      <w:r>
        <w:t>Экономическая и социальная география. Дисциплины, входящие в социально-экономическую географию (география населения, география мирового хозяйства, география сельского хозяйства, география промышленности, география сферы обслуживания, география внешнеэкономических связей, в том числе география внешней торговли, география транспорта, региональная экономическая география, политическая география география культуры (культурная география). Представление о геополитике, геоэкономике, географии потребления).</w:t>
      </w:r>
    </w:p>
    <w:p w:rsidR="00D32710" w:rsidRDefault="00263490">
      <w:pPr>
        <w:pStyle w:val="a3"/>
        <w:spacing w:line="360" w:lineRule="auto"/>
        <w:ind w:right="686" w:firstLine="708"/>
      </w:pPr>
      <w:r>
        <w:t>Экономико-географическое положение. Методы оценки экономико- географического положения.</w:t>
      </w:r>
    </w:p>
    <w:p w:rsidR="00D32710" w:rsidRDefault="00263490">
      <w:pPr>
        <w:pStyle w:val="a3"/>
        <w:spacing w:line="360" w:lineRule="auto"/>
        <w:ind w:right="692" w:firstLine="708"/>
      </w:pPr>
      <w:r>
        <w:t xml:space="preserve">Природные условия жизни общества. Теории географического </w:t>
      </w:r>
      <w:r>
        <w:lastRenderedPageBreak/>
        <w:t xml:space="preserve">детерминизма. Природно-ресурсный потенциал территории. Виды природных ресурсов. Природопользование. Рациональное и нерациональное использование природных ресурсов. </w:t>
      </w:r>
      <w:r>
        <w:rPr>
          <w:i/>
        </w:rPr>
        <w:t xml:space="preserve">Изменение значения отдельных ресурсов на различных исторических этапах. </w:t>
      </w:r>
      <w:r>
        <w:t>Территориальные сочетания природных ресурсов. Обеспеченность природными ресурсами отдельных территорий.</w:t>
      </w:r>
    </w:p>
    <w:p w:rsidR="00D32710" w:rsidRDefault="00263490" w:rsidP="00653C68">
      <w:pPr>
        <w:pStyle w:val="a3"/>
        <w:spacing w:line="360" w:lineRule="auto"/>
        <w:ind w:right="688" w:firstLine="708"/>
      </w:pPr>
      <w:r>
        <w:t xml:space="preserve">География населения. Расселение человека по планете. Численность, воспроизводство, динамика изменения численности населения. Демографический переход. Демографическая политика. </w:t>
      </w:r>
      <w:r>
        <w:rPr>
          <w:i/>
        </w:rPr>
        <w:t xml:space="preserve">Демографические кризисы. </w:t>
      </w:r>
      <w:r>
        <w:t>Размещение и</w:t>
      </w:r>
      <w:r w:rsidR="00653C68">
        <w:t xml:space="preserve"> </w:t>
      </w:r>
    </w:p>
    <w:p w:rsidR="00D32710" w:rsidRDefault="00263490">
      <w:pPr>
        <w:pStyle w:val="a3"/>
        <w:spacing w:before="77" w:line="360" w:lineRule="auto"/>
        <w:ind w:right="690"/>
      </w:pPr>
      <w:r>
        <w:t xml:space="preserve">плотность населения. Факторы, влияющие на размещение и плотность населения. Состав и структура населения (половозрастной, этнический, религиозный составы, городское и сельское население). </w:t>
      </w:r>
      <w:r>
        <w:rPr>
          <w:i/>
        </w:rPr>
        <w:t xml:space="preserve">География религий. Этногеография. </w:t>
      </w:r>
      <w:r>
        <w:t>Основные очаги этнических и конфессиональных конфликтов. Миграции населения. География рынка труда и занятости. Расселение населения. Сельское и городское расселение. Урбанизация.</w:t>
      </w:r>
      <w:r>
        <w:rPr>
          <w:spacing w:val="-5"/>
        </w:rPr>
        <w:t xml:space="preserve"> </w:t>
      </w:r>
      <w:r>
        <w:t>Геоурбанистика.</w:t>
      </w:r>
    </w:p>
    <w:p w:rsidR="00D32710" w:rsidRDefault="00263490">
      <w:pPr>
        <w:pStyle w:val="a3"/>
        <w:spacing w:before="2" w:line="360" w:lineRule="auto"/>
        <w:ind w:right="694" w:firstLine="708"/>
      </w:pPr>
      <w:r>
        <w:t>География мирового хозяйства. Отраслевая и территориальная структура мирового хозяйства. Географическое разделение труда. Развитие географического разделения труда. География основных отраслей производственной и непроизводственной сфер. Факторы размещения производства. Изменение отраслевой структуры. Развитие сферы услуг.</w:t>
      </w:r>
    </w:p>
    <w:p w:rsidR="00D32710" w:rsidRDefault="00263490">
      <w:pPr>
        <w:pStyle w:val="a3"/>
        <w:spacing w:before="1" w:line="360" w:lineRule="auto"/>
        <w:ind w:right="693" w:firstLine="708"/>
      </w:pPr>
      <w:r>
        <w:t>География внешнеэкономических связей. Международные экономические отношения. Мировой рынок товаров и услуг. Особые экономические зоны. Международные организации (интеграционные экономические союзы). Транснациональные корпорации. Географические аспекты глобализации.</w:t>
      </w:r>
    </w:p>
    <w:p w:rsidR="00D32710" w:rsidRDefault="00263490">
      <w:pPr>
        <w:spacing w:line="360" w:lineRule="auto"/>
        <w:ind w:left="832" w:right="689" w:firstLine="708"/>
        <w:jc w:val="both"/>
        <w:rPr>
          <w:i/>
          <w:sz w:val="28"/>
        </w:rPr>
      </w:pPr>
      <w:r>
        <w:rPr>
          <w:sz w:val="28"/>
        </w:rPr>
        <w:t xml:space="preserve">География транспорта. Основные преимущества различных видов транспорта. </w:t>
      </w:r>
      <w:r>
        <w:rPr>
          <w:i/>
          <w:sz w:val="28"/>
        </w:rPr>
        <w:t xml:space="preserve">Транспортная инфраструктура. </w:t>
      </w:r>
      <w:r>
        <w:rPr>
          <w:sz w:val="28"/>
        </w:rPr>
        <w:t xml:space="preserve">Мировая транспортная система. </w:t>
      </w:r>
      <w:r>
        <w:rPr>
          <w:i/>
          <w:sz w:val="28"/>
        </w:rPr>
        <w:t>Транспорт и окружающая среда.</w:t>
      </w:r>
    </w:p>
    <w:p w:rsidR="00D32710" w:rsidRDefault="00263490">
      <w:pPr>
        <w:spacing w:before="1" w:line="360" w:lineRule="auto"/>
        <w:ind w:left="832" w:right="689" w:firstLine="708"/>
        <w:jc w:val="both"/>
        <w:rPr>
          <w:i/>
          <w:sz w:val="28"/>
        </w:rPr>
      </w:pPr>
      <w:r>
        <w:rPr>
          <w:sz w:val="28"/>
        </w:rPr>
        <w:t xml:space="preserve">География мировой торговли. </w:t>
      </w:r>
      <w:r>
        <w:rPr>
          <w:i/>
          <w:sz w:val="28"/>
        </w:rPr>
        <w:t>Пространственная структура мировой торговли. Основные направления оборота наиболее важных товаров и услуг.</w:t>
      </w:r>
    </w:p>
    <w:p w:rsidR="00D32710" w:rsidRDefault="00263490">
      <w:pPr>
        <w:pStyle w:val="a3"/>
        <w:spacing w:line="360" w:lineRule="auto"/>
        <w:ind w:right="687" w:firstLine="708"/>
      </w:pPr>
      <w:r>
        <w:t xml:space="preserve">Региональная экономическая география. Определение специализации отдельных стран и районов. Комплексная географическая характеристика крупнейших стран и регионов мира. Особенности экономико-географического </w:t>
      </w:r>
      <w:r>
        <w:lastRenderedPageBreak/>
        <w:t xml:space="preserve">положения, природно-ресурсного потенциала, населения, хозяйства, </w:t>
      </w:r>
      <w:r>
        <w:rPr>
          <w:i/>
        </w:rPr>
        <w:t xml:space="preserve">инфраструктуры, </w:t>
      </w:r>
      <w:r>
        <w:t>культуры, современных проблем развития крупных регионов и стран Европы, Азии, Северной и Южной Америки, Австралии и Африки. Международная специализация крупнейших стран и регионов мира. Ведущие страны-экспортеры основных видов продукции.</w:t>
      </w:r>
    </w:p>
    <w:p w:rsidR="00D32710" w:rsidRDefault="00263490">
      <w:pPr>
        <w:tabs>
          <w:tab w:val="left" w:pos="1874"/>
          <w:tab w:val="left" w:pos="2368"/>
          <w:tab w:val="left" w:pos="3162"/>
          <w:tab w:val="left" w:pos="3477"/>
          <w:tab w:val="left" w:pos="4255"/>
          <w:tab w:val="left" w:pos="4914"/>
          <w:tab w:val="left" w:pos="5123"/>
          <w:tab w:val="left" w:pos="5261"/>
          <w:tab w:val="left" w:pos="6003"/>
          <w:tab w:val="left" w:pos="6356"/>
          <w:tab w:val="left" w:pos="6758"/>
          <w:tab w:val="left" w:pos="7070"/>
          <w:tab w:val="left" w:pos="7291"/>
          <w:tab w:val="left" w:pos="7631"/>
          <w:tab w:val="left" w:pos="9095"/>
          <w:tab w:val="left" w:pos="9339"/>
        </w:tabs>
        <w:spacing w:line="360" w:lineRule="auto"/>
        <w:ind w:left="832" w:right="685" w:firstLine="708"/>
        <w:jc w:val="right"/>
        <w:rPr>
          <w:sz w:val="28"/>
        </w:rPr>
      </w:pPr>
      <w:r>
        <w:rPr>
          <w:i/>
          <w:sz w:val="28"/>
        </w:rPr>
        <w:t>Политическая</w:t>
      </w:r>
      <w:r>
        <w:rPr>
          <w:i/>
          <w:sz w:val="28"/>
        </w:rPr>
        <w:tab/>
        <w:t>география</w:t>
      </w:r>
      <w:r>
        <w:rPr>
          <w:i/>
          <w:sz w:val="28"/>
        </w:rPr>
        <w:tab/>
        <w:t>и</w:t>
      </w:r>
      <w:r>
        <w:rPr>
          <w:i/>
          <w:sz w:val="28"/>
        </w:rPr>
        <w:tab/>
      </w:r>
      <w:r>
        <w:rPr>
          <w:i/>
          <w:sz w:val="28"/>
        </w:rPr>
        <w:tab/>
        <w:t>геополитика.</w:t>
      </w:r>
      <w:r>
        <w:rPr>
          <w:i/>
          <w:sz w:val="28"/>
        </w:rPr>
        <w:tab/>
      </w:r>
      <w:r>
        <w:rPr>
          <w:spacing w:val="-1"/>
          <w:sz w:val="28"/>
        </w:rPr>
        <w:t xml:space="preserve">Территориально-политическая </w:t>
      </w:r>
      <w:r>
        <w:rPr>
          <w:sz w:val="28"/>
        </w:rPr>
        <w:t xml:space="preserve">организация общества. </w:t>
      </w:r>
      <w:r>
        <w:rPr>
          <w:i/>
          <w:sz w:val="28"/>
        </w:rPr>
        <w:t>Формирование мирового</w:t>
      </w:r>
      <w:r>
        <w:rPr>
          <w:i/>
          <w:spacing w:val="-32"/>
          <w:sz w:val="28"/>
        </w:rPr>
        <w:t xml:space="preserve"> </w:t>
      </w:r>
      <w:r>
        <w:rPr>
          <w:i/>
          <w:sz w:val="28"/>
        </w:rPr>
        <w:t>геополитического</w:t>
      </w:r>
      <w:r>
        <w:rPr>
          <w:i/>
          <w:spacing w:val="-7"/>
          <w:sz w:val="28"/>
        </w:rPr>
        <w:t xml:space="preserve"> </w:t>
      </w:r>
      <w:r>
        <w:rPr>
          <w:i/>
          <w:sz w:val="28"/>
        </w:rPr>
        <w:t xml:space="preserve">пространства. </w:t>
      </w:r>
      <w:r>
        <w:rPr>
          <w:sz w:val="28"/>
        </w:rPr>
        <w:t>Россия</w:t>
      </w:r>
      <w:r>
        <w:rPr>
          <w:sz w:val="28"/>
        </w:rPr>
        <w:tab/>
        <w:t>на</w:t>
      </w:r>
      <w:r>
        <w:rPr>
          <w:sz w:val="28"/>
        </w:rPr>
        <w:tab/>
        <w:t>политической</w:t>
      </w:r>
      <w:r>
        <w:rPr>
          <w:sz w:val="28"/>
        </w:rPr>
        <w:tab/>
        <w:t>карте</w:t>
      </w:r>
      <w:r>
        <w:rPr>
          <w:sz w:val="28"/>
        </w:rPr>
        <w:tab/>
      </w:r>
      <w:r>
        <w:rPr>
          <w:sz w:val="28"/>
        </w:rPr>
        <w:tab/>
        <w:t>мира,</w:t>
      </w:r>
      <w:r>
        <w:rPr>
          <w:sz w:val="28"/>
        </w:rPr>
        <w:tab/>
        <w:t>в</w:t>
      </w:r>
      <w:r>
        <w:rPr>
          <w:sz w:val="28"/>
        </w:rPr>
        <w:tab/>
        <w:t>мировом</w:t>
      </w:r>
      <w:r>
        <w:rPr>
          <w:sz w:val="28"/>
        </w:rPr>
        <w:tab/>
        <w:t>хозяйстве,</w:t>
      </w:r>
      <w:r>
        <w:rPr>
          <w:sz w:val="28"/>
        </w:rPr>
        <w:tab/>
        <w:t>системе международных</w:t>
      </w:r>
      <w:r>
        <w:rPr>
          <w:sz w:val="28"/>
        </w:rPr>
        <w:tab/>
        <w:t>финансово-экономических</w:t>
      </w:r>
      <w:r>
        <w:rPr>
          <w:sz w:val="28"/>
        </w:rPr>
        <w:tab/>
        <w:t>и</w:t>
      </w:r>
      <w:r>
        <w:rPr>
          <w:sz w:val="28"/>
        </w:rPr>
        <w:tab/>
      </w:r>
      <w:r>
        <w:rPr>
          <w:sz w:val="28"/>
        </w:rPr>
        <w:tab/>
        <w:t>политических</w:t>
      </w:r>
      <w:r>
        <w:rPr>
          <w:sz w:val="28"/>
        </w:rPr>
        <w:tab/>
      </w:r>
      <w:r>
        <w:rPr>
          <w:sz w:val="28"/>
        </w:rPr>
        <w:tab/>
      </w:r>
      <w:r>
        <w:rPr>
          <w:spacing w:val="-1"/>
          <w:sz w:val="28"/>
        </w:rPr>
        <w:t>отношений.</w:t>
      </w:r>
    </w:p>
    <w:p w:rsidR="00D32710" w:rsidRDefault="00263490">
      <w:pPr>
        <w:spacing w:before="77" w:line="360" w:lineRule="auto"/>
        <w:ind w:left="832" w:right="689"/>
        <w:jc w:val="both"/>
        <w:rPr>
          <w:i/>
          <w:sz w:val="28"/>
        </w:rPr>
      </w:pPr>
      <w:r>
        <w:rPr>
          <w:sz w:val="28"/>
        </w:rPr>
        <w:t xml:space="preserve">Особенности географии экономических, политических, культурных и научных связей России со странами мира. Особенности интеграции России в мировое сообщество. </w:t>
      </w:r>
      <w:r>
        <w:rPr>
          <w:i/>
          <w:sz w:val="28"/>
        </w:rPr>
        <w:t>Географические аспекты решения внешнеэкономических и внешнеполитических задач развития России.</w:t>
      </w:r>
    </w:p>
    <w:p w:rsidR="00D32710" w:rsidRDefault="00263490">
      <w:pPr>
        <w:pStyle w:val="1"/>
        <w:jc w:val="left"/>
      </w:pPr>
      <w:r>
        <w:t>Геоэкология</w:t>
      </w:r>
    </w:p>
    <w:p w:rsidR="00D32710" w:rsidRDefault="00263490">
      <w:pPr>
        <w:spacing w:before="158" w:line="360" w:lineRule="auto"/>
        <w:ind w:left="832" w:right="691" w:firstLine="708"/>
        <w:jc w:val="both"/>
        <w:rPr>
          <w:sz w:val="28"/>
        </w:rPr>
      </w:pPr>
      <w:r>
        <w:rPr>
          <w:sz w:val="28"/>
        </w:rPr>
        <w:t xml:space="preserve">Окружающая среда как геосистема. Экологические процессы. Динамика развития важнейших экологических процессов. Антропогенное воздействие. Особенности воздействия на окружающую среду различных сфер и отраслей хозяйства. Состояние окружающей среды в зависимости от степени и характера антропогенного воздействия. </w:t>
      </w:r>
      <w:r>
        <w:rPr>
          <w:i/>
          <w:sz w:val="28"/>
        </w:rPr>
        <w:t xml:space="preserve">Экологический кризис, экологическая катастрофа. Региональные и глобальные изменения географической среды в результате деятельности человека. </w:t>
      </w:r>
      <w:r>
        <w:rPr>
          <w:sz w:val="28"/>
        </w:rPr>
        <w:t>Роль географии в решении геоэкологических проблем. Особо охраняемые природные территории. Концепция устойчивого развития.</w:t>
      </w:r>
    </w:p>
    <w:p w:rsidR="00D32710" w:rsidRDefault="00263490">
      <w:pPr>
        <w:pStyle w:val="1"/>
        <w:jc w:val="left"/>
      </w:pPr>
      <w:r>
        <w:t>Примерный перечень практических работ</w:t>
      </w:r>
    </w:p>
    <w:p w:rsidR="00D32710" w:rsidRDefault="00263490">
      <w:pPr>
        <w:pStyle w:val="a3"/>
        <w:spacing w:before="158" w:line="360" w:lineRule="auto"/>
        <w:ind w:right="323" w:firstLine="708"/>
        <w:jc w:val="left"/>
      </w:pPr>
      <w:r>
        <w:t>Оценка ресурсообеспеченности страны (региона, человечества) основными видами ресурсов.</w:t>
      </w:r>
    </w:p>
    <w:p w:rsidR="00D32710" w:rsidRDefault="00263490">
      <w:pPr>
        <w:pStyle w:val="a3"/>
        <w:spacing w:line="360" w:lineRule="auto"/>
        <w:ind w:firstLine="708"/>
        <w:jc w:val="left"/>
      </w:pPr>
      <w:r>
        <w:t>Оценка доли использования альтернативных источников энергии. Оценка перспектив развития альтернативной энергетики.</w:t>
      </w:r>
    </w:p>
    <w:p w:rsidR="00D32710" w:rsidRDefault="00263490">
      <w:pPr>
        <w:pStyle w:val="a3"/>
        <w:spacing w:line="362" w:lineRule="auto"/>
        <w:ind w:left="1540" w:right="982"/>
        <w:jc w:val="left"/>
      </w:pPr>
      <w:r>
        <w:t>Анализ геоэкологической ситуации в отдельных странах и регионах мира. Анализ техногенной нагрузки на окружающую среду.</w:t>
      </w:r>
    </w:p>
    <w:p w:rsidR="00D32710" w:rsidRDefault="00263490">
      <w:pPr>
        <w:pStyle w:val="a3"/>
        <w:spacing w:line="360" w:lineRule="auto"/>
        <w:ind w:left="1540" w:right="2133"/>
        <w:jc w:val="left"/>
      </w:pPr>
      <w:r>
        <w:t xml:space="preserve">Характеристика политико-географического положения страны. Характеристика экономико-географического положения страны. </w:t>
      </w:r>
      <w:r>
        <w:lastRenderedPageBreak/>
        <w:t>Характеристика природно-ресурсного потенциала страны.</w:t>
      </w:r>
    </w:p>
    <w:p w:rsidR="00D32710" w:rsidRDefault="00263490">
      <w:pPr>
        <w:pStyle w:val="a3"/>
        <w:tabs>
          <w:tab w:val="left" w:pos="3735"/>
          <w:tab w:val="left" w:pos="4718"/>
          <w:tab w:val="left" w:pos="5632"/>
          <w:tab w:val="left" w:pos="6229"/>
          <w:tab w:val="left" w:pos="7364"/>
          <w:tab w:val="left" w:pos="8610"/>
          <w:tab w:val="left" w:pos="10600"/>
        </w:tabs>
        <w:spacing w:line="360" w:lineRule="auto"/>
        <w:ind w:right="693" w:firstLine="708"/>
        <w:jc w:val="left"/>
      </w:pPr>
      <w:r>
        <w:t>Классификация</w:t>
      </w:r>
      <w:r>
        <w:tab/>
        <w:t>стран</w:t>
      </w:r>
      <w:r>
        <w:tab/>
        <w:t>мира</w:t>
      </w:r>
      <w:r>
        <w:tab/>
        <w:t>на</w:t>
      </w:r>
      <w:r>
        <w:tab/>
        <w:t>основе</w:t>
      </w:r>
      <w:r>
        <w:tab/>
        <w:t>анализа</w:t>
      </w:r>
      <w:r>
        <w:tab/>
        <w:t>политической</w:t>
      </w:r>
      <w:r>
        <w:tab/>
      </w:r>
      <w:r>
        <w:rPr>
          <w:spacing w:val="-17"/>
        </w:rPr>
        <w:t xml:space="preserve">и </w:t>
      </w:r>
      <w:r>
        <w:t>экономической карты</w:t>
      </w:r>
      <w:r>
        <w:rPr>
          <w:spacing w:val="-1"/>
        </w:rPr>
        <w:t xml:space="preserve"> </w:t>
      </w:r>
      <w:r>
        <w:t>мира.</w:t>
      </w:r>
    </w:p>
    <w:p w:rsidR="00D32710" w:rsidRDefault="00263490">
      <w:pPr>
        <w:pStyle w:val="a3"/>
        <w:tabs>
          <w:tab w:val="left" w:pos="2634"/>
          <w:tab w:val="left" w:pos="4442"/>
          <w:tab w:val="left" w:pos="4807"/>
          <w:tab w:val="left" w:pos="7102"/>
          <w:tab w:val="left" w:pos="7606"/>
          <w:tab w:val="left" w:pos="9020"/>
        </w:tabs>
        <w:spacing w:line="360" w:lineRule="auto"/>
        <w:ind w:right="695" w:firstLine="708"/>
        <w:jc w:val="left"/>
      </w:pPr>
      <w:r>
        <w:t>Анализ</w:t>
      </w:r>
      <w:r>
        <w:tab/>
        <w:t>грузооборота</w:t>
      </w:r>
      <w:r>
        <w:tab/>
        <w:t>и</w:t>
      </w:r>
      <w:r>
        <w:tab/>
        <w:t>пассажиропотока</w:t>
      </w:r>
      <w:r>
        <w:tab/>
        <w:t>по</w:t>
      </w:r>
      <w:r>
        <w:tab/>
        <w:t>основным</w:t>
      </w:r>
      <w:r>
        <w:tab/>
      </w:r>
      <w:r>
        <w:rPr>
          <w:spacing w:val="-1"/>
        </w:rPr>
        <w:t xml:space="preserve">транспортным </w:t>
      </w:r>
      <w:r>
        <w:t>магистралям</w:t>
      </w:r>
      <w:r>
        <w:rPr>
          <w:spacing w:val="-2"/>
        </w:rPr>
        <w:t xml:space="preserve"> </w:t>
      </w:r>
      <w:r>
        <w:t>мира.</w:t>
      </w:r>
    </w:p>
    <w:p w:rsidR="00D32710" w:rsidRDefault="00263490">
      <w:pPr>
        <w:pStyle w:val="a3"/>
        <w:spacing w:before="77" w:line="362" w:lineRule="auto"/>
        <w:ind w:firstLine="708"/>
        <w:jc w:val="left"/>
      </w:pPr>
      <w:r>
        <w:t>Выявление причин неравномерности хозяйственного освоения различных территорий.</w:t>
      </w:r>
    </w:p>
    <w:p w:rsidR="00D32710" w:rsidRDefault="00263490">
      <w:pPr>
        <w:pStyle w:val="a3"/>
        <w:spacing w:line="360" w:lineRule="auto"/>
        <w:ind w:firstLine="708"/>
        <w:jc w:val="left"/>
      </w:pPr>
      <w:r>
        <w:t>Составление экономико-географической характеристики одной из отраслей промышленности.</w:t>
      </w:r>
    </w:p>
    <w:p w:rsidR="00D32710" w:rsidRDefault="00263490">
      <w:pPr>
        <w:pStyle w:val="a3"/>
        <w:spacing w:line="360" w:lineRule="auto"/>
        <w:ind w:right="941" w:firstLine="708"/>
        <w:jc w:val="left"/>
      </w:pPr>
      <w:r>
        <w:t>Прогнозирование изменения численности населения мира и отдельных регионов.</w:t>
      </w:r>
    </w:p>
    <w:p w:rsidR="00D32710" w:rsidRDefault="00263490">
      <w:pPr>
        <w:pStyle w:val="a3"/>
        <w:spacing w:line="360" w:lineRule="auto"/>
        <w:ind w:right="941" w:firstLine="708"/>
        <w:jc w:val="left"/>
      </w:pPr>
      <w:r>
        <w:t>Определение состава и структуры населения на основе статистических данных.</w:t>
      </w:r>
    </w:p>
    <w:p w:rsidR="00D32710" w:rsidRDefault="00263490">
      <w:pPr>
        <w:pStyle w:val="a3"/>
        <w:tabs>
          <w:tab w:val="left" w:pos="3086"/>
          <w:tab w:val="left" w:pos="4473"/>
          <w:tab w:val="left" w:pos="6743"/>
          <w:tab w:val="left" w:pos="8295"/>
          <w:tab w:val="left" w:pos="8791"/>
          <w:tab w:val="left" w:pos="9825"/>
        </w:tabs>
        <w:spacing w:line="360" w:lineRule="auto"/>
        <w:ind w:right="694" w:firstLine="708"/>
        <w:jc w:val="left"/>
      </w:pPr>
      <w:r>
        <w:t>Выявление</w:t>
      </w:r>
      <w:r>
        <w:tab/>
        <w:t>основных</w:t>
      </w:r>
      <w:r>
        <w:tab/>
        <w:t>закономерностей</w:t>
      </w:r>
      <w:r>
        <w:tab/>
        <w:t>расселения</w:t>
      </w:r>
      <w:r>
        <w:tab/>
        <w:t>на</w:t>
      </w:r>
      <w:r>
        <w:tab/>
        <w:t>основе</w:t>
      </w:r>
      <w:r>
        <w:tab/>
      </w:r>
      <w:r>
        <w:rPr>
          <w:spacing w:val="-4"/>
        </w:rPr>
        <w:t xml:space="preserve">анализа </w:t>
      </w:r>
      <w:r>
        <w:t>физической и тематических карт</w:t>
      </w:r>
      <w:r>
        <w:rPr>
          <w:spacing w:val="-1"/>
        </w:rPr>
        <w:t xml:space="preserve"> </w:t>
      </w:r>
      <w:r>
        <w:t>мира.</w:t>
      </w:r>
    </w:p>
    <w:p w:rsidR="00D32710" w:rsidRDefault="00263490">
      <w:pPr>
        <w:pStyle w:val="a3"/>
        <w:ind w:left="1540"/>
        <w:jc w:val="left"/>
      </w:pPr>
      <w:r>
        <w:t>Оценка основных показателей уровня и качества жизни населения.</w:t>
      </w:r>
    </w:p>
    <w:p w:rsidR="00D32710" w:rsidRDefault="00263490">
      <w:pPr>
        <w:pStyle w:val="a3"/>
        <w:spacing w:before="157" w:line="360" w:lineRule="auto"/>
        <w:ind w:right="941" w:firstLine="708"/>
        <w:jc w:val="left"/>
      </w:pPr>
      <w:r>
        <w:t>Оценка эффективности демографической политики отдельных стран мира (Россия, Китай, Индия, Германия, США) на основе статистических данных.</w:t>
      </w:r>
    </w:p>
    <w:p w:rsidR="00D32710" w:rsidRDefault="00263490">
      <w:pPr>
        <w:pStyle w:val="a3"/>
        <w:spacing w:line="321" w:lineRule="exact"/>
        <w:ind w:left="1540"/>
        <w:jc w:val="left"/>
      </w:pPr>
      <w:r>
        <w:t>Выявление и характеристика основных направлений миграции населения.</w:t>
      </w:r>
    </w:p>
    <w:p w:rsidR="00D32710" w:rsidRDefault="00263490">
      <w:pPr>
        <w:pStyle w:val="a3"/>
        <w:tabs>
          <w:tab w:val="left" w:pos="3711"/>
          <w:tab w:val="left" w:pos="4938"/>
          <w:tab w:val="left" w:pos="6074"/>
          <w:tab w:val="left" w:pos="6988"/>
          <w:tab w:val="left" w:pos="7513"/>
          <w:tab w:val="left" w:pos="9202"/>
        </w:tabs>
        <w:spacing w:before="163" w:line="360" w:lineRule="auto"/>
        <w:ind w:right="696" w:firstLine="708"/>
        <w:jc w:val="left"/>
      </w:pPr>
      <w:r>
        <w:t>Характеристика</w:t>
      </w:r>
      <w:r>
        <w:tab/>
        <w:t>влияния</w:t>
      </w:r>
      <w:r>
        <w:tab/>
        <w:t>рынков</w:t>
      </w:r>
      <w:r>
        <w:tab/>
        <w:t>труда</w:t>
      </w:r>
      <w:r>
        <w:tab/>
        <w:t>на</w:t>
      </w:r>
      <w:r>
        <w:tab/>
        <w:t>размещение</w:t>
      </w:r>
      <w:r>
        <w:tab/>
      </w:r>
      <w:r>
        <w:rPr>
          <w:spacing w:val="-4"/>
        </w:rPr>
        <w:t xml:space="preserve">предприятий </w:t>
      </w:r>
      <w:r>
        <w:t>материальной и нематериальной</w:t>
      </w:r>
      <w:r>
        <w:rPr>
          <w:spacing w:val="-4"/>
        </w:rPr>
        <w:t xml:space="preserve"> </w:t>
      </w:r>
      <w:r>
        <w:t>сферы.</w:t>
      </w:r>
    </w:p>
    <w:p w:rsidR="00D32710" w:rsidRDefault="00263490">
      <w:pPr>
        <w:pStyle w:val="a3"/>
        <w:spacing w:line="360" w:lineRule="auto"/>
        <w:ind w:firstLine="708"/>
        <w:jc w:val="left"/>
      </w:pPr>
      <w:r>
        <w:t>Анализ участия стран и регионов мира в международном географическом разделении труда.</w:t>
      </w:r>
    </w:p>
    <w:p w:rsidR="00D32710" w:rsidRDefault="00263490">
      <w:pPr>
        <w:pStyle w:val="a3"/>
        <w:spacing w:line="360" w:lineRule="auto"/>
        <w:ind w:right="941" w:firstLine="708"/>
        <w:jc w:val="left"/>
      </w:pPr>
      <w:r>
        <w:t>Анализ обеспеченности предприятиями сферы услуг отдельного региона, страны, города.</w:t>
      </w:r>
    </w:p>
    <w:p w:rsidR="00D32710" w:rsidRDefault="00263490">
      <w:pPr>
        <w:pStyle w:val="a3"/>
        <w:spacing w:line="321" w:lineRule="exact"/>
        <w:ind w:left="1540"/>
        <w:jc w:val="left"/>
      </w:pPr>
      <w:r>
        <w:t>Определение международной специализации крупнейших стран и регионов</w:t>
      </w:r>
    </w:p>
    <w:p w:rsidR="00D32710" w:rsidRDefault="00D32710">
      <w:pPr>
        <w:spacing w:line="321" w:lineRule="exact"/>
      </w:pPr>
    </w:p>
    <w:p w:rsidR="00653C68" w:rsidRDefault="00653C68" w:rsidP="00653C68">
      <w:pPr>
        <w:pStyle w:val="a3"/>
        <w:spacing w:before="11"/>
        <w:ind w:left="0"/>
        <w:jc w:val="left"/>
        <w:rPr>
          <w:sz w:val="25"/>
        </w:rPr>
      </w:pPr>
    </w:p>
    <w:p w:rsidR="00653C68" w:rsidRDefault="00653C68" w:rsidP="00F52EDE">
      <w:pPr>
        <w:pStyle w:val="a3"/>
        <w:ind w:left="1134"/>
        <w:jc w:val="left"/>
      </w:pPr>
      <w:r>
        <w:t>Анализ международных экономических связей страны.</w:t>
      </w:r>
    </w:p>
    <w:p w:rsidR="00653C68" w:rsidRDefault="00653C68" w:rsidP="00F52EDE">
      <w:pPr>
        <w:pStyle w:val="a3"/>
        <w:tabs>
          <w:tab w:val="left" w:pos="1084"/>
          <w:tab w:val="left" w:pos="1436"/>
          <w:tab w:val="left" w:pos="3018"/>
          <w:tab w:val="left" w:pos="4851"/>
          <w:tab w:val="left" w:pos="6709"/>
          <w:tab w:val="left" w:pos="9061"/>
        </w:tabs>
        <w:spacing w:before="163"/>
        <w:ind w:left="1134"/>
        <w:jc w:val="left"/>
      </w:pPr>
      <w:r>
        <w:t>Анализ</w:t>
      </w:r>
      <w:r>
        <w:tab/>
        <w:t>и</w:t>
      </w:r>
      <w:r>
        <w:tab/>
        <w:t>объяснение</w:t>
      </w:r>
      <w:r>
        <w:tab/>
        <w:t>особенностей</w:t>
      </w:r>
      <w:r>
        <w:tab/>
        <w:t>современного</w:t>
      </w:r>
      <w:r>
        <w:tab/>
        <w:t>геополитического</w:t>
      </w:r>
      <w:r>
        <w:tab/>
        <w:t>и</w:t>
      </w:r>
    </w:p>
    <w:p w:rsidR="00653C68" w:rsidRDefault="00653C68" w:rsidP="00653C68"/>
    <w:p w:rsidR="00653C68" w:rsidRDefault="00653C68" w:rsidP="00653C68">
      <w:pPr>
        <w:pStyle w:val="a3"/>
        <w:spacing w:before="160"/>
      </w:pPr>
      <w:r>
        <w:t>геоэкономического положения России.</w:t>
      </w:r>
    </w:p>
    <w:p w:rsidR="00653C68" w:rsidRDefault="00653C68" w:rsidP="00653C68">
      <w:pPr>
        <w:pStyle w:val="a3"/>
        <w:spacing w:before="161" w:line="360" w:lineRule="auto"/>
        <w:ind w:right="690" w:firstLine="708"/>
      </w:pPr>
      <w:r>
        <w:lastRenderedPageBreak/>
        <w:t>Определение основных направлений внешних экономических, политических, культурных и научных связей России с наиболее развитыми странами мира.</w:t>
      </w:r>
    </w:p>
    <w:p w:rsidR="00653C68" w:rsidRDefault="00653C68" w:rsidP="00653C68">
      <w:pPr>
        <w:pStyle w:val="a3"/>
        <w:spacing w:before="1" w:line="360" w:lineRule="auto"/>
        <w:ind w:right="697" w:firstLine="708"/>
      </w:pPr>
      <w:r>
        <w:t>Выявление на основе различных источников информации приоритетных глобальных проблем человечества. Аргументация представленной точки зрения.</w:t>
      </w:r>
    </w:p>
    <w:p w:rsidR="00653C68" w:rsidRDefault="00653C68" w:rsidP="00653C68">
      <w:pPr>
        <w:pStyle w:val="a3"/>
        <w:spacing w:line="362" w:lineRule="auto"/>
        <w:ind w:right="694" w:firstLine="708"/>
      </w:pPr>
      <w:r>
        <w:t>Анализ международного сотрудничества по решению глобальных проблем человечества.</w:t>
      </w:r>
    </w:p>
    <w:p w:rsidR="00653C68" w:rsidRDefault="00653C68" w:rsidP="00653C68">
      <w:pPr>
        <w:pStyle w:val="a3"/>
        <w:tabs>
          <w:tab w:val="left" w:pos="2716"/>
          <w:tab w:val="left" w:pos="4926"/>
          <w:tab w:val="left" w:pos="6820"/>
          <w:tab w:val="left" w:pos="7406"/>
          <w:tab w:val="left" w:pos="8872"/>
        </w:tabs>
        <w:spacing w:before="77" w:line="362" w:lineRule="auto"/>
        <w:ind w:right="698" w:firstLine="708"/>
        <w:jc w:val="left"/>
      </w:pPr>
      <w:r>
        <w:t>Анализ</w:t>
      </w:r>
      <w:r>
        <w:tab/>
        <w:t>международной</w:t>
      </w:r>
      <w:r>
        <w:tab/>
        <w:t>деятельности</w:t>
      </w:r>
      <w:r>
        <w:tab/>
        <w:t>по</w:t>
      </w:r>
      <w:r>
        <w:tab/>
        <w:t>освоению</w:t>
      </w:r>
      <w:r>
        <w:tab/>
      </w:r>
      <w:r>
        <w:rPr>
          <w:spacing w:val="-3"/>
        </w:rPr>
        <w:t xml:space="preserve">малоизученных </w:t>
      </w:r>
      <w:r>
        <w:t>территорий.</w:t>
      </w:r>
    </w:p>
    <w:p w:rsidR="00653C68" w:rsidRDefault="00653C68" w:rsidP="00653C68">
      <w:pPr>
        <w:pStyle w:val="a3"/>
        <w:spacing w:line="360" w:lineRule="auto"/>
        <w:ind w:firstLine="708"/>
        <w:jc w:val="left"/>
      </w:pPr>
      <w:r>
        <w:t>Отображение статистических данных в геоинформационной системе или на картосхеме.</w:t>
      </w:r>
    </w:p>
    <w:p w:rsidR="00653C68" w:rsidRDefault="00653C68" w:rsidP="00653C68">
      <w:pPr>
        <w:pStyle w:val="a3"/>
        <w:spacing w:line="360" w:lineRule="auto"/>
        <w:ind w:firstLine="708"/>
        <w:jc w:val="left"/>
      </w:pPr>
      <w:r>
        <w:t>Представление географической информации в виде таблиц, схем, графиков, диаграмм, картосхем.</w:t>
      </w:r>
    </w:p>
    <w:p w:rsidR="00D32710" w:rsidRDefault="00D32710">
      <w:pPr>
        <w:pStyle w:val="a3"/>
        <w:spacing w:before="11"/>
        <w:ind w:left="0"/>
        <w:jc w:val="left"/>
        <w:rPr>
          <w:sz w:val="25"/>
        </w:rPr>
      </w:pPr>
    </w:p>
    <w:p w:rsidR="00D32710" w:rsidRDefault="00263490" w:rsidP="00F52EDE">
      <w:pPr>
        <w:pStyle w:val="a3"/>
        <w:ind w:left="426" w:firstLine="421"/>
        <w:jc w:val="left"/>
      </w:pPr>
      <w:r>
        <w:t>Анализ международных экономических связей страны.</w:t>
      </w:r>
    </w:p>
    <w:p w:rsidR="00D32710" w:rsidRDefault="00263490" w:rsidP="00F52EDE">
      <w:pPr>
        <w:pStyle w:val="a3"/>
        <w:tabs>
          <w:tab w:val="left" w:pos="1084"/>
          <w:tab w:val="left" w:pos="1436"/>
          <w:tab w:val="left" w:pos="3018"/>
          <w:tab w:val="left" w:pos="4851"/>
          <w:tab w:val="left" w:pos="6709"/>
          <w:tab w:val="left" w:pos="9061"/>
        </w:tabs>
        <w:spacing w:before="163"/>
        <w:ind w:left="426" w:firstLine="421"/>
        <w:jc w:val="left"/>
      </w:pPr>
      <w:r>
        <w:t>Анализ</w:t>
      </w:r>
      <w:r>
        <w:tab/>
        <w:t>и</w:t>
      </w:r>
      <w:r>
        <w:tab/>
        <w:t>объяснение</w:t>
      </w:r>
      <w:r>
        <w:tab/>
        <w:t>особенностей</w:t>
      </w:r>
      <w:r>
        <w:tab/>
        <w:t>современного</w:t>
      </w:r>
      <w:r>
        <w:tab/>
        <w:t>геополитического</w:t>
      </w:r>
      <w:r>
        <w:tab/>
        <w:t>и</w:t>
      </w:r>
    </w:p>
    <w:p w:rsidR="00D32710" w:rsidRDefault="00D32710"/>
    <w:p w:rsidR="00D32710" w:rsidRDefault="00263490">
      <w:pPr>
        <w:pStyle w:val="a3"/>
        <w:spacing w:before="160"/>
      </w:pPr>
      <w:r>
        <w:t>геоэкономического положения России.</w:t>
      </w:r>
    </w:p>
    <w:p w:rsidR="00D32710" w:rsidRDefault="00263490">
      <w:pPr>
        <w:pStyle w:val="a3"/>
        <w:spacing w:before="161" w:line="360" w:lineRule="auto"/>
        <w:ind w:right="690" w:firstLine="708"/>
      </w:pPr>
      <w:r>
        <w:t>Определение основных направлений внешних экономических, политических, культурных и научных связей России с наиболее развитыми странами мира.</w:t>
      </w:r>
    </w:p>
    <w:p w:rsidR="00D32710" w:rsidRDefault="00263490">
      <w:pPr>
        <w:pStyle w:val="a3"/>
        <w:spacing w:before="1" w:line="360" w:lineRule="auto"/>
        <w:ind w:right="697" w:firstLine="708"/>
      </w:pPr>
      <w:r>
        <w:t>Выявление на основе различных источников информации приоритетных глобальных проблем человечества. Аргументация представленной точки зрения.</w:t>
      </w:r>
    </w:p>
    <w:p w:rsidR="00D32710" w:rsidRDefault="00263490">
      <w:pPr>
        <w:pStyle w:val="a3"/>
        <w:spacing w:line="362" w:lineRule="auto"/>
        <w:ind w:right="694" w:firstLine="708"/>
      </w:pPr>
      <w:r>
        <w:t>Анализ международного сотрудничества по решению глобальных проблем человечества.</w:t>
      </w:r>
    </w:p>
    <w:p w:rsidR="00D32710" w:rsidRDefault="00263490">
      <w:pPr>
        <w:pStyle w:val="a3"/>
        <w:tabs>
          <w:tab w:val="left" w:pos="2716"/>
          <w:tab w:val="left" w:pos="4926"/>
          <w:tab w:val="left" w:pos="6820"/>
          <w:tab w:val="left" w:pos="7406"/>
          <w:tab w:val="left" w:pos="8872"/>
        </w:tabs>
        <w:spacing w:before="77" w:line="362" w:lineRule="auto"/>
        <w:ind w:right="698" w:firstLine="708"/>
        <w:jc w:val="left"/>
      </w:pPr>
      <w:r>
        <w:t>Анализ</w:t>
      </w:r>
      <w:r>
        <w:tab/>
        <w:t>международной</w:t>
      </w:r>
      <w:r>
        <w:tab/>
        <w:t>деятельности</w:t>
      </w:r>
      <w:r>
        <w:tab/>
        <w:t>по</w:t>
      </w:r>
      <w:r>
        <w:tab/>
        <w:t>освоению</w:t>
      </w:r>
      <w:r>
        <w:tab/>
      </w:r>
      <w:r>
        <w:rPr>
          <w:spacing w:val="-3"/>
        </w:rPr>
        <w:t xml:space="preserve">малоизученных </w:t>
      </w:r>
      <w:r>
        <w:t>территорий.</w:t>
      </w:r>
    </w:p>
    <w:p w:rsidR="00D32710" w:rsidRDefault="00263490">
      <w:pPr>
        <w:pStyle w:val="a3"/>
        <w:spacing w:line="360" w:lineRule="auto"/>
        <w:ind w:firstLine="708"/>
        <w:jc w:val="left"/>
      </w:pPr>
      <w:r>
        <w:t>Отображение статистических данных в геоинформационной системе или на картосхеме.</w:t>
      </w:r>
    </w:p>
    <w:p w:rsidR="00D32710" w:rsidRDefault="00263490">
      <w:pPr>
        <w:pStyle w:val="a3"/>
        <w:spacing w:line="360" w:lineRule="auto"/>
        <w:ind w:firstLine="708"/>
        <w:jc w:val="left"/>
      </w:pPr>
      <w:r>
        <w:t>Представление географической информации в виде таблиц, схем, графиков, диаграмм, картосхем.</w:t>
      </w:r>
    </w:p>
    <w:p w:rsidR="00D32710" w:rsidRDefault="00D32710">
      <w:pPr>
        <w:pStyle w:val="a3"/>
        <w:ind w:left="0"/>
        <w:jc w:val="left"/>
        <w:rPr>
          <w:sz w:val="42"/>
        </w:rPr>
      </w:pPr>
    </w:p>
    <w:p w:rsidR="00D32710" w:rsidRDefault="00263490">
      <w:pPr>
        <w:pStyle w:val="1"/>
        <w:jc w:val="left"/>
      </w:pPr>
      <w:bookmarkStart w:id="52" w:name="_bookmark56"/>
      <w:bookmarkEnd w:id="52"/>
      <w:r>
        <w:t>Обществознание</w:t>
      </w:r>
    </w:p>
    <w:p w:rsidR="00D32710" w:rsidRDefault="00D32710">
      <w:pPr>
        <w:pStyle w:val="a3"/>
        <w:ind w:left="0"/>
        <w:jc w:val="left"/>
        <w:rPr>
          <w:b/>
          <w:sz w:val="30"/>
        </w:rPr>
      </w:pPr>
    </w:p>
    <w:p w:rsidR="00D32710" w:rsidRDefault="00D32710">
      <w:pPr>
        <w:pStyle w:val="a3"/>
        <w:spacing w:before="6"/>
        <w:ind w:left="0"/>
        <w:jc w:val="left"/>
        <w:rPr>
          <w:b/>
          <w:sz w:val="25"/>
        </w:rPr>
      </w:pPr>
    </w:p>
    <w:p w:rsidR="00D32710" w:rsidRDefault="00263490">
      <w:pPr>
        <w:pStyle w:val="a3"/>
        <w:spacing w:line="360" w:lineRule="auto"/>
        <w:ind w:right="690" w:firstLine="708"/>
      </w:pPr>
      <w:r>
        <w:t>Учебный предмет «Обществознание» знакомит обучающихся с основами жизни общества, с комплексом социальных, общественных и гуманитарных наук, которые будут изучаться в вузах. Учебный предмет «Обществознание» является интегративным, включает достижения различных наук (философии, экономики, социологии, политологии, социальной психологии, правоведения, философии), что позволяет представить знания о человеке и обществе не односторонне с позиции какой-либо одной науки, а комплексно. Данный подход способствует формированию у обучающихся целостной научной картины</w:t>
      </w:r>
      <w:r>
        <w:rPr>
          <w:spacing w:val="-12"/>
        </w:rPr>
        <w:t xml:space="preserve"> </w:t>
      </w:r>
      <w:r>
        <w:t>мира.</w:t>
      </w:r>
    </w:p>
    <w:p w:rsidR="00D32710" w:rsidRDefault="00263490">
      <w:pPr>
        <w:pStyle w:val="a3"/>
        <w:spacing w:before="1" w:line="360" w:lineRule="auto"/>
        <w:ind w:right="686" w:firstLine="708"/>
      </w:pPr>
      <w:r>
        <w:t>Содержание учебного предмета «Обществознание» на базовом уровне среднего общего образования обеспечивает преемственность по отношению к содержанию учебного предмета «Обществознание» на уровне основного общего образования путем углубленного изучения ранее изученных объектов, раскрытия ряда вопросов на более высоком теоретическом уровне, введения нового содержания, расширения понятийного аппарата, что позволит овладеть относительно завершенной системой знаний, умений и представлений в области наук о природе, обществе и человеке, сформировать компетентности, позволяющие выпускникам осуществлять типичные социальные роли в современном мире.</w:t>
      </w:r>
    </w:p>
    <w:p w:rsidR="00D32710" w:rsidRDefault="00263490">
      <w:pPr>
        <w:pStyle w:val="a3"/>
        <w:spacing w:before="2" w:line="360" w:lineRule="auto"/>
        <w:ind w:right="693" w:firstLine="708"/>
      </w:pPr>
      <w:r>
        <w:t>Задачами реализации программы учебного предмета «Обществознания» на уровне среднего общего образования являются:</w:t>
      </w:r>
    </w:p>
    <w:p w:rsidR="00D32710" w:rsidRDefault="00263490" w:rsidP="00516D3C">
      <w:pPr>
        <w:pStyle w:val="a5"/>
        <w:numPr>
          <w:ilvl w:val="0"/>
          <w:numId w:val="64"/>
        </w:numPr>
        <w:tabs>
          <w:tab w:val="left" w:pos="2249"/>
        </w:tabs>
        <w:spacing w:line="360" w:lineRule="auto"/>
        <w:ind w:right="689" w:firstLine="708"/>
        <w:rPr>
          <w:sz w:val="28"/>
        </w:rPr>
      </w:pPr>
      <w:r>
        <w:rPr>
          <w:sz w:val="28"/>
        </w:rPr>
        <w:t>формирование у обучающихся ценностно-смысловых установок, отражающих личностные и гражданские позиции в деятельности, правосознания, экологической</w:t>
      </w:r>
      <w:r>
        <w:rPr>
          <w:spacing w:val="18"/>
          <w:sz w:val="28"/>
        </w:rPr>
        <w:t xml:space="preserve"> </w:t>
      </w:r>
      <w:r>
        <w:rPr>
          <w:sz w:val="28"/>
        </w:rPr>
        <w:t>культуры,</w:t>
      </w:r>
      <w:r>
        <w:rPr>
          <w:spacing w:val="20"/>
          <w:sz w:val="28"/>
        </w:rPr>
        <w:t xml:space="preserve"> </w:t>
      </w:r>
      <w:r>
        <w:rPr>
          <w:sz w:val="28"/>
        </w:rPr>
        <w:t>способности</w:t>
      </w:r>
      <w:r>
        <w:rPr>
          <w:spacing w:val="19"/>
          <w:sz w:val="28"/>
        </w:rPr>
        <w:t xml:space="preserve"> </w:t>
      </w:r>
      <w:r>
        <w:rPr>
          <w:sz w:val="28"/>
        </w:rPr>
        <w:t>ставить</w:t>
      </w:r>
      <w:r>
        <w:rPr>
          <w:spacing w:val="20"/>
          <w:sz w:val="28"/>
        </w:rPr>
        <w:t xml:space="preserve"> </w:t>
      </w:r>
      <w:r>
        <w:rPr>
          <w:sz w:val="28"/>
        </w:rPr>
        <w:t>цели</w:t>
      </w:r>
      <w:r>
        <w:rPr>
          <w:spacing w:val="20"/>
          <w:sz w:val="28"/>
        </w:rPr>
        <w:t xml:space="preserve"> </w:t>
      </w:r>
      <w:r>
        <w:rPr>
          <w:sz w:val="28"/>
        </w:rPr>
        <w:t>и</w:t>
      </w:r>
      <w:r>
        <w:rPr>
          <w:spacing w:val="19"/>
          <w:sz w:val="28"/>
        </w:rPr>
        <w:t xml:space="preserve"> </w:t>
      </w:r>
      <w:r>
        <w:rPr>
          <w:sz w:val="28"/>
        </w:rPr>
        <w:t>строить</w:t>
      </w:r>
      <w:r>
        <w:rPr>
          <w:spacing w:val="20"/>
          <w:sz w:val="28"/>
        </w:rPr>
        <w:t xml:space="preserve"> </w:t>
      </w:r>
      <w:r>
        <w:rPr>
          <w:sz w:val="28"/>
        </w:rPr>
        <w:t>жизненные</w:t>
      </w:r>
      <w:r>
        <w:rPr>
          <w:spacing w:val="21"/>
          <w:sz w:val="28"/>
        </w:rPr>
        <w:t xml:space="preserve"> </w:t>
      </w:r>
      <w:r>
        <w:rPr>
          <w:sz w:val="28"/>
        </w:rPr>
        <w:t>планы,</w:t>
      </w:r>
    </w:p>
    <w:p w:rsidR="00D32710" w:rsidRDefault="00263490">
      <w:pPr>
        <w:pStyle w:val="a3"/>
        <w:spacing w:before="77" w:line="362" w:lineRule="auto"/>
        <w:ind w:right="699"/>
      </w:pPr>
      <w:r>
        <w:t>способности к осознанию российской гражданской идентичности в поликультурном социуме;</w:t>
      </w:r>
    </w:p>
    <w:p w:rsidR="00D32710" w:rsidRDefault="00263490" w:rsidP="00516D3C">
      <w:pPr>
        <w:pStyle w:val="a5"/>
        <w:numPr>
          <w:ilvl w:val="0"/>
          <w:numId w:val="64"/>
        </w:numPr>
        <w:tabs>
          <w:tab w:val="left" w:pos="2249"/>
        </w:tabs>
        <w:spacing w:line="360" w:lineRule="auto"/>
        <w:ind w:right="693" w:firstLine="708"/>
        <w:rPr>
          <w:sz w:val="28"/>
        </w:rPr>
      </w:pPr>
      <w:r>
        <w:rPr>
          <w:sz w:val="28"/>
        </w:rPr>
        <w:t>формирование знаний об обществе как целостной развивающейся системе в единстве и взаимодействии его основных сфер и</w:t>
      </w:r>
      <w:r>
        <w:rPr>
          <w:spacing w:val="-13"/>
          <w:sz w:val="28"/>
        </w:rPr>
        <w:t xml:space="preserve"> </w:t>
      </w:r>
      <w:r>
        <w:rPr>
          <w:sz w:val="28"/>
        </w:rPr>
        <w:t>институтов;</w:t>
      </w:r>
    </w:p>
    <w:p w:rsidR="00D32710" w:rsidRDefault="00263490" w:rsidP="00516D3C">
      <w:pPr>
        <w:pStyle w:val="a5"/>
        <w:numPr>
          <w:ilvl w:val="0"/>
          <w:numId w:val="64"/>
        </w:numPr>
        <w:tabs>
          <w:tab w:val="left" w:pos="2249"/>
        </w:tabs>
        <w:spacing w:line="321" w:lineRule="exact"/>
        <w:ind w:left="2248" w:hanging="709"/>
        <w:rPr>
          <w:sz w:val="28"/>
        </w:rPr>
      </w:pPr>
      <w:r>
        <w:rPr>
          <w:sz w:val="28"/>
        </w:rPr>
        <w:t>овладение базовым понятийным аппаратом социальных</w:t>
      </w:r>
      <w:r>
        <w:rPr>
          <w:spacing w:val="-10"/>
          <w:sz w:val="28"/>
        </w:rPr>
        <w:t xml:space="preserve"> </w:t>
      </w:r>
      <w:r>
        <w:rPr>
          <w:sz w:val="28"/>
        </w:rPr>
        <w:t>наук;</w:t>
      </w:r>
    </w:p>
    <w:p w:rsidR="00D32710" w:rsidRDefault="00263490" w:rsidP="00516D3C">
      <w:pPr>
        <w:pStyle w:val="a5"/>
        <w:numPr>
          <w:ilvl w:val="0"/>
          <w:numId w:val="64"/>
        </w:numPr>
        <w:tabs>
          <w:tab w:val="left" w:pos="2249"/>
        </w:tabs>
        <w:spacing w:before="156" w:line="360" w:lineRule="auto"/>
        <w:ind w:right="689" w:firstLine="708"/>
        <w:rPr>
          <w:sz w:val="28"/>
        </w:rPr>
      </w:pPr>
      <w:r>
        <w:rPr>
          <w:sz w:val="28"/>
        </w:rPr>
        <w:lastRenderedPageBreak/>
        <w:t>овладение умениями выявлять причинно-следственные, функциональные, иерархические и другие связи социальных объектов и процессов;</w:t>
      </w:r>
    </w:p>
    <w:p w:rsidR="00D32710" w:rsidRDefault="00263490" w:rsidP="00516D3C">
      <w:pPr>
        <w:pStyle w:val="a5"/>
        <w:numPr>
          <w:ilvl w:val="0"/>
          <w:numId w:val="64"/>
        </w:numPr>
        <w:tabs>
          <w:tab w:val="left" w:pos="2249"/>
        </w:tabs>
        <w:spacing w:line="360" w:lineRule="auto"/>
        <w:ind w:right="690" w:firstLine="708"/>
        <w:rPr>
          <w:sz w:val="28"/>
        </w:rPr>
      </w:pPr>
      <w:r>
        <w:rPr>
          <w:sz w:val="28"/>
        </w:rPr>
        <w:t>формирование представлений об основных тенденциях и возможных перспективах развития мирового сообщества в глобальном</w:t>
      </w:r>
      <w:r>
        <w:rPr>
          <w:spacing w:val="-8"/>
          <w:sz w:val="28"/>
        </w:rPr>
        <w:t xml:space="preserve"> </w:t>
      </w:r>
      <w:r>
        <w:rPr>
          <w:sz w:val="28"/>
        </w:rPr>
        <w:t>мире;</w:t>
      </w:r>
    </w:p>
    <w:p w:rsidR="00D32710" w:rsidRDefault="00263490" w:rsidP="00516D3C">
      <w:pPr>
        <w:pStyle w:val="a5"/>
        <w:numPr>
          <w:ilvl w:val="0"/>
          <w:numId w:val="64"/>
        </w:numPr>
        <w:tabs>
          <w:tab w:val="left" w:pos="2249"/>
        </w:tabs>
        <w:spacing w:before="2" w:line="360" w:lineRule="auto"/>
        <w:ind w:right="694" w:firstLine="708"/>
        <w:rPr>
          <w:sz w:val="28"/>
        </w:rPr>
      </w:pPr>
      <w:r>
        <w:rPr>
          <w:sz w:val="28"/>
        </w:rPr>
        <w:t>формирование представлений о методах познания социальных явлений и</w:t>
      </w:r>
      <w:r>
        <w:rPr>
          <w:spacing w:val="-4"/>
          <w:sz w:val="28"/>
        </w:rPr>
        <w:t xml:space="preserve"> </w:t>
      </w:r>
      <w:r>
        <w:rPr>
          <w:sz w:val="28"/>
        </w:rPr>
        <w:t>процессов;</w:t>
      </w:r>
    </w:p>
    <w:p w:rsidR="00D32710" w:rsidRDefault="00263490" w:rsidP="00516D3C">
      <w:pPr>
        <w:pStyle w:val="a5"/>
        <w:numPr>
          <w:ilvl w:val="0"/>
          <w:numId w:val="64"/>
        </w:numPr>
        <w:tabs>
          <w:tab w:val="left" w:pos="2249"/>
        </w:tabs>
        <w:spacing w:line="360" w:lineRule="auto"/>
        <w:ind w:right="688" w:firstLine="708"/>
        <w:rPr>
          <w:sz w:val="28"/>
        </w:rPr>
      </w:pPr>
      <w:r>
        <w:rPr>
          <w:sz w:val="28"/>
        </w:rPr>
        <w:t>овладение умениями применять полученные знания в повседневной жизни с учетом гражданских и нравственных ценностей, прогнозировать последствия принимаемых</w:t>
      </w:r>
      <w:r>
        <w:rPr>
          <w:spacing w:val="-4"/>
          <w:sz w:val="28"/>
        </w:rPr>
        <w:t xml:space="preserve"> </w:t>
      </w:r>
      <w:r>
        <w:rPr>
          <w:sz w:val="28"/>
        </w:rPr>
        <w:t>решений;</w:t>
      </w:r>
    </w:p>
    <w:p w:rsidR="00D32710" w:rsidRDefault="00263490" w:rsidP="00516D3C">
      <w:pPr>
        <w:pStyle w:val="a5"/>
        <w:numPr>
          <w:ilvl w:val="0"/>
          <w:numId w:val="64"/>
        </w:numPr>
        <w:tabs>
          <w:tab w:val="left" w:pos="2249"/>
        </w:tabs>
        <w:spacing w:line="360" w:lineRule="auto"/>
        <w:ind w:right="690" w:firstLine="708"/>
        <w:rPr>
          <w:sz w:val="28"/>
        </w:rPr>
      </w:pPr>
      <w:r>
        <w:rPr>
          <w:sz w:val="28"/>
        </w:rPr>
        <w:t>формирование навыков оценивания социальной информации, умений поиска информации в источниках различного типа для реконструкции недостающих звеньев с целью объяснения и оценки разнообразных явлений и процессов общественного</w:t>
      </w:r>
      <w:r>
        <w:rPr>
          <w:spacing w:val="-2"/>
          <w:sz w:val="28"/>
        </w:rPr>
        <w:t xml:space="preserve"> </w:t>
      </w:r>
      <w:r>
        <w:rPr>
          <w:sz w:val="28"/>
        </w:rPr>
        <w:t>развития.</w:t>
      </w:r>
    </w:p>
    <w:p w:rsidR="00D32710" w:rsidRDefault="00263490">
      <w:pPr>
        <w:pStyle w:val="a3"/>
        <w:spacing w:before="1" w:line="360" w:lineRule="auto"/>
        <w:ind w:right="695" w:firstLine="708"/>
      </w:pPr>
      <w:r>
        <w:t>Программа учебного предмета «Обществознание» (включая экономику и право) для базового уровня среднего общего образования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 предмета.</w:t>
      </w:r>
    </w:p>
    <w:p w:rsidR="00D32710" w:rsidRDefault="00263490">
      <w:pPr>
        <w:pStyle w:val="a3"/>
        <w:spacing w:line="360" w:lineRule="auto"/>
        <w:ind w:right="692" w:firstLine="708"/>
      </w:pPr>
      <w:r>
        <w:t>Программа учебного предмета «Обществознание»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rsidR="00D32710" w:rsidRDefault="00D32710">
      <w:pPr>
        <w:pStyle w:val="a3"/>
        <w:spacing w:before="4"/>
        <w:ind w:left="0"/>
        <w:jc w:val="left"/>
        <w:rPr>
          <w:sz w:val="42"/>
        </w:rPr>
      </w:pPr>
    </w:p>
    <w:p w:rsidR="00D32710" w:rsidRDefault="00263490">
      <w:pPr>
        <w:pStyle w:val="1"/>
      </w:pPr>
      <w:r>
        <w:t>Базовый уровень</w:t>
      </w:r>
    </w:p>
    <w:p w:rsidR="00D32710" w:rsidRDefault="00263490">
      <w:pPr>
        <w:spacing w:before="160"/>
        <w:ind w:left="1540"/>
        <w:jc w:val="both"/>
        <w:rPr>
          <w:b/>
          <w:sz w:val="28"/>
        </w:rPr>
      </w:pPr>
      <w:r>
        <w:rPr>
          <w:b/>
          <w:sz w:val="28"/>
        </w:rPr>
        <w:t>Человек. Человек в системе общественных отношений</w:t>
      </w:r>
    </w:p>
    <w:p w:rsidR="00D32710" w:rsidRDefault="00263490">
      <w:pPr>
        <w:pStyle w:val="a3"/>
        <w:spacing w:before="77" w:line="360" w:lineRule="auto"/>
        <w:ind w:right="687" w:firstLine="708"/>
        <w:rPr>
          <w:i/>
        </w:rPr>
      </w:pPr>
      <w:r>
        <w:t xml:space="preserve">Человек как результат биологической и социокультурной эволюции. Понятие культуры. Материальная и духовная культура, их взаимосвязь. Формы и виды культуры: народная, массовая, элитарная; молодежная субкультура, контркультура. Многообразие и диалог культур. Мораль. Нравственная культура. Искусство, его основные функции. Религия. Мировые религии. Роль религии в жизни общества. Социализация индивида, агенты (институты) социализации. </w:t>
      </w:r>
      <w:r>
        <w:lastRenderedPageBreak/>
        <w:t xml:space="preserve">Мышление, формы и методы мышления. Мышление и деятельность. Мотивация деятельности, потребности и интересы. Свобода и необходимость в человеческой деятельности. Познание мира. Формы познания. Понятие истины, ее критерии. Абсолютная, относительная истина. Виды человеческих знаний. Естественные и социально-гуманитарные науки. Особенности научного познания. </w:t>
      </w:r>
      <w:r>
        <w:rPr>
          <w:i/>
        </w:rPr>
        <w:t xml:space="preserve">Уровни научного познания. Способы и методы научного познания. Особенности социального познания. </w:t>
      </w:r>
      <w:r>
        <w:t xml:space="preserve">Духовная жизнь и духовный мир человека. Общественное и индивидуальное сознание. Мировоззрение, </w:t>
      </w:r>
      <w:r>
        <w:rPr>
          <w:i/>
        </w:rPr>
        <w:t xml:space="preserve">его типы. </w:t>
      </w:r>
      <w:r>
        <w:t xml:space="preserve">Самосознание индивида и социальное поведение. Социальные ценности. </w:t>
      </w:r>
      <w:r>
        <w:rPr>
          <w:i/>
        </w:rPr>
        <w:t xml:space="preserve">Мотивы и предпочтения. </w:t>
      </w:r>
      <w:r>
        <w:t xml:space="preserve">Свобода и ответственность. Основные направления развития образования. Функции образования как социального института. Общественная значимость и личностный смысл образования. </w:t>
      </w:r>
      <w:r>
        <w:rPr>
          <w:i/>
        </w:rPr>
        <w:t>Знания, умения и навыки людей в условиях информационного общества.</w:t>
      </w:r>
    </w:p>
    <w:p w:rsidR="00D32710" w:rsidRDefault="00263490">
      <w:pPr>
        <w:pStyle w:val="1"/>
        <w:spacing w:before="1"/>
      </w:pPr>
      <w:r>
        <w:t>Общество как сложная динамическая система</w:t>
      </w:r>
    </w:p>
    <w:p w:rsidR="00D32710" w:rsidRDefault="00263490" w:rsidP="00653C68">
      <w:pPr>
        <w:pStyle w:val="a3"/>
        <w:spacing w:before="155" w:line="360" w:lineRule="auto"/>
        <w:ind w:right="692" w:firstLine="708"/>
        <w:rPr>
          <w:sz w:val="42"/>
        </w:rPr>
      </w:pPr>
      <w:r>
        <w:t>Системное строение общества: элементы и подсистемы. Социальное взаимодействие и общественные отношения. Основные институты общества. Многовариантность общественного развития. Эволюция и революция как формы социального изменения. Основные направления общественного развития: общественный прогресс, общественный регресс. Формы социального прогресса: реформа, революция. Процессы глобализации. Основные направления глобализации. Последствия глобализации. Общество и человек перед лицом угроз и вызовов XXI века.</w:t>
      </w:r>
    </w:p>
    <w:p w:rsidR="00D32710" w:rsidRDefault="00263490">
      <w:pPr>
        <w:pStyle w:val="1"/>
        <w:jc w:val="left"/>
      </w:pPr>
      <w:r>
        <w:t>Экономика</w:t>
      </w:r>
    </w:p>
    <w:p w:rsidR="00D32710" w:rsidRDefault="00263490">
      <w:pPr>
        <w:pStyle w:val="a3"/>
        <w:spacing w:before="77" w:line="360" w:lineRule="auto"/>
        <w:ind w:right="687" w:firstLine="708"/>
        <w:rPr>
          <w:i/>
        </w:rPr>
      </w:pPr>
      <w:r>
        <w:t xml:space="preserve">Экономика, экономическая наука. Уровни экономики: микроэкономика, макроэкономика. Факторы производства и факторные доходы. Спрос, закон спроса, факторы, влияющие на формирование спроса. Предложение, закон предложения. Формирование рыночных цен. Равновесная цена. Виды и функции рынков. Рынок совершенной и несовершенной конкуренции. </w:t>
      </w:r>
      <w:r>
        <w:rPr>
          <w:i/>
        </w:rPr>
        <w:t xml:space="preserve">Политика защиты конкуренции и антимонопольное законодательство. </w:t>
      </w:r>
      <w:r>
        <w:t xml:space="preserve">Рыночные отношения в современной экономике. Фирма в экономике. </w:t>
      </w:r>
      <w:r>
        <w:rPr>
          <w:i/>
        </w:rPr>
        <w:t xml:space="preserve">Фондовый рынок, его инструменты. </w:t>
      </w:r>
      <w:r>
        <w:t xml:space="preserve">Акции, облигации и другие ценные бумаги. Предприятие. Экономические и бухгалтерские издержки и прибыль. Постоянные и переменные </w:t>
      </w:r>
      <w:r>
        <w:lastRenderedPageBreak/>
        <w:t xml:space="preserve">затраты (издержки). Основные источники финансирования бизнеса. </w:t>
      </w:r>
      <w:r>
        <w:rPr>
          <w:i/>
        </w:rPr>
        <w:t xml:space="preserve">Основные принципы менеджмента. Основы маркетинга. Финансовый рынок. </w:t>
      </w:r>
      <w:r>
        <w:t xml:space="preserve">Банковская система. Центральный банк Российской Федерации, его задачи, функции и роль в банковской системе России. Финансовые институты. Виды, причины и последствия инфляции. Рынок труда. Занятость и безработица, виды безработицы. Государственная политика в области занятости. Рациональное экономическое поведение собственника, работника, потребителя, семьянина. Роль государства в экономике. Общественные блага. Налоговая система в РФ. Виды налогов. Функции налогов. </w:t>
      </w:r>
      <w:r>
        <w:rPr>
          <w:i/>
        </w:rPr>
        <w:t xml:space="preserve">Налоги, уплачиваемые предприятиями. </w:t>
      </w:r>
      <w:r>
        <w:t xml:space="preserve">Основы денежной и бюджетной политики государства. Денежно-кредитная (монетарная) политика. Государственный бюджет. </w:t>
      </w:r>
      <w:r>
        <w:rPr>
          <w:i/>
        </w:rPr>
        <w:t xml:space="preserve">Государственный долг. </w:t>
      </w:r>
      <w:r>
        <w:t xml:space="preserve">Экономическая деятельность и ее измерители. ВВП и ВНП </w:t>
      </w:r>
      <w:r>
        <w:rPr>
          <w:i/>
        </w:rPr>
        <w:t xml:space="preserve">– </w:t>
      </w:r>
      <w:r>
        <w:t xml:space="preserve">основные макроэкономические показатели. Экономический рост. </w:t>
      </w:r>
      <w:r>
        <w:rPr>
          <w:i/>
        </w:rPr>
        <w:t>Экономические циклы</w:t>
      </w:r>
      <w:r>
        <w:t xml:space="preserve">. Мировая экономика. Международная специализация, международное разделение труда, международная торговля, экономическая интеграция, мировой рынок. Государственная политика в области международной торговли. Глобальные экономические проблемы. </w:t>
      </w:r>
      <w:r>
        <w:rPr>
          <w:i/>
        </w:rPr>
        <w:t>Тенденции экономического развития</w:t>
      </w:r>
      <w:r>
        <w:rPr>
          <w:i/>
          <w:spacing w:val="2"/>
        </w:rPr>
        <w:t xml:space="preserve"> </w:t>
      </w:r>
      <w:r>
        <w:rPr>
          <w:i/>
        </w:rPr>
        <w:t>России.</w:t>
      </w:r>
    </w:p>
    <w:p w:rsidR="00D32710" w:rsidRDefault="00263490">
      <w:pPr>
        <w:pStyle w:val="1"/>
      </w:pPr>
      <w:r>
        <w:t>Социальные отношения</w:t>
      </w:r>
    </w:p>
    <w:p w:rsidR="00D32710" w:rsidRDefault="00263490">
      <w:pPr>
        <w:pStyle w:val="a3"/>
        <w:spacing w:before="156" w:line="360" w:lineRule="auto"/>
        <w:ind w:right="686" w:firstLine="708"/>
      </w:pPr>
      <w:r>
        <w:t>Социальная структура общества и социальные отношения. Социальная стратификация, неравенство. Социальные группы, их типы. Молодежь как социальная группа. Социальный конфликт. Виды социальных конфликтов, их причины. Способы разрешения конфликтов. Социальные нормы, виды</w:t>
      </w:r>
    </w:p>
    <w:p w:rsidR="00D32710" w:rsidRDefault="00263490">
      <w:pPr>
        <w:pStyle w:val="a3"/>
        <w:spacing w:before="77" w:line="360" w:lineRule="auto"/>
        <w:ind w:right="688"/>
      </w:pPr>
      <w:r>
        <w:t xml:space="preserve">социальных норм. Отклоняющееся поведение (девиантное). Социальный контроль и самоконтроль. Социальная мобильность, ее формы и каналы в современном обществе. Этнические общности. Межнациональные отношения, этносоциальные конфликты, пути их разрешения. Конституционные принципы национальной политики в Российской Федерации. Семья и брак. </w:t>
      </w:r>
      <w:r>
        <w:rPr>
          <w:i/>
        </w:rPr>
        <w:t xml:space="preserve">Тенденции развития семьи в современном мире. Проблема неполных семей. </w:t>
      </w:r>
      <w:r>
        <w:t>Современная демографическая ситуация в Российской Федерации. Религиозные объединения и организации в Российской</w:t>
      </w:r>
      <w:r>
        <w:rPr>
          <w:spacing w:val="-2"/>
        </w:rPr>
        <w:t xml:space="preserve"> </w:t>
      </w:r>
      <w:r>
        <w:t>Федерации.</w:t>
      </w:r>
    </w:p>
    <w:p w:rsidR="00D32710" w:rsidRDefault="00263490">
      <w:pPr>
        <w:pStyle w:val="1"/>
        <w:jc w:val="left"/>
      </w:pPr>
      <w:r>
        <w:t>Политика</w:t>
      </w:r>
    </w:p>
    <w:p w:rsidR="00D32710" w:rsidRDefault="00263490">
      <w:pPr>
        <w:pStyle w:val="a3"/>
        <w:spacing w:before="159" w:line="360" w:lineRule="auto"/>
        <w:ind w:right="687" w:firstLine="708"/>
        <w:rPr>
          <w:i/>
        </w:rPr>
      </w:pPr>
      <w:r>
        <w:lastRenderedPageBreak/>
        <w:t xml:space="preserve">Политическая деятельность. Политические институты. Политические отношения. Политическая власть. Политическая система, ее структура  и функции. Государство как основной институт политической системы. Государство, его функции. Политический режим. Типология политических режимов. Демократия, ее основные ценности и признаки. Избирательная система. Типы избирательных систем: мажоритарная, пропорциональная, смешанная. </w:t>
      </w:r>
      <w:r>
        <w:rPr>
          <w:i/>
        </w:rPr>
        <w:t xml:space="preserve">Избирательная кампания. </w:t>
      </w:r>
      <w:r>
        <w:t xml:space="preserve">Гражданское общество и правовое государство. Политическая элита и политическое лидерство. Типология лидерства. Политическая идеология, ее роль в обществе. Основные идейно-политические течения современности. Политические партии, их признаки, функции, классификация, виды. Типы партийных систем. Понятие, признаки, типология общественно-политических движений. </w:t>
      </w:r>
      <w:r>
        <w:rPr>
          <w:i/>
        </w:rPr>
        <w:t xml:space="preserve">Политическая психология. Политическое поведение. </w:t>
      </w:r>
      <w:r>
        <w:t xml:space="preserve">Роль средств массовой информации в политической жизни общества. Политический процесс. Политическое участие. </w:t>
      </w:r>
      <w:r>
        <w:rPr>
          <w:i/>
        </w:rPr>
        <w:t>Абсентеизм, его причины и опасность. Особенности политического процесса в</w:t>
      </w:r>
      <w:r>
        <w:rPr>
          <w:i/>
          <w:spacing w:val="-8"/>
        </w:rPr>
        <w:t xml:space="preserve"> </w:t>
      </w:r>
      <w:r>
        <w:rPr>
          <w:i/>
        </w:rPr>
        <w:t>России.</w:t>
      </w:r>
    </w:p>
    <w:p w:rsidR="00D32710" w:rsidRDefault="00263490">
      <w:pPr>
        <w:pStyle w:val="1"/>
      </w:pPr>
      <w:r>
        <w:t>Правовое регулирование общественных отношений</w:t>
      </w:r>
    </w:p>
    <w:p w:rsidR="00D32710" w:rsidRDefault="00263490">
      <w:pPr>
        <w:pStyle w:val="a3"/>
        <w:spacing w:before="158" w:line="360" w:lineRule="auto"/>
        <w:ind w:right="687" w:firstLine="708"/>
      </w:pPr>
      <w:r>
        <w:t>Право в системе социальных норм. Система российского права: элементы системы права; частное и публичное право; материальное и процессуальное право. Источники права. Законотворческий процесс в Российской Федерации. Гражданство Российской Федерации. Конституционные права и обязанности гражданина РФ. Воинская обязанность. Военная служба по</w:t>
      </w:r>
      <w:r>
        <w:rPr>
          <w:spacing w:val="29"/>
        </w:rPr>
        <w:t xml:space="preserve"> </w:t>
      </w:r>
      <w:r>
        <w:t>контракту.</w:t>
      </w:r>
    </w:p>
    <w:p w:rsidR="00D32710" w:rsidRDefault="00263490">
      <w:pPr>
        <w:spacing w:before="77" w:line="360" w:lineRule="auto"/>
        <w:ind w:left="832" w:right="683"/>
        <w:jc w:val="both"/>
        <w:rPr>
          <w:i/>
          <w:sz w:val="28"/>
        </w:rPr>
      </w:pPr>
      <w:r>
        <w:rPr>
          <w:sz w:val="28"/>
        </w:rPr>
        <w:t xml:space="preserve">Альтернативная гражданская служба. Права и обязанности налогоплательщиков. Юридическая ответственность за налоговые правонарушения. </w:t>
      </w:r>
      <w:r>
        <w:rPr>
          <w:i/>
          <w:sz w:val="28"/>
        </w:rPr>
        <w:t xml:space="preserve">Законодательство в сфере антикоррупционной политики государства. Экологическое право. </w:t>
      </w:r>
      <w:r>
        <w:rPr>
          <w:sz w:val="28"/>
        </w:rPr>
        <w:t xml:space="preserve">Право на благоприятную окружающую среду и способы его защиты. Экологические правонарушения. </w:t>
      </w:r>
      <w:r>
        <w:rPr>
          <w:i/>
          <w:sz w:val="28"/>
        </w:rPr>
        <w:t xml:space="preserve">Гражданское право. </w:t>
      </w:r>
      <w:r>
        <w:rPr>
          <w:sz w:val="28"/>
        </w:rPr>
        <w:t xml:space="preserve">Гражданские правоотношения. </w:t>
      </w:r>
      <w:r>
        <w:rPr>
          <w:i/>
          <w:sz w:val="28"/>
        </w:rPr>
        <w:t xml:space="preserve">Субъекты гражданского права. </w:t>
      </w:r>
      <w:r>
        <w:rPr>
          <w:sz w:val="28"/>
        </w:rPr>
        <w:t xml:space="preserve">Имущественные права. Право собственности. Основания приобретения права собственности. </w:t>
      </w:r>
      <w:r>
        <w:rPr>
          <w:i/>
          <w:sz w:val="28"/>
        </w:rPr>
        <w:t xml:space="preserve">Право на результаты интеллектуальной деятельности. Наследование. </w:t>
      </w:r>
      <w:r>
        <w:rPr>
          <w:sz w:val="28"/>
        </w:rPr>
        <w:t xml:space="preserve">Неимущественные права: честь, достоинство, имя. Способы защиты имущественных и неимущественных прав. Организационно- правовые формы предприятий. </w:t>
      </w:r>
      <w:r>
        <w:rPr>
          <w:i/>
          <w:sz w:val="28"/>
        </w:rPr>
        <w:t xml:space="preserve">Семейное право. </w:t>
      </w:r>
      <w:r>
        <w:rPr>
          <w:sz w:val="28"/>
        </w:rPr>
        <w:t xml:space="preserve">Порядок и условия заключения и </w:t>
      </w:r>
      <w:r>
        <w:rPr>
          <w:sz w:val="28"/>
        </w:rPr>
        <w:lastRenderedPageBreak/>
        <w:t xml:space="preserve">расторжения брака. Правовое регулирование отношений супругов. Права и обязанности родителей и детей. Порядок приема на обучение в профессиональные образовательные организации и образовательные организации высшего образования. </w:t>
      </w:r>
      <w:r>
        <w:rPr>
          <w:i/>
          <w:sz w:val="28"/>
        </w:rPr>
        <w:t xml:space="preserve">Порядок оказания платных образовательных услуг. </w:t>
      </w:r>
      <w:r>
        <w:rPr>
          <w:sz w:val="28"/>
        </w:rPr>
        <w:t xml:space="preserve">Занятость и трудоустройство. Порядок приема на работу, заключения и расторжения трудового договора. Правовые основы социальной защиты и социального обеспечения. Гражданские споры, порядок их рассмотрения. Основные правила и принципы гражданского процесса. Особенности административной юрисдикции. Особенности уголовного процесса. </w:t>
      </w:r>
      <w:r>
        <w:rPr>
          <w:i/>
          <w:sz w:val="28"/>
        </w:rPr>
        <w:t xml:space="preserve">Стадии уголовного процесса. </w:t>
      </w:r>
      <w:r>
        <w:rPr>
          <w:sz w:val="28"/>
        </w:rPr>
        <w:t xml:space="preserve">Конституционное судопроизводство. Понятие и предмет международного права. Международная защита прав человека в условиях мирного и военного времени. </w:t>
      </w:r>
      <w:r>
        <w:rPr>
          <w:i/>
          <w:sz w:val="28"/>
        </w:rPr>
        <w:t>Правовая база противодействия терроризму в Российской</w:t>
      </w:r>
      <w:r>
        <w:rPr>
          <w:i/>
          <w:spacing w:val="-10"/>
          <w:sz w:val="28"/>
        </w:rPr>
        <w:t xml:space="preserve"> </w:t>
      </w:r>
      <w:r>
        <w:rPr>
          <w:i/>
          <w:sz w:val="28"/>
        </w:rPr>
        <w:t>Федерации.</w:t>
      </w:r>
    </w:p>
    <w:p w:rsidR="00D32710" w:rsidRDefault="00263490">
      <w:pPr>
        <w:pStyle w:val="1"/>
        <w:jc w:val="left"/>
      </w:pPr>
      <w:bookmarkStart w:id="53" w:name="_bookmark57"/>
      <w:bookmarkEnd w:id="53"/>
      <w:r>
        <w:t>Математика</w:t>
      </w:r>
    </w:p>
    <w:p w:rsidR="00D32710" w:rsidRDefault="00D32710">
      <w:pPr>
        <w:pStyle w:val="a3"/>
        <w:spacing w:before="8"/>
        <w:ind w:left="0"/>
        <w:jc w:val="left"/>
        <w:rPr>
          <w:b/>
          <w:sz w:val="25"/>
        </w:rPr>
      </w:pPr>
    </w:p>
    <w:p w:rsidR="00D32710" w:rsidRDefault="00263490">
      <w:pPr>
        <w:pStyle w:val="a3"/>
        <w:spacing w:line="360" w:lineRule="auto"/>
        <w:ind w:right="688" w:firstLine="708"/>
      </w:pPr>
      <w:r>
        <w:t>В соответствии с принятой Концепцией развития математического образования в Российской Федерации, математическое образование решает, в частности, следующие ключевые задачи:</w:t>
      </w:r>
    </w:p>
    <w:p w:rsidR="00D32710" w:rsidRDefault="00263490" w:rsidP="00516D3C">
      <w:pPr>
        <w:pStyle w:val="a5"/>
        <w:numPr>
          <w:ilvl w:val="0"/>
          <w:numId w:val="63"/>
        </w:numPr>
        <w:tabs>
          <w:tab w:val="left" w:pos="1541"/>
        </w:tabs>
        <w:spacing w:before="77" w:line="360" w:lineRule="auto"/>
        <w:ind w:right="686" w:firstLine="283"/>
        <w:rPr>
          <w:sz w:val="28"/>
        </w:rPr>
      </w:pPr>
      <w:r>
        <w:rPr>
          <w:sz w:val="28"/>
        </w:rPr>
        <w:t>«предоставлять каждому обучающемуся возможность достижения уровня математических знаний, необходимого для дальнейшей успешной жизни в обществе»;</w:t>
      </w:r>
    </w:p>
    <w:p w:rsidR="00D32710" w:rsidRDefault="00263490" w:rsidP="00516D3C">
      <w:pPr>
        <w:pStyle w:val="a5"/>
        <w:numPr>
          <w:ilvl w:val="0"/>
          <w:numId w:val="63"/>
        </w:numPr>
        <w:tabs>
          <w:tab w:val="left" w:pos="1541"/>
        </w:tabs>
        <w:spacing w:before="2" w:line="360" w:lineRule="auto"/>
        <w:ind w:right="687" w:firstLine="283"/>
        <w:rPr>
          <w:sz w:val="28"/>
        </w:rPr>
      </w:pPr>
      <w:r>
        <w:rPr>
          <w:sz w:val="28"/>
        </w:rPr>
        <w:t>«обеспечивать необходимое стране число выпускников, математическая подготовка которых достаточна для продолжения образования в различных направлениях и для практической деятельности, включая преподавание математики, математические исследования, работу в сфере информационных технологий и</w:t>
      </w:r>
      <w:r>
        <w:rPr>
          <w:spacing w:val="-2"/>
          <w:sz w:val="28"/>
        </w:rPr>
        <w:t xml:space="preserve"> </w:t>
      </w:r>
      <w:r>
        <w:rPr>
          <w:sz w:val="28"/>
        </w:rPr>
        <w:t>др.»;</w:t>
      </w:r>
    </w:p>
    <w:p w:rsidR="00D32710" w:rsidRDefault="00263490" w:rsidP="00516D3C">
      <w:pPr>
        <w:pStyle w:val="a5"/>
        <w:numPr>
          <w:ilvl w:val="0"/>
          <w:numId w:val="63"/>
        </w:numPr>
        <w:tabs>
          <w:tab w:val="left" w:pos="1541"/>
        </w:tabs>
        <w:spacing w:line="360" w:lineRule="auto"/>
        <w:ind w:right="686" w:firstLine="283"/>
        <w:rPr>
          <w:sz w:val="28"/>
        </w:rPr>
      </w:pPr>
      <w:r>
        <w:rPr>
          <w:sz w:val="28"/>
        </w:rPr>
        <w:t>«в основном общем и среднем общем образовании необходимо предусмотреть подготовку обучающихся в соответствии с их запросами к уровню подготовки в сфере математического</w:t>
      </w:r>
      <w:r>
        <w:rPr>
          <w:spacing w:val="-5"/>
          <w:sz w:val="28"/>
        </w:rPr>
        <w:t xml:space="preserve"> </w:t>
      </w:r>
      <w:r>
        <w:rPr>
          <w:sz w:val="28"/>
        </w:rPr>
        <w:t>образования».</w:t>
      </w:r>
    </w:p>
    <w:p w:rsidR="00D32710" w:rsidRDefault="00263490">
      <w:pPr>
        <w:pStyle w:val="a3"/>
        <w:spacing w:before="1" w:line="360" w:lineRule="auto"/>
        <w:ind w:right="693" w:firstLine="708"/>
      </w:pPr>
      <w:r>
        <w:t>Соответственно, выделяются три направления требований к результатам математического образования:</w:t>
      </w:r>
    </w:p>
    <w:p w:rsidR="00D32710" w:rsidRDefault="00263490" w:rsidP="00516D3C">
      <w:pPr>
        <w:pStyle w:val="a5"/>
        <w:numPr>
          <w:ilvl w:val="0"/>
          <w:numId w:val="62"/>
        </w:numPr>
        <w:tabs>
          <w:tab w:val="left" w:pos="1618"/>
        </w:tabs>
        <w:spacing w:line="362" w:lineRule="auto"/>
        <w:ind w:right="691"/>
        <w:jc w:val="both"/>
        <w:rPr>
          <w:sz w:val="28"/>
        </w:rPr>
      </w:pPr>
      <w:r>
        <w:rPr>
          <w:sz w:val="28"/>
        </w:rPr>
        <w:t>практико-ориентированное математическое образование (математика для жизни);</w:t>
      </w:r>
    </w:p>
    <w:p w:rsidR="00D32710" w:rsidRDefault="00263490" w:rsidP="00516D3C">
      <w:pPr>
        <w:pStyle w:val="a5"/>
        <w:numPr>
          <w:ilvl w:val="0"/>
          <w:numId w:val="62"/>
        </w:numPr>
        <w:tabs>
          <w:tab w:val="left" w:pos="1618"/>
        </w:tabs>
        <w:spacing w:line="317" w:lineRule="exact"/>
        <w:ind w:hanging="361"/>
        <w:jc w:val="both"/>
        <w:rPr>
          <w:sz w:val="28"/>
        </w:rPr>
      </w:pPr>
      <w:r>
        <w:rPr>
          <w:sz w:val="28"/>
        </w:rPr>
        <w:lastRenderedPageBreak/>
        <w:t>математика для использования в</w:t>
      </w:r>
      <w:r>
        <w:rPr>
          <w:spacing w:val="-8"/>
          <w:sz w:val="28"/>
        </w:rPr>
        <w:t xml:space="preserve"> </w:t>
      </w:r>
      <w:r>
        <w:rPr>
          <w:sz w:val="28"/>
        </w:rPr>
        <w:t>профессии;</w:t>
      </w:r>
    </w:p>
    <w:p w:rsidR="00D32710" w:rsidRDefault="00263490" w:rsidP="00516D3C">
      <w:pPr>
        <w:pStyle w:val="a5"/>
        <w:numPr>
          <w:ilvl w:val="0"/>
          <w:numId w:val="62"/>
        </w:numPr>
        <w:tabs>
          <w:tab w:val="left" w:pos="1618"/>
        </w:tabs>
        <w:spacing w:before="159" w:line="360" w:lineRule="auto"/>
        <w:ind w:right="694"/>
        <w:jc w:val="both"/>
        <w:rPr>
          <w:sz w:val="28"/>
        </w:rPr>
      </w:pPr>
      <w:r>
        <w:rPr>
          <w:sz w:val="28"/>
        </w:rPr>
        <w:t>творческое направление, на которое нацелены те обучающиеся, которые планируют заниматься творческой и исследовательской работой в области математики, физики, экономики и других</w:t>
      </w:r>
      <w:r>
        <w:rPr>
          <w:spacing w:val="-5"/>
          <w:sz w:val="28"/>
        </w:rPr>
        <w:t xml:space="preserve"> </w:t>
      </w:r>
      <w:r>
        <w:rPr>
          <w:sz w:val="28"/>
        </w:rPr>
        <w:t>областях.</w:t>
      </w:r>
    </w:p>
    <w:p w:rsidR="00D32710" w:rsidRDefault="00263490">
      <w:pPr>
        <w:pStyle w:val="a3"/>
        <w:spacing w:before="1" w:line="360" w:lineRule="auto"/>
        <w:ind w:right="691" w:firstLine="708"/>
      </w:pPr>
      <w:r>
        <w:t>Эти направления реализуются в двух блоках требований к результатам математического образования.</w:t>
      </w:r>
    </w:p>
    <w:p w:rsidR="00D32710" w:rsidRDefault="00263490">
      <w:pPr>
        <w:pStyle w:val="a3"/>
        <w:spacing w:line="321" w:lineRule="exact"/>
        <w:ind w:left="1540"/>
      </w:pPr>
      <w:r>
        <w:t>На базовом уровне:</w:t>
      </w:r>
    </w:p>
    <w:p w:rsidR="00D32710" w:rsidRDefault="00263490" w:rsidP="00516D3C">
      <w:pPr>
        <w:pStyle w:val="a5"/>
        <w:numPr>
          <w:ilvl w:val="0"/>
          <w:numId w:val="63"/>
        </w:numPr>
        <w:tabs>
          <w:tab w:val="left" w:pos="1541"/>
        </w:tabs>
        <w:spacing w:before="160" w:line="360" w:lineRule="auto"/>
        <w:ind w:right="688" w:firstLine="283"/>
        <w:rPr>
          <w:sz w:val="28"/>
        </w:rPr>
      </w:pPr>
      <w:r>
        <w:rPr>
          <w:sz w:val="28"/>
        </w:rPr>
        <w:t xml:space="preserve">Выпускник </w:t>
      </w:r>
      <w:r>
        <w:rPr>
          <w:b/>
          <w:sz w:val="28"/>
        </w:rPr>
        <w:t xml:space="preserve">научится </w:t>
      </w:r>
      <w:r>
        <w:rPr>
          <w:sz w:val="28"/>
        </w:rPr>
        <w:t>в 10–11-м классах: 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w:t>
      </w:r>
      <w:r>
        <w:rPr>
          <w:spacing w:val="-9"/>
          <w:sz w:val="28"/>
        </w:rPr>
        <w:t xml:space="preserve"> </w:t>
      </w:r>
      <w:r>
        <w:rPr>
          <w:sz w:val="28"/>
        </w:rPr>
        <w:t>математики.</w:t>
      </w:r>
    </w:p>
    <w:p w:rsidR="00D32710" w:rsidRDefault="00263490" w:rsidP="00516D3C">
      <w:pPr>
        <w:pStyle w:val="a5"/>
        <w:numPr>
          <w:ilvl w:val="0"/>
          <w:numId w:val="63"/>
        </w:numPr>
        <w:tabs>
          <w:tab w:val="left" w:pos="1541"/>
        </w:tabs>
        <w:spacing w:before="2" w:line="360" w:lineRule="auto"/>
        <w:ind w:right="686" w:firstLine="283"/>
        <w:rPr>
          <w:sz w:val="28"/>
        </w:rPr>
      </w:pPr>
      <w:r>
        <w:rPr>
          <w:sz w:val="28"/>
        </w:rPr>
        <w:t xml:space="preserve">Выпускник </w:t>
      </w:r>
      <w:r>
        <w:rPr>
          <w:b/>
          <w:sz w:val="28"/>
        </w:rPr>
        <w:t xml:space="preserve">получит возможность научиться </w:t>
      </w:r>
      <w:r>
        <w:rPr>
          <w:sz w:val="28"/>
        </w:rPr>
        <w:t>в 10–11-м классах: для развития мышления,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w:t>
      </w:r>
      <w:r>
        <w:rPr>
          <w:spacing w:val="-4"/>
          <w:sz w:val="28"/>
        </w:rPr>
        <w:t xml:space="preserve"> </w:t>
      </w:r>
      <w:r>
        <w:rPr>
          <w:sz w:val="28"/>
        </w:rPr>
        <w:t>математики.</w:t>
      </w:r>
    </w:p>
    <w:p w:rsidR="00D32710" w:rsidRDefault="00263490">
      <w:pPr>
        <w:pStyle w:val="a3"/>
        <w:ind w:left="1540"/>
      </w:pPr>
      <w:r>
        <w:t>На углубленном уровне:</w:t>
      </w:r>
    </w:p>
    <w:p w:rsidR="00D32710" w:rsidRDefault="00263490" w:rsidP="00516D3C">
      <w:pPr>
        <w:pStyle w:val="a5"/>
        <w:numPr>
          <w:ilvl w:val="0"/>
          <w:numId w:val="63"/>
        </w:numPr>
        <w:tabs>
          <w:tab w:val="left" w:pos="1541"/>
        </w:tabs>
        <w:spacing w:before="77" w:line="360" w:lineRule="auto"/>
        <w:ind w:right="687" w:firstLine="283"/>
        <w:rPr>
          <w:sz w:val="28"/>
        </w:rPr>
      </w:pPr>
      <w:r>
        <w:rPr>
          <w:sz w:val="28"/>
        </w:rPr>
        <w:t xml:space="preserve">Выпускник </w:t>
      </w:r>
      <w:r>
        <w:rPr>
          <w:b/>
          <w:sz w:val="28"/>
        </w:rPr>
        <w:t xml:space="preserve">научится </w:t>
      </w:r>
      <w:r>
        <w:rPr>
          <w:sz w:val="28"/>
        </w:rPr>
        <w:t>в 10–11-м классах: для успешного продолжения образования по специальностям, связанным с прикладным использованием математики.</w:t>
      </w:r>
    </w:p>
    <w:p w:rsidR="00D32710" w:rsidRDefault="00263490" w:rsidP="00516D3C">
      <w:pPr>
        <w:pStyle w:val="a5"/>
        <w:numPr>
          <w:ilvl w:val="0"/>
          <w:numId w:val="63"/>
        </w:numPr>
        <w:tabs>
          <w:tab w:val="left" w:pos="1541"/>
        </w:tabs>
        <w:spacing w:before="2" w:line="360" w:lineRule="auto"/>
        <w:ind w:right="686" w:firstLine="283"/>
        <w:rPr>
          <w:sz w:val="28"/>
        </w:rPr>
      </w:pPr>
      <w:r>
        <w:rPr>
          <w:sz w:val="28"/>
        </w:rPr>
        <w:t xml:space="preserve">Выпускник </w:t>
      </w:r>
      <w:r>
        <w:rPr>
          <w:b/>
          <w:sz w:val="28"/>
        </w:rPr>
        <w:t xml:space="preserve">получит возможность научиться </w:t>
      </w:r>
      <w:r>
        <w:rPr>
          <w:sz w:val="28"/>
        </w:rPr>
        <w:t>в 10–11-м классах: 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w:t>
      </w:r>
      <w:r>
        <w:rPr>
          <w:spacing w:val="-2"/>
          <w:sz w:val="28"/>
        </w:rPr>
        <w:t xml:space="preserve"> </w:t>
      </w:r>
      <w:r>
        <w:rPr>
          <w:sz w:val="28"/>
        </w:rPr>
        <w:t>наук.</w:t>
      </w:r>
    </w:p>
    <w:p w:rsidR="00D32710" w:rsidRDefault="00263490">
      <w:pPr>
        <w:pStyle w:val="a3"/>
        <w:spacing w:line="360" w:lineRule="auto"/>
        <w:ind w:right="686" w:firstLine="708"/>
      </w:pPr>
      <w:r>
        <w:t>В соответствии с Федеральным законом «Об образовании в РФ» (ст. 12 п. 7) о</w:t>
      </w:r>
      <w:r>
        <w:rPr>
          <w:color w:val="212121"/>
        </w:rPr>
        <w:t>рганизации, осуществляющие образовательную деятельность, р</w:t>
      </w:r>
      <w:r>
        <w:t xml:space="preserve">еализуют эти требования в образовательном процессе с учетом настоящей примерной </w:t>
      </w:r>
      <w:r>
        <w:rPr>
          <w:color w:val="212121"/>
        </w:rPr>
        <w:t xml:space="preserve">основной образовательной программы </w:t>
      </w:r>
      <w:r>
        <w:t>как на основе учебно-методических комплектов соответствующего уровня, входящих в Федеральный перечень Министерства образования и науки Российской Федерации, так и с возможным использованием иных источников учебной информации (учебно-методические пособия, образовательные порталы и сайты и др.)</w:t>
      </w:r>
    </w:p>
    <w:p w:rsidR="00D32710" w:rsidRDefault="00263490">
      <w:pPr>
        <w:pStyle w:val="a3"/>
        <w:spacing w:before="1" w:line="360" w:lineRule="auto"/>
        <w:ind w:right="688" w:firstLine="708"/>
      </w:pPr>
      <w:r>
        <w:t xml:space="preserve">Цели освоения программы базового уровня – обеспечение возможности использования математических знаний и умений в повседневной жизни и </w:t>
      </w:r>
      <w:r>
        <w:lastRenderedPageBreak/>
        <w:t xml:space="preserve">возможности успешного продолжения образования по специальностям, не связанным с прикладным использованием математики. Внутри этого уровня выделяются две различные программы: </w:t>
      </w:r>
      <w:r>
        <w:rPr>
          <w:i/>
        </w:rPr>
        <w:t xml:space="preserve">компенсирующая базовая </w:t>
      </w:r>
      <w:r>
        <w:t xml:space="preserve">и </w:t>
      </w:r>
      <w:r>
        <w:rPr>
          <w:i/>
        </w:rPr>
        <w:t>основная базовая</w:t>
      </w:r>
      <w:r>
        <w:t>.</w:t>
      </w:r>
    </w:p>
    <w:p w:rsidR="00D32710" w:rsidRDefault="00263490">
      <w:pPr>
        <w:pStyle w:val="a3"/>
        <w:spacing w:line="360" w:lineRule="auto"/>
        <w:ind w:right="687" w:firstLine="708"/>
      </w:pPr>
      <w:r>
        <w:t>Компенсирующая базовая программа содержит расширенный блок повторения и предназначена для тех, кто по различным причинам после окончания основной школы не имеет достаточной подготовки для успешного освоения разделов алгебры и начал математического анализа, геометрии, статистики и теории вероятностей по программе средней (полной) общеобразовательной</w:t>
      </w:r>
      <w:r>
        <w:rPr>
          <w:spacing w:val="-1"/>
        </w:rPr>
        <w:t xml:space="preserve"> </w:t>
      </w:r>
      <w:r>
        <w:t>школы.</w:t>
      </w:r>
    </w:p>
    <w:p w:rsidR="00D32710" w:rsidRDefault="00263490">
      <w:pPr>
        <w:pStyle w:val="a3"/>
        <w:spacing w:before="1" w:line="360" w:lineRule="auto"/>
        <w:ind w:right="688" w:firstLine="708"/>
      </w:pPr>
      <w:r>
        <w:t>Программа по математике на базовом уровне предназначена для обучающихся средней школы, не испытывавших серьезных затруднений на предыдущего уровня обучения.</w:t>
      </w:r>
    </w:p>
    <w:p w:rsidR="00D32710" w:rsidRDefault="00263490">
      <w:pPr>
        <w:pStyle w:val="a3"/>
        <w:spacing w:line="362" w:lineRule="auto"/>
        <w:ind w:right="688" w:firstLine="708"/>
      </w:pPr>
      <w:r>
        <w:t>Обучающиеся, осуществляющие обучение на базовом уровне, должны освоить общие математические умения, необходимые для жизни в</w:t>
      </w:r>
      <w:r>
        <w:rPr>
          <w:spacing w:val="64"/>
        </w:rPr>
        <w:t xml:space="preserve"> </w:t>
      </w:r>
      <w:r>
        <w:t>современном</w:t>
      </w:r>
    </w:p>
    <w:p w:rsidR="00D32710" w:rsidRDefault="00263490">
      <w:pPr>
        <w:pStyle w:val="a3"/>
        <w:spacing w:before="77" w:line="360" w:lineRule="auto"/>
        <w:ind w:right="694"/>
      </w:pPr>
      <w:r>
        <w:t>обществе; вместе с тем они получают возможность изучить предмет глубже, с тем чтобы в дальнейшем при необходимости изучать математику для профессионального применения.</w:t>
      </w:r>
    </w:p>
    <w:p w:rsidR="00D32710" w:rsidRDefault="00263490">
      <w:pPr>
        <w:pStyle w:val="a3"/>
        <w:spacing w:before="2" w:line="360" w:lineRule="auto"/>
        <w:ind w:right="689" w:firstLine="708"/>
      </w:pPr>
      <w:r>
        <w:t>При изучении математики на углубленном уроне предъявляются требования, соответствующие направлению «математика для профессиональной деятельности»; вместе с тем выпускник получает возможность изучить математику на гораздо более высоком уровне, что создаст фундамент для дальнейшего серьезного изучения математики в</w:t>
      </w:r>
      <w:r>
        <w:rPr>
          <w:spacing w:val="-1"/>
        </w:rPr>
        <w:t xml:space="preserve"> </w:t>
      </w:r>
      <w:r>
        <w:t>вузе.</w:t>
      </w:r>
    </w:p>
    <w:p w:rsidR="00D32710" w:rsidRDefault="00263490">
      <w:pPr>
        <w:pStyle w:val="a3"/>
        <w:spacing w:line="360" w:lineRule="auto"/>
        <w:ind w:right="695" w:firstLine="708"/>
      </w:pPr>
      <w:r>
        <w:t>Примерные программы содержат сравнительно новый для российской школы раздел «Вероятность и статистика». К этому разделу относятся также сведения из логики, комбинаторики и теории графов, значительно варьирующиеся в зависимости от типа программы.</w:t>
      </w:r>
    </w:p>
    <w:p w:rsidR="00D32710" w:rsidRPr="00653C68" w:rsidRDefault="00263490">
      <w:pPr>
        <w:pStyle w:val="a3"/>
        <w:spacing w:line="360" w:lineRule="auto"/>
        <w:ind w:right="686" w:firstLine="708"/>
      </w:pPr>
      <w:r w:rsidRPr="00653C68">
        <w:t>Во всех примерных программах большое внимание уделяется практико- ориентированным задачам. Одна из основных целей, которую разработчики ставили перед собой, – создать примерные программы, где есть место применению математических знаний в</w:t>
      </w:r>
      <w:r w:rsidRPr="00653C68">
        <w:rPr>
          <w:spacing w:val="-6"/>
        </w:rPr>
        <w:t xml:space="preserve"> </w:t>
      </w:r>
      <w:r w:rsidRPr="00653C68">
        <w:t>жизни.</w:t>
      </w:r>
    </w:p>
    <w:p w:rsidR="00D32710" w:rsidRDefault="00263490">
      <w:pPr>
        <w:pStyle w:val="a3"/>
        <w:spacing w:line="360" w:lineRule="auto"/>
        <w:ind w:right="688" w:firstLine="708"/>
      </w:pPr>
      <w:r>
        <w:lastRenderedPageBreak/>
        <w:t>При изучении математики большое внимание уделяется развитию коммуникативных умений (формулировать, аргументировать и критиковать), формированию основ логического мышления в части проверки истинности и ложности утверждений, построения примеров и контрпримеров, цепочек утверждений, формулировки отрицаний, а также необходимых и достаточных условий. В зависимости от уровня программы больше или меньше внимания уделяется умению работать по алгоритму, методам поиска алгоритма и определению границ применимости алгоритмов. Требования, сформулированные в разделе «Геометрия», в большей степени относятся к развитию пространственных представлений и графических методов, чем к формальному описанию стереометрических</w:t>
      </w:r>
      <w:r>
        <w:rPr>
          <w:spacing w:val="-1"/>
        </w:rPr>
        <w:t xml:space="preserve"> </w:t>
      </w:r>
      <w:r>
        <w:t>фактов.</w:t>
      </w:r>
    </w:p>
    <w:p w:rsidR="00D32710" w:rsidRDefault="00263490">
      <w:pPr>
        <w:pStyle w:val="1"/>
        <w:jc w:val="left"/>
      </w:pPr>
      <w:r>
        <w:t>Базовый уровень</w:t>
      </w:r>
    </w:p>
    <w:p w:rsidR="00D32710" w:rsidRDefault="00D32710">
      <w:pPr>
        <w:pStyle w:val="a3"/>
        <w:ind w:left="0"/>
        <w:jc w:val="left"/>
        <w:rPr>
          <w:b/>
          <w:sz w:val="30"/>
        </w:rPr>
      </w:pPr>
    </w:p>
    <w:p w:rsidR="00D32710" w:rsidRDefault="00263490">
      <w:pPr>
        <w:spacing w:line="362" w:lineRule="auto"/>
        <w:ind w:left="1540" w:right="4296"/>
        <w:rPr>
          <w:b/>
          <w:sz w:val="28"/>
        </w:rPr>
      </w:pPr>
      <w:r>
        <w:rPr>
          <w:b/>
          <w:sz w:val="28"/>
        </w:rPr>
        <w:t>Компенсирующая базовая программа Алгебра и начала математического анализа</w:t>
      </w:r>
    </w:p>
    <w:p w:rsidR="00D32710" w:rsidRDefault="00263490">
      <w:pPr>
        <w:pStyle w:val="a3"/>
        <w:spacing w:before="77" w:line="360" w:lineRule="auto"/>
        <w:ind w:right="691" w:firstLine="708"/>
      </w:pPr>
      <w:r>
        <w:t>Натуральные числа, запись, разрядные слагаемые, арифметические действия. Числа и десятичная система счисления. Натуральные числа, делимость, признаки делимости на 2, 3, 4, 5, 9, 10. Разложение числа на множители. Остатки. Решение арифметических задач практического</w:t>
      </w:r>
      <w:r>
        <w:rPr>
          <w:spacing w:val="-1"/>
        </w:rPr>
        <w:t xml:space="preserve"> </w:t>
      </w:r>
      <w:r>
        <w:t>содержания.</w:t>
      </w:r>
    </w:p>
    <w:p w:rsidR="00D32710" w:rsidRDefault="00263490">
      <w:pPr>
        <w:pStyle w:val="a3"/>
        <w:spacing w:before="1"/>
        <w:ind w:left="1540"/>
      </w:pPr>
      <w:r>
        <w:t>Целые числа. Модуль числа и его свойства.</w:t>
      </w:r>
    </w:p>
    <w:p w:rsidR="00D32710" w:rsidRDefault="00263490">
      <w:pPr>
        <w:pStyle w:val="a3"/>
        <w:spacing w:before="160"/>
        <w:ind w:left="1540"/>
      </w:pPr>
      <w:r>
        <w:t>Части и доли. Дроби и действия с дробями. Округление,</w:t>
      </w:r>
      <w:r>
        <w:rPr>
          <w:spacing w:val="53"/>
        </w:rPr>
        <w:t xml:space="preserve"> </w:t>
      </w:r>
      <w:r>
        <w:t>приближение.</w:t>
      </w:r>
    </w:p>
    <w:p w:rsidR="00D32710" w:rsidRDefault="00263490">
      <w:pPr>
        <w:pStyle w:val="a3"/>
        <w:spacing w:before="163"/>
      </w:pPr>
      <w:r>
        <w:t>Решение практических задач на прикидку и оценку.</w:t>
      </w:r>
    </w:p>
    <w:p w:rsidR="00D32710" w:rsidRDefault="00263490">
      <w:pPr>
        <w:pStyle w:val="a3"/>
        <w:spacing w:before="161" w:line="360" w:lineRule="auto"/>
        <w:ind w:right="687" w:firstLine="708"/>
      </w:pPr>
      <w:r>
        <w:t>Проценты. Решение задач практического содержания на части и проценты. Степень с натуральным и целым показателем. Свойства степеней. Стандартный вид числа.</w:t>
      </w:r>
    </w:p>
    <w:p w:rsidR="00D32710" w:rsidRDefault="00263490">
      <w:pPr>
        <w:pStyle w:val="a3"/>
        <w:spacing w:before="1" w:line="360" w:lineRule="auto"/>
        <w:ind w:left="1540" w:right="695"/>
      </w:pPr>
      <w:r>
        <w:t>Алгебраические выражения. Значение алгебраического выражения. Квадратный корень. Изображение числа на числовой прямой.</w:t>
      </w:r>
    </w:p>
    <w:p w:rsidR="00D32710" w:rsidRDefault="00263490">
      <w:pPr>
        <w:pStyle w:val="a3"/>
        <w:spacing w:line="321" w:lineRule="exact"/>
      </w:pPr>
      <w:r>
        <w:t>Приближенное значение иррациональных чисел.</w:t>
      </w:r>
    </w:p>
    <w:p w:rsidR="00D32710" w:rsidRDefault="00263490">
      <w:pPr>
        <w:spacing w:before="160" w:line="360" w:lineRule="auto"/>
        <w:ind w:left="832" w:right="686" w:firstLine="708"/>
        <w:jc w:val="both"/>
        <w:rPr>
          <w:sz w:val="28"/>
        </w:rPr>
      </w:pPr>
      <w:r>
        <w:rPr>
          <w:i/>
          <w:sz w:val="28"/>
        </w:rPr>
        <w:t xml:space="preserve">Понятие многочлена. Разложение многочлена на множители, </w:t>
      </w:r>
      <w:r>
        <w:rPr>
          <w:sz w:val="28"/>
        </w:rPr>
        <w:t>Уравнение, корень уравнения. Линейные, квадратные уравнения и системы линейных уравнений.</w:t>
      </w:r>
    </w:p>
    <w:p w:rsidR="00D32710" w:rsidRDefault="00263490">
      <w:pPr>
        <w:pStyle w:val="a3"/>
        <w:spacing w:before="1" w:line="360" w:lineRule="auto"/>
        <w:ind w:right="692" w:firstLine="708"/>
      </w:pPr>
      <w:r>
        <w:t xml:space="preserve">Решение простейших задач на движение, совместную работу, проценты. </w:t>
      </w:r>
      <w:r>
        <w:lastRenderedPageBreak/>
        <w:t>Числовые неравенства и их свойства. Линейные неравенства с одной переменной и их системы. Числовые промежутки. Объединение и пересечение</w:t>
      </w:r>
      <w:r>
        <w:rPr>
          <w:spacing w:val="-24"/>
        </w:rPr>
        <w:t xml:space="preserve"> </w:t>
      </w:r>
      <w:r>
        <w:t>промежутков.</w:t>
      </w:r>
    </w:p>
    <w:p w:rsidR="00D32710" w:rsidRDefault="00263490">
      <w:pPr>
        <w:pStyle w:val="a3"/>
        <w:spacing w:before="1" w:line="360" w:lineRule="auto"/>
        <w:ind w:right="686" w:firstLine="708"/>
      </w:pPr>
      <w:r>
        <w:t>Зависимость величин, функция, аргумент и значение, основные свойства функций. График функции. Линейная функция. Ее график. Угловой коэффициент прямой.</w:t>
      </w:r>
    </w:p>
    <w:p w:rsidR="00D32710" w:rsidRDefault="00263490">
      <w:pPr>
        <w:spacing w:line="320" w:lineRule="exact"/>
        <w:ind w:left="1540"/>
        <w:jc w:val="both"/>
        <w:rPr>
          <w:i/>
          <w:sz w:val="28"/>
        </w:rPr>
      </w:pPr>
      <w:r>
        <w:rPr>
          <w:i/>
          <w:sz w:val="28"/>
        </w:rPr>
        <w:t>Квадратичная функция. График и свойства квадратичной функции.</w:t>
      </w:r>
      <w:r>
        <w:rPr>
          <w:i/>
          <w:spacing w:val="56"/>
          <w:sz w:val="28"/>
        </w:rPr>
        <w:t xml:space="preserve"> </w:t>
      </w:r>
      <w:r>
        <w:rPr>
          <w:i/>
          <w:sz w:val="28"/>
        </w:rPr>
        <w:t>график</w:t>
      </w:r>
    </w:p>
    <w:p w:rsidR="00B6729F" w:rsidRDefault="00FC57F6" w:rsidP="00B6729F">
      <w:pPr>
        <w:tabs>
          <w:tab w:val="left" w:pos="2680"/>
        </w:tabs>
        <w:spacing w:before="273"/>
        <w:ind w:left="832"/>
        <w:rPr>
          <w:i/>
          <w:w w:val="105"/>
          <w:sz w:val="28"/>
        </w:rPr>
      </w:pPr>
      <w:r>
        <w:rPr>
          <w:noProof/>
          <w:lang w:eastAsia="ru-RU"/>
        </w:rPr>
        <mc:AlternateContent>
          <mc:Choice Requires="wpg">
            <w:drawing>
              <wp:anchor distT="0" distB="0" distL="114300" distR="114300" simplePos="0" relativeHeight="251655168" behindDoc="1" locked="0" layoutInCell="1" allowOverlap="1" wp14:anchorId="12893C8C" wp14:editId="35E494F0">
                <wp:simplePos x="0" y="0"/>
                <wp:positionH relativeFrom="page">
                  <wp:posOffset>1497330</wp:posOffset>
                </wp:positionH>
                <wp:positionV relativeFrom="paragraph">
                  <wp:posOffset>173990</wp:posOffset>
                </wp:positionV>
                <wp:extent cx="192405" cy="203200"/>
                <wp:effectExtent l="0" t="0" r="0" b="0"/>
                <wp:wrapNone/>
                <wp:docPr id="99"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 cy="203200"/>
                          <a:chOff x="2358" y="274"/>
                          <a:chExt cx="303" cy="320"/>
                        </a:xfrm>
                      </wpg:grpSpPr>
                      <pic:pic xmlns:pic="http://schemas.openxmlformats.org/drawingml/2006/picture">
                        <pic:nvPicPr>
                          <pic:cNvPr id="100" name="Picture 7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357" y="273"/>
                            <a:ext cx="303"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Text Box 73"/>
                        <wps:cNvSpPr txBox="1">
                          <a:spLocks noChangeArrowheads="1"/>
                        </wps:cNvSpPr>
                        <wps:spPr bwMode="auto">
                          <a:xfrm>
                            <a:off x="2357" y="273"/>
                            <a:ext cx="30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157F" w:rsidRDefault="002F157F">
                              <w:pPr>
                                <w:spacing w:before="19"/>
                                <w:ind w:left="172"/>
                                <w:rPr>
                                  <w:i/>
                                  <w:sz w:val="26"/>
                                </w:rPr>
                              </w:pPr>
                              <w:r>
                                <w:rPr>
                                  <w:i/>
                                  <w:w w:val="95"/>
                                  <w:sz w:val="26"/>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026" style="position:absolute;left:0;text-align:left;margin-left:117.9pt;margin-top:13.7pt;width:15.15pt;height:16pt;z-index:-251661312;mso-position-horizontal-relative:page" coordorigin="2358,274" coordsize="3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 o:spid="_x0000_s1027" type="#_x0000_t75" style="position:absolute;left:2357;top:273;width:303;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OOITGAAAA3AAAAA8AAABkcnMvZG93bnJldi54bWxEjzFvwkAMhfdK/IeTkbqVCxkKSjkQglZt&#10;B6SGMjBaOZNE5HxR7hLS/vp6QOpm6z2/93m1GV2jBupC7dnAfJaAIi68rbk0cPp+e1qCChHZYuOZ&#10;DPxQgM168rDCzPob5zQcY6kkhEOGBqoY20zrUFTkMMx8SyzaxXcOo6xdqW2HNwl3jU6T5Fk7rFka&#10;KmxpV1FxPfbOwDks6Ddd5Mv+ddj2h/0Xf57Sd2Mep+P2BVSkMf6b79cfVvATwZdnZA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E44hMYAAADcAAAADwAAAAAAAAAAAAAA&#10;AACfAgAAZHJzL2Rvd25yZXYueG1sUEsFBgAAAAAEAAQA9wAAAJIDAAAAAA==&#10;">
                  <v:imagedata r:id="rId21" o:title=""/>
                </v:shape>
                <v:shapetype id="_x0000_t202" coordsize="21600,21600" o:spt="202" path="m,l,21600r21600,l21600,xe">
                  <v:stroke joinstyle="miter"/>
                  <v:path gradientshapeok="t" o:connecttype="rect"/>
                </v:shapetype>
                <v:shape id="Text Box 73" o:spid="_x0000_s1028" type="#_x0000_t202" style="position:absolute;left:2357;top:273;width:303;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rsidR="00B5238A" w:rsidRDefault="00B5238A">
                        <w:pPr>
                          <w:spacing w:before="19"/>
                          <w:ind w:left="172"/>
                          <w:rPr>
                            <w:i/>
                            <w:sz w:val="26"/>
                          </w:rPr>
                        </w:pPr>
                        <w:r>
                          <w:rPr>
                            <w:i/>
                            <w:w w:val="95"/>
                            <w:sz w:val="26"/>
                          </w:rPr>
                          <w:t>x</w:t>
                        </w:r>
                      </w:p>
                    </w:txbxContent>
                  </v:textbox>
                </v:shape>
                <w10:wrap anchorx="page"/>
              </v:group>
            </w:pict>
          </mc:Fallback>
        </mc:AlternateContent>
      </w:r>
      <w:r w:rsidR="00263490">
        <w:rPr>
          <w:i/>
          <w:sz w:val="28"/>
        </w:rPr>
        <w:t>функции</w:t>
      </w:r>
      <w:r w:rsidR="00263490">
        <w:rPr>
          <w:i/>
          <w:spacing w:val="53"/>
          <w:sz w:val="28"/>
        </w:rPr>
        <w:t xml:space="preserve"> </w:t>
      </w:r>
      <w:r w:rsidR="00263490">
        <w:rPr>
          <w:i/>
          <w:position w:val="1"/>
          <w:sz w:val="26"/>
        </w:rPr>
        <w:t>y</w:t>
      </w:r>
      <w:r w:rsidR="00263490">
        <w:rPr>
          <w:i/>
          <w:spacing w:val="-8"/>
          <w:position w:val="1"/>
          <w:sz w:val="26"/>
        </w:rPr>
        <w:t xml:space="preserve"> </w:t>
      </w:r>
      <w:r w:rsidR="00263490">
        <w:rPr>
          <w:rFonts w:ascii="Symbol" w:hAnsi="Symbol"/>
          <w:position w:val="1"/>
          <w:sz w:val="26"/>
        </w:rPr>
        <w:t></w:t>
      </w:r>
      <w:r w:rsidR="00263490">
        <w:rPr>
          <w:position w:val="1"/>
          <w:sz w:val="26"/>
        </w:rPr>
        <w:tab/>
      </w:r>
      <w:r w:rsidR="00263490">
        <w:rPr>
          <w:i/>
          <w:sz w:val="28"/>
        </w:rPr>
        <w:t>. График</w:t>
      </w:r>
      <w:r w:rsidR="00263490">
        <w:rPr>
          <w:i/>
          <w:spacing w:val="8"/>
          <w:sz w:val="28"/>
        </w:rPr>
        <w:t xml:space="preserve"> </w:t>
      </w:r>
      <w:r w:rsidR="00263490">
        <w:rPr>
          <w:i/>
          <w:spacing w:val="-4"/>
          <w:sz w:val="28"/>
        </w:rPr>
        <w:t>функции</w:t>
      </w:r>
      <w:r w:rsidR="00B6729F">
        <w:rPr>
          <w:i/>
          <w:spacing w:val="-4"/>
          <w:sz w:val="28"/>
        </w:rPr>
        <w:t xml:space="preserve"> </w:t>
      </w:r>
      <w:r w:rsidR="00263490">
        <w:rPr>
          <w:i/>
          <w:w w:val="105"/>
          <w:sz w:val="23"/>
        </w:rPr>
        <w:t xml:space="preserve">y </w:t>
      </w:r>
      <w:r w:rsidR="00263490">
        <w:rPr>
          <w:rFonts w:ascii="Symbol" w:hAnsi="Symbol"/>
          <w:w w:val="105"/>
          <w:sz w:val="23"/>
        </w:rPr>
        <w:t></w:t>
      </w:r>
      <w:r w:rsidR="00263490">
        <w:rPr>
          <w:w w:val="105"/>
          <w:sz w:val="23"/>
        </w:rPr>
        <w:t xml:space="preserve"> </w:t>
      </w:r>
      <w:r w:rsidR="00263490">
        <w:rPr>
          <w:i/>
          <w:w w:val="105"/>
          <w:position w:val="15"/>
          <w:sz w:val="23"/>
        </w:rPr>
        <w:t xml:space="preserve">k </w:t>
      </w:r>
      <w:r w:rsidR="00263490">
        <w:rPr>
          <w:i/>
          <w:w w:val="105"/>
          <w:sz w:val="28"/>
        </w:rPr>
        <w:t>.</w:t>
      </w:r>
      <w:r w:rsidR="008155D3">
        <w:rPr>
          <w:i/>
          <w:w w:val="105"/>
          <w:sz w:val="28"/>
        </w:rPr>
        <w:t xml:space="preserve">   </w:t>
      </w:r>
    </w:p>
    <w:p w:rsidR="008155D3" w:rsidRPr="00B6729F" w:rsidRDefault="008155D3" w:rsidP="00B6729F">
      <w:pPr>
        <w:tabs>
          <w:tab w:val="left" w:pos="2680"/>
        </w:tabs>
        <w:spacing w:before="273"/>
        <w:ind w:left="832"/>
        <w:rPr>
          <w:sz w:val="28"/>
          <w:szCs w:val="28"/>
        </w:rPr>
      </w:pPr>
      <w:r w:rsidRPr="00B6729F">
        <w:rPr>
          <w:i/>
          <w:w w:val="105"/>
          <w:sz w:val="28"/>
          <w:szCs w:val="28"/>
        </w:rPr>
        <w:t xml:space="preserve"> </w:t>
      </w:r>
      <w:r w:rsidR="00FC57F6" w:rsidRPr="00B6729F">
        <w:rPr>
          <w:noProof/>
          <w:sz w:val="28"/>
          <w:szCs w:val="28"/>
          <w:lang w:eastAsia="ru-RU"/>
        </w:rPr>
        <mc:AlternateContent>
          <mc:Choice Requires="wps">
            <w:drawing>
              <wp:anchor distT="0" distB="0" distL="114300" distR="114300" simplePos="0" relativeHeight="251659264" behindDoc="1" locked="0" layoutInCell="1" allowOverlap="1" wp14:anchorId="1D327901" wp14:editId="3458EF95">
                <wp:simplePos x="0" y="0"/>
                <wp:positionH relativeFrom="page">
                  <wp:posOffset>3376295</wp:posOffset>
                </wp:positionH>
                <wp:positionV relativeFrom="paragraph">
                  <wp:posOffset>-47625</wp:posOffset>
                </wp:positionV>
                <wp:extent cx="94615" cy="0"/>
                <wp:effectExtent l="0" t="0" r="0" b="0"/>
                <wp:wrapNone/>
                <wp:docPr id="9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0"/>
                        </a:xfrm>
                        <a:prstGeom prst="line">
                          <a:avLst/>
                        </a:prstGeom>
                        <a:noFill/>
                        <a:ln w="742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9B0ADC4" id="Line 71"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5.85pt,-3.75pt" to="273.3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" strokeweight=".20636mm">
                <w10:wrap anchorx="page"/>
              </v:line>
            </w:pict>
          </mc:Fallback>
        </mc:AlternateContent>
      </w:r>
      <w:r w:rsidRPr="00B6729F">
        <w:rPr>
          <w:sz w:val="28"/>
          <w:szCs w:val="28"/>
        </w:rPr>
        <w:t>Нули функции, промежутки знакопостоянства, монотонность (возрастание или убывание) на числовом промежутке. Наибольшее и наименьшее значение функции. Периодические функции и наименьший период.</w:t>
      </w:r>
    </w:p>
    <w:p w:rsidR="008155D3" w:rsidRDefault="008155D3" w:rsidP="008155D3">
      <w:pPr>
        <w:pStyle w:val="a3"/>
        <w:spacing w:line="360" w:lineRule="auto"/>
        <w:ind w:right="687" w:firstLine="708"/>
      </w:pPr>
      <w:r>
        <w:t xml:space="preserve">Градусная мера угла. Тригонометрическая окружность. Определение синуса, косинуса, тангенса произвольного угла. Основное тригонометрическое тождество. Значения тригонометрических функций для углов </w:t>
      </w:r>
      <w:r>
        <w:rPr>
          <w:spacing w:val="2"/>
        </w:rPr>
        <w:t>0</w:t>
      </w:r>
      <w:r>
        <w:rPr>
          <w:rFonts w:ascii="Symbol" w:hAnsi="Symbol"/>
          <w:spacing w:val="2"/>
        </w:rPr>
        <w:t></w:t>
      </w:r>
      <w:r>
        <w:rPr>
          <w:spacing w:val="2"/>
        </w:rPr>
        <w:t xml:space="preserve">, </w:t>
      </w:r>
      <w:r>
        <w:t>30</w:t>
      </w:r>
      <w:r>
        <w:rPr>
          <w:rFonts w:ascii="Symbol" w:hAnsi="Symbol"/>
        </w:rPr>
        <w:t></w:t>
      </w:r>
      <w:r>
        <w:t>, 45</w:t>
      </w:r>
      <w:r>
        <w:rPr>
          <w:rFonts w:ascii="Symbol" w:hAnsi="Symbol"/>
        </w:rPr>
        <w:t></w:t>
      </w:r>
      <w:r>
        <w:t>, 60</w:t>
      </w:r>
      <w:r>
        <w:rPr>
          <w:rFonts w:ascii="Symbol" w:hAnsi="Symbol"/>
        </w:rPr>
        <w:t></w:t>
      </w:r>
      <w:r>
        <w:t>, 90</w:t>
      </w:r>
      <w:r>
        <w:rPr>
          <w:rFonts w:ascii="Symbol" w:hAnsi="Symbol"/>
        </w:rPr>
        <w:t></w:t>
      </w:r>
      <w:r>
        <w:t>, 180</w:t>
      </w:r>
      <w:r>
        <w:rPr>
          <w:rFonts w:ascii="Symbol" w:hAnsi="Symbol"/>
        </w:rPr>
        <w:t></w:t>
      </w:r>
      <w:r>
        <w:t>,</w:t>
      </w:r>
      <w:r>
        <w:rPr>
          <w:spacing w:val="-4"/>
        </w:rPr>
        <w:t xml:space="preserve"> </w:t>
      </w:r>
      <w:r>
        <w:t>270</w:t>
      </w:r>
      <w:r>
        <w:rPr>
          <w:rFonts w:ascii="Symbol" w:hAnsi="Symbol"/>
        </w:rPr>
        <w:t></w:t>
      </w:r>
      <w:r>
        <w:t>.</w:t>
      </w:r>
    </w:p>
    <w:p w:rsidR="008155D3" w:rsidRDefault="008155D3" w:rsidP="008155D3">
      <w:pPr>
        <w:spacing w:before="5"/>
        <w:ind w:left="1540"/>
        <w:rPr>
          <w:sz w:val="28"/>
        </w:rPr>
      </w:pPr>
      <w:r>
        <w:rPr>
          <w:i/>
          <w:w w:val="105"/>
          <w:sz w:val="28"/>
        </w:rPr>
        <w:t xml:space="preserve">Графики тригонометрических функций </w:t>
      </w:r>
      <w:r>
        <w:rPr>
          <w:i/>
          <w:w w:val="105"/>
          <w:sz w:val="24"/>
        </w:rPr>
        <w:t xml:space="preserve">y </w:t>
      </w:r>
      <w:r>
        <w:rPr>
          <w:rFonts w:ascii="Symbol" w:hAnsi="Symbol"/>
          <w:w w:val="105"/>
          <w:sz w:val="24"/>
        </w:rPr>
        <w:t></w:t>
      </w:r>
      <w:r>
        <w:rPr>
          <w:w w:val="105"/>
          <w:sz w:val="24"/>
        </w:rPr>
        <w:t xml:space="preserve"> cos </w:t>
      </w:r>
      <w:r>
        <w:rPr>
          <w:i/>
          <w:w w:val="105"/>
          <w:sz w:val="24"/>
        </w:rPr>
        <w:t>x</w:t>
      </w:r>
      <w:r>
        <w:rPr>
          <w:w w:val="105"/>
          <w:sz w:val="24"/>
        </w:rPr>
        <w:t xml:space="preserve">, </w:t>
      </w:r>
      <w:r>
        <w:rPr>
          <w:i/>
          <w:w w:val="105"/>
          <w:sz w:val="24"/>
        </w:rPr>
        <w:t xml:space="preserve">y </w:t>
      </w:r>
      <w:r>
        <w:rPr>
          <w:rFonts w:ascii="Symbol" w:hAnsi="Symbol"/>
          <w:w w:val="105"/>
          <w:sz w:val="24"/>
        </w:rPr>
        <w:t></w:t>
      </w:r>
      <w:r>
        <w:rPr>
          <w:w w:val="105"/>
          <w:sz w:val="24"/>
        </w:rPr>
        <w:t xml:space="preserve"> sin </w:t>
      </w:r>
      <w:r>
        <w:rPr>
          <w:i/>
          <w:w w:val="105"/>
          <w:sz w:val="24"/>
        </w:rPr>
        <w:t>x</w:t>
      </w:r>
      <w:r>
        <w:rPr>
          <w:w w:val="105"/>
          <w:sz w:val="24"/>
        </w:rPr>
        <w:t xml:space="preserve">, </w:t>
      </w:r>
      <w:r>
        <w:rPr>
          <w:i/>
          <w:w w:val="105"/>
          <w:sz w:val="24"/>
        </w:rPr>
        <w:t xml:space="preserve">y </w:t>
      </w:r>
      <w:r>
        <w:rPr>
          <w:rFonts w:ascii="Symbol" w:hAnsi="Symbol"/>
          <w:w w:val="105"/>
          <w:sz w:val="24"/>
        </w:rPr>
        <w:t></w:t>
      </w:r>
      <w:r>
        <w:rPr>
          <w:w w:val="105"/>
          <w:sz w:val="24"/>
        </w:rPr>
        <w:t xml:space="preserve"> tg</w:t>
      </w:r>
      <w:r>
        <w:rPr>
          <w:i/>
          <w:w w:val="105"/>
          <w:sz w:val="24"/>
        </w:rPr>
        <w:t xml:space="preserve">x </w:t>
      </w:r>
      <w:r>
        <w:rPr>
          <w:w w:val="105"/>
          <w:sz w:val="28"/>
        </w:rPr>
        <w:t>.</w:t>
      </w:r>
    </w:p>
    <w:p w:rsidR="008155D3" w:rsidRDefault="008155D3" w:rsidP="008155D3">
      <w:pPr>
        <w:pStyle w:val="a3"/>
        <w:spacing w:before="77" w:line="362" w:lineRule="auto"/>
        <w:ind w:right="693" w:firstLine="708"/>
      </w:pPr>
      <w:r>
        <w:t>Решение простейших тригонометрических уравнений с помощью тригонометрической окружности.</w:t>
      </w:r>
    </w:p>
    <w:p w:rsidR="008155D3" w:rsidRDefault="008155D3">
      <w:pPr>
        <w:spacing w:line="360" w:lineRule="auto"/>
        <w:ind w:left="832" w:right="690" w:firstLine="708"/>
        <w:jc w:val="both"/>
        <w:rPr>
          <w:i/>
          <w:sz w:val="28"/>
        </w:rPr>
      </w:pPr>
    </w:p>
    <w:p w:rsidR="00D32710" w:rsidRDefault="00263490">
      <w:pPr>
        <w:spacing w:line="360" w:lineRule="auto"/>
        <w:ind w:left="832" w:right="690" w:firstLine="708"/>
        <w:jc w:val="both"/>
        <w:rPr>
          <w:sz w:val="28"/>
        </w:rPr>
      </w:pPr>
      <w:r>
        <w:rPr>
          <w:i/>
          <w:sz w:val="28"/>
        </w:rPr>
        <w:t>Понятие степени с действительным показателем</w:t>
      </w:r>
      <w:r>
        <w:rPr>
          <w:sz w:val="28"/>
        </w:rPr>
        <w:t>. Простейшие показательные уравнения и неравенства. Показательная функция и ее график.</w:t>
      </w:r>
    </w:p>
    <w:p w:rsidR="00D32710" w:rsidRDefault="00263490">
      <w:pPr>
        <w:pStyle w:val="a3"/>
        <w:spacing w:line="360" w:lineRule="auto"/>
        <w:ind w:right="692" w:firstLine="708"/>
      </w:pPr>
      <w:r>
        <w:t>Логарифм числа, основные свойства логарифма. Десятичный логарифм. Простейшие логарифмические уравнения и неравенства. Логарифмическая функция и ее график.</w:t>
      </w:r>
    </w:p>
    <w:p w:rsidR="00D32710" w:rsidRDefault="00263490">
      <w:pPr>
        <w:pStyle w:val="a3"/>
        <w:spacing w:line="360" w:lineRule="auto"/>
        <w:ind w:right="695" w:firstLine="708"/>
      </w:pPr>
      <w:r>
        <w:t>Понятие степенной функции и ее график. Простейшие иррациональные уравнения.</w:t>
      </w:r>
    </w:p>
    <w:p w:rsidR="00D32710" w:rsidRDefault="00263490">
      <w:pPr>
        <w:pStyle w:val="a3"/>
        <w:spacing w:line="360" w:lineRule="auto"/>
        <w:ind w:right="696" w:firstLine="708"/>
        <w:rPr>
          <w:i/>
        </w:rPr>
      </w:pPr>
      <w:r>
        <w:t xml:space="preserve">Касательная к графику функции. Понятие производной функции в точке как тангенс угла наклона касательной. Геометрический и физический смысл производной. </w:t>
      </w:r>
      <w:r>
        <w:rPr>
          <w:i/>
        </w:rPr>
        <w:t>Производные многочленов.</w:t>
      </w:r>
    </w:p>
    <w:p w:rsidR="00D32710" w:rsidRDefault="00263490">
      <w:pPr>
        <w:spacing w:line="360" w:lineRule="auto"/>
        <w:ind w:left="832" w:right="691" w:firstLine="708"/>
        <w:jc w:val="both"/>
        <w:rPr>
          <w:i/>
          <w:sz w:val="28"/>
        </w:rPr>
      </w:pPr>
      <w:r>
        <w:rPr>
          <w:sz w:val="28"/>
        </w:rPr>
        <w:t xml:space="preserve">Точки экстремума (максимума и минимума). </w:t>
      </w:r>
      <w:r>
        <w:rPr>
          <w:i/>
          <w:sz w:val="28"/>
        </w:rPr>
        <w:t>Исследование элементарных функций на точки экстремума с помощью производной. Наглядная интерпретация.</w:t>
      </w:r>
    </w:p>
    <w:p w:rsidR="00D32710" w:rsidRDefault="00263490">
      <w:pPr>
        <w:ind w:left="1540"/>
        <w:jc w:val="both"/>
        <w:rPr>
          <w:i/>
          <w:sz w:val="28"/>
        </w:rPr>
      </w:pPr>
      <w:r>
        <w:rPr>
          <w:i/>
          <w:sz w:val="28"/>
        </w:rPr>
        <w:t>Понятие первообразной функции. Физический смысл первообразной.</w:t>
      </w:r>
    </w:p>
    <w:p w:rsidR="00D32710" w:rsidRDefault="00263490">
      <w:pPr>
        <w:spacing w:before="157"/>
        <w:ind w:left="832"/>
        <w:jc w:val="both"/>
        <w:rPr>
          <w:i/>
          <w:sz w:val="28"/>
        </w:rPr>
      </w:pPr>
      <w:r>
        <w:rPr>
          <w:i/>
          <w:sz w:val="28"/>
        </w:rPr>
        <w:lastRenderedPageBreak/>
        <w:t>Понятие об интеграле как площади под графиком функции.</w:t>
      </w:r>
    </w:p>
    <w:p w:rsidR="00D32710" w:rsidRDefault="00D32710">
      <w:pPr>
        <w:pStyle w:val="a3"/>
        <w:ind w:left="0"/>
        <w:jc w:val="left"/>
        <w:rPr>
          <w:i/>
          <w:sz w:val="30"/>
        </w:rPr>
      </w:pPr>
    </w:p>
    <w:p w:rsidR="00D32710" w:rsidRDefault="00D32710">
      <w:pPr>
        <w:pStyle w:val="a3"/>
        <w:spacing w:before="6"/>
        <w:ind w:left="0"/>
        <w:jc w:val="left"/>
        <w:rPr>
          <w:i/>
          <w:sz w:val="26"/>
        </w:rPr>
      </w:pPr>
    </w:p>
    <w:p w:rsidR="00D32710" w:rsidRDefault="00263490">
      <w:pPr>
        <w:pStyle w:val="1"/>
        <w:jc w:val="left"/>
      </w:pPr>
      <w:r>
        <w:t>Геометрия</w:t>
      </w:r>
    </w:p>
    <w:p w:rsidR="00D32710" w:rsidRDefault="00263490">
      <w:pPr>
        <w:pStyle w:val="a3"/>
        <w:spacing w:before="156" w:line="360" w:lineRule="auto"/>
        <w:ind w:right="941" w:firstLine="708"/>
        <w:jc w:val="left"/>
      </w:pPr>
      <w:r>
        <w:t>Фигуры на плоскости и в пространстве. Длина и площадь. Периметры и площади фигур.</w:t>
      </w:r>
    </w:p>
    <w:p w:rsidR="00D32710" w:rsidRDefault="00263490">
      <w:pPr>
        <w:pStyle w:val="a3"/>
        <w:tabs>
          <w:tab w:val="left" w:pos="3631"/>
          <w:tab w:val="left" w:pos="4634"/>
          <w:tab w:val="left" w:pos="6802"/>
          <w:tab w:val="left" w:pos="9001"/>
        </w:tabs>
        <w:spacing w:line="360" w:lineRule="auto"/>
        <w:ind w:left="1540" w:right="696"/>
        <w:jc w:val="left"/>
      </w:pPr>
      <w:r>
        <w:t>Параллельность и перпендикулярность прямых и плоскостей. Треугольники.</w:t>
      </w:r>
      <w:r>
        <w:tab/>
        <w:t>Виды</w:t>
      </w:r>
      <w:r>
        <w:tab/>
        <w:t>треугольников:</w:t>
      </w:r>
      <w:r>
        <w:tab/>
        <w:t>остроугольные,</w:t>
      </w:r>
      <w:r>
        <w:tab/>
      </w:r>
      <w:r>
        <w:rPr>
          <w:spacing w:val="-1"/>
        </w:rPr>
        <w:t>тупоугольные,</w:t>
      </w:r>
    </w:p>
    <w:p w:rsidR="00D32710" w:rsidRDefault="00263490">
      <w:pPr>
        <w:pStyle w:val="a3"/>
        <w:spacing w:line="360" w:lineRule="auto"/>
        <w:ind w:left="1540" w:right="1125" w:hanging="709"/>
        <w:jc w:val="left"/>
      </w:pPr>
      <w:r>
        <w:t>прямоугольные. Катет против угла в 30 градусов. Внешний угол треугольника. Биссектриса, медиана и высота треугольника. Равенство треугольников. Решение задач на клетчатой бумаге.</w:t>
      </w:r>
    </w:p>
    <w:p w:rsidR="00D32710" w:rsidRDefault="00263490">
      <w:pPr>
        <w:pStyle w:val="a3"/>
        <w:spacing w:line="362" w:lineRule="auto"/>
        <w:ind w:right="690" w:firstLine="708"/>
      </w:pPr>
      <w:r>
        <w:t>Равнобедренный треугольник, равносторонний треугольник. Свойства равнобедренного треугольника.</w:t>
      </w:r>
    </w:p>
    <w:p w:rsidR="00D32710" w:rsidRDefault="00263490">
      <w:pPr>
        <w:pStyle w:val="a3"/>
        <w:spacing w:line="360" w:lineRule="auto"/>
        <w:ind w:right="695" w:firstLine="708"/>
      </w:pPr>
      <w:r>
        <w:t>Соотношения между сторонами и углами в прямоугольном треугольнике. Тригонометрические функции углов в прямоугольном треугольнике. Теорема Пифагора. Применение теорем синусов и косинусов.</w:t>
      </w:r>
    </w:p>
    <w:p w:rsidR="00D32710" w:rsidRDefault="00263490">
      <w:pPr>
        <w:pStyle w:val="a3"/>
        <w:tabs>
          <w:tab w:val="left" w:pos="4204"/>
          <w:tab w:val="left" w:pos="6548"/>
          <w:tab w:val="left" w:pos="7536"/>
          <w:tab w:val="left" w:pos="9759"/>
        </w:tabs>
        <w:spacing w:before="77" w:line="362" w:lineRule="auto"/>
        <w:ind w:right="693" w:firstLine="708"/>
        <w:jc w:val="left"/>
      </w:pPr>
      <w:r>
        <w:t>Четырехугольники:</w:t>
      </w:r>
      <w:r>
        <w:tab/>
        <w:t>параллелограмм,</w:t>
      </w:r>
      <w:r>
        <w:tab/>
        <w:t>ромб,</w:t>
      </w:r>
      <w:r>
        <w:tab/>
        <w:t>прямоугольник,</w:t>
      </w:r>
      <w:r>
        <w:tab/>
      </w:r>
      <w:r>
        <w:rPr>
          <w:spacing w:val="-3"/>
        </w:rPr>
        <w:t xml:space="preserve">квадрат, </w:t>
      </w:r>
      <w:r>
        <w:t>трапеция и их свойства. Средняя линия треугольника и</w:t>
      </w:r>
      <w:r>
        <w:rPr>
          <w:spacing w:val="-9"/>
        </w:rPr>
        <w:t xml:space="preserve"> </w:t>
      </w:r>
      <w:r>
        <w:t>трапеции.</w:t>
      </w:r>
    </w:p>
    <w:p w:rsidR="00D32710" w:rsidRDefault="00263490">
      <w:pPr>
        <w:spacing w:line="360" w:lineRule="auto"/>
        <w:ind w:left="832" w:firstLine="708"/>
        <w:rPr>
          <w:sz w:val="28"/>
        </w:rPr>
      </w:pPr>
      <w:r>
        <w:rPr>
          <w:i/>
          <w:sz w:val="28"/>
        </w:rPr>
        <w:t xml:space="preserve">Выпуклые и невыпуклые фигуры. </w:t>
      </w:r>
      <w:r>
        <w:rPr>
          <w:sz w:val="28"/>
        </w:rPr>
        <w:t>Периметр многоугольника. Правильный многоугольник.</w:t>
      </w:r>
    </w:p>
    <w:p w:rsidR="00D32710" w:rsidRDefault="00263490">
      <w:pPr>
        <w:pStyle w:val="a3"/>
        <w:spacing w:line="360" w:lineRule="auto"/>
        <w:ind w:left="1540" w:right="1575"/>
        <w:jc w:val="left"/>
      </w:pPr>
      <w:r>
        <w:t>Углы на плоскости и в пространстве. Вертикальные и смежные углы. Сумма внутренних углов треугольника и четырехугольника.</w:t>
      </w:r>
    </w:p>
    <w:p w:rsidR="00D32710" w:rsidRDefault="00263490">
      <w:pPr>
        <w:pStyle w:val="a3"/>
        <w:spacing w:line="360" w:lineRule="auto"/>
        <w:ind w:left="1540" w:right="2931"/>
        <w:jc w:val="left"/>
      </w:pPr>
      <w:r>
        <w:t>Соотношения в квадрате и равностороннем треугольнике. Диагонали многоугольника.</w:t>
      </w:r>
    </w:p>
    <w:p w:rsidR="00D32710" w:rsidRDefault="00263490">
      <w:pPr>
        <w:pStyle w:val="a3"/>
        <w:spacing w:line="321" w:lineRule="exact"/>
        <w:ind w:left="1540"/>
        <w:jc w:val="left"/>
      </w:pPr>
      <w:r>
        <w:t>Подобные треугольники в простейших случаях.</w:t>
      </w:r>
    </w:p>
    <w:p w:rsidR="00D32710" w:rsidRDefault="00263490">
      <w:pPr>
        <w:pStyle w:val="a3"/>
        <w:spacing w:before="156" w:line="362" w:lineRule="auto"/>
        <w:ind w:left="1540" w:right="323"/>
        <w:jc w:val="left"/>
      </w:pPr>
      <w:r>
        <w:t>Формулы площади прямоугольника, треугольника, ромба, трапеции. Окружность и круг. Радиус и диаметр. Длина окружности и площадь круга.</w:t>
      </w:r>
    </w:p>
    <w:p w:rsidR="00D32710" w:rsidRDefault="00263490">
      <w:pPr>
        <w:pStyle w:val="a3"/>
        <w:tabs>
          <w:tab w:val="left" w:pos="1797"/>
          <w:tab w:val="left" w:pos="2243"/>
          <w:tab w:val="left" w:pos="3845"/>
          <w:tab w:val="left" w:pos="4675"/>
          <w:tab w:val="left" w:pos="5035"/>
          <w:tab w:val="left" w:pos="6460"/>
          <w:tab w:val="left" w:pos="7290"/>
          <w:tab w:val="left" w:pos="9197"/>
          <w:tab w:val="left" w:pos="9698"/>
        </w:tabs>
        <w:spacing w:line="357" w:lineRule="auto"/>
        <w:ind w:right="694"/>
        <w:jc w:val="left"/>
      </w:pPr>
      <w:r>
        <w:t>Число</w:t>
      </w:r>
      <w:r>
        <w:tab/>
      </w:r>
      <w:r>
        <w:rPr>
          <w:rFonts w:ascii="Symbol" w:hAnsi="Symbol"/>
          <w:spacing w:val="-3"/>
        </w:rPr>
        <w:t></w:t>
      </w:r>
      <w:r>
        <w:rPr>
          <w:spacing w:val="-3"/>
        </w:rPr>
        <w:t>.</w:t>
      </w:r>
      <w:r>
        <w:rPr>
          <w:spacing w:val="-3"/>
        </w:rPr>
        <w:tab/>
      </w:r>
      <w:r>
        <w:t>Вписанный</w:t>
      </w:r>
      <w:r>
        <w:tab/>
        <w:t>угол,</w:t>
      </w:r>
      <w:r>
        <w:tab/>
        <w:t>в</w:t>
      </w:r>
      <w:r>
        <w:tab/>
        <w:t>частности</w:t>
      </w:r>
      <w:r>
        <w:tab/>
        <w:t>угол,</w:t>
      </w:r>
      <w:r>
        <w:tab/>
        <w:t>опирающийся</w:t>
      </w:r>
      <w:r>
        <w:tab/>
        <w:t>на</w:t>
      </w:r>
      <w:r>
        <w:tab/>
      </w:r>
      <w:r>
        <w:rPr>
          <w:spacing w:val="-3"/>
        </w:rPr>
        <w:t xml:space="preserve">диаметр. </w:t>
      </w:r>
      <w:r>
        <w:t>Касательная к окружности и ее</w:t>
      </w:r>
      <w:r>
        <w:rPr>
          <w:spacing w:val="-4"/>
        </w:rPr>
        <w:t xml:space="preserve"> </w:t>
      </w:r>
      <w:r>
        <w:t>свойство.</w:t>
      </w:r>
    </w:p>
    <w:p w:rsidR="00D32710" w:rsidRDefault="00263490">
      <w:pPr>
        <w:pStyle w:val="a3"/>
        <w:spacing w:before="3" w:line="360" w:lineRule="auto"/>
        <w:ind w:left="1540" w:right="6038"/>
        <w:jc w:val="left"/>
      </w:pPr>
      <w:r>
        <w:t>Куб. Соотношения в кубе. Тетраэдр, правильный тетраэдр.</w:t>
      </w:r>
    </w:p>
    <w:p w:rsidR="00D32710" w:rsidRDefault="00263490">
      <w:pPr>
        <w:pStyle w:val="a3"/>
        <w:spacing w:line="321" w:lineRule="exact"/>
        <w:ind w:left="1540"/>
        <w:jc w:val="left"/>
      </w:pPr>
      <w:r>
        <w:t>Правильная пирамида и призма. Прямая призма.</w:t>
      </w:r>
    </w:p>
    <w:p w:rsidR="00D32710" w:rsidRDefault="00263490">
      <w:pPr>
        <w:spacing w:before="161"/>
        <w:ind w:left="1540"/>
        <w:rPr>
          <w:i/>
          <w:sz w:val="28"/>
        </w:rPr>
      </w:pPr>
      <w:r>
        <w:rPr>
          <w:i/>
          <w:sz w:val="28"/>
        </w:rPr>
        <w:lastRenderedPageBreak/>
        <w:t>Изображение некоторых многогранников на плоскости.</w:t>
      </w:r>
    </w:p>
    <w:p w:rsidR="00D32710" w:rsidRDefault="00263490">
      <w:pPr>
        <w:spacing w:before="161" w:line="362" w:lineRule="auto"/>
        <w:ind w:left="1540" w:right="941"/>
        <w:rPr>
          <w:sz w:val="28"/>
        </w:rPr>
      </w:pPr>
      <w:r>
        <w:rPr>
          <w:sz w:val="28"/>
        </w:rPr>
        <w:t xml:space="preserve">Прямоугольный параллелепипед. </w:t>
      </w:r>
      <w:r>
        <w:rPr>
          <w:i/>
          <w:sz w:val="28"/>
        </w:rPr>
        <w:t>Теорема Пифагора в пространстве</w:t>
      </w:r>
      <w:r>
        <w:rPr>
          <w:sz w:val="28"/>
        </w:rPr>
        <w:t>. Задачи на вычисление расстояний в пространстве с помощью теоремы</w:t>
      </w:r>
    </w:p>
    <w:p w:rsidR="00D32710" w:rsidRDefault="00263490">
      <w:pPr>
        <w:pStyle w:val="a3"/>
        <w:spacing w:line="317" w:lineRule="exact"/>
        <w:jc w:val="left"/>
      </w:pPr>
      <w:r>
        <w:t>Пифагора.</w:t>
      </w:r>
    </w:p>
    <w:p w:rsidR="00D32710" w:rsidRDefault="00263490">
      <w:pPr>
        <w:spacing w:before="160"/>
        <w:ind w:left="1540"/>
        <w:rPr>
          <w:i/>
          <w:sz w:val="28"/>
        </w:rPr>
      </w:pPr>
      <w:r>
        <w:rPr>
          <w:i/>
          <w:sz w:val="28"/>
        </w:rPr>
        <w:t>Развертка прямоугольного параллелепипеда.</w:t>
      </w:r>
    </w:p>
    <w:p w:rsidR="00D32710" w:rsidRDefault="00263490">
      <w:pPr>
        <w:pStyle w:val="a3"/>
        <w:spacing w:before="160"/>
        <w:ind w:left="1540"/>
        <w:jc w:val="left"/>
      </w:pPr>
      <w:r>
        <w:t>Конус, цилиндр, шар и сфера.</w:t>
      </w:r>
    </w:p>
    <w:p w:rsidR="00D32710" w:rsidRDefault="00263490">
      <w:pPr>
        <w:spacing w:before="163" w:line="360" w:lineRule="auto"/>
        <w:ind w:left="832" w:right="693" w:firstLine="708"/>
        <w:jc w:val="both"/>
        <w:rPr>
          <w:i/>
          <w:sz w:val="28"/>
        </w:rPr>
      </w:pPr>
      <w:r>
        <w:rPr>
          <w:i/>
          <w:sz w:val="28"/>
        </w:rPr>
        <w:t>Проекции фигур на плоскость. Изображение цилиндра, конуса и сферы на плоскости.</w:t>
      </w:r>
    </w:p>
    <w:p w:rsidR="00D32710" w:rsidRDefault="00263490">
      <w:pPr>
        <w:pStyle w:val="a3"/>
        <w:spacing w:line="360" w:lineRule="auto"/>
        <w:ind w:right="694" w:firstLine="708"/>
      </w:pPr>
      <w:r>
        <w:rPr>
          <w:i/>
        </w:rPr>
        <w:t>Понятие об объемах тел</w:t>
      </w:r>
      <w:r>
        <w:t>. Использование для решения задач на нахождение геометрических величин формул объема призмы, цилиндра, пирамиды, конуса, шара.</w:t>
      </w:r>
    </w:p>
    <w:p w:rsidR="00D32710" w:rsidRDefault="00263490">
      <w:pPr>
        <w:spacing w:line="360" w:lineRule="auto"/>
        <w:ind w:left="832" w:right="753" w:firstLine="708"/>
        <w:rPr>
          <w:sz w:val="28"/>
        </w:rPr>
      </w:pPr>
      <w:r>
        <w:rPr>
          <w:i/>
          <w:sz w:val="28"/>
        </w:rPr>
        <w:t>Понятие о подобии на плоскости и в пространстве</w:t>
      </w:r>
      <w:r>
        <w:rPr>
          <w:sz w:val="28"/>
        </w:rPr>
        <w:t>. Отношение площадей и объемов подобных</w:t>
      </w:r>
      <w:r>
        <w:rPr>
          <w:spacing w:val="-4"/>
          <w:sz w:val="28"/>
        </w:rPr>
        <w:t xml:space="preserve"> </w:t>
      </w:r>
      <w:r>
        <w:rPr>
          <w:sz w:val="28"/>
        </w:rPr>
        <w:t>фигур.</w:t>
      </w:r>
    </w:p>
    <w:p w:rsidR="00D32710" w:rsidRDefault="00263490">
      <w:pPr>
        <w:pStyle w:val="1"/>
        <w:spacing w:before="1"/>
        <w:jc w:val="left"/>
      </w:pPr>
      <w:r>
        <w:t>Вероятность и статистика. Логика и комбинаторика</w:t>
      </w:r>
    </w:p>
    <w:p w:rsidR="00D32710" w:rsidRDefault="00263490">
      <w:pPr>
        <w:pStyle w:val="a3"/>
        <w:spacing w:before="158"/>
        <w:ind w:left="1540"/>
        <w:jc w:val="left"/>
      </w:pPr>
      <w:r>
        <w:t xml:space="preserve">Логика. Верные и неверные утверждения. Следствие. </w:t>
      </w:r>
      <w:r>
        <w:rPr>
          <w:i/>
        </w:rPr>
        <w:t>Контрпример</w:t>
      </w:r>
      <w:r>
        <w:t>.</w:t>
      </w:r>
    </w:p>
    <w:p w:rsidR="00D32710" w:rsidRDefault="00263490">
      <w:pPr>
        <w:spacing w:before="77"/>
        <w:ind w:left="1540"/>
        <w:rPr>
          <w:sz w:val="28"/>
        </w:rPr>
      </w:pPr>
      <w:r>
        <w:rPr>
          <w:i/>
          <w:sz w:val="28"/>
        </w:rPr>
        <w:t>ожество</w:t>
      </w:r>
      <w:r>
        <w:rPr>
          <w:sz w:val="28"/>
        </w:rPr>
        <w:t>. Перебор вариантов.</w:t>
      </w:r>
    </w:p>
    <w:p w:rsidR="00D32710" w:rsidRDefault="00263490">
      <w:pPr>
        <w:pStyle w:val="a3"/>
        <w:spacing w:before="163"/>
        <w:ind w:left="1540"/>
        <w:jc w:val="left"/>
      </w:pPr>
      <w:r>
        <w:t>Таблицы. Столбчатые и круговые диаграммы.</w:t>
      </w:r>
    </w:p>
    <w:p w:rsidR="00D32710" w:rsidRDefault="00263490">
      <w:pPr>
        <w:tabs>
          <w:tab w:val="left" w:pos="2955"/>
          <w:tab w:val="left" w:pos="4142"/>
          <w:tab w:val="left" w:pos="5368"/>
          <w:tab w:val="left" w:pos="7634"/>
          <w:tab w:val="left" w:pos="8929"/>
          <w:tab w:val="left" w:pos="10600"/>
        </w:tabs>
        <w:spacing w:before="161" w:line="360" w:lineRule="auto"/>
        <w:ind w:left="832" w:right="693" w:firstLine="708"/>
        <w:rPr>
          <w:sz w:val="28"/>
        </w:rPr>
      </w:pPr>
      <w:r>
        <w:rPr>
          <w:sz w:val="28"/>
        </w:rPr>
        <w:t>Числовые</w:t>
      </w:r>
      <w:r>
        <w:rPr>
          <w:sz w:val="28"/>
        </w:rPr>
        <w:tab/>
        <w:t>наборы.</w:t>
      </w:r>
      <w:r>
        <w:rPr>
          <w:sz w:val="28"/>
        </w:rPr>
        <w:tab/>
        <w:t>Среднее</w:t>
      </w:r>
      <w:r>
        <w:rPr>
          <w:sz w:val="28"/>
        </w:rPr>
        <w:tab/>
        <w:t>арифметическое,</w:t>
      </w:r>
      <w:r>
        <w:rPr>
          <w:sz w:val="28"/>
        </w:rPr>
        <w:tab/>
        <w:t>медиана,</w:t>
      </w:r>
      <w:r>
        <w:rPr>
          <w:sz w:val="28"/>
        </w:rPr>
        <w:tab/>
        <w:t>наибольшее</w:t>
      </w:r>
      <w:r>
        <w:rPr>
          <w:sz w:val="28"/>
        </w:rPr>
        <w:tab/>
      </w:r>
      <w:r>
        <w:rPr>
          <w:spacing w:val="-17"/>
          <w:sz w:val="28"/>
        </w:rPr>
        <w:t xml:space="preserve">и </w:t>
      </w:r>
      <w:r>
        <w:rPr>
          <w:sz w:val="28"/>
        </w:rPr>
        <w:t xml:space="preserve">наименьшее значения. </w:t>
      </w:r>
      <w:r>
        <w:rPr>
          <w:i/>
          <w:sz w:val="28"/>
        </w:rPr>
        <w:t>Примеры изменчивых</w:t>
      </w:r>
      <w:r>
        <w:rPr>
          <w:i/>
          <w:spacing w:val="-3"/>
          <w:sz w:val="28"/>
        </w:rPr>
        <w:t xml:space="preserve"> </w:t>
      </w:r>
      <w:r>
        <w:rPr>
          <w:i/>
          <w:sz w:val="28"/>
        </w:rPr>
        <w:t>величин</w:t>
      </w:r>
      <w:r>
        <w:rPr>
          <w:sz w:val="28"/>
        </w:rPr>
        <w:t>.</w:t>
      </w:r>
    </w:p>
    <w:p w:rsidR="00D32710" w:rsidRDefault="00263490">
      <w:pPr>
        <w:pStyle w:val="a3"/>
        <w:tabs>
          <w:tab w:val="left" w:pos="2804"/>
          <w:tab w:val="left" w:pos="3279"/>
          <w:tab w:val="left" w:pos="5054"/>
          <w:tab w:val="left" w:pos="6440"/>
          <w:tab w:val="left" w:pos="8135"/>
          <w:tab w:val="left" w:pos="9270"/>
        </w:tabs>
        <w:spacing w:line="360" w:lineRule="auto"/>
        <w:ind w:right="697" w:firstLine="708"/>
        <w:jc w:val="left"/>
      </w:pPr>
      <w:r>
        <w:t>Частота</w:t>
      </w:r>
      <w:r>
        <w:tab/>
        <w:t>и</w:t>
      </w:r>
      <w:r>
        <w:tab/>
        <w:t>вероятность</w:t>
      </w:r>
      <w:r>
        <w:tab/>
        <w:t>события.</w:t>
      </w:r>
      <w:r>
        <w:tab/>
        <w:t>Случайный</w:t>
      </w:r>
      <w:r>
        <w:tab/>
        <w:t>выбор.</w:t>
      </w:r>
      <w:r>
        <w:tab/>
      </w:r>
      <w:r>
        <w:rPr>
          <w:spacing w:val="-3"/>
        </w:rPr>
        <w:t xml:space="preserve">Вычисление </w:t>
      </w:r>
      <w:r>
        <w:t>вероятностей событий в опытах с равновозможными элементарными</w:t>
      </w:r>
      <w:r>
        <w:rPr>
          <w:spacing w:val="-27"/>
        </w:rPr>
        <w:t xml:space="preserve"> </w:t>
      </w:r>
      <w:r>
        <w:t>событиями.</w:t>
      </w:r>
    </w:p>
    <w:p w:rsidR="00D32710" w:rsidRDefault="00263490">
      <w:pPr>
        <w:ind w:left="1540"/>
        <w:rPr>
          <w:i/>
          <w:sz w:val="28"/>
        </w:rPr>
      </w:pPr>
      <w:r>
        <w:rPr>
          <w:i/>
          <w:sz w:val="28"/>
        </w:rPr>
        <w:t>Независимые события. Формула сложения вероятностей.</w:t>
      </w:r>
    </w:p>
    <w:p w:rsidR="00D32710" w:rsidRDefault="00263490">
      <w:pPr>
        <w:tabs>
          <w:tab w:val="left" w:pos="2936"/>
          <w:tab w:val="left" w:pos="4452"/>
          <w:tab w:val="left" w:pos="5723"/>
          <w:tab w:val="left" w:pos="7559"/>
          <w:tab w:val="left" w:pos="9637"/>
        </w:tabs>
        <w:spacing w:before="161" w:line="360" w:lineRule="auto"/>
        <w:ind w:left="832" w:right="693" w:firstLine="708"/>
        <w:rPr>
          <w:i/>
          <w:sz w:val="28"/>
        </w:rPr>
      </w:pPr>
      <w:r>
        <w:rPr>
          <w:i/>
          <w:sz w:val="28"/>
        </w:rPr>
        <w:t>Примеры</w:t>
      </w:r>
      <w:r>
        <w:rPr>
          <w:i/>
          <w:sz w:val="28"/>
        </w:rPr>
        <w:tab/>
        <w:t>случайных</w:t>
      </w:r>
      <w:r>
        <w:rPr>
          <w:i/>
          <w:sz w:val="28"/>
        </w:rPr>
        <w:tab/>
        <w:t>величин.</w:t>
      </w:r>
      <w:r>
        <w:rPr>
          <w:i/>
          <w:sz w:val="28"/>
        </w:rPr>
        <w:tab/>
        <w:t>Равномерное</w:t>
      </w:r>
      <w:r>
        <w:rPr>
          <w:i/>
          <w:sz w:val="28"/>
        </w:rPr>
        <w:tab/>
        <w:t>распределение.</w:t>
      </w:r>
      <w:r>
        <w:rPr>
          <w:i/>
          <w:sz w:val="28"/>
        </w:rPr>
        <w:tab/>
      </w:r>
      <w:r>
        <w:rPr>
          <w:i/>
          <w:spacing w:val="-4"/>
          <w:sz w:val="28"/>
        </w:rPr>
        <w:t xml:space="preserve">Примеры </w:t>
      </w:r>
      <w:r>
        <w:rPr>
          <w:i/>
          <w:sz w:val="28"/>
        </w:rPr>
        <w:t>нормального распределения в природе. Понятие о законе больших</w:t>
      </w:r>
      <w:r>
        <w:rPr>
          <w:i/>
          <w:spacing w:val="-18"/>
          <w:sz w:val="28"/>
        </w:rPr>
        <w:t xml:space="preserve"> </w:t>
      </w:r>
      <w:r>
        <w:rPr>
          <w:i/>
          <w:sz w:val="28"/>
        </w:rPr>
        <w:t>чисел.</w:t>
      </w:r>
    </w:p>
    <w:p w:rsidR="00D32710" w:rsidRDefault="00D32710">
      <w:pPr>
        <w:pStyle w:val="a3"/>
        <w:spacing w:before="6"/>
        <w:ind w:left="0"/>
        <w:jc w:val="left"/>
        <w:rPr>
          <w:i/>
          <w:sz w:val="42"/>
        </w:rPr>
      </w:pPr>
    </w:p>
    <w:p w:rsidR="00D32710" w:rsidRDefault="00263490">
      <w:pPr>
        <w:pStyle w:val="1"/>
        <w:spacing w:line="360" w:lineRule="auto"/>
        <w:ind w:right="6139"/>
      </w:pPr>
      <w:r>
        <w:t>Основная базовая программа Алгебра и начала анализа</w:t>
      </w:r>
    </w:p>
    <w:p w:rsidR="00D32710" w:rsidRDefault="00263490">
      <w:pPr>
        <w:pStyle w:val="a3"/>
        <w:spacing w:line="360" w:lineRule="auto"/>
        <w:ind w:right="689" w:firstLine="708"/>
      </w:pPr>
      <w:r>
        <w:t>Повторение. Решение задач с использованием свойств чисел и систем счисления, делимости, долей и частей, процентов, модулей чисел. Решение задач с использованием свойств степеней и корней, многочленов, преобразований многочленов и дробно-рациональных</w:t>
      </w:r>
      <w:r>
        <w:rPr>
          <w:spacing w:val="-2"/>
        </w:rPr>
        <w:t xml:space="preserve"> </w:t>
      </w:r>
      <w:r>
        <w:t>выражений.</w:t>
      </w:r>
    </w:p>
    <w:p w:rsidR="00D32710" w:rsidRDefault="00263490">
      <w:pPr>
        <w:pStyle w:val="a3"/>
        <w:spacing w:line="360" w:lineRule="auto"/>
        <w:ind w:right="689" w:firstLine="708"/>
      </w:pPr>
      <w:r>
        <w:t xml:space="preserve">Решение задач с использованием градусной меры угла. Модуль числа и его </w:t>
      </w:r>
      <w:r>
        <w:lastRenderedPageBreak/>
        <w:t>свойства.</w:t>
      </w:r>
    </w:p>
    <w:p w:rsidR="00D32710" w:rsidRDefault="00263490">
      <w:pPr>
        <w:pStyle w:val="a3"/>
        <w:spacing w:line="360" w:lineRule="auto"/>
        <w:ind w:right="696" w:firstLine="708"/>
      </w:pPr>
      <w:r>
        <w:t>Решение задач на движение и совместную работу с помощью линейных и квадратных уравнений и их систем. Решение задач с помощью числовых неравенств и систем неравенств с одной переменной, с применением изображения числовых промежутков.</w:t>
      </w:r>
    </w:p>
    <w:p w:rsidR="00D32710" w:rsidRDefault="00FC57F6">
      <w:pPr>
        <w:pStyle w:val="a3"/>
        <w:spacing w:line="381" w:lineRule="auto"/>
        <w:ind w:right="691" w:firstLine="708"/>
      </w:pPr>
      <w:r>
        <w:rPr>
          <w:noProof/>
          <w:lang w:eastAsia="ru-RU"/>
        </w:rPr>
        <mc:AlternateContent>
          <mc:Choice Requires="wpg">
            <w:drawing>
              <wp:anchor distT="0" distB="0" distL="114300" distR="114300" simplePos="0" relativeHeight="465070592" behindDoc="1" locked="0" layoutInCell="1" allowOverlap="1" wp14:anchorId="52EC0743" wp14:editId="43DF70E7">
                <wp:simplePos x="0" y="0"/>
                <wp:positionH relativeFrom="page">
                  <wp:posOffset>3553460</wp:posOffset>
                </wp:positionH>
                <wp:positionV relativeFrom="paragraph">
                  <wp:posOffset>648970</wp:posOffset>
                </wp:positionV>
                <wp:extent cx="192405" cy="203200"/>
                <wp:effectExtent l="0" t="0" r="0" b="0"/>
                <wp:wrapNone/>
                <wp:docPr id="9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 cy="203200"/>
                          <a:chOff x="5596" y="1022"/>
                          <a:chExt cx="303" cy="320"/>
                        </a:xfrm>
                      </wpg:grpSpPr>
                      <pic:pic xmlns:pic="http://schemas.openxmlformats.org/drawingml/2006/picture">
                        <pic:nvPicPr>
                          <pic:cNvPr id="96" name="Picture 7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595" y="1022"/>
                            <a:ext cx="303"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Text Box 69"/>
                        <wps:cNvSpPr txBox="1">
                          <a:spLocks noChangeArrowheads="1"/>
                        </wps:cNvSpPr>
                        <wps:spPr bwMode="auto">
                          <a:xfrm>
                            <a:off x="5595" y="1022"/>
                            <a:ext cx="30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157F" w:rsidRDefault="002F157F">
                              <w:pPr>
                                <w:spacing w:before="19"/>
                                <w:ind w:left="172"/>
                                <w:rPr>
                                  <w:i/>
                                  <w:sz w:val="26"/>
                                </w:rPr>
                              </w:pPr>
                              <w:r>
                                <w:rPr>
                                  <w:i/>
                                  <w:w w:val="95"/>
                                  <w:sz w:val="26"/>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029" style="position:absolute;left:0;text-align:left;margin-left:279.8pt;margin-top:51.1pt;width:15.15pt;height:16pt;z-index:-38245888;mso-position-horizontal-relative:page" coordorigin="5596,1022" coordsize="3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">
                <v:shape id="Picture 70" o:spid="_x0000_s1030" type="#_x0000_t75" style="position:absolute;left:5595;top:1022;width:303;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O3ejFAAAA2wAAAA8AAABkcnMvZG93bnJldi54bWxEj09rwkAUxO8Fv8PyhN7qxiBSo6uIoEhp&#10;C/47eHtkn9lg9m3Irkn67buFgsdhZn7DLFa9rURLjS8dKxiPEhDEudMlFwrOp+3bOwgfkDVWjknB&#10;D3lYLQcvC8y06/hA7TEUIkLYZ6jAhFBnUvrckEU/cjVx9G6usRiibAqpG+wi3FYyTZKptFhyXDBY&#10;08ZQfj8+rILNbdJ9fadb/Vm0Rn7ks93lekiVeh326zmIQH14hv/be61gNoW/L/EH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Tt3oxQAAANsAAAAPAAAAAAAAAAAAAAAA&#10;AJ8CAABkcnMvZG93bnJldi54bWxQSwUGAAAAAAQABAD3AAAAkQMAAAAA&#10;">
                  <v:imagedata r:id="rId23" o:title=""/>
                </v:shape>
                <v:shape id="Text Box 69" o:spid="_x0000_s1031" type="#_x0000_t202" style="position:absolute;left:5595;top:1022;width:303;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rsidR="00B5238A" w:rsidRDefault="00B5238A">
                        <w:pPr>
                          <w:spacing w:before="19"/>
                          <w:ind w:left="172"/>
                          <w:rPr>
                            <w:i/>
                            <w:sz w:val="26"/>
                          </w:rPr>
                        </w:pPr>
                        <w:r>
                          <w:rPr>
                            <w:i/>
                            <w:w w:val="95"/>
                            <w:sz w:val="26"/>
                          </w:rPr>
                          <w:t>x</w:t>
                        </w:r>
                      </w:p>
                    </w:txbxContent>
                  </v:textbox>
                </v:shape>
                <w10:wrap anchorx="page"/>
              </v:group>
            </w:pict>
          </mc:Fallback>
        </mc:AlternateContent>
      </w:r>
      <w:r w:rsidR="00263490">
        <w:t xml:space="preserve">Решение задач с использованием числовых функций и их графиков. Использование свойств и графиков линейных и квадратичных функций, обратной пропорциональности и функции </w:t>
      </w:r>
      <w:r w:rsidR="00263490">
        <w:rPr>
          <w:i/>
          <w:position w:val="1"/>
          <w:sz w:val="26"/>
        </w:rPr>
        <w:t xml:space="preserve">y </w:t>
      </w:r>
      <w:r w:rsidR="00263490">
        <w:rPr>
          <w:rFonts w:ascii="Symbol" w:hAnsi="Symbol"/>
          <w:position w:val="1"/>
          <w:sz w:val="26"/>
        </w:rPr>
        <w:t></w:t>
      </w:r>
      <w:r w:rsidR="00263490">
        <w:rPr>
          <w:position w:val="1"/>
          <w:sz w:val="26"/>
        </w:rPr>
        <w:t xml:space="preserve"> </w:t>
      </w:r>
      <w:r w:rsidR="00263490">
        <w:t>. Графическое решение уравнений и неравенств.</w:t>
      </w:r>
    </w:p>
    <w:p w:rsidR="00D32710" w:rsidRDefault="00263490">
      <w:pPr>
        <w:spacing w:line="295" w:lineRule="exact"/>
        <w:ind w:left="1540"/>
        <w:jc w:val="both"/>
        <w:rPr>
          <w:sz w:val="28"/>
        </w:rPr>
      </w:pPr>
      <w:r>
        <w:rPr>
          <w:sz w:val="28"/>
        </w:rPr>
        <w:t xml:space="preserve">Тригонометрическая </w:t>
      </w:r>
      <w:r>
        <w:rPr>
          <w:spacing w:val="20"/>
          <w:sz w:val="28"/>
        </w:rPr>
        <w:t xml:space="preserve"> </w:t>
      </w:r>
      <w:r>
        <w:rPr>
          <w:sz w:val="28"/>
        </w:rPr>
        <w:t>окружность</w:t>
      </w:r>
      <w:r>
        <w:rPr>
          <w:i/>
          <w:sz w:val="28"/>
        </w:rPr>
        <w:t xml:space="preserve">, </w:t>
      </w:r>
      <w:r>
        <w:rPr>
          <w:i/>
          <w:spacing w:val="19"/>
          <w:sz w:val="28"/>
        </w:rPr>
        <w:t xml:space="preserve"> </w:t>
      </w:r>
      <w:r>
        <w:rPr>
          <w:i/>
          <w:sz w:val="28"/>
        </w:rPr>
        <w:t xml:space="preserve">радианная </w:t>
      </w:r>
      <w:r>
        <w:rPr>
          <w:i/>
          <w:spacing w:val="16"/>
          <w:sz w:val="28"/>
        </w:rPr>
        <w:t xml:space="preserve"> </w:t>
      </w:r>
      <w:r>
        <w:rPr>
          <w:i/>
          <w:sz w:val="28"/>
        </w:rPr>
        <w:t xml:space="preserve">мера </w:t>
      </w:r>
      <w:r>
        <w:rPr>
          <w:i/>
          <w:spacing w:val="18"/>
          <w:sz w:val="28"/>
        </w:rPr>
        <w:t xml:space="preserve"> </w:t>
      </w:r>
      <w:r>
        <w:rPr>
          <w:i/>
          <w:sz w:val="28"/>
        </w:rPr>
        <w:t>угла</w:t>
      </w:r>
      <w:r>
        <w:rPr>
          <w:sz w:val="28"/>
        </w:rPr>
        <w:t xml:space="preserve">. </w:t>
      </w:r>
      <w:r>
        <w:rPr>
          <w:spacing w:val="16"/>
          <w:sz w:val="28"/>
        </w:rPr>
        <w:t xml:space="preserve"> </w:t>
      </w:r>
      <w:r>
        <w:rPr>
          <w:sz w:val="28"/>
        </w:rPr>
        <w:t xml:space="preserve">Синус, </w:t>
      </w:r>
      <w:r>
        <w:rPr>
          <w:spacing w:val="19"/>
          <w:sz w:val="28"/>
        </w:rPr>
        <w:t xml:space="preserve"> </w:t>
      </w:r>
      <w:r>
        <w:rPr>
          <w:sz w:val="28"/>
        </w:rPr>
        <w:t>косинус,</w:t>
      </w:r>
    </w:p>
    <w:p w:rsidR="00D32710" w:rsidRDefault="00263490">
      <w:pPr>
        <w:pStyle w:val="a3"/>
        <w:spacing w:before="154" w:line="362" w:lineRule="auto"/>
        <w:ind w:right="685"/>
      </w:pPr>
      <w:r>
        <w:t xml:space="preserve">тангенс, </w:t>
      </w:r>
      <w:r>
        <w:rPr>
          <w:i/>
        </w:rPr>
        <w:t xml:space="preserve">котангенс </w:t>
      </w:r>
      <w:r>
        <w:t>произвольного угла. Основное тригонометрическое тождество и</w:t>
      </w:r>
      <w:r>
        <w:rPr>
          <w:spacing w:val="48"/>
        </w:rPr>
        <w:t xml:space="preserve"> </w:t>
      </w:r>
      <w:r>
        <w:t>следствия</w:t>
      </w:r>
      <w:r>
        <w:rPr>
          <w:spacing w:val="48"/>
        </w:rPr>
        <w:t xml:space="preserve"> </w:t>
      </w:r>
      <w:r>
        <w:t>из</w:t>
      </w:r>
      <w:r>
        <w:rPr>
          <w:spacing w:val="48"/>
        </w:rPr>
        <w:t xml:space="preserve"> </w:t>
      </w:r>
      <w:r>
        <w:t>него.</w:t>
      </w:r>
      <w:r>
        <w:rPr>
          <w:spacing w:val="47"/>
        </w:rPr>
        <w:t xml:space="preserve"> </w:t>
      </w:r>
      <w:r>
        <w:t>Значения</w:t>
      </w:r>
      <w:r>
        <w:rPr>
          <w:spacing w:val="49"/>
        </w:rPr>
        <w:t xml:space="preserve"> </w:t>
      </w:r>
      <w:r>
        <w:t>тригонометрических</w:t>
      </w:r>
      <w:r>
        <w:rPr>
          <w:spacing w:val="48"/>
        </w:rPr>
        <w:t xml:space="preserve"> </w:t>
      </w:r>
      <w:r>
        <w:t>функций</w:t>
      </w:r>
      <w:r>
        <w:rPr>
          <w:spacing w:val="49"/>
        </w:rPr>
        <w:t xml:space="preserve"> </w:t>
      </w:r>
      <w:r>
        <w:t>для</w:t>
      </w:r>
      <w:r>
        <w:rPr>
          <w:spacing w:val="48"/>
        </w:rPr>
        <w:t xml:space="preserve"> </w:t>
      </w:r>
      <w:r>
        <w:t>углов</w:t>
      </w:r>
      <w:r>
        <w:rPr>
          <w:spacing w:val="47"/>
        </w:rPr>
        <w:t xml:space="preserve"> </w:t>
      </w:r>
      <w:r>
        <w:rPr>
          <w:spacing w:val="4"/>
        </w:rPr>
        <w:t>0</w:t>
      </w:r>
      <w:r>
        <w:rPr>
          <w:rFonts w:ascii="Symbol" w:hAnsi="Symbol"/>
          <w:spacing w:val="4"/>
        </w:rPr>
        <w:t></w:t>
      </w:r>
      <w:r>
        <w:rPr>
          <w:spacing w:val="4"/>
        </w:rPr>
        <w:t>,</w:t>
      </w:r>
      <w:r>
        <w:rPr>
          <w:spacing w:val="47"/>
        </w:rPr>
        <w:t xml:space="preserve"> </w:t>
      </w:r>
      <w:r>
        <w:t>30</w:t>
      </w:r>
      <w:r>
        <w:rPr>
          <w:rFonts w:ascii="Symbol" w:hAnsi="Symbol"/>
        </w:rPr>
        <w:t></w:t>
      </w:r>
      <w:r>
        <w:t>,</w:t>
      </w:r>
    </w:p>
    <w:p w:rsidR="00D32710" w:rsidRDefault="00263490">
      <w:pPr>
        <w:tabs>
          <w:tab w:val="left" w:pos="1332"/>
          <w:tab w:val="left" w:pos="2814"/>
        </w:tabs>
        <w:spacing w:before="21"/>
        <w:ind w:left="395"/>
        <w:rPr>
          <w:i/>
          <w:sz w:val="28"/>
        </w:rPr>
      </w:pPr>
      <w:r>
        <w:rPr>
          <w:sz w:val="28"/>
        </w:rPr>
        <w:t>рад).</w:t>
      </w:r>
      <w:r>
        <w:rPr>
          <w:sz w:val="28"/>
        </w:rPr>
        <w:tab/>
      </w:r>
      <w:r>
        <w:rPr>
          <w:i/>
          <w:sz w:val="28"/>
        </w:rPr>
        <w:t>Формулы</w:t>
      </w:r>
      <w:r>
        <w:rPr>
          <w:i/>
          <w:sz w:val="28"/>
        </w:rPr>
        <w:tab/>
        <w:t>сложения</w:t>
      </w:r>
    </w:p>
    <w:p w:rsidR="00D32710" w:rsidRDefault="00263490">
      <w:pPr>
        <w:spacing w:before="77" w:line="362" w:lineRule="auto"/>
        <w:ind w:left="832" w:right="694"/>
        <w:jc w:val="both"/>
        <w:rPr>
          <w:i/>
          <w:sz w:val="28"/>
        </w:rPr>
      </w:pPr>
      <w:r>
        <w:rPr>
          <w:i/>
          <w:sz w:val="28"/>
        </w:rPr>
        <w:t>тригонометрических функций, формулы приведения, формулы двойного аргумента..</w:t>
      </w:r>
    </w:p>
    <w:p w:rsidR="00D32710" w:rsidRDefault="00263490">
      <w:pPr>
        <w:pStyle w:val="a3"/>
        <w:spacing w:line="360" w:lineRule="auto"/>
        <w:ind w:right="692" w:firstLine="708"/>
        <w:rPr>
          <w:i/>
        </w:rPr>
      </w:pPr>
      <w:r>
        <w:t xml:space="preserve">Нули функции, промежутки знакопостоянства, монотонность. Наибольшее и наименьшее значение функции. Периодические функции. Четность и нечетность функций. </w:t>
      </w:r>
      <w:r>
        <w:rPr>
          <w:i/>
        </w:rPr>
        <w:t>Сложные</w:t>
      </w:r>
      <w:r>
        <w:rPr>
          <w:i/>
          <w:spacing w:val="-5"/>
        </w:rPr>
        <w:t xml:space="preserve"> </w:t>
      </w:r>
      <w:r>
        <w:rPr>
          <w:i/>
        </w:rPr>
        <w:t>функции.</w:t>
      </w:r>
    </w:p>
    <w:p w:rsidR="00D32710" w:rsidRDefault="00D32710">
      <w:pPr>
        <w:spacing w:line="360" w:lineRule="auto"/>
        <w:sectPr w:rsidR="00D32710">
          <w:pgSz w:w="11910" w:h="16840"/>
          <w:pgMar w:top="180" w:right="440" w:bottom="480" w:left="20" w:header="0" w:footer="214" w:gutter="0"/>
          <w:cols w:space="720"/>
        </w:sectPr>
      </w:pPr>
    </w:p>
    <w:p w:rsidR="00D32710" w:rsidRDefault="00263490">
      <w:pPr>
        <w:pStyle w:val="a3"/>
        <w:tabs>
          <w:tab w:val="left" w:pos="4308"/>
        </w:tabs>
        <w:spacing w:line="321" w:lineRule="exact"/>
        <w:ind w:left="1540"/>
        <w:jc w:val="left"/>
      </w:pPr>
      <w:r>
        <w:lastRenderedPageBreak/>
        <w:t>Тригонометрические</w:t>
      </w:r>
      <w:r>
        <w:tab/>
      </w:r>
      <w:r>
        <w:rPr>
          <w:spacing w:val="-4"/>
        </w:rPr>
        <w:t>функции</w:t>
      </w:r>
    </w:p>
    <w:p w:rsidR="00D32710" w:rsidRDefault="00263490">
      <w:pPr>
        <w:tabs>
          <w:tab w:val="left" w:pos="3142"/>
        </w:tabs>
        <w:spacing w:line="321" w:lineRule="exact"/>
        <w:ind w:left="270"/>
        <w:rPr>
          <w:i/>
          <w:sz w:val="28"/>
        </w:rPr>
      </w:pPr>
      <w:r w:rsidRPr="00B02002">
        <w:br w:type="column"/>
      </w:r>
      <w:r w:rsidRPr="00022978">
        <w:rPr>
          <w:i/>
          <w:w w:val="105"/>
          <w:sz w:val="24"/>
          <w:lang w:val="en-US"/>
        </w:rPr>
        <w:lastRenderedPageBreak/>
        <w:t>y</w:t>
      </w:r>
      <w:r w:rsidRPr="00B02002">
        <w:rPr>
          <w:i/>
          <w:spacing w:val="-7"/>
          <w:w w:val="105"/>
          <w:sz w:val="24"/>
        </w:rPr>
        <w:t xml:space="preserve"> </w:t>
      </w:r>
      <w:r>
        <w:rPr>
          <w:rFonts w:ascii="Symbol" w:hAnsi="Symbol"/>
          <w:w w:val="105"/>
          <w:sz w:val="24"/>
        </w:rPr>
        <w:t></w:t>
      </w:r>
      <w:r w:rsidRPr="00B02002">
        <w:rPr>
          <w:spacing w:val="-17"/>
          <w:w w:val="105"/>
          <w:sz w:val="24"/>
        </w:rPr>
        <w:t xml:space="preserve"> </w:t>
      </w:r>
      <w:r w:rsidRPr="00022978">
        <w:rPr>
          <w:spacing w:val="-5"/>
          <w:w w:val="105"/>
          <w:sz w:val="24"/>
          <w:lang w:val="en-US"/>
        </w:rPr>
        <w:t>cos</w:t>
      </w:r>
      <w:r w:rsidRPr="00B02002">
        <w:rPr>
          <w:spacing w:val="-24"/>
          <w:w w:val="105"/>
          <w:sz w:val="24"/>
        </w:rPr>
        <w:t xml:space="preserve"> </w:t>
      </w:r>
      <w:r w:rsidRPr="00022978">
        <w:rPr>
          <w:i/>
          <w:w w:val="105"/>
          <w:sz w:val="24"/>
          <w:lang w:val="en-US"/>
        </w:rPr>
        <w:t>x</w:t>
      </w:r>
      <w:r w:rsidRPr="00B02002">
        <w:rPr>
          <w:w w:val="105"/>
          <w:sz w:val="24"/>
        </w:rPr>
        <w:t>,</w:t>
      </w:r>
      <w:r w:rsidRPr="00B02002">
        <w:rPr>
          <w:spacing w:val="-13"/>
          <w:w w:val="105"/>
          <w:sz w:val="24"/>
        </w:rPr>
        <w:t xml:space="preserve"> </w:t>
      </w:r>
      <w:r w:rsidRPr="00022978">
        <w:rPr>
          <w:i/>
          <w:w w:val="105"/>
          <w:sz w:val="24"/>
          <w:lang w:val="en-US"/>
        </w:rPr>
        <w:t>y</w:t>
      </w:r>
      <w:r w:rsidRPr="00B02002">
        <w:rPr>
          <w:i/>
          <w:spacing w:val="-6"/>
          <w:w w:val="105"/>
          <w:sz w:val="24"/>
        </w:rPr>
        <w:t xml:space="preserve"> </w:t>
      </w:r>
      <w:r>
        <w:rPr>
          <w:rFonts w:ascii="Symbol" w:hAnsi="Symbol"/>
          <w:w w:val="105"/>
          <w:sz w:val="24"/>
        </w:rPr>
        <w:t></w:t>
      </w:r>
      <w:r w:rsidRPr="00B02002">
        <w:rPr>
          <w:spacing w:val="-22"/>
          <w:w w:val="105"/>
          <w:sz w:val="24"/>
        </w:rPr>
        <w:t xml:space="preserve"> </w:t>
      </w:r>
      <w:r w:rsidRPr="00022978">
        <w:rPr>
          <w:spacing w:val="-3"/>
          <w:w w:val="105"/>
          <w:sz w:val="24"/>
          <w:lang w:val="en-US"/>
        </w:rPr>
        <w:t>sin</w:t>
      </w:r>
      <w:r w:rsidRPr="00B02002">
        <w:rPr>
          <w:spacing w:val="-18"/>
          <w:w w:val="105"/>
          <w:sz w:val="24"/>
        </w:rPr>
        <w:t xml:space="preserve"> </w:t>
      </w:r>
      <w:r w:rsidRPr="00022978">
        <w:rPr>
          <w:i/>
          <w:w w:val="105"/>
          <w:sz w:val="24"/>
          <w:lang w:val="en-US"/>
        </w:rPr>
        <w:t>x</w:t>
      </w:r>
      <w:r w:rsidRPr="00B02002">
        <w:rPr>
          <w:w w:val="105"/>
          <w:sz w:val="24"/>
        </w:rPr>
        <w:t>,</w:t>
      </w:r>
      <w:r w:rsidRPr="00B02002">
        <w:rPr>
          <w:spacing w:val="-13"/>
          <w:w w:val="105"/>
          <w:sz w:val="24"/>
        </w:rPr>
        <w:t xml:space="preserve"> </w:t>
      </w:r>
      <w:r w:rsidRPr="00022978">
        <w:rPr>
          <w:i/>
          <w:w w:val="105"/>
          <w:sz w:val="24"/>
          <w:lang w:val="en-US"/>
        </w:rPr>
        <w:t>y</w:t>
      </w:r>
      <w:r w:rsidRPr="00B02002">
        <w:rPr>
          <w:i/>
          <w:spacing w:val="-6"/>
          <w:w w:val="105"/>
          <w:sz w:val="24"/>
        </w:rPr>
        <w:t xml:space="preserve"> </w:t>
      </w:r>
      <w:r>
        <w:rPr>
          <w:rFonts w:ascii="Symbol" w:hAnsi="Symbol"/>
          <w:w w:val="105"/>
          <w:sz w:val="24"/>
        </w:rPr>
        <w:t></w:t>
      </w:r>
      <w:r w:rsidRPr="00B02002">
        <w:rPr>
          <w:spacing w:val="-11"/>
          <w:w w:val="105"/>
          <w:sz w:val="24"/>
        </w:rPr>
        <w:t xml:space="preserve"> </w:t>
      </w:r>
      <w:r w:rsidRPr="00022978">
        <w:rPr>
          <w:spacing w:val="-4"/>
          <w:w w:val="105"/>
          <w:sz w:val="24"/>
          <w:lang w:val="en-US"/>
        </w:rPr>
        <w:t>tg</w:t>
      </w:r>
      <w:r w:rsidRPr="00022978">
        <w:rPr>
          <w:i/>
          <w:spacing w:val="-4"/>
          <w:w w:val="105"/>
          <w:sz w:val="24"/>
          <w:lang w:val="en-US"/>
        </w:rPr>
        <w:t>x</w:t>
      </w:r>
      <w:r w:rsidRPr="00B02002">
        <w:rPr>
          <w:i/>
          <w:spacing w:val="-22"/>
          <w:w w:val="105"/>
          <w:sz w:val="24"/>
        </w:rPr>
        <w:t xml:space="preserve"> </w:t>
      </w:r>
      <w:r w:rsidRPr="00B02002">
        <w:rPr>
          <w:w w:val="105"/>
          <w:sz w:val="28"/>
        </w:rPr>
        <w:t>.</w:t>
      </w:r>
      <w:r w:rsidRPr="00B02002">
        <w:rPr>
          <w:w w:val="105"/>
          <w:sz w:val="28"/>
        </w:rPr>
        <w:tab/>
      </w:r>
      <w:r>
        <w:rPr>
          <w:i/>
          <w:spacing w:val="-3"/>
          <w:sz w:val="28"/>
        </w:rPr>
        <w:t>Функция</w:t>
      </w:r>
    </w:p>
    <w:p w:rsidR="00D32710" w:rsidRDefault="00263490">
      <w:pPr>
        <w:spacing w:before="1"/>
        <w:ind w:left="267"/>
        <w:rPr>
          <w:sz w:val="28"/>
        </w:rPr>
      </w:pPr>
      <w:r>
        <w:br w:type="column"/>
      </w:r>
      <w:r>
        <w:rPr>
          <w:i/>
          <w:w w:val="105"/>
          <w:sz w:val="24"/>
        </w:rPr>
        <w:lastRenderedPageBreak/>
        <w:t xml:space="preserve">y </w:t>
      </w:r>
      <w:r>
        <w:rPr>
          <w:rFonts w:ascii="Symbol" w:hAnsi="Symbol"/>
          <w:w w:val="105"/>
          <w:sz w:val="24"/>
        </w:rPr>
        <w:t></w:t>
      </w:r>
      <w:r>
        <w:rPr>
          <w:w w:val="105"/>
          <w:sz w:val="24"/>
        </w:rPr>
        <w:t xml:space="preserve"> ctg</w:t>
      </w:r>
      <w:r>
        <w:rPr>
          <w:i/>
          <w:w w:val="105"/>
          <w:sz w:val="24"/>
        </w:rPr>
        <w:t xml:space="preserve">x </w:t>
      </w:r>
      <w:r>
        <w:rPr>
          <w:w w:val="105"/>
          <w:sz w:val="28"/>
        </w:rPr>
        <w:t>.</w:t>
      </w:r>
    </w:p>
    <w:p w:rsidR="00D32710" w:rsidRDefault="00D32710">
      <w:pPr>
        <w:rPr>
          <w:sz w:val="28"/>
        </w:rPr>
        <w:sectPr w:rsidR="00D32710">
          <w:type w:val="continuous"/>
          <w:pgSz w:w="11910" w:h="16840"/>
          <w:pgMar w:top="1040" w:right="440" w:bottom="280" w:left="20" w:header="720" w:footer="720" w:gutter="0"/>
          <w:cols w:num="3" w:space="720" w:equalWidth="0">
            <w:col w:w="5368" w:space="40"/>
            <w:col w:w="4175" w:space="39"/>
            <w:col w:w="1828"/>
          </w:cols>
        </w:sectPr>
      </w:pPr>
    </w:p>
    <w:p w:rsidR="00D32710" w:rsidRDefault="00D32710">
      <w:pPr>
        <w:pStyle w:val="a3"/>
        <w:spacing w:before="2"/>
        <w:ind w:left="0"/>
        <w:jc w:val="left"/>
        <w:rPr>
          <w:sz w:val="9"/>
        </w:rPr>
      </w:pPr>
    </w:p>
    <w:p w:rsidR="00D32710" w:rsidRDefault="00263490">
      <w:pPr>
        <w:pStyle w:val="a3"/>
        <w:spacing w:before="89"/>
      </w:pPr>
      <w:r>
        <w:t>Свойства и графики тригонометрических функций.</w:t>
      </w:r>
    </w:p>
    <w:p w:rsidR="00D32710" w:rsidRDefault="00263490">
      <w:pPr>
        <w:pStyle w:val="a3"/>
        <w:spacing w:before="160" w:line="362" w:lineRule="auto"/>
        <w:ind w:right="687" w:firstLine="708"/>
      </w:pPr>
      <w:r>
        <w:t xml:space="preserve">Арккосинус, арксинус, арктангенс числа. </w:t>
      </w:r>
      <w:r>
        <w:rPr>
          <w:i/>
        </w:rPr>
        <w:t>Арккотангенс числа</w:t>
      </w:r>
      <w:r>
        <w:t>. Простейшие тригонометрические уравнения. Решение тригонометрических уравнений.</w:t>
      </w:r>
    </w:p>
    <w:p w:rsidR="00D32710" w:rsidRDefault="00263490">
      <w:pPr>
        <w:spacing w:line="360" w:lineRule="auto"/>
        <w:ind w:left="832" w:right="694" w:firstLine="708"/>
        <w:jc w:val="both"/>
        <w:rPr>
          <w:i/>
          <w:sz w:val="28"/>
        </w:rPr>
      </w:pPr>
      <w:r>
        <w:rPr>
          <w:i/>
          <w:sz w:val="28"/>
        </w:rPr>
        <w:t>Обратные тригонометрические функции, их свойства и графики. Решение простейших тригонометрических неравенств.</w:t>
      </w:r>
    </w:p>
    <w:p w:rsidR="00D32710" w:rsidRDefault="00263490">
      <w:pPr>
        <w:pStyle w:val="a3"/>
        <w:spacing w:line="360" w:lineRule="auto"/>
        <w:ind w:right="691" w:firstLine="708"/>
      </w:pPr>
      <w:r>
        <w:t>Степень с действительным показателем, свойства степени. Простейшие показательные уравнения и неравенства. Показательная функция и ее свойства и график.</w:t>
      </w:r>
    </w:p>
    <w:p w:rsidR="00D32710" w:rsidRDefault="00263490">
      <w:pPr>
        <w:pStyle w:val="a3"/>
        <w:spacing w:line="360" w:lineRule="auto"/>
        <w:ind w:right="689" w:firstLine="708"/>
      </w:pPr>
      <w:r>
        <w:t xml:space="preserve">Логарифм числа, свойства логарифма. Десятичный логарифм. </w:t>
      </w:r>
      <w:r>
        <w:rPr>
          <w:i/>
        </w:rPr>
        <w:t>Число е. Натуральный логарифм</w:t>
      </w:r>
      <w:r>
        <w:t>. Преобразование логарифмических выражений. Логарифмические уравнения и неравенства. Логарифмическая функция и ее свойства и график.</w:t>
      </w:r>
    </w:p>
    <w:p w:rsidR="00D32710" w:rsidRDefault="00263490">
      <w:pPr>
        <w:pStyle w:val="a3"/>
        <w:ind w:left="1540"/>
      </w:pPr>
      <w:r>
        <w:lastRenderedPageBreak/>
        <w:t>Степенная функция и ее свойства и график. Иррациональные уравнения.</w:t>
      </w:r>
    </w:p>
    <w:p w:rsidR="00D32710" w:rsidRDefault="00263490">
      <w:pPr>
        <w:spacing w:before="156"/>
        <w:ind w:left="1540"/>
        <w:jc w:val="both"/>
        <w:rPr>
          <w:i/>
          <w:sz w:val="28"/>
        </w:rPr>
      </w:pPr>
      <w:r>
        <w:rPr>
          <w:i/>
          <w:sz w:val="28"/>
        </w:rPr>
        <w:t>Метод интервалов для решения неравенств.</w:t>
      </w:r>
    </w:p>
    <w:p w:rsidR="00D32710" w:rsidRDefault="00263490">
      <w:pPr>
        <w:spacing w:before="161" w:line="360" w:lineRule="auto"/>
        <w:ind w:left="832" w:right="693" w:firstLine="708"/>
        <w:jc w:val="both"/>
        <w:rPr>
          <w:i/>
          <w:sz w:val="28"/>
        </w:rPr>
      </w:pPr>
      <w:r>
        <w:rPr>
          <w:i/>
          <w:sz w:val="28"/>
        </w:rPr>
        <w:t>Преобразования графиков функций: сдвиг вдоль координатных осей, растяжение и сжатие, отражение относительно координатных осей. Графические методы решения уравнений и неравенств. Решение уравнений и неравенств, содержащих переменную под знаком модуля.</w:t>
      </w:r>
    </w:p>
    <w:p w:rsidR="00D32710" w:rsidRDefault="00263490">
      <w:pPr>
        <w:ind w:left="1540"/>
        <w:jc w:val="both"/>
        <w:rPr>
          <w:i/>
          <w:sz w:val="28"/>
        </w:rPr>
      </w:pPr>
      <w:r>
        <w:rPr>
          <w:i/>
          <w:sz w:val="28"/>
        </w:rPr>
        <w:t>Системы показательных, логарифмических и иррациональных</w:t>
      </w:r>
      <w:r>
        <w:rPr>
          <w:i/>
          <w:spacing w:val="52"/>
          <w:sz w:val="28"/>
        </w:rPr>
        <w:t xml:space="preserve"> </w:t>
      </w:r>
      <w:r>
        <w:rPr>
          <w:i/>
          <w:sz w:val="28"/>
        </w:rPr>
        <w:t>уравнений.</w:t>
      </w:r>
    </w:p>
    <w:p w:rsidR="00D32710" w:rsidRDefault="00263490">
      <w:pPr>
        <w:spacing w:before="163"/>
        <w:ind w:left="832"/>
        <w:jc w:val="both"/>
        <w:rPr>
          <w:i/>
          <w:sz w:val="28"/>
        </w:rPr>
      </w:pPr>
      <w:r>
        <w:rPr>
          <w:i/>
          <w:sz w:val="28"/>
        </w:rPr>
        <w:t>Системы показательных, логарифмических неравенств.</w:t>
      </w:r>
    </w:p>
    <w:p w:rsidR="00D32710" w:rsidRDefault="00263490">
      <w:pPr>
        <w:spacing w:before="161" w:line="360" w:lineRule="auto"/>
        <w:ind w:left="1540" w:right="1852"/>
        <w:jc w:val="both"/>
        <w:rPr>
          <w:i/>
          <w:sz w:val="28"/>
        </w:rPr>
      </w:pPr>
      <w:r>
        <w:rPr>
          <w:i/>
          <w:sz w:val="28"/>
        </w:rPr>
        <w:t>Взаимно обратные функции. Графики взаимно обратных функций. Уравнения, системы уравнений с параметром.</w:t>
      </w:r>
    </w:p>
    <w:p w:rsidR="00D32710" w:rsidRDefault="00263490">
      <w:pPr>
        <w:pStyle w:val="a3"/>
        <w:spacing w:line="360" w:lineRule="auto"/>
        <w:ind w:right="692" w:firstLine="708"/>
        <w:rPr>
          <w:i/>
        </w:rPr>
      </w:pPr>
      <w:r>
        <w:t xml:space="preserve">Производная функции в точке. Касательная к графику функции. Геометрический и физический смысл производной. Производные элементарных функций. </w:t>
      </w:r>
      <w:r>
        <w:rPr>
          <w:i/>
        </w:rPr>
        <w:t>Правила дифференцирования.</w:t>
      </w:r>
    </w:p>
    <w:p w:rsidR="00D32710" w:rsidRDefault="00263490">
      <w:pPr>
        <w:ind w:left="1540"/>
        <w:jc w:val="both"/>
        <w:rPr>
          <w:i/>
          <w:sz w:val="28"/>
        </w:rPr>
      </w:pPr>
      <w:r>
        <w:rPr>
          <w:i/>
          <w:sz w:val="28"/>
        </w:rPr>
        <w:t>Вторая производная, ее геометрический и физический смысл.</w:t>
      </w:r>
    </w:p>
    <w:p w:rsidR="00B6729F" w:rsidRDefault="00B6729F">
      <w:pPr>
        <w:jc w:val="both"/>
        <w:rPr>
          <w:sz w:val="28"/>
        </w:rPr>
      </w:pPr>
    </w:p>
    <w:p w:rsidR="00B6729F" w:rsidRDefault="00B6729F" w:rsidP="00B6729F">
      <w:pPr>
        <w:spacing w:before="77" w:line="360" w:lineRule="auto"/>
        <w:ind w:left="832" w:right="686" w:firstLine="708"/>
        <w:jc w:val="both"/>
        <w:rPr>
          <w:i/>
          <w:sz w:val="28"/>
        </w:rPr>
      </w:pPr>
      <w:r>
        <w:rPr>
          <w:sz w:val="28"/>
        </w:rPr>
        <w:tab/>
        <w:t xml:space="preserve">Понятие о непрерывных функциях. Точки экстремума (максимума и минимума). Исследование элементарных функций на точки экстремума, наибольшее и наименьшее значение с помощью производной. </w:t>
      </w:r>
      <w:r>
        <w:rPr>
          <w:i/>
          <w:sz w:val="28"/>
        </w:rPr>
        <w:t>Построение графиков функций с помощью производных</w:t>
      </w:r>
      <w:r>
        <w:rPr>
          <w:sz w:val="28"/>
        </w:rPr>
        <w:t xml:space="preserve">. </w:t>
      </w:r>
      <w:r>
        <w:rPr>
          <w:i/>
          <w:sz w:val="28"/>
        </w:rPr>
        <w:t>Применение производной при  решении</w:t>
      </w:r>
      <w:r>
        <w:rPr>
          <w:i/>
          <w:spacing w:val="-4"/>
          <w:sz w:val="28"/>
        </w:rPr>
        <w:t xml:space="preserve"> </w:t>
      </w:r>
      <w:r>
        <w:rPr>
          <w:i/>
          <w:sz w:val="28"/>
        </w:rPr>
        <w:t>задач.</w:t>
      </w:r>
    </w:p>
    <w:p w:rsidR="00B6729F" w:rsidRDefault="00B6729F" w:rsidP="00B6729F">
      <w:pPr>
        <w:spacing w:line="360" w:lineRule="auto"/>
        <w:ind w:left="832" w:right="685" w:firstLine="708"/>
        <w:jc w:val="both"/>
        <w:rPr>
          <w:sz w:val="28"/>
        </w:rPr>
      </w:pPr>
      <w:r>
        <w:rPr>
          <w:sz w:val="28"/>
        </w:rPr>
        <w:t xml:space="preserve">Первообразная. </w:t>
      </w:r>
      <w:r>
        <w:rPr>
          <w:i/>
          <w:sz w:val="28"/>
        </w:rPr>
        <w:t>Первообразные элементарных функций. Площадь криволинейной трапеции. Формула Ньютона-Лейбница</w:t>
      </w:r>
      <w:r>
        <w:rPr>
          <w:sz w:val="28"/>
        </w:rPr>
        <w:t xml:space="preserve">. </w:t>
      </w:r>
      <w:r>
        <w:rPr>
          <w:i/>
          <w:sz w:val="28"/>
        </w:rPr>
        <w:t>Определенный интеграл</w:t>
      </w:r>
      <w:r>
        <w:rPr>
          <w:sz w:val="28"/>
        </w:rPr>
        <w:t xml:space="preserve">. </w:t>
      </w:r>
      <w:r>
        <w:rPr>
          <w:i/>
          <w:sz w:val="28"/>
        </w:rPr>
        <w:t>Вычисление площадей плоских фигур и объемов тел вращения с помощью интеграла</w:t>
      </w:r>
      <w:r>
        <w:rPr>
          <w:sz w:val="28"/>
        </w:rPr>
        <w:t>.</w:t>
      </w:r>
    </w:p>
    <w:p w:rsidR="00B6729F" w:rsidRDefault="00B6729F" w:rsidP="00B6729F">
      <w:pPr>
        <w:tabs>
          <w:tab w:val="left" w:pos="1515"/>
        </w:tabs>
        <w:rPr>
          <w:sz w:val="28"/>
        </w:rPr>
      </w:pPr>
    </w:p>
    <w:p w:rsidR="00D32710" w:rsidRPr="00B6729F" w:rsidRDefault="00B6729F" w:rsidP="00B6729F">
      <w:pPr>
        <w:tabs>
          <w:tab w:val="left" w:pos="1515"/>
        </w:tabs>
        <w:rPr>
          <w:sz w:val="28"/>
        </w:rPr>
        <w:sectPr w:rsidR="00D32710" w:rsidRPr="00B6729F">
          <w:type w:val="continuous"/>
          <w:pgSz w:w="11910" w:h="16840"/>
          <w:pgMar w:top="1040" w:right="440" w:bottom="280" w:left="20" w:header="720" w:footer="720" w:gutter="0"/>
          <w:cols w:space="720"/>
        </w:sectPr>
      </w:pPr>
      <w:r>
        <w:rPr>
          <w:sz w:val="28"/>
        </w:rPr>
        <w:tab/>
      </w:r>
    </w:p>
    <w:p w:rsidR="00D32710" w:rsidRDefault="00263490">
      <w:pPr>
        <w:pStyle w:val="1"/>
        <w:spacing w:line="360" w:lineRule="auto"/>
        <w:ind w:right="6578"/>
      </w:pPr>
      <w:r>
        <w:lastRenderedPageBreak/>
        <w:t>Углубленный уровень Алгебра и начала анализа</w:t>
      </w:r>
    </w:p>
    <w:p w:rsidR="00D32710" w:rsidRDefault="00263490">
      <w:pPr>
        <w:pStyle w:val="a3"/>
        <w:spacing w:line="360" w:lineRule="auto"/>
        <w:ind w:right="688" w:firstLine="708"/>
      </w:pPr>
      <w:r>
        <w:t>Повторение. Решение задач с использованием свойств чисел и систем счисления, делимости, долей и частей, процентов, модулей чисел. Решение задач с использованием свойств степеней и корней, многочленов, преобразований многочленов и дробно-рациональных выражений. Решение задач с использованием градусной меры угла. Модуль числа и его свойства.</w:t>
      </w:r>
      <w:r>
        <w:rPr>
          <w:spacing w:val="12"/>
        </w:rPr>
        <w:t xml:space="preserve"> </w:t>
      </w:r>
      <w:r>
        <w:t>Решение</w:t>
      </w:r>
    </w:p>
    <w:p w:rsidR="00D32710" w:rsidRDefault="00263490">
      <w:pPr>
        <w:pStyle w:val="a3"/>
        <w:spacing w:before="77" w:line="360" w:lineRule="auto"/>
        <w:ind w:right="696"/>
      </w:pPr>
      <w:r>
        <w:t>задач на движение и совместную работу, смеси и сплавы с помощью линейных, квадратных и дробно-рациональных уравнений и их систем. Решение задач с помощью числовых неравенств и систем неравенств с одной переменной, с применением изображения числовых промежутков. Решение задач с использованием числовых функций и их графиков. Использование свойств и графиков линейных и квадратичных функций, обратной пропорциональности</w:t>
      </w:r>
      <w:r>
        <w:rPr>
          <w:spacing w:val="53"/>
        </w:rPr>
        <w:t xml:space="preserve"> </w:t>
      </w:r>
      <w:r>
        <w:t>и</w:t>
      </w:r>
    </w:p>
    <w:p w:rsidR="00D32710" w:rsidRDefault="00FC57F6">
      <w:pPr>
        <w:pStyle w:val="a3"/>
        <w:spacing w:before="57" w:line="364" w:lineRule="auto"/>
        <w:ind w:right="686"/>
      </w:pPr>
      <w:r>
        <w:rPr>
          <w:noProof/>
          <w:lang w:eastAsia="ru-RU"/>
        </w:rPr>
        <mc:AlternateContent>
          <mc:Choice Requires="wpg">
            <w:drawing>
              <wp:anchor distT="0" distB="0" distL="114300" distR="114300" simplePos="0" relativeHeight="465073664" behindDoc="1" locked="0" layoutInCell="1" allowOverlap="1" wp14:anchorId="6DFB2668" wp14:editId="56FD517A">
                <wp:simplePos x="0" y="0"/>
                <wp:positionH relativeFrom="page">
                  <wp:posOffset>1557020</wp:posOffset>
                </wp:positionH>
                <wp:positionV relativeFrom="paragraph">
                  <wp:posOffset>36830</wp:posOffset>
                </wp:positionV>
                <wp:extent cx="192405" cy="203200"/>
                <wp:effectExtent l="0" t="0" r="0" b="0"/>
                <wp:wrapNone/>
                <wp:docPr id="88"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 cy="203200"/>
                          <a:chOff x="2452" y="58"/>
                          <a:chExt cx="303" cy="320"/>
                        </a:xfrm>
                      </wpg:grpSpPr>
                      <pic:pic xmlns:pic="http://schemas.openxmlformats.org/drawingml/2006/picture">
                        <pic:nvPicPr>
                          <pic:cNvPr id="89"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451" y="58"/>
                            <a:ext cx="303"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Text Box 62"/>
                        <wps:cNvSpPr txBox="1">
                          <a:spLocks noChangeArrowheads="1"/>
                        </wps:cNvSpPr>
                        <wps:spPr bwMode="auto">
                          <a:xfrm>
                            <a:off x="2451" y="58"/>
                            <a:ext cx="30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157F" w:rsidRDefault="002F157F">
                              <w:pPr>
                                <w:spacing w:before="19"/>
                                <w:ind w:left="172"/>
                                <w:rPr>
                                  <w:i/>
                                  <w:sz w:val="26"/>
                                </w:rPr>
                              </w:pPr>
                              <w:r>
                                <w:rPr>
                                  <w:i/>
                                  <w:w w:val="95"/>
                                  <w:sz w:val="26"/>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32" style="position:absolute;left:0;text-align:left;margin-left:122.6pt;margin-top:2.9pt;width:15.15pt;height:16pt;z-index:-38242816;mso-position-horizontal-relative:page" coordorigin="2452,58" coordsize="3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">
                <v:shape id="Picture 63" o:spid="_x0000_s1033" type="#_x0000_t75" style="position:absolute;left:2451;top:58;width:303;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I30fFAAAA2wAAAA8AAABkcnMvZG93bnJldi54bWxEj09rwkAUxO8Fv8PyBG9101BEo6sUwVJE&#10;C/7pobdH9pkNZt+G7DaJ394VCh6HmfkNs1j1thItNb50rOBtnIAgzp0uuVBwPm1epyB8QNZYOSYF&#10;N/KwWg5eFphp1/GB2mMoRISwz1CBCaHOpPS5IYt+7Gri6F1cYzFE2RRSN9hFuK1kmiQTabHkuGCw&#10;prWh/Hr8swrWl/du/51u9K5ojdzms8+f30Oq1GjYf8xBBOrDM/zf/tIKpjN4fIk/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CN9HxQAAANsAAAAPAAAAAAAAAAAAAAAA&#10;AJ8CAABkcnMvZG93bnJldi54bWxQSwUGAAAAAAQABAD3AAAAkQMAAAAA&#10;">
                  <v:imagedata r:id="rId23" o:title=""/>
                </v:shape>
                <v:shape id="Text Box 62" o:spid="_x0000_s1034" type="#_x0000_t202" style="position:absolute;left:2451;top:58;width:303;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B5238A" w:rsidRDefault="00B5238A">
                        <w:pPr>
                          <w:spacing w:before="19"/>
                          <w:ind w:left="172"/>
                          <w:rPr>
                            <w:i/>
                            <w:sz w:val="26"/>
                          </w:rPr>
                        </w:pPr>
                        <w:r>
                          <w:rPr>
                            <w:i/>
                            <w:w w:val="95"/>
                            <w:sz w:val="26"/>
                          </w:rPr>
                          <w:t>x</w:t>
                        </w:r>
                      </w:p>
                    </w:txbxContent>
                  </v:textbox>
                </v:shape>
                <w10:wrap anchorx="page"/>
              </v:group>
            </w:pict>
          </mc:Fallback>
        </mc:AlternateContent>
      </w:r>
      <w:r w:rsidR="00263490">
        <w:t xml:space="preserve">функции </w:t>
      </w:r>
      <w:r w:rsidR="00263490">
        <w:rPr>
          <w:i/>
          <w:position w:val="1"/>
          <w:sz w:val="26"/>
        </w:rPr>
        <w:t xml:space="preserve">y </w:t>
      </w:r>
      <w:r w:rsidR="00263490">
        <w:rPr>
          <w:rFonts w:ascii="Symbol" w:hAnsi="Symbol"/>
          <w:position w:val="1"/>
          <w:sz w:val="26"/>
        </w:rPr>
        <w:t></w:t>
      </w:r>
      <w:r w:rsidR="00263490">
        <w:rPr>
          <w:position w:val="1"/>
          <w:sz w:val="26"/>
        </w:rPr>
        <w:t xml:space="preserve"> </w:t>
      </w:r>
      <w:r w:rsidR="00263490">
        <w:t>. Графическое решение уравнений и неравенств. Использование операций над множествами и высказываниями. Использование неравенств и систем неравенств с одной переменной, числовых промежутков, их объединений и пересечений. Применение при решении задач свойств арифметической и геометрической прогрессии, суммирования бесконечной сходящейся геометрической</w:t>
      </w:r>
      <w:r w:rsidR="00263490">
        <w:rPr>
          <w:spacing w:val="-1"/>
        </w:rPr>
        <w:t xml:space="preserve"> </w:t>
      </w:r>
      <w:r w:rsidR="00263490">
        <w:t>прогрессии.</w:t>
      </w:r>
    </w:p>
    <w:p w:rsidR="00D32710" w:rsidRDefault="00263490">
      <w:pPr>
        <w:pStyle w:val="a3"/>
        <w:spacing w:line="360" w:lineRule="auto"/>
        <w:ind w:right="688" w:firstLine="708"/>
      </w:pPr>
      <w:r>
        <w:t>Множества (числовые, геометрических фигур). Характеристическое свойство, элемент множества, пустое, конечное, бесконечное множество.  Способы задания множеств Подмножество. Отношения принадлежности, включения, равенства. Операции над множествами. Круги Эйлера. Конечные и бесконечные, счетные и несчетные</w:t>
      </w:r>
      <w:r>
        <w:rPr>
          <w:spacing w:val="-5"/>
        </w:rPr>
        <w:t xml:space="preserve"> </w:t>
      </w:r>
      <w:r>
        <w:t>множества.</w:t>
      </w:r>
    </w:p>
    <w:p w:rsidR="00D32710" w:rsidRDefault="00263490">
      <w:pPr>
        <w:pStyle w:val="a3"/>
        <w:spacing w:line="360" w:lineRule="auto"/>
        <w:ind w:right="689" w:firstLine="708"/>
      </w:pPr>
      <w:r>
        <w:t xml:space="preserve">Истинные и ложные высказывания, операции над высказываниями. </w:t>
      </w:r>
      <w:r>
        <w:rPr>
          <w:i/>
        </w:rPr>
        <w:t xml:space="preserve">Алгебра высказываний. </w:t>
      </w:r>
      <w:r>
        <w:t>Связь высказываний с множествами. Кванторы существования и всеобщности.</w:t>
      </w:r>
    </w:p>
    <w:p w:rsidR="00D32710" w:rsidRDefault="00263490">
      <w:pPr>
        <w:spacing w:line="360" w:lineRule="auto"/>
        <w:ind w:left="832" w:right="686" w:firstLine="708"/>
        <w:jc w:val="both"/>
        <w:rPr>
          <w:i/>
          <w:sz w:val="28"/>
        </w:rPr>
      </w:pPr>
      <w:r>
        <w:rPr>
          <w:sz w:val="28"/>
        </w:rPr>
        <w:t>Законы логики</w:t>
      </w:r>
      <w:r>
        <w:rPr>
          <w:i/>
          <w:sz w:val="28"/>
        </w:rPr>
        <w:t xml:space="preserve">. Основные логические правила. </w:t>
      </w:r>
      <w:r>
        <w:rPr>
          <w:sz w:val="28"/>
        </w:rPr>
        <w:t xml:space="preserve">Решение логических задач с использованием кругов Эйлера, </w:t>
      </w:r>
      <w:r>
        <w:rPr>
          <w:i/>
          <w:sz w:val="28"/>
        </w:rPr>
        <w:t>основных логических правил.</w:t>
      </w:r>
    </w:p>
    <w:p w:rsidR="00D32710" w:rsidRDefault="00263490">
      <w:pPr>
        <w:spacing w:line="360" w:lineRule="auto"/>
        <w:ind w:left="832" w:right="686" w:firstLine="708"/>
        <w:jc w:val="both"/>
        <w:rPr>
          <w:sz w:val="28"/>
        </w:rPr>
      </w:pPr>
      <w:r>
        <w:rPr>
          <w:sz w:val="28"/>
        </w:rPr>
        <w:t xml:space="preserve">Умозаключения. Обоснования и доказательство в математике. Теоремы. Виды математических утверждений. </w:t>
      </w:r>
      <w:r>
        <w:rPr>
          <w:i/>
          <w:sz w:val="28"/>
        </w:rPr>
        <w:t>Виды доказательств</w:t>
      </w:r>
      <w:r>
        <w:rPr>
          <w:sz w:val="28"/>
        </w:rPr>
        <w:t xml:space="preserve">. </w:t>
      </w:r>
      <w:r>
        <w:rPr>
          <w:i/>
          <w:sz w:val="28"/>
        </w:rPr>
        <w:t xml:space="preserve">Математическая </w:t>
      </w:r>
      <w:r>
        <w:rPr>
          <w:i/>
          <w:sz w:val="28"/>
        </w:rPr>
        <w:lastRenderedPageBreak/>
        <w:t>индукция</w:t>
      </w:r>
      <w:r>
        <w:rPr>
          <w:sz w:val="28"/>
        </w:rPr>
        <w:t xml:space="preserve">. </w:t>
      </w:r>
      <w:r>
        <w:rPr>
          <w:i/>
          <w:sz w:val="28"/>
        </w:rPr>
        <w:t>Утверждения: обратное данному, противоположное, обратное противоположному данному</w:t>
      </w:r>
      <w:r>
        <w:rPr>
          <w:sz w:val="28"/>
        </w:rPr>
        <w:t>. Признак и свойство, необходимые и достаточные условия.</w:t>
      </w:r>
    </w:p>
    <w:p w:rsidR="00D32710" w:rsidRDefault="00263490">
      <w:pPr>
        <w:spacing w:line="360" w:lineRule="auto"/>
        <w:ind w:left="832" w:right="687" w:firstLine="708"/>
        <w:jc w:val="both"/>
        <w:rPr>
          <w:i/>
          <w:sz w:val="28"/>
        </w:rPr>
      </w:pPr>
      <w:r>
        <w:rPr>
          <w:i/>
          <w:sz w:val="28"/>
        </w:rPr>
        <w:t>Основная теорема арифметики. Остатки и сравнения. Алгоритм Евклида. Китайская теорема об остатках. Малая теорема Ферма. q-ичные системы счисления. Функция Эйлера, число и сумма делителей натурального числа.</w:t>
      </w:r>
    </w:p>
    <w:p w:rsidR="00D32710" w:rsidRDefault="00263490">
      <w:pPr>
        <w:pStyle w:val="a3"/>
        <w:spacing w:line="360" w:lineRule="auto"/>
        <w:ind w:right="691" w:firstLine="708"/>
      </w:pPr>
      <w:r>
        <w:t>Радианная мера угла, тригонометрическая окружность. Тригонометрические функции чисел и углов. Формулы приведения, сложения тригонометрических</w:t>
      </w:r>
    </w:p>
    <w:p w:rsidR="00D32710" w:rsidRDefault="00263490">
      <w:pPr>
        <w:pStyle w:val="a3"/>
        <w:spacing w:before="77" w:line="362" w:lineRule="auto"/>
        <w:jc w:val="left"/>
      </w:pPr>
      <w:r>
        <w:t>функций, формулы двойного и половинного аргумента. Преобразование суммы, разности в произведение тригонометрических функций, и наоборот.</w:t>
      </w:r>
    </w:p>
    <w:p w:rsidR="00D32710" w:rsidRDefault="00263490">
      <w:pPr>
        <w:pStyle w:val="a3"/>
        <w:spacing w:line="360" w:lineRule="auto"/>
        <w:ind w:right="695" w:firstLine="708"/>
        <w:jc w:val="left"/>
      </w:pPr>
      <w:r>
        <w:t>Нули функции, промежутки знакопостоянства, монотонность. Наибольшее и наименьшее значение функции. Периодические функции и наименьший</w:t>
      </w:r>
      <w:r>
        <w:rPr>
          <w:spacing w:val="23"/>
        </w:rPr>
        <w:t xml:space="preserve"> </w:t>
      </w:r>
      <w:r>
        <w:t>период.</w:t>
      </w:r>
    </w:p>
    <w:p w:rsidR="00D32710" w:rsidRDefault="00D32710">
      <w:pPr>
        <w:spacing w:line="360" w:lineRule="auto"/>
        <w:sectPr w:rsidR="00D32710">
          <w:pgSz w:w="11910" w:h="16840"/>
          <w:pgMar w:top="180" w:right="440" w:bottom="480" w:left="20" w:header="0" w:footer="214" w:gutter="0"/>
          <w:cols w:space="720"/>
        </w:sectPr>
      </w:pPr>
    </w:p>
    <w:p w:rsidR="00D32710" w:rsidRDefault="00263490">
      <w:pPr>
        <w:spacing w:before="50"/>
        <w:ind w:left="832"/>
        <w:rPr>
          <w:i/>
          <w:sz w:val="28"/>
        </w:rPr>
      </w:pPr>
      <w:r>
        <w:rPr>
          <w:sz w:val="28"/>
        </w:rPr>
        <w:lastRenderedPageBreak/>
        <w:t xml:space="preserve">Четные и нечетные функции. </w:t>
      </w:r>
      <w:r>
        <w:rPr>
          <w:i/>
          <w:sz w:val="28"/>
        </w:rPr>
        <w:t>Функции «дробная часть числа»</w:t>
      </w:r>
    </w:p>
    <w:p w:rsidR="00D32710" w:rsidRDefault="00263490">
      <w:pPr>
        <w:spacing w:line="391" w:lineRule="exact"/>
        <w:ind w:left="134"/>
        <w:rPr>
          <w:rFonts w:ascii="Symbol" w:hAnsi="Symbol"/>
          <w:sz w:val="35"/>
        </w:rPr>
      </w:pPr>
      <w:r>
        <w:br w:type="column"/>
      </w:r>
      <w:r>
        <w:rPr>
          <w:i/>
          <w:w w:val="90"/>
          <w:position w:val="2"/>
          <w:sz w:val="27"/>
        </w:rPr>
        <w:lastRenderedPageBreak/>
        <w:t>y</w:t>
      </w:r>
      <w:r>
        <w:rPr>
          <w:i/>
          <w:spacing w:val="-32"/>
          <w:w w:val="90"/>
          <w:position w:val="2"/>
          <w:sz w:val="27"/>
        </w:rPr>
        <w:t xml:space="preserve"> </w:t>
      </w:r>
      <w:r>
        <w:rPr>
          <w:rFonts w:ascii="Symbol" w:hAnsi="Symbol"/>
          <w:w w:val="90"/>
          <w:position w:val="2"/>
          <w:sz w:val="27"/>
        </w:rPr>
        <w:t></w:t>
      </w:r>
      <w:r>
        <w:rPr>
          <w:spacing w:val="-45"/>
          <w:w w:val="90"/>
          <w:position w:val="2"/>
          <w:sz w:val="27"/>
        </w:rPr>
        <w:t xml:space="preserve"> </w:t>
      </w:r>
      <w:r>
        <w:rPr>
          <w:rFonts w:ascii="Symbol" w:hAnsi="Symbol"/>
          <w:spacing w:val="-7"/>
          <w:w w:val="90"/>
          <w:sz w:val="35"/>
        </w:rPr>
        <w:t></w:t>
      </w:r>
      <w:r>
        <w:rPr>
          <w:i/>
          <w:spacing w:val="-7"/>
          <w:w w:val="90"/>
          <w:position w:val="2"/>
          <w:sz w:val="27"/>
        </w:rPr>
        <w:t>x</w:t>
      </w:r>
      <w:r>
        <w:rPr>
          <w:rFonts w:ascii="Symbol" w:hAnsi="Symbol"/>
          <w:spacing w:val="-7"/>
          <w:w w:val="90"/>
          <w:sz w:val="35"/>
        </w:rPr>
        <w:t></w:t>
      </w:r>
    </w:p>
    <w:p w:rsidR="00D32710" w:rsidRDefault="00263490">
      <w:pPr>
        <w:spacing w:before="50"/>
        <w:ind w:left="208"/>
        <w:rPr>
          <w:i/>
          <w:sz w:val="28"/>
        </w:rPr>
      </w:pPr>
      <w:r>
        <w:br w:type="column"/>
      </w:r>
      <w:r>
        <w:rPr>
          <w:i/>
          <w:sz w:val="28"/>
        </w:rPr>
        <w:lastRenderedPageBreak/>
        <w:t>и «целая</w:t>
      </w:r>
    </w:p>
    <w:p w:rsidR="00D32710" w:rsidRDefault="00D32710">
      <w:pPr>
        <w:rPr>
          <w:sz w:val="28"/>
        </w:rPr>
        <w:sectPr w:rsidR="00D32710">
          <w:type w:val="continuous"/>
          <w:pgSz w:w="11910" w:h="16840"/>
          <w:pgMar w:top="1040" w:right="440" w:bottom="280" w:left="20" w:header="720" w:footer="720" w:gutter="0"/>
          <w:cols w:num="3" w:space="720" w:equalWidth="0">
            <w:col w:w="8597" w:space="40"/>
            <w:col w:w="820" w:space="39"/>
            <w:col w:w="1954"/>
          </w:cols>
        </w:sectPr>
      </w:pPr>
    </w:p>
    <w:p w:rsidR="00D32710" w:rsidRDefault="00D32710">
      <w:pPr>
        <w:pStyle w:val="a3"/>
        <w:spacing w:before="6"/>
        <w:ind w:left="0"/>
        <w:jc w:val="left"/>
        <w:rPr>
          <w:i/>
          <w:sz w:val="23"/>
        </w:rPr>
      </w:pPr>
    </w:p>
    <w:p w:rsidR="00D32710" w:rsidRDefault="00263490">
      <w:pPr>
        <w:spacing w:before="1"/>
        <w:ind w:left="832"/>
        <w:rPr>
          <w:i/>
          <w:sz w:val="28"/>
        </w:rPr>
      </w:pPr>
      <w:r>
        <w:rPr>
          <w:i/>
          <w:sz w:val="28"/>
        </w:rPr>
        <w:t>часть числа»</w:t>
      </w:r>
    </w:p>
    <w:p w:rsidR="00D32710" w:rsidRDefault="00263490">
      <w:pPr>
        <w:spacing w:before="173"/>
        <w:ind w:left="88"/>
        <w:rPr>
          <w:sz w:val="28"/>
        </w:rPr>
      </w:pPr>
      <w:r>
        <w:br w:type="column"/>
      </w:r>
      <w:r>
        <w:rPr>
          <w:i/>
          <w:sz w:val="27"/>
        </w:rPr>
        <w:lastRenderedPageBreak/>
        <w:t xml:space="preserve">y </w:t>
      </w:r>
      <w:r>
        <w:rPr>
          <w:rFonts w:ascii="Symbol" w:hAnsi="Symbol"/>
          <w:sz w:val="27"/>
        </w:rPr>
        <w:t></w:t>
      </w:r>
      <w:r>
        <w:rPr>
          <w:sz w:val="27"/>
        </w:rPr>
        <w:t xml:space="preserve"> </w:t>
      </w:r>
      <w:r>
        <w:rPr>
          <w:rFonts w:ascii="Symbol" w:hAnsi="Symbol"/>
          <w:spacing w:val="10"/>
          <w:position w:val="-1"/>
          <w:sz w:val="36"/>
        </w:rPr>
        <w:t></w:t>
      </w:r>
      <w:r>
        <w:rPr>
          <w:i/>
          <w:spacing w:val="10"/>
          <w:sz w:val="27"/>
        </w:rPr>
        <w:t>x</w:t>
      </w:r>
      <w:r>
        <w:rPr>
          <w:rFonts w:ascii="Symbol" w:hAnsi="Symbol"/>
          <w:spacing w:val="10"/>
          <w:position w:val="-1"/>
          <w:sz w:val="36"/>
        </w:rPr>
        <w:t></w:t>
      </w:r>
      <w:r>
        <w:rPr>
          <w:spacing w:val="-53"/>
          <w:position w:val="-1"/>
          <w:sz w:val="36"/>
        </w:rPr>
        <w:t xml:space="preserve"> </w:t>
      </w:r>
      <w:r>
        <w:rPr>
          <w:position w:val="-1"/>
          <w:sz w:val="28"/>
        </w:rPr>
        <w:t>.</w:t>
      </w:r>
    </w:p>
    <w:p w:rsidR="00D32710" w:rsidRDefault="00D32710">
      <w:pPr>
        <w:rPr>
          <w:sz w:val="28"/>
        </w:rPr>
        <w:sectPr w:rsidR="00D32710">
          <w:type w:val="continuous"/>
          <w:pgSz w:w="11910" w:h="16840"/>
          <w:pgMar w:top="1040" w:right="440" w:bottom="280" w:left="20" w:header="720" w:footer="720" w:gutter="0"/>
          <w:cols w:num="2" w:space="720" w:equalWidth="0">
            <w:col w:w="2431" w:space="40"/>
            <w:col w:w="8979"/>
          </w:cols>
        </w:sectPr>
      </w:pPr>
    </w:p>
    <w:p w:rsidR="00D32710" w:rsidRDefault="00D32710">
      <w:pPr>
        <w:pStyle w:val="a3"/>
        <w:ind w:left="0"/>
        <w:jc w:val="left"/>
        <w:rPr>
          <w:sz w:val="11"/>
        </w:rPr>
      </w:pPr>
    </w:p>
    <w:p w:rsidR="00D32710" w:rsidRDefault="00D32710">
      <w:pPr>
        <w:rPr>
          <w:sz w:val="11"/>
        </w:rPr>
        <w:sectPr w:rsidR="00D32710">
          <w:type w:val="continuous"/>
          <w:pgSz w:w="11910" w:h="16840"/>
          <w:pgMar w:top="1040" w:right="440" w:bottom="280" w:left="20" w:header="720" w:footer="720" w:gutter="0"/>
          <w:cols w:space="720"/>
        </w:sectPr>
      </w:pPr>
    </w:p>
    <w:p w:rsidR="00D32710" w:rsidRDefault="00263490">
      <w:pPr>
        <w:pStyle w:val="a3"/>
        <w:tabs>
          <w:tab w:val="left" w:pos="4298"/>
          <w:tab w:val="left" w:pos="5593"/>
          <w:tab w:val="left" w:pos="7054"/>
        </w:tabs>
        <w:spacing w:before="90"/>
        <w:ind w:left="1540"/>
        <w:jc w:val="left"/>
      </w:pPr>
      <w:r>
        <w:lastRenderedPageBreak/>
        <w:t>Тригонометрические</w:t>
      </w:r>
      <w:r>
        <w:tab/>
        <w:t>функции</w:t>
      </w:r>
      <w:r>
        <w:tab/>
        <w:t>числового</w:t>
      </w:r>
      <w:r>
        <w:tab/>
      </w:r>
      <w:r>
        <w:rPr>
          <w:spacing w:val="-3"/>
        </w:rPr>
        <w:t>аргумента</w:t>
      </w:r>
    </w:p>
    <w:p w:rsidR="00D32710" w:rsidRPr="00263490" w:rsidRDefault="00263490">
      <w:pPr>
        <w:spacing w:before="90"/>
        <w:ind w:left="261"/>
        <w:rPr>
          <w:sz w:val="28"/>
          <w:lang w:val="en-US"/>
        </w:rPr>
      </w:pPr>
      <w:r w:rsidRPr="002F157F">
        <w:rPr>
          <w:lang w:val="en-US"/>
        </w:rPr>
        <w:br w:type="column"/>
      </w:r>
      <w:r w:rsidRPr="00263490">
        <w:rPr>
          <w:i/>
          <w:sz w:val="25"/>
          <w:lang w:val="en-US"/>
        </w:rPr>
        <w:lastRenderedPageBreak/>
        <w:t>y</w:t>
      </w:r>
      <w:r w:rsidRPr="00263490">
        <w:rPr>
          <w:i/>
          <w:spacing w:val="-1"/>
          <w:sz w:val="25"/>
          <w:lang w:val="en-US"/>
        </w:rPr>
        <w:t xml:space="preserve"> </w:t>
      </w:r>
      <w:r>
        <w:rPr>
          <w:rFonts w:ascii="Symbol" w:hAnsi="Symbol"/>
          <w:sz w:val="25"/>
        </w:rPr>
        <w:t></w:t>
      </w:r>
      <w:r w:rsidRPr="00263490">
        <w:rPr>
          <w:spacing w:val="-13"/>
          <w:sz w:val="25"/>
          <w:lang w:val="en-US"/>
        </w:rPr>
        <w:t xml:space="preserve"> </w:t>
      </w:r>
      <w:r w:rsidRPr="00263490">
        <w:rPr>
          <w:spacing w:val="-5"/>
          <w:sz w:val="25"/>
          <w:lang w:val="en-US"/>
        </w:rPr>
        <w:t>cos</w:t>
      </w:r>
      <w:r w:rsidRPr="00263490">
        <w:rPr>
          <w:spacing w:val="-19"/>
          <w:sz w:val="25"/>
          <w:lang w:val="en-US"/>
        </w:rPr>
        <w:t xml:space="preserve"> </w:t>
      </w:r>
      <w:r w:rsidRPr="00263490">
        <w:rPr>
          <w:i/>
          <w:sz w:val="25"/>
          <w:lang w:val="en-US"/>
        </w:rPr>
        <w:t>x</w:t>
      </w:r>
      <w:r w:rsidRPr="00263490">
        <w:rPr>
          <w:i/>
          <w:spacing w:val="-27"/>
          <w:sz w:val="25"/>
          <w:lang w:val="en-US"/>
        </w:rPr>
        <w:t xml:space="preserve"> </w:t>
      </w:r>
      <w:r w:rsidRPr="00263490">
        <w:rPr>
          <w:spacing w:val="-17"/>
          <w:sz w:val="28"/>
          <w:lang w:val="en-US"/>
        </w:rPr>
        <w:t>,</w:t>
      </w:r>
    </w:p>
    <w:p w:rsidR="00B6729F" w:rsidRPr="00A34EEE" w:rsidRDefault="00263490" w:rsidP="00B6729F">
      <w:pPr>
        <w:spacing w:before="90"/>
        <w:ind w:left="261"/>
        <w:rPr>
          <w:sz w:val="28"/>
          <w:lang w:val="en-US"/>
        </w:rPr>
        <w:sectPr w:rsidR="00B6729F" w:rsidRPr="00A34EEE">
          <w:type w:val="continuous"/>
          <w:pgSz w:w="11910" w:h="16840"/>
          <w:pgMar w:top="1040" w:right="440" w:bottom="280" w:left="20" w:header="720" w:footer="720" w:gutter="0"/>
          <w:cols w:num="3" w:space="720" w:equalWidth="0">
            <w:col w:w="8272" w:space="40"/>
            <w:col w:w="1205" w:space="39"/>
            <w:col w:w="1894"/>
          </w:cols>
        </w:sectPr>
      </w:pPr>
      <w:r w:rsidRPr="00263490">
        <w:rPr>
          <w:lang w:val="en-US"/>
        </w:rPr>
        <w:br w:type="column"/>
      </w:r>
      <w:r w:rsidRPr="00263490">
        <w:rPr>
          <w:i/>
          <w:w w:val="105"/>
          <w:sz w:val="24"/>
          <w:lang w:val="en-US"/>
        </w:rPr>
        <w:lastRenderedPageBreak/>
        <w:t xml:space="preserve">y </w:t>
      </w:r>
      <w:r>
        <w:rPr>
          <w:rFonts w:ascii="Symbol" w:hAnsi="Symbol"/>
          <w:w w:val="105"/>
          <w:sz w:val="24"/>
        </w:rPr>
        <w:t></w:t>
      </w:r>
      <w:r w:rsidRPr="00263490">
        <w:rPr>
          <w:w w:val="105"/>
          <w:sz w:val="24"/>
          <w:lang w:val="en-US"/>
        </w:rPr>
        <w:t xml:space="preserve"> sin </w:t>
      </w:r>
      <w:r w:rsidRPr="00263490">
        <w:rPr>
          <w:i/>
          <w:w w:val="105"/>
          <w:sz w:val="24"/>
          <w:lang w:val="en-US"/>
        </w:rPr>
        <w:t xml:space="preserve">x </w:t>
      </w:r>
      <w:r w:rsidRPr="00263490">
        <w:rPr>
          <w:w w:val="105"/>
          <w:sz w:val="28"/>
          <w:lang w:val="en-US"/>
        </w:rPr>
        <w:t>,</w:t>
      </w:r>
      <w:r w:rsidR="00B6729F" w:rsidRPr="00263490">
        <w:rPr>
          <w:sz w:val="28"/>
          <w:lang w:val="en-US"/>
        </w:rPr>
        <w:t xml:space="preserve"> </w:t>
      </w:r>
    </w:p>
    <w:p w:rsidR="00D32710" w:rsidRPr="00A34EEE" w:rsidRDefault="00D32710">
      <w:pPr>
        <w:pStyle w:val="a3"/>
        <w:spacing w:before="9"/>
        <w:ind w:left="0"/>
        <w:jc w:val="left"/>
        <w:rPr>
          <w:sz w:val="9"/>
          <w:lang w:val="en-US"/>
        </w:rPr>
      </w:pPr>
    </w:p>
    <w:p w:rsidR="00D32710" w:rsidRDefault="00263490">
      <w:pPr>
        <w:pStyle w:val="a3"/>
        <w:spacing w:before="89" w:line="360" w:lineRule="auto"/>
        <w:ind w:right="694" w:firstLine="708"/>
      </w:pPr>
      <w:r>
        <w:t>Логарифм, свойства логарифма. Десятичный и натуральный логарифм. Преобразование логарифмических выражений. Логарифмические уравнения и неравенства. Логарифмическая функция и ее свойства и график.</w:t>
      </w:r>
    </w:p>
    <w:p w:rsidR="00D32710" w:rsidRDefault="00263490">
      <w:pPr>
        <w:pStyle w:val="a3"/>
        <w:spacing w:before="1"/>
        <w:ind w:left="1540"/>
      </w:pPr>
      <w:r>
        <w:t>Степенная функция и ее свойства и график. Иррациональные уравнения.</w:t>
      </w:r>
    </w:p>
    <w:p w:rsidR="00D32710" w:rsidRDefault="00263490">
      <w:pPr>
        <w:spacing w:before="161" w:line="360" w:lineRule="auto"/>
        <w:ind w:left="832" w:right="687" w:firstLine="708"/>
        <w:jc w:val="both"/>
        <w:rPr>
          <w:i/>
          <w:sz w:val="28"/>
        </w:rPr>
      </w:pPr>
      <w:r>
        <w:rPr>
          <w:sz w:val="28"/>
        </w:rPr>
        <w:t xml:space="preserve">Первичные представления о множестве комплексных чисел. </w:t>
      </w:r>
      <w:r>
        <w:rPr>
          <w:i/>
          <w:sz w:val="28"/>
        </w:rPr>
        <w:t>Действия с комплексными числами. Комплексно сопряженные числа. Модуль и аргумент числа. Тригонометрическая форма комплексного числа. Решение уравнений в комплексных числах.</w:t>
      </w:r>
    </w:p>
    <w:p w:rsidR="00D32710" w:rsidRDefault="00263490">
      <w:pPr>
        <w:pStyle w:val="a3"/>
        <w:spacing w:line="360" w:lineRule="auto"/>
        <w:ind w:right="694" w:firstLine="708"/>
      </w:pPr>
      <w:r>
        <w:t>Метод интервалов для решения неравенств. Преобразования графиков функций: сдвиг, умножение на число, отражение относительно координатных осей. Графические методы решения уравнений и неравенств. Решение уравнений и неравенств, содержащих переменную под знаком</w:t>
      </w:r>
      <w:r>
        <w:rPr>
          <w:spacing w:val="-3"/>
        </w:rPr>
        <w:t xml:space="preserve"> </w:t>
      </w:r>
      <w:r>
        <w:t>модуля.</w:t>
      </w:r>
    </w:p>
    <w:p w:rsidR="00D32710" w:rsidRDefault="00263490">
      <w:pPr>
        <w:pStyle w:val="a3"/>
        <w:spacing w:before="1"/>
        <w:ind w:left="1540"/>
      </w:pPr>
      <w:r>
        <w:t>Системы показательных, логарифмических и иррациональных уравнений.</w:t>
      </w:r>
    </w:p>
    <w:p w:rsidR="00D32710" w:rsidRDefault="00263490">
      <w:pPr>
        <w:pStyle w:val="a3"/>
        <w:spacing w:before="160"/>
      </w:pPr>
      <w:r>
        <w:t>Системы показательных, логарифмических и иррациональных неравенств.</w:t>
      </w:r>
    </w:p>
    <w:p w:rsidR="00D32710" w:rsidRDefault="00263490">
      <w:pPr>
        <w:pStyle w:val="a3"/>
        <w:spacing w:before="160" w:line="360" w:lineRule="auto"/>
        <w:ind w:left="1540" w:right="1884"/>
      </w:pPr>
      <w:r>
        <w:t>Взаимно обратные функции. Графики взаимно обратных функций. Уравнения, системы уравнений с параметром.</w:t>
      </w:r>
    </w:p>
    <w:p w:rsidR="00D32710" w:rsidRDefault="00263490">
      <w:pPr>
        <w:spacing w:before="77" w:line="360" w:lineRule="auto"/>
        <w:ind w:left="832" w:right="687" w:firstLine="708"/>
        <w:jc w:val="both"/>
        <w:rPr>
          <w:i/>
          <w:sz w:val="28"/>
        </w:rPr>
      </w:pPr>
      <w:r>
        <w:rPr>
          <w:i/>
          <w:sz w:val="28"/>
        </w:rPr>
        <w:t>Формула Бинома Ньютона. Решение уравнений степени выше 2 специальных видов. Теорема Виета, теорема Безу. Приводимые и неприводимые многочлены. Основная теорема алгебры. Симметрические многочлены. Целочисленные и целозначные</w:t>
      </w:r>
      <w:r>
        <w:rPr>
          <w:i/>
          <w:spacing w:val="-6"/>
          <w:sz w:val="28"/>
        </w:rPr>
        <w:t xml:space="preserve"> </w:t>
      </w:r>
      <w:r>
        <w:rPr>
          <w:i/>
          <w:sz w:val="28"/>
        </w:rPr>
        <w:t>многочлены.</w:t>
      </w:r>
    </w:p>
    <w:p w:rsidR="00D32710" w:rsidRDefault="00263490">
      <w:pPr>
        <w:spacing w:before="1" w:line="360" w:lineRule="auto"/>
        <w:ind w:left="1540" w:right="751"/>
        <w:rPr>
          <w:i/>
          <w:sz w:val="28"/>
        </w:rPr>
      </w:pPr>
      <w:r>
        <w:rPr>
          <w:i/>
          <w:sz w:val="28"/>
        </w:rPr>
        <w:t>Диофантовы уравнения. Цепные дроби. Теорема Ферма о сумме квадратов. Суммы и ряды, методы суммирования и признаки сходимости.</w:t>
      </w:r>
    </w:p>
    <w:p w:rsidR="00D32710" w:rsidRDefault="00263490">
      <w:pPr>
        <w:spacing w:before="1" w:line="360" w:lineRule="auto"/>
        <w:ind w:left="1540" w:right="2108"/>
        <w:rPr>
          <w:i/>
          <w:sz w:val="28"/>
        </w:rPr>
      </w:pPr>
      <w:r>
        <w:rPr>
          <w:i/>
          <w:sz w:val="28"/>
        </w:rPr>
        <w:t>Теоремы о приближении действительных чисел рациональными. Множества на координатной плоскости.</w:t>
      </w:r>
    </w:p>
    <w:p w:rsidR="00D32710" w:rsidRDefault="00263490">
      <w:pPr>
        <w:spacing w:line="360" w:lineRule="auto"/>
        <w:ind w:left="832" w:right="692" w:firstLine="708"/>
        <w:jc w:val="both"/>
        <w:rPr>
          <w:i/>
          <w:sz w:val="28"/>
        </w:rPr>
      </w:pPr>
      <w:r>
        <w:rPr>
          <w:i/>
          <w:sz w:val="28"/>
        </w:rPr>
        <w:t>Неравенство Коши–Буняковского, неравенство Йенсена, неравенства о средних.</w:t>
      </w:r>
    </w:p>
    <w:p w:rsidR="00D32710" w:rsidRDefault="00263490">
      <w:pPr>
        <w:spacing w:before="1" w:line="360" w:lineRule="auto"/>
        <w:ind w:left="832" w:right="690" w:firstLine="708"/>
        <w:jc w:val="both"/>
        <w:rPr>
          <w:i/>
          <w:sz w:val="28"/>
        </w:rPr>
      </w:pPr>
      <w:r>
        <w:rPr>
          <w:sz w:val="28"/>
        </w:rPr>
        <w:t>Понятие предела функции в точке</w:t>
      </w:r>
      <w:r>
        <w:rPr>
          <w:i/>
          <w:sz w:val="28"/>
        </w:rPr>
        <w:t>. Понятие предела функции в бесконечности. Асимптоты графика функции. Сравнение бесконечно малых и бесконечно больших</w:t>
      </w:r>
      <w:r>
        <w:rPr>
          <w:sz w:val="28"/>
        </w:rPr>
        <w:t xml:space="preserve">. Непрерывность функции. </w:t>
      </w:r>
      <w:r>
        <w:rPr>
          <w:i/>
          <w:sz w:val="28"/>
        </w:rPr>
        <w:t>Свойства непрерывных функций. Теорема Вейерштрасса.</w:t>
      </w:r>
    </w:p>
    <w:p w:rsidR="00D32710" w:rsidRDefault="00263490">
      <w:pPr>
        <w:pStyle w:val="a3"/>
        <w:spacing w:line="360" w:lineRule="auto"/>
        <w:ind w:right="687" w:firstLine="708"/>
      </w:pPr>
      <w:r>
        <w:t xml:space="preserve">Дифференцируемость функции. Производная функции в точке. Касательная </w:t>
      </w:r>
      <w:r>
        <w:lastRenderedPageBreak/>
        <w:t xml:space="preserve">к графику функции. Геометрический и физический смысл производной. </w:t>
      </w:r>
      <w:r>
        <w:rPr>
          <w:i/>
        </w:rPr>
        <w:t>Применение производной в физике</w:t>
      </w:r>
      <w:r>
        <w:t>. Производные элементарных  функций. Правила</w:t>
      </w:r>
      <w:r>
        <w:rPr>
          <w:spacing w:val="-5"/>
        </w:rPr>
        <w:t xml:space="preserve"> </w:t>
      </w:r>
      <w:r>
        <w:t>дифференцирования.</w:t>
      </w:r>
    </w:p>
    <w:p w:rsidR="00D32710" w:rsidRDefault="00263490">
      <w:pPr>
        <w:pStyle w:val="a3"/>
        <w:spacing w:before="1"/>
        <w:ind w:left="1540"/>
      </w:pPr>
      <w:r>
        <w:t>Вторая производная, ее геометрический и физический смысл.</w:t>
      </w:r>
    </w:p>
    <w:p w:rsidR="00D32710" w:rsidRDefault="00263490">
      <w:pPr>
        <w:spacing w:before="160" w:line="360" w:lineRule="auto"/>
        <w:ind w:left="832" w:right="687" w:firstLine="708"/>
        <w:jc w:val="both"/>
        <w:rPr>
          <w:i/>
          <w:sz w:val="28"/>
        </w:rPr>
      </w:pPr>
      <w:r>
        <w:rPr>
          <w:sz w:val="28"/>
        </w:rPr>
        <w:t xml:space="preserve">Точки экстремума (максимума и минимума). Исследование элементарных функций на точки экстремума, наибольшее и наименьшее значение с помощью производной. </w:t>
      </w:r>
      <w:r>
        <w:rPr>
          <w:i/>
          <w:sz w:val="28"/>
        </w:rPr>
        <w:t>Построение графиков функций с помощью производных</w:t>
      </w:r>
      <w:r>
        <w:rPr>
          <w:sz w:val="28"/>
        </w:rPr>
        <w:t xml:space="preserve">. </w:t>
      </w:r>
      <w:r>
        <w:rPr>
          <w:i/>
          <w:sz w:val="28"/>
        </w:rPr>
        <w:t>Применение производной при решении задач. Нахождение экстремумов функций нескольких переменных.</w:t>
      </w:r>
    </w:p>
    <w:p w:rsidR="00D32710" w:rsidRDefault="00263490">
      <w:pPr>
        <w:spacing w:line="360" w:lineRule="auto"/>
        <w:ind w:left="832" w:right="688" w:firstLine="708"/>
        <w:jc w:val="both"/>
        <w:rPr>
          <w:i/>
          <w:sz w:val="28"/>
        </w:rPr>
      </w:pPr>
      <w:r>
        <w:rPr>
          <w:sz w:val="28"/>
        </w:rPr>
        <w:t xml:space="preserve">Первообразная. Неопределенный интеграл. Первообразные элементарных функций. Площадь криволинейной трапеции. Формула Ньютона-Лейбница. Определенный интеграл. </w:t>
      </w:r>
      <w:r>
        <w:rPr>
          <w:i/>
          <w:sz w:val="28"/>
        </w:rPr>
        <w:t>Вычисление площадей плоских фигур и объемов тел вращения с помощью интеграла..</w:t>
      </w:r>
    </w:p>
    <w:p w:rsidR="00D32710" w:rsidRDefault="00263490">
      <w:pPr>
        <w:spacing w:before="1"/>
        <w:ind w:left="1540"/>
        <w:jc w:val="both"/>
        <w:rPr>
          <w:i/>
          <w:sz w:val="28"/>
        </w:rPr>
      </w:pPr>
      <w:r>
        <w:rPr>
          <w:i/>
          <w:sz w:val="28"/>
        </w:rPr>
        <w:t>Методы решения функциональных уравнений и неравенств.</w:t>
      </w:r>
    </w:p>
    <w:p w:rsidR="00D32710" w:rsidRDefault="00D32710">
      <w:pPr>
        <w:pStyle w:val="a3"/>
        <w:ind w:left="0"/>
        <w:jc w:val="left"/>
        <w:rPr>
          <w:i/>
          <w:sz w:val="30"/>
        </w:rPr>
      </w:pPr>
    </w:p>
    <w:p w:rsidR="00D32710" w:rsidRDefault="00263490">
      <w:pPr>
        <w:pStyle w:val="1"/>
        <w:jc w:val="left"/>
      </w:pPr>
      <w:r>
        <w:t>Геометрия</w:t>
      </w:r>
    </w:p>
    <w:p w:rsidR="00D32710" w:rsidRDefault="00263490">
      <w:pPr>
        <w:pStyle w:val="a3"/>
        <w:spacing w:before="77" w:line="360" w:lineRule="auto"/>
        <w:ind w:right="687" w:firstLine="708"/>
        <w:rPr>
          <w:i/>
        </w:rPr>
      </w:pPr>
      <w:r>
        <w:t xml:space="preserve">Повторение. Решение задач с использованием свойств фигур на плоскости. Решение задач на доказательство и построение контрпримеров. Применение простейших логических правил. Решение задач с использованием теорем о треугольниках, соотношений в прямоугольных треугольниках, фактов, связанных с четырехугольниками. Решение задач с использованием фактов, связанных с окружностями. Решение задач на измерения на плоскости, вычисления длин и площадей. </w:t>
      </w:r>
      <w:r>
        <w:rPr>
          <w:i/>
        </w:rPr>
        <w:t>Решение задач с помощью векторов и координат.</w:t>
      </w:r>
    </w:p>
    <w:p w:rsidR="00D32710" w:rsidRDefault="00263490">
      <w:pPr>
        <w:pStyle w:val="a3"/>
        <w:spacing w:before="2"/>
        <w:ind w:left="1540"/>
      </w:pPr>
      <w:r>
        <w:t>Наглядная стереометрия. Призма, параллелепипед, пирамида, тетраэдр.</w:t>
      </w:r>
    </w:p>
    <w:p w:rsidR="00D32710" w:rsidRDefault="00263490">
      <w:pPr>
        <w:spacing w:before="160" w:line="360" w:lineRule="auto"/>
        <w:ind w:left="832" w:right="691" w:firstLine="708"/>
        <w:jc w:val="both"/>
        <w:rPr>
          <w:i/>
          <w:sz w:val="28"/>
        </w:rPr>
      </w:pPr>
      <w:r>
        <w:rPr>
          <w:sz w:val="28"/>
        </w:rPr>
        <w:t xml:space="preserve">Основные понятия геометрии в пространстве. Аксиомы стереометрии и следствия из них. </w:t>
      </w:r>
      <w:r>
        <w:rPr>
          <w:i/>
          <w:sz w:val="28"/>
        </w:rPr>
        <w:t>Понятие об аксиоматическом методе.</w:t>
      </w:r>
    </w:p>
    <w:p w:rsidR="00D32710" w:rsidRDefault="00263490">
      <w:pPr>
        <w:pStyle w:val="a3"/>
        <w:spacing w:before="2" w:line="360" w:lineRule="auto"/>
        <w:ind w:right="693" w:firstLine="708"/>
      </w:pPr>
      <w:r>
        <w:rPr>
          <w:i/>
        </w:rPr>
        <w:t>Теорема Менелая для тетраэдра</w:t>
      </w:r>
      <w:r>
        <w:t>. Построение сечений многогранников методом следов. Центральное проектирование. Построение сечений многогранников методом проекций.</w:t>
      </w:r>
    </w:p>
    <w:p w:rsidR="00D32710" w:rsidRDefault="00263490">
      <w:pPr>
        <w:spacing w:line="362" w:lineRule="auto"/>
        <w:ind w:left="832" w:right="685" w:firstLine="708"/>
        <w:jc w:val="both"/>
        <w:rPr>
          <w:i/>
          <w:sz w:val="28"/>
        </w:rPr>
      </w:pPr>
      <w:r>
        <w:rPr>
          <w:sz w:val="28"/>
        </w:rPr>
        <w:t xml:space="preserve">Скрещивающиеся прямые в пространстве. Угол между ними. </w:t>
      </w:r>
      <w:r>
        <w:rPr>
          <w:i/>
          <w:sz w:val="28"/>
        </w:rPr>
        <w:t>Методы нахождения расстояний между скрещивающимися прямыми.</w:t>
      </w:r>
    </w:p>
    <w:p w:rsidR="00D32710" w:rsidRDefault="00263490">
      <w:pPr>
        <w:spacing w:line="360" w:lineRule="auto"/>
        <w:ind w:left="832" w:right="688" w:firstLine="708"/>
        <w:jc w:val="both"/>
        <w:rPr>
          <w:i/>
          <w:sz w:val="28"/>
        </w:rPr>
      </w:pPr>
      <w:r>
        <w:rPr>
          <w:sz w:val="28"/>
        </w:rPr>
        <w:t xml:space="preserve">Теоремы о параллельности прямых и плоскостей в пространстве. </w:t>
      </w:r>
      <w:r>
        <w:rPr>
          <w:sz w:val="28"/>
        </w:rPr>
        <w:lastRenderedPageBreak/>
        <w:t xml:space="preserve">Параллельное проектирование и изображение фигур. </w:t>
      </w:r>
      <w:r>
        <w:rPr>
          <w:i/>
          <w:sz w:val="28"/>
        </w:rPr>
        <w:t>Геометрические места точек в пространстве.</w:t>
      </w:r>
    </w:p>
    <w:p w:rsidR="00D32710" w:rsidRDefault="00263490">
      <w:pPr>
        <w:pStyle w:val="a3"/>
        <w:ind w:left="1540"/>
      </w:pPr>
      <w:r>
        <w:t>Перпендикулярность прямой и плоскости. Ортогональное проектирование.</w:t>
      </w:r>
    </w:p>
    <w:p w:rsidR="00D32710" w:rsidRDefault="00263490">
      <w:pPr>
        <w:pStyle w:val="a3"/>
        <w:spacing w:before="155"/>
      </w:pPr>
      <w:r>
        <w:t>Наклонные и проекции. Теорема о трех перпендикулярах.</w:t>
      </w:r>
    </w:p>
    <w:p w:rsidR="00D32710" w:rsidRDefault="00263490">
      <w:pPr>
        <w:spacing w:before="160" w:line="360" w:lineRule="auto"/>
        <w:ind w:left="832" w:right="691" w:firstLine="708"/>
        <w:jc w:val="both"/>
        <w:rPr>
          <w:i/>
          <w:sz w:val="28"/>
        </w:rPr>
      </w:pPr>
      <w:r>
        <w:rPr>
          <w:i/>
          <w:sz w:val="28"/>
        </w:rPr>
        <w:t>Виды тетраэдров. Ортоцентрический тетраэдр, каркасный тетраэдр, равногранный тетраэдр. Прямоугольный тетраэдр. Медианы и бимедианы тетраэдра.</w:t>
      </w:r>
    </w:p>
    <w:p w:rsidR="00D32710" w:rsidRDefault="00263490">
      <w:pPr>
        <w:spacing w:before="1"/>
        <w:ind w:left="1540"/>
        <w:jc w:val="both"/>
        <w:rPr>
          <w:i/>
          <w:sz w:val="28"/>
        </w:rPr>
      </w:pPr>
      <w:r>
        <w:rPr>
          <w:i/>
          <w:sz w:val="28"/>
        </w:rPr>
        <w:t>Достраивание тетраэдра до параллелепипеда.</w:t>
      </w:r>
    </w:p>
    <w:p w:rsidR="00D32710" w:rsidRDefault="00263490">
      <w:pPr>
        <w:pStyle w:val="a3"/>
        <w:spacing w:before="160" w:line="360" w:lineRule="auto"/>
        <w:ind w:right="697" w:firstLine="708"/>
      </w:pPr>
      <w:r>
        <w:t>Расстояния между фигурами в пространстве. Общий перпендикуляр двух скрещивающихся прямых.</w:t>
      </w:r>
    </w:p>
    <w:p w:rsidR="00D32710" w:rsidRDefault="00263490">
      <w:pPr>
        <w:spacing w:line="360" w:lineRule="auto"/>
        <w:ind w:left="832" w:right="685" w:firstLine="708"/>
        <w:jc w:val="both"/>
        <w:rPr>
          <w:i/>
          <w:sz w:val="28"/>
        </w:rPr>
      </w:pPr>
      <w:r>
        <w:rPr>
          <w:sz w:val="28"/>
        </w:rPr>
        <w:t xml:space="preserve">Углы в пространстве. Перпендикулярные плоскости. </w:t>
      </w:r>
      <w:r>
        <w:rPr>
          <w:i/>
          <w:sz w:val="28"/>
        </w:rPr>
        <w:t>Площадь ортогональной проекции. Перпендикулярное сечение призмы. Трехгранный и многогранный угол. Свойства плоских углов многогранного угла. Свойства плоских и двугранных углов трехгранного угла. Теоремы косинусов и синусов для трехгранного угла.</w:t>
      </w:r>
    </w:p>
    <w:p w:rsidR="00D32710" w:rsidRDefault="00263490">
      <w:pPr>
        <w:spacing w:before="77" w:line="362" w:lineRule="auto"/>
        <w:ind w:left="832" w:firstLine="708"/>
        <w:rPr>
          <w:i/>
          <w:sz w:val="28"/>
        </w:rPr>
      </w:pPr>
      <w:r>
        <w:rPr>
          <w:sz w:val="28"/>
        </w:rPr>
        <w:t xml:space="preserve">Виды многогранников. </w:t>
      </w:r>
      <w:r>
        <w:rPr>
          <w:i/>
          <w:sz w:val="28"/>
        </w:rPr>
        <w:t>Развертки многогранника. Кратчайшие пути на поверхности многогранника.</w:t>
      </w:r>
    </w:p>
    <w:p w:rsidR="00D32710" w:rsidRDefault="00263490">
      <w:pPr>
        <w:spacing w:line="360" w:lineRule="auto"/>
        <w:ind w:left="832" w:firstLine="708"/>
        <w:rPr>
          <w:i/>
          <w:sz w:val="28"/>
        </w:rPr>
      </w:pPr>
      <w:r>
        <w:rPr>
          <w:i/>
          <w:sz w:val="28"/>
        </w:rPr>
        <w:t xml:space="preserve">Теорема Эйлера. </w:t>
      </w:r>
      <w:r>
        <w:rPr>
          <w:sz w:val="28"/>
        </w:rPr>
        <w:t xml:space="preserve">Правильные многогранники. </w:t>
      </w:r>
      <w:r>
        <w:rPr>
          <w:i/>
          <w:sz w:val="28"/>
        </w:rPr>
        <w:t>Двойственность правильных многогранников.</w:t>
      </w:r>
    </w:p>
    <w:p w:rsidR="00D32710" w:rsidRDefault="00263490">
      <w:pPr>
        <w:pStyle w:val="a3"/>
        <w:tabs>
          <w:tab w:val="left" w:pos="2772"/>
          <w:tab w:val="left" w:pos="5071"/>
          <w:tab w:val="left" w:pos="6438"/>
          <w:tab w:val="left" w:pos="8810"/>
        </w:tabs>
        <w:spacing w:line="360" w:lineRule="auto"/>
        <w:ind w:right="694" w:firstLine="708"/>
        <w:jc w:val="left"/>
      </w:pPr>
      <w:r>
        <w:t>Призма.</w:t>
      </w:r>
      <w:r>
        <w:tab/>
        <w:t>Параллелепипед.</w:t>
      </w:r>
      <w:r>
        <w:tab/>
        <w:t>Свойства</w:t>
      </w:r>
      <w:r>
        <w:tab/>
        <w:t>параллелепипеда.</w:t>
      </w:r>
      <w:r>
        <w:tab/>
      </w:r>
      <w:r>
        <w:rPr>
          <w:spacing w:val="-1"/>
        </w:rPr>
        <w:t xml:space="preserve">Прямоугольный </w:t>
      </w:r>
      <w:r>
        <w:t>параллелепипед. Наклонные</w:t>
      </w:r>
      <w:r>
        <w:rPr>
          <w:spacing w:val="-2"/>
        </w:rPr>
        <w:t xml:space="preserve"> </w:t>
      </w:r>
      <w:r>
        <w:t>призмы.</w:t>
      </w:r>
    </w:p>
    <w:p w:rsidR="00D32710" w:rsidRDefault="00263490">
      <w:pPr>
        <w:pStyle w:val="a3"/>
        <w:spacing w:line="360" w:lineRule="auto"/>
        <w:ind w:firstLine="708"/>
        <w:jc w:val="left"/>
      </w:pPr>
      <w:r>
        <w:t>Пирамида. Виды пирамид. Элементы правильной пирамиды. Пирамиды с равнонаклоненными ребрами и гранями, их основные свойства.</w:t>
      </w:r>
    </w:p>
    <w:p w:rsidR="00D32710" w:rsidRDefault="00263490">
      <w:pPr>
        <w:pStyle w:val="a3"/>
        <w:spacing w:line="321" w:lineRule="exact"/>
        <w:ind w:left="1540"/>
        <w:jc w:val="left"/>
      </w:pPr>
      <w:r>
        <w:t>Площади поверхностей многогранников.</w:t>
      </w:r>
    </w:p>
    <w:p w:rsidR="00D32710" w:rsidRDefault="00263490">
      <w:pPr>
        <w:pStyle w:val="a3"/>
        <w:spacing w:before="156" w:line="362" w:lineRule="auto"/>
        <w:ind w:right="323" w:firstLine="708"/>
        <w:jc w:val="left"/>
      </w:pPr>
      <w:r>
        <w:t>Тела вращения: цилиндр, конус, шар и сфера. Сечения цилиндра, конуса и шара. Шаровой сегмент, шаровой слой, шаровой сектор (конус).</w:t>
      </w:r>
    </w:p>
    <w:p w:rsidR="00D32710" w:rsidRDefault="00263490">
      <w:pPr>
        <w:pStyle w:val="a3"/>
        <w:spacing w:line="317" w:lineRule="exact"/>
        <w:ind w:left="1540"/>
        <w:jc w:val="left"/>
      </w:pPr>
      <w:r>
        <w:t>Усеченная пирамида и усеченный конус.</w:t>
      </w:r>
    </w:p>
    <w:p w:rsidR="00D32710" w:rsidRDefault="00263490">
      <w:pPr>
        <w:spacing w:before="161"/>
        <w:ind w:left="1540"/>
        <w:rPr>
          <w:i/>
          <w:sz w:val="28"/>
        </w:rPr>
      </w:pPr>
      <w:r>
        <w:rPr>
          <w:i/>
          <w:sz w:val="28"/>
        </w:rPr>
        <w:t>Элементы сферической геометрии. Конические сечения.</w:t>
      </w:r>
    </w:p>
    <w:p w:rsidR="00D32710" w:rsidRDefault="00263490">
      <w:pPr>
        <w:pStyle w:val="a3"/>
        <w:tabs>
          <w:tab w:val="left" w:pos="3318"/>
          <w:tab w:val="left" w:pos="4469"/>
          <w:tab w:val="left" w:pos="4859"/>
          <w:tab w:val="left" w:pos="6397"/>
          <w:tab w:val="left" w:pos="7987"/>
          <w:tab w:val="left" w:pos="8378"/>
          <w:tab w:val="left" w:pos="9919"/>
        </w:tabs>
        <w:spacing w:before="160"/>
        <w:ind w:left="1540"/>
        <w:jc w:val="left"/>
      </w:pPr>
      <w:r>
        <w:t>Касательные</w:t>
      </w:r>
      <w:r>
        <w:tab/>
        <w:t>прямые</w:t>
      </w:r>
      <w:r>
        <w:tab/>
        <w:t>и</w:t>
      </w:r>
      <w:r>
        <w:tab/>
        <w:t>плоскости.</w:t>
      </w:r>
      <w:r>
        <w:tab/>
        <w:t>Вписанные</w:t>
      </w:r>
      <w:r>
        <w:tab/>
        <w:t>и</w:t>
      </w:r>
      <w:r>
        <w:tab/>
        <w:t>описанные</w:t>
      </w:r>
      <w:r>
        <w:tab/>
        <w:t>сферы.</w:t>
      </w:r>
    </w:p>
    <w:p w:rsidR="00D32710" w:rsidRDefault="00263490">
      <w:pPr>
        <w:spacing w:before="163"/>
        <w:ind w:left="832"/>
        <w:jc w:val="both"/>
        <w:rPr>
          <w:i/>
          <w:sz w:val="28"/>
        </w:rPr>
      </w:pPr>
      <w:r>
        <w:rPr>
          <w:i/>
          <w:sz w:val="28"/>
        </w:rPr>
        <w:t>Касающиеся сферы. Комбинации тел вращения.</w:t>
      </w:r>
    </w:p>
    <w:p w:rsidR="00D32710" w:rsidRDefault="00263490">
      <w:pPr>
        <w:pStyle w:val="a3"/>
        <w:spacing w:before="160" w:line="360" w:lineRule="auto"/>
        <w:ind w:right="690" w:firstLine="708"/>
      </w:pPr>
      <w:r>
        <w:t xml:space="preserve">Векторы и координаты. Сумма векторов, умножение вектора на число. Угол </w:t>
      </w:r>
      <w:r>
        <w:lastRenderedPageBreak/>
        <w:t>между векторами. Скалярное произведение.</w:t>
      </w:r>
    </w:p>
    <w:p w:rsidR="00D32710" w:rsidRDefault="00263490">
      <w:pPr>
        <w:spacing w:line="360" w:lineRule="auto"/>
        <w:ind w:left="832" w:right="695" w:firstLine="708"/>
        <w:jc w:val="both"/>
        <w:rPr>
          <w:i/>
          <w:sz w:val="28"/>
        </w:rPr>
      </w:pPr>
      <w:r>
        <w:rPr>
          <w:sz w:val="28"/>
        </w:rPr>
        <w:t xml:space="preserve">Уравнение плоскости. Формула расстояния между точками. Уравнение сферы. </w:t>
      </w:r>
      <w:r>
        <w:rPr>
          <w:i/>
          <w:sz w:val="28"/>
        </w:rPr>
        <w:t>Формула расстояния от точки до плоскости. Способы задания прямой уравнениями.</w:t>
      </w:r>
    </w:p>
    <w:p w:rsidR="00D32710" w:rsidRDefault="00263490">
      <w:pPr>
        <w:spacing w:line="360" w:lineRule="auto"/>
        <w:ind w:left="832" w:right="693" w:firstLine="708"/>
        <w:jc w:val="both"/>
        <w:rPr>
          <w:i/>
          <w:sz w:val="28"/>
        </w:rPr>
      </w:pPr>
      <w:r>
        <w:rPr>
          <w:i/>
          <w:sz w:val="28"/>
        </w:rPr>
        <w:t>Решение задач и доказательство теорем с помощью векторов и методом координат. Элементы геометрии масс.</w:t>
      </w:r>
    </w:p>
    <w:p w:rsidR="00D32710" w:rsidRDefault="00263490">
      <w:pPr>
        <w:spacing w:line="360" w:lineRule="auto"/>
        <w:ind w:left="832" w:right="686" w:firstLine="708"/>
        <w:jc w:val="both"/>
        <w:rPr>
          <w:i/>
          <w:sz w:val="28"/>
        </w:rPr>
      </w:pPr>
      <w:r>
        <w:rPr>
          <w:sz w:val="28"/>
        </w:rPr>
        <w:t xml:space="preserve">Понятие объема. Объемы многогранников. Объемы тел вращения. </w:t>
      </w:r>
      <w:r>
        <w:rPr>
          <w:i/>
          <w:sz w:val="28"/>
        </w:rPr>
        <w:t>Аксиомы объема. Вывод формул объемов прямоугольного параллелепипеда, призмы и пирамиды. Формулы для нахождения объема тетраэдра. Теоремы об отношениях</w:t>
      </w:r>
      <w:r>
        <w:rPr>
          <w:i/>
          <w:spacing w:val="-4"/>
          <w:sz w:val="28"/>
        </w:rPr>
        <w:t xml:space="preserve"> </w:t>
      </w:r>
      <w:r>
        <w:rPr>
          <w:i/>
          <w:sz w:val="28"/>
        </w:rPr>
        <w:t>объемов.</w:t>
      </w:r>
    </w:p>
    <w:p w:rsidR="00D32710" w:rsidRDefault="00263490">
      <w:pPr>
        <w:spacing w:line="360" w:lineRule="auto"/>
        <w:ind w:left="832" w:right="694" w:firstLine="708"/>
        <w:jc w:val="both"/>
        <w:rPr>
          <w:i/>
          <w:sz w:val="28"/>
        </w:rPr>
      </w:pPr>
      <w:r>
        <w:rPr>
          <w:i/>
          <w:sz w:val="28"/>
        </w:rPr>
        <w:t>Приложения интеграла к вычислению объемов и поверхностей тел вращения. Площадь сферического пояса. Объем шарового слоя. Применение объемов при решении задач.</w:t>
      </w:r>
    </w:p>
    <w:p w:rsidR="00D32710" w:rsidRDefault="00263490">
      <w:pPr>
        <w:pStyle w:val="a3"/>
        <w:spacing w:before="1"/>
        <w:ind w:left="1540"/>
      </w:pPr>
      <w:r>
        <w:t>Площадь сферы.</w:t>
      </w:r>
    </w:p>
    <w:p w:rsidR="00D32710" w:rsidRDefault="00263490">
      <w:pPr>
        <w:spacing w:before="160" w:line="362" w:lineRule="auto"/>
        <w:ind w:left="1540" w:right="1167"/>
        <w:jc w:val="both"/>
        <w:rPr>
          <w:sz w:val="28"/>
        </w:rPr>
      </w:pPr>
      <w:r>
        <w:rPr>
          <w:i/>
          <w:sz w:val="28"/>
        </w:rPr>
        <w:t xml:space="preserve">Развертка цилиндра и конуса. </w:t>
      </w:r>
      <w:r>
        <w:rPr>
          <w:sz w:val="28"/>
        </w:rPr>
        <w:t>Площадь поверхности цилиндра и конуса. Комбинации многогранников и тел вращения.</w:t>
      </w:r>
    </w:p>
    <w:p w:rsidR="00D32710" w:rsidRDefault="00263490">
      <w:pPr>
        <w:pStyle w:val="a3"/>
        <w:spacing w:before="77" w:line="362" w:lineRule="auto"/>
        <w:ind w:right="941" w:firstLine="708"/>
        <w:jc w:val="left"/>
      </w:pPr>
      <w:r>
        <w:t>Подобие в пространстве. Отношение объемов и площадей поверхностей подобных фигур.</w:t>
      </w:r>
    </w:p>
    <w:p w:rsidR="00D32710" w:rsidRDefault="00263490">
      <w:pPr>
        <w:spacing w:line="360" w:lineRule="auto"/>
        <w:ind w:left="832" w:firstLine="708"/>
        <w:rPr>
          <w:i/>
          <w:sz w:val="28"/>
        </w:rPr>
      </w:pPr>
      <w:r>
        <w:rPr>
          <w:i/>
          <w:spacing w:val="-8"/>
          <w:sz w:val="28"/>
        </w:rPr>
        <w:t xml:space="preserve">Движения </w:t>
      </w:r>
      <w:r>
        <w:rPr>
          <w:i/>
          <w:sz w:val="28"/>
        </w:rPr>
        <w:t xml:space="preserve">в </w:t>
      </w:r>
      <w:r>
        <w:rPr>
          <w:i/>
          <w:spacing w:val="-8"/>
          <w:sz w:val="28"/>
        </w:rPr>
        <w:t xml:space="preserve">пространстве: </w:t>
      </w:r>
      <w:r>
        <w:rPr>
          <w:i/>
          <w:spacing w:val="-9"/>
          <w:sz w:val="28"/>
        </w:rPr>
        <w:t xml:space="preserve">параллельный </w:t>
      </w:r>
      <w:r>
        <w:rPr>
          <w:i/>
          <w:spacing w:val="-8"/>
          <w:sz w:val="28"/>
        </w:rPr>
        <w:t xml:space="preserve">перенос, симметрия </w:t>
      </w:r>
      <w:r>
        <w:rPr>
          <w:i/>
          <w:spacing w:val="-9"/>
          <w:sz w:val="28"/>
        </w:rPr>
        <w:t xml:space="preserve">относительно </w:t>
      </w:r>
      <w:r>
        <w:rPr>
          <w:i/>
          <w:spacing w:val="-8"/>
          <w:sz w:val="28"/>
        </w:rPr>
        <w:t>плоскости, центральная симметрия, поворот относительно прямой.</w:t>
      </w:r>
    </w:p>
    <w:p w:rsidR="00D32710" w:rsidRDefault="00263490">
      <w:pPr>
        <w:tabs>
          <w:tab w:val="left" w:pos="3683"/>
          <w:tab w:val="left" w:pos="4928"/>
          <w:tab w:val="left" w:pos="6566"/>
          <w:tab w:val="left" w:pos="7805"/>
          <w:tab w:val="left" w:pos="8672"/>
          <w:tab w:val="left" w:pos="9154"/>
          <w:tab w:val="left" w:pos="10621"/>
        </w:tabs>
        <w:spacing w:line="360" w:lineRule="auto"/>
        <w:ind w:left="832" w:right="698" w:firstLine="708"/>
        <w:rPr>
          <w:i/>
          <w:sz w:val="28"/>
        </w:rPr>
      </w:pPr>
      <w:r>
        <w:rPr>
          <w:i/>
          <w:sz w:val="28"/>
        </w:rPr>
        <w:t>Преобразование</w:t>
      </w:r>
      <w:r>
        <w:rPr>
          <w:i/>
          <w:sz w:val="28"/>
        </w:rPr>
        <w:tab/>
        <w:t>подобия,</w:t>
      </w:r>
      <w:r>
        <w:rPr>
          <w:i/>
          <w:sz w:val="28"/>
        </w:rPr>
        <w:tab/>
        <w:t>гомотетия.</w:t>
      </w:r>
      <w:r>
        <w:rPr>
          <w:i/>
          <w:sz w:val="28"/>
        </w:rPr>
        <w:tab/>
        <w:t>Решение</w:t>
      </w:r>
      <w:r>
        <w:rPr>
          <w:i/>
          <w:sz w:val="28"/>
        </w:rPr>
        <w:tab/>
        <w:t>задач</w:t>
      </w:r>
      <w:r>
        <w:rPr>
          <w:i/>
          <w:sz w:val="28"/>
        </w:rPr>
        <w:tab/>
        <w:t>на</w:t>
      </w:r>
      <w:r>
        <w:rPr>
          <w:i/>
          <w:sz w:val="28"/>
        </w:rPr>
        <w:tab/>
        <w:t>плоскости</w:t>
      </w:r>
      <w:r>
        <w:rPr>
          <w:i/>
          <w:sz w:val="28"/>
        </w:rPr>
        <w:tab/>
      </w:r>
      <w:r>
        <w:rPr>
          <w:i/>
          <w:spacing w:val="-18"/>
          <w:sz w:val="28"/>
        </w:rPr>
        <w:t xml:space="preserve">с </w:t>
      </w:r>
      <w:r>
        <w:rPr>
          <w:i/>
          <w:sz w:val="28"/>
        </w:rPr>
        <w:t>использованием стереометрических</w:t>
      </w:r>
      <w:r>
        <w:rPr>
          <w:i/>
          <w:spacing w:val="-4"/>
          <w:sz w:val="28"/>
        </w:rPr>
        <w:t xml:space="preserve"> </w:t>
      </w:r>
      <w:r>
        <w:rPr>
          <w:i/>
          <w:sz w:val="28"/>
        </w:rPr>
        <w:t>методов.</w:t>
      </w:r>
    </w:p>
    <w:p w:rsidR="00D32710" w:rsidRDefault="00D32710">
      <w:pPr>
        <w:pStyle w:val="a3"/>
        <w:ind w:left="0"/>
        <w:jc w:val="left"/>
        <w:rPr>
          <w:i/>
          <w:sz w:val="42"/>
        </w:rPr>
      </w:pPr>
    </w:p>
    <w:p w:rsidR="00D32710" w:rsidRDefault="00263490">
      <w:pPr>
        <w:pStyle w:val="1"/>
      </w:pPr>
      <w:r>
        <w:t>Вероятность и статистика, логика, теория графов и комбинаторика</w:t>
      </w:r>
    </w:p>
    <w:p w:rsidR="00D32710" w:rsidRDefault="00263490">
      <w:pPr>
        <w:pStyle w:val="a3"/>
        <w:spacing w:before="156" w:line="360" w:lineRule="auto"/>
        <w:ind w:right="687" w:firstLine="708"/>
      </w:pPr>
      <w:r>
        <w:t xml:space="preserve">Повторение. Использование таблиц и диаграмм для представления данных. Решение задач на применение описательных характеристик числовых наборов: средних, наибольшего и наименьшего значения, размаха, дисперсии и стандартного отклонения. Вычисление частот и вероятностей событий. Вычисление вероятностей в опытах с равновозможными элементарными исходами. Использование комбинаторики. Вычисление вероятностей независимых событий. Использование формулы сложения вероятностей, </w:t>
      </w:r>
      <w:r>
        <w:lastRenderedPageBreak/>
        <w:t>диаграмм Эйлера, дерева вероятностей, формулы</w:t>
      </w:r>
      <w:r>
        <w:rPr>
          <w:spacing w:val="-9"/>
        </w:rPr>
        <w:t xml:space="preserve"> </w:t>
      </w:r>
      <w:r>
        <w:t>Бернулли.</w:t>
      </w:r>
    </w:p>
    <w:p w:rsidR="00D32710" w:rsidRDefault="00263490">
      <w:pPr>
        <w:spacing w:before="1"/>
        <w:ind w:left="1540"/>
        <w:jc w:val="both"/>
        <w:rPr>
          <w:sz w:val="28"/>
        </w:rPr>
      </w:pPr>
      <w:r>
        <w:rPr>
          <w:i/>
          <w:sz w:val="28"/>
        </w:rPr>
        <w:t>Вероятностное пространство. Аксиомы теории вероятностей</w:t>
      </w:r>
      <w:r>
        <w:rPr>
          <w:sz w:val="28"/>
        </w:rPr>
        <w:t>.</w:t>
      </w:r>
    </w:p>
    <w:p w:rsidR="00D32710" w:rsidRDefault="00263490">
      <w:pPr>
        <w:pStyle w:val="a3"/>
        <w:spacing w:before="160" w:line="362" w:lineRule="auto"/>
        <w:ind w:right="694" w:firstLine="708"/>
      </w:pPr>
      <w:r>
        <w:t>Условная вероятность. Правило умножения вероятностей. Формула полной вероятности. Формула Байеса.</w:t>
      </w:r>
    </w:p>
    <w:p w:rsidR="00D32710" w:rsidRDefault="00263490">
      <w:pPr>
        <w:pStyle w:val="a3"/>
        <w:spacing w:line="360" w:lineRule="auto"/>
        <w:ind w:right="687" w:firstLine="708"/>
      </w:pPr>
      <w:r>
        <w:t>Дискретные случайные величины и распределения. Совместные распределения. Распределение суммы и произведения независимых случайных величин. Математическое ожидание и дисперсия случайной величины. Математическое ожидание и дисперсия суммы случайных величин.</w:t>
      </w:r>
    </w:p>
    <w:p w:rsidR="00D32710" w:rsidRDefault="00263490">
      <w:pPr>
        <w:spacing w:line="360" w:lineRule="auto"/>
        <w:ind w:left="832" w:right="689" w:firstLine="708"/>
        <w:jc w:val="both"/>
        <w:rPr>
          <w:i/>
          <w:sz w:val="28"/>
        </w:rPr>
      </w:pPr>
      <w:r>
        <w:rPr>
          <w:sz w:val="28"/>
        </w:rPr>
        <w:t xml:space="preserve">Бинарная случайная величина, распределение Бернулли. Геометрическое распределение. Биномиальное распределение и его свойства. </w:t>
      </w:r>
      <w:r>
        <w:rPr>
          <w:i/>
          <w:sz w:val="28"/>
        </w:rPr>
        <w:t>Гипергеометрическое распределение и его свойства.</w:t>
      </w:r>
    </w:p>
    <w:p w:rsidR="00D32710" w:rsidRDefault="00263490">
      <w:pPr>
        <w:pStyle w:val="a3"/>
        <w:spacing w:line="362" w:lineRule="auto"/>
        <w:ind w:right="694" w:firstLine="708"/>
      </w:pPr>
      <w:r>
        <w:t>Непрерывные случайные величины. Плотность вероятности. Функция распределения. Равномерное распределение.</w:t>
      </w:r>
    </w:p>
    <w:p w:rsidR="00D32710" w:rsidRDefault="00263490">
      <w:pPr>
        <w:spacing w:line="317" w:lineRule="exact"/>
        <w:ind w:left="1540"/>
        <w:jc w:val="both"/>
        <w:rPr>
          <w:i/>
          <w:sz w:val="28"/>
        </w:rPr>
      </w:pPr>
      <w:r>
        <w:rPr>
          <w:i/>
          <w:sz w:val="28"/>
        </w:rPr>
        <w:t>Показательное распределение, его параметры.</w:t>
      </w:r>
    </w:p>
    <w:p w:rsidR="00D32710" w:rsidRDefault="00263490">
      <w:pPr>
        <w:spacing w:before="155" w:line="360" w:lineRule="auto"/>
        <w:ind w:left="832" w:right="688" w:firstLine="708"/>
        <w:jc w:val="both"/>
        <w:rPr>
          <w:sz w:val="28"/>
        </w:rPr>
      </w:pPr>
      <w:r>
        <w:rPr>
          <w:i/>
          <w:sz w:val="28"/>
        </w:rPr>
        <w:t>Распределение Пуассона и его применение</w:t>
      </w:r>
      <w:r>
        <w:rPr>
          <w:sz w:val="28"/>
        </w:rPr>
        <w:t>. Нормальное распределение. Функция Лапласа. Параметры нормального распределения. Примеры случайных</w:t>
      </w:r>
    </w:p>
    <w:p w:rsidR="00D32710" w:rsidRDefault="00263490">
      <w:pPr>
        <w:spacing w:before="77" w:line="362" w:lineRule="auto"/>
        <w:ind w:left="832" w:right="696"/>
        <w:jc w:val="both"/>
        <w:rPr>
          <w:sz w:val="28"/>
        </w:rPr>
      </w:pPr>
      <w:r>
        <w:rPr>
          <w:sz w:val="28"/>
        </w:rPr>
        <w:t xml:space="preserve">величин, подчиненных нормальному закону (погрешность измерений, рост человека). </w:t>
      </w:r>
      <w:r>
        <w:rPr>
          <w:i/>
          <w:sz w:val="28"/>
        </w:rPr>
        <w:t>Центральная предельная теорема</w:t>
      </w:r>
      <w:r>
        <w:rPr>
          <w:sz w:val="28"/>
        </w:rPr>
        <w:t>.</w:t>
      </w:r>
    </w:p>
    <w:p w:rsidR="00D32710" w:rsidRDefault="00263490">
      <w:pPr>
        <w:spacing w:line="360" w:lineRule="auto"/>
        <w:ind w:left="832" w:right="693" w:firstLine="708"/>
        <w:jc w:val="both"/>
        <w:rPr>
          <w:i/>
          <w:sz w:val="28"/>
        </w:rPr>
      </w:pPr>
      <w:r>
        <w:rPr>
          <w:i/>
          <w:sz w:val="28"/>
        </w:rPr>
        <w:t>Неравенство Чебышева. Теорема Чебышева и теорема Бернулли. Закон больших чисел. Выборочный метод измерения вероятностей. Роль закона больших чисел в науке, природе и</w:t>
      </w:r>
      <w:r>
        <w:rPr>
          <w:i/>
          <w:spacing w:val="-5"/>
          <w:sz w:val="28"/>
        </w:rPr>
        <w:t xml:space="preserve"> </w:t>
      </w:r>
      <w:r>
        <w:rPr>
          <w:i/>
          <w:sz w:val="28"/>
        </w:rPr>
        <w:t>обществе.</w:t>
      </w:r>
    </w:p>
    <w:p w:rsidR="00D32710" w:rsidRDefault="00263490">
      <w:pPr>
        <w:spacing w:line="360" w:lineRule="auto"/>
        <w:ind w:left="832" w:right="689" w:firstLine="708"/>
        <w:jc w:val="both"/>
        <w:rPr>
          <w:i/>
          <w:sz w:val="28"/>
        </w:rPr>
      </w:pPr>
      <w:r>
        <w:rPr>
          <w:sz w:val="28"/>
        </w:rPr>
        <w:t xml:space="preserve">Ковариация двух случайных величин. Понятие о коэффициенте корреляции. Совместные наблюдения двух случайных величин. </w:t>
      </w:r>
      <w:r>
        <w:rPr>
          <w:i/>
          <w:sz w:val="28"/>
        </w:rPr>
        <w:t>Выборочный коэффициент корреляции. Линейная регрессия.</w:t>
      </w:r>
    </w:p>
    <w:p w:rsidR="00D32710" w:rsidRDefault="00263490">
      <w:pPr>
        <w:spacing w:line="360" w:lineRule="auto"/>
        <w:ind w:left="832" w:right="694" w:firstLine="708"/>
        <w:jc w:val="both"/>
        <w:rPr>
          <w:i/>
          <w:sz w:val="28"/>
        </w:rPr>
      </w:pPr>
      <w:r>
        <w:rPr>
          <w:i/>
          <w:sz w:val="28"/>
        </w:rPr>
        <w:t>Статистическая гипотеза. Статистика критерия и ее уровень значимости. Проверка простейших гипотез. Эмпирические распределения и их связь с теоретическими распределениями. Ранговая корреляция.</w:t>
      </w:r>
    </w:p>
    <w:p w:rsidR="00D32710" w:rsidRDefault="00263490">
      <w:pPr>
        <w:ind w:left="1540"/>
        <w:jc w:val="both"/>
        <w:rPr>
          <w:i/>
          <w:sz w:val="28"/>
        </w:rPr>
      </w:pPr>
      <w:r>
        <w:rPr>
          <w:i/>
          <w:sz w:val="28"/>
        </w:rPr>
        <w:t>Построение соответствий. Инъективные и сюръективные соответствия.</w:t>
      </w:r>
    </w:p>
    <w:p w:rsidR="00D32710" w:rsidRDefault="00263490">
      <w:pPr>
        <w:spacing w:before="157"/>
        <w:ind w:left="832"/>
        <w:jc w:val="both"/>
        <w:rPr>
          <w:i/>
          <w:sz w:val="28"/>
        </w:rPr>
      </w:pPr>
      <w:r>
        <w:rPr>
          <w:i/>
          <w:sz w:val="28"/>
        </w:rPr>
        <w:t>Биекции. Дискретная непрерывность. Принцип Дирихле.</w:t>
      </w:r>
    </w:p>
    <w:p w:rsidR="00D32710" w:rsidRDefault="00263490">
      <w:pPr>
        <w:spacing w:before="160"/>
        <w:ind w:left="1540"/>
        <w:jc w:val="both"/>
        <w:rPr>
          <w:i/>
          <w:sz w:val="28"/>
        </w:rPr>
      </w:pPr>
      <w:r>
        <w:rPr>
          <w:i/>
          <w:sz w:val="28"/>
        </w:rPr>
        <w:t>Кодирование. Двоичная запись.</w:t>
      </w:r>
    </w:p>
    <w:p w:rsidR="00D32710" w:rsidRDefault="00263490">
      <w:pPr>
        <w:spacing w:before="163"/>
        <w:ind w:left="1540"/>
        <w:jc w:val="both"/>
        <w:rPr>
          <w:i/>
          <w:sz w:val="28"/>
        </w:rPr>
      </w:pPr>
      <w:r>
        <w:rPr>
          <w:i/>
          <w:sz w:val="28"/>
        </w:rPr>
        <w:t>Основные понятия теории графов. Деревья. Двоичное дерево. Связность.</w:t>
      </w:r>
    </w:p>
    <w:p w:rsidR="00D32710" w:rsidRDefault="00263490">
      <w:pPr>
        <w:spacing w:before="160"/>
        <w:ind w:left="832"/>
        <w:jc w:val="both"/>
        <w:rPr>
          <w:i/>
          <w:sz w:val="28"/>
        </w:rPr>
      </w:pPr>
      <w:r>
        <w:rPr>
          <w:i/>
          <w:sz w:val="28"/>
        </w:rPr>
        <w:lastRenderedPageBreak/>
        <w:t>Компоненты связности. Пути на графе. Эйлеровы и Гамильтоновы пути.</w:t>
      </w:r>
    </w:p>
    <w:p w:rsidR="00D32710" w:rsidRDefault="00D32710">
      <w:pPr>
        <w:pStyle w:val="a3"/>
        <w:ind w:left="0"/>
        <w:jc w:val="left"/>
        <w:rPr>
          <w:i/>
          <w:sz w:val="30"/>
        </w:rPr>
      </w:pPr>
    </w:p>
    <w:p w:rsidR="00D32710" w:rsidRDefault="00653C68">
      <w:pPr>
        <w:pStyle w:val="1"/>
        <w:jc w:val="left"/>
      </w:pPr>
      <w:bookmarkStart w:id="54" w:name="_bookmark58"/>
      <w:bookmarkEnd w:id="54"/>
      <w:r>
        <w:t>И</w:t>
      </w:r>
      <w:r w:rsidR="00263490">
        <w:t>нформатика</w:t>
      </w:r>
    </w:p>
    <w:p w:rsidR="00D32710" w:rsidRDefault="00263490">
      <w:pPr>
        <w:pStyle w:val="a3"/>
        <w:spacing w:before="156" w:line="360" w:lineRule="auto"/>
        <w:ind w:right="686" w:firstLine="708"/>
      </w:pPr>
      <w:r>
        <w:t>Программа учебного предмета «Информатика» на уровне среднего общего образования составлена в соответствии с требованиями ФГОС СОО; требованиями к результатам освоения основной образовательной программы . В ней соблюдается преемственность с ФГОС ООО и учитываются межпредметные связи.</w:t>
      </w:r>
    </w:p>
    <w:p w:rsidR="00D32710" w:rsidRDefault="00263490">
      <w:pPr>
        <w:pStyle w:val="a3"/>
        <w:spacing w:line="360" w:lineRule="auto"/>
        <w:ind w:right="687" w:firstLine="708"/>
      </w:pPr>
      <w:r>
        <w:t>Цель изучения учебного предмета «Информатика» на базовом и углубленном уровнях среднего общего образования – обеспечение дальнейшего развития информационных компетенций выпускника, готового к работе в условиях развивающегося информационного общества и возрастающей конкуренции на рынке труда.</w:t>
      </w:r>
    </w:p>
    <w:p w:rsidR="00D32710" w:rsidRDefault="00D32710">
      <w:pPr>
        <w:pStyle w:val="a3"/>
        <w:spacing w:before="6"/>
        <w:ind w:left="0"/>
        <w:jc w:val="left"/>
        <w:rPr>
          <w:sz w:val="42"/>
        </w:rPr>
      </w:pPr>
    </w:p>
    <w:p w:rsidR="00D32710" w:rsidRDefault="00263490">
      <w:pPr>
        <w:pStyle w:val="1"/>
        <w:jc w:val="left"/>
      </w:pPr>
      <w:r>
        <w:t>Базовый уровень</w:t>
      </w:r>
    </w:p>
    <w:p w:rsidR="00D32710" w:rsidRDefault="00263490">
      <w:pPr>
        <w:spacing w:before="160"/>
        <w:ind w:left="1540"/>
        <w:rPr>
          <w:b/>
          <w:sz w:val="28"/>
        </w:rPr>
      </w:pPr>
      <w:r>
        <w:rPr>
          <w:b/>
          <w:sz w:val="28"/>
        </w:rPr>
        <w:t>Введение. Информация и информационные процессы</w:t>
      </w:r>
    </w:p>
    <w:p w:rsidR="00D32710" w:rsidRDefault="00263490">
      <w:pPr>
        <w:pStyle w:val="a3"/>
        <w:spacing w:before="77" w:line="360" w:lineRule="auto"/>
        <w:ind w:right="685" w:firstLine="708"/>
      </w:pPr>
      <w:r>
        <w:t>Роль информации и связанных с ней процессов в окружающем мире. Различия в представлении данных, предназначенных для хранения и обработки в автоматизированных компьютерных системах, и данных, предназначенных для восприятия человеком.</w:t>
      </w:r>
    </w:p>
    <w:p w:rsidR="00D32710" w:rsidRDefault="00263490">
      <w:pPr>
        <w:pStyle w:val="a3"/>
        <w:spacing w:before="1" w:line="360" w:lineRule="auto"/>
        <w:ind w:left="1540" w:right="2802"/>
      </w:pPr>
      <w:r>
        <w:t>Системы. Компоненты системы и их взаимодействие. Универсальность дискретного представления информации.</w:t>
      </w:r>
    </w:p>
    <w:p w:rsidR="00D32710" w:rsidRDefault="00263490">
      <w:pPr>
        <w:pStyle w:val="1"/>
        <w:spacing w:before="1" w:line="360" w:lineRule="auto"/>
        <w:ind w:right="4901"/>
        <w:jc w:val="left"/>
      </w:pPr>
      <w:r>
        <w:t>Математические основы информатики Тексты и кодирование</w:t>
      </w:r>
    </w:p>
    <w:p w:rsidR="00D32710" w:rsidRDefault="00263490">
      <w:pPr>
        <w:spacing w:line="316" w:lineRule="exact"/>
        <w:ind w:left="1540"/>
        <w:rPr>
          <w:i/>
          <w:sz w:val="28"/>
        </w:rPr>
      </w:pPr>
      <w:r>
        <w:rPr>
          <w:sz w:val="28"/>
        </w:rPr>
        <w:t xml:space="preserve">Равномерные и неравномерные коды. </w:t>
      </w:r>
      <w:r>
        <w:rPr>
          <w:i/>
          <w:sz w:val="28"/>
        </w:rPr>
        <w:t>Условие Фано.</w:t>
      </w:r>
    </w:p>
    <w:p w:rsidR="00D32710" w:rsidRDefault="00263490">
      <w:pPr>
        <w:pStyle w:val="1"/>
        <w:spacing w:before="168"/>
      </w:pPr>
      <w:r>
        <w:t>Системы счисления</w:t>
      </w:r>
    </w:p>
    <w:p w:rsidR="00D32710" w:rsidRDefault="00263490">
      <w:pPr>
        <w:spacing w:before="155" w:line="360" w:lineRule="auto"/>
        <w:ind w:left="832" w:right="691" w:firstLine="708"/>
        <w:jc w:val="both"/>
        <w:rPr>
          <w:i/>
          <w:sz w:val="28"/>
        </w:rPr>
      </w:pPr>
      <w:r>
        <w:rPr>
          <w:sz w:val="28"/>
        </w:rPr>
        <w:t xml:space="preserve">Сравнение чисел, записанных в двоичной, восьмеричной и шестнадцатеричной системах счисления. </w:t>
      </w:r>
      <w:r>
        <w:rPr>
          <w:i/>
          <w:sz w:val="28"/>
        </w:rPr>
        <w:t>Сложение и вычитание чисел, записанных в этих системах счисления.</w:t>
      </w:r>
    </w:p>
    <w:p w:rsidR="00D32710" w:rsidRDefault="00263490">
      <w:pPr>
        <w:pStyle w:val="1"/>
        <w:spacing w:before="6"/>
      </w:pPr>
      <w:r>
        <w:t>Элементы комбинаторики, теории множеств и математической логики</w:t>
      </w:r>
    </w:p>
    <w:p w:rsidR="00D32710" w:rsidRDefault="00263490">
      <w:pPr>
        <w:pStyle w:val="a3"/>
        <w:spacing w:before="156" w:line="360" w:lineRule="auto"/>
        <w:ind w:right="687" w:firstLine="708"/>
        <w:rPr>
          <w:i/>
        </w:rPr>
      </w:pPr>
      <w:r>
        <w:t xml:space="preserve">Операции «импликация», «эквивалентность». Примеры законов алгебры логики. Эквивалентные преобразования логических выражений. Построение </w:t>
      </w:r>
      <w:r>
        <w:lastRenderedPageBreak/>
        <w:t xml:space="preserve">логического выражения с данной таблицей истинности. </w:t>
      </w:r>
      <w:r>
        <w:rPr>
          <w:i/>
        </w:rPr>
        <w:t>Решение простейших логических уравнений.</w:t>
      </w:r>
    </w:p>
    <w:p w:rsidR="00D32710" w:rsidRDefault="00263490">
      <w:pPr>
        <w:ind w:left="1540"/>
        <w:jc w:val="both"/>
        <w:rPr>
          <w:i/>
          <w:sz w:val="28"/>
        </w:rPr>
      </w:pPr>
      <w:r>
        <w:rPr>
          <w:i/>
          <w:sz w:val="28"/>
        </w:rPr>
        <w:t>Нормальные формы: дизъюнктивная и конъюнктивная нормальная форма.</w:t>
      </w:r>
    </w:p>
    <w:p w:rsidR="00D32710" w:rsidRDefault="00263490">
      <w:pPr>
        <w:pStyle w:val="1"/>
        <w:spacing w:before="165"/>
      </w:pPr>
      <w:r>
        <w:t>Дискретные объекты</w:t>
      </w:r>
    </w:p>
    <w:p w:rsidR="00D32710" w:rsidRPr="00653C68" w:rsidRDefault="00263490" w:rsidP="00653C68">
      <w:pPr>
        <w:pStyle w:val="a3"/>
        <w:spacing w:before="156" w:line="360" w:lineRule="auto"/>
        <w:ind w:right="690" w:firstLine="708"/>
        <w:rPr>
          <w:i/>
        </w:rPr>
      </w:pPr>
      <w:r>
        <w:t xml:space="preserve">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 Использование графов, деревьев, списков при описании объектов и процессов окружающего мира. </w:t>
      </w:r>
      <w:r>
        <w:rPr>
          <w:i/>
        </w:rPr>
        <w:t>Бинарное дерево.</w:t>
      </w:r>
    </w:p>
    <w:p w:rsidR="00D32710" w:rsidRDefault="00263490">
      <w:pPr>
        <w:spacing w:line="357" w:lineRule="auto"/>
        <w:ind w:left="1540" w:right="4309"/>
        <w:rPr>
          <w:i/>
          <w:sz w:val="28"/>
        </w:rPr>
      </w:pPr>
      <w:r>
        <w:rPr>
          <w:b/>
          <w:sz w:val="28"/>
        </w:rPr>
        <w:t xml:space="preserve">Алгоритмы и элементы программирования Алгоритмические конструкции </w:t>
      </w:r>
      <w:r>
        <w:rPr>
          <w:sz w:val="28"/>
        </w:rPr>
        <w:t xml:space="preserve">Подпрограммы. </w:t>
      </w:r>
      <w:r>
        <w:rPr>
          <w:i/>
          <w:sz w:val="28"/>
        </w:rPr>
        <w:t>Рекурсивные алгоритмы.</w:t>
      </w:r>
    </w:p>
    <w:p w:rsidR="00D32710" w:rsidRDefault="00263490">
      <w:pPr>
        <w:pStyle w:val="a3"/>
        <w:spacing w:before="3"/>
        <w:ind w:left="1540"/>
        <w:jc w:val="left"/>
      </w:pPr>
      <w:r>
        <w:t>Табличные величины (массивы).</w:t>
      </w:r>
    </w:p>
    <w:p w:rsidR="00D32710" w:rsidRDefault="00263490">
      <w:pPr>
        <w:pStyle w:val="a3"/>
        <w:spacing w:before="77" w:line="362" w:lineRule="auto"/>
        <w:ind w:right="695" w:firstLine="708"/>
      </w:pPr>
      <w:r>
        <w:t>Запись алгоритмических конструкций в выбранном языке программирования.</w:t>
      </w:r>
    </w:p>
    <w:p w:rsidR="00D32710" w:rsidRDefault="00263490">
      <w:pPr>
        <w:pStyle w:val="1"/>
        <w:spacing w:line="322" w:lineRule="exact"/>
      </w:pPr>
      <w:r>
        <w:t>Составление алгоритмов и их программная реализация</w:t>
      </w:r>
    </w:p>
    <w:p w:rsidR="00D32710" w:rsidRDefault="00263490">
      <w:pPr>
        <w:pStyle w:val="a3"/>
        <w:spacing w:before="157"/>
        <w:ind w:left="1540"/>
      </w:pPr>
      <w:r>
        <w:t>Этапы решения задач на компьютере.</w:t>
      </w:r>
    </w:p>
    <w:p w:rsidR="00D32710" w:rsidRDefault="00263490">
      <w:pPr>
        <w:pStyle w:val="a3"/>
        <w:spacing w:before="160" w:line="360" w:lineRule="auto"/>
        <w:ind w:right="694" w:firstLine="708"/>
      </w:pPr>
      <w:r>
        <w:t>Операторы языка программирования, основные конструкции языка программирования. Типы и структуры данных. Кодирование базовых алгоритмических конструкций на выбранном языке программирования.</w:t>
      </w:r>
    </w:p>
    <w:p w:rsidR="00D32710" w:rsidRDefault="00263490">
      <w:pPr>
        <w:pStyle w:val="a3"/>
        <w:spacing w:before="1" w:line="360" w:lineRule="auto"/>
        <w:ind w:right="695" w:firstLine="708"/>
      </w:pPr>
      <w:r>
        <w:t>Интегрированная среда разработки программ на выбранном языке программирования. Интерфейс выбранной среды. Составление алгоритмов и программ в выбранной среде программирования. Приемы отладки программ. Проверка работоспособности программ с использованием трассировочных таблиц.</w:t>
      </w:r>
    </w:p>
    <w:p w:rsidR="00D32710" w:rsidRDefault="00263490">
      <w:pPr>
        <w:pStyle w:val="a3"/>
        <w:spacing w:line="360" w:lineRule="auto"/>
        <w:ind w:right="695" w:firstLine="708"/>
        <w:rPr>
          <w:i/>
        </w:rPr>
      </w:pPr>
      <w:r>
        <w:t xml:space="preserve">Разработка и программная реализация алгоритмов решения типовых задач базового уровня из различных предметных областей. </w:t>
      </w:r>
      <w:r>
        <w:rPr>
          <w:i/>
        </w:rPr>
        <w:t>Примеры задач:</w:t>
      </w:r>
    </w:p>
    <w:p w:rsidR="00D32710" w:rsidRDefault="00263490" w:rsidP="00516D3C">
      <w:pPr>
        <w:pStyle w:val="a5"/>
        <w:numPr>
          <w:ilvl w:val="0"/>
          <w:numId w:val="63"/>
        </w:numPr>
        <w:tabs>
          <w:tab w:val="left" w:pos="1541"/>
        </w:tabs>
        <w:spacing w:before="1" w:line="360" w:lineRule="auto"/>
        <w:ind w:right="686" w:firstLine="283"/>
        <w:rPr>
          <w:i/>
          <w:sz w:val="28"/>
        </w:rPr>
      </w:pPr>
      <w:r>
        <w:rPr>
          <w:i/>
          <w:sz w:val="28"/>
        </w:rPr>
        <w:t>алгоритмы нахождения наибольшего (или наименьшего) из двух, трех, четырех заданных чисел без использования массивов и циклов, а также сумм (или произведений) элементов конечной числовой последовательности (или</w:t>
      </w:r>
      <w:r>
        <w:rPr>
          <w:i/>
          <w:spacing w:val="-21"/>
          <w:sz w:val="28"/>
        </w:rPr>
        <w:t xml:space="preserve"> </w:t>
      </w:r>
      <w:r>
        <w:rPr>
          <w:i/>
          <w:sz w:val="28"/>
        </w:rPr>
        <w:t>массива);</w:t>
      </w:r>
    </w:p>
    <w:p w:rsidR="00D32710" w:rsidRDefault="00263490" w:rsidP="00516D3C">
      <w:pPr>
        <w:pStyle w:val="a5"/>
        <w:numPr>
          <w:ilvl w:val="0"/>
          <w:numId w:val="63"/>
        </w:numPr>
        <w:tabs>
          <w:tab w:val="left" w:pos="1541"/>
        </w:tabs>
        <w:spacing w:line="320" w:lineRule="exact"/>
        <w:ind w:left="1540" w:hanging="426"/>
        <w:rPr>
          <w:i/>
          <w:sz w:val="28"/>
        </w:rPr>
      </w:pPr>
      <w:r>
        <w:rPr>
          <w:i/>
          <w:sz w:val="28"/>
        </w:rPr>
        <w:t>алгоритмы анализа записей чисел в позиционной системе</w:t>
      </w:r>
      <w:r>
        <w:rPr>
          <w:i/>
          <w:spacing w:val="-9"/>
          <w:sz w:val="28"/>
        </w:rPr>
        <w:t xml:space="preserve"> </w:t>
      </w:r>
      <w:r>
        <w:rPr>
          <w:i/>
          <w:sz w:val="28"/>
        </w:rPr>
        <w:t>счисления;</w:t>
      </w:r>
    </w:p>
    <w:p w:rsidR="00D32710" w:rsidRDefault="00263490" w:rsidP="00516D3C">
      <w:pPr>
        <w:pStyle w:val="a5"/>
        <w:numPr>
          <w:ilvl w:val="0"/>
          <w:numId w:val="63"/>
        </w:numPr>
        <w:tabs>
          <w:tab w:val="left" w:pos="1541"/>
        </w:tabs>
        <w:spacing w:before="163" w:line="360" w:lineRule="auto"/>
        <w:ind w:right="687" w:firstLine="283"/>
        <w:rPr>
          <w:i/>
          <w:sz w:val="28"/>
        </w:rPr>
      </w:pPr>
      <w:r>
        <w:rPr>
          <w:i/>
          <w:sz w:val="28"/>
        </w:rPr>
        <w:t xml:space="preserve">алгоритмы решения задач методом перебора (поиск НОД данного </w:t>
      </w:r>
      <w:r>
        <w:rPr>
          <w:i/>
          <w:sz w:val="28"/>
        </w:rPr>
        <w:lastRenderedPageBreak/>
        <w:t>натурального числа, проверка числа на простоту и</w:t>
      </w:r>
      <w:r>
        <w:rPr>
          <w:i/>
          <w:spacing w:val="-3"/>
          <w:sz w:val="28"/>
        </w:rPr>
        <w:t xml:space="preserve"> </w:t>
      </w:r>
      <w:r>
        <w:rPr>
          <w:i/>
          <w:sz w:val="28"/>
        </w:rPr>
        <w:t>т.д.);</w:t>
      </w:r>
    </w:p>
    <w:p w:rsidR="00D32710" w:rsidRDefault="00263490" w:rsidP="00516D3C">
      <w:pPr>
        <w:pStyle w:val="a5"/>
        <w:numPr>
          <w:ilvl w:val="0"/>
          <w:numId w:val="63"/>
        </w:numPr>
        <w:tabs>
          <w:tab w:val="left" w:pos="1541"/>
        </w:tabs>
        <w:spacing w:line="360" w:lineRule="auto"/>
        <w:ind w:right="687" w:firstLine="283"/>
        <w:rPr>
          <w:i/>
          <w:sz w:val="28"/>
        </w:rPr>
      </w:pPr>
      <w:r>
        <w:rPr>
          <w:i/>
          <w:sz w:val="28"/>
        </w:rPr>
        <w:t>алгоритмы работы с элементами массива с однократным просмотром массива: линейный поиск элемента, вставка и удаление элементов в массиве, перестановка элементов данного массива в обратном порядке, суммирование элементов массива, проверка соответствия элементов массива некоторому условию, нахождение второго по величине наибольшего (или наименьшего) значения.</w:t>
      </w:r>
    </w:p>
    <w:p w:rsidR="00D32710" w:rsidRDefault="00263490">
      <w:pPr>
        <w:spacing w:line="362" w:lineRule="auto"/>
        <w:ind w:left="832" w:right="686" w:firstLine="708"/>
        <w:jc w:val="both"/>
        <w:rPr>
          <w:i/>
          <w:sz w:val="28"/>
        </w:rPr>
      </w:pPr>
      <w:r>
        <w:rPr>
          <w:i/>
          <w:sz w:val="28"/>
        </w:rPr>
        <w:t>Алгоритмы редактирования текстов (замена символа/фрагмента, удаление и вставка символа/фрагмента, поиск вхождения заданного</w:t>
      </w:r>
      <w:r>
        <w:rPr>
          <w:i/>
          <w:spacing w:val="-23"/>
          <w:sz w:val="28"/>
        </w:rPr>
        <w:t xml:space="preserve"> </w:t>
      </w:r>
      <w:r>
        <w:rPr>
          <w:i/>
          <w:sz w:val="28"/>
        </w:rPr>
        <w:t>образца).</w:t>
      </w:r>
    </w:p>
    <w:p w:rsidR="00D32710" w:rsidRDefault="00263490">
      <w:pPr>
        <w:pStyle w:val="a3"/>
        <w:spacing w:line="317" w:lineRule="exact"/>
        <w:ind w:left="1540"/>
      </w:pPr>
      <w:r>
        <w:t>Постановка задачи сортировки.</w:t>
      </w:r>
    </w:p>
    <w:p w:rsidR="00D32710" w:rsidRDefault="00263490">
      <w:pPr>
        <w:pStyle w:val="1"/>
        <w:spacing w:before="164"/>
      </w:pPr>
      <w:r>
        <w:t>Анализ алгоритмов</w:t>
      </w:r>
    </w:p>
    <w:p w:rsidR="00D32710" w:rsidRDefault="00263490">
      <w:pPr>
        <w:pStyle w:val="a3"/>
        <w:spacing w:before="77" w:line="360" w:lineRule="auto"/>
        <w:ind w:right="695" w:firstLine="708"/>
      </w:pPr>
      <w:r>
        <w:t>Определение возможных результатов работы простейших алгоритмов управления исполнителями и вычислительных алгоритмов. Определение исходных данных, при которых алгоритм может дать требуемый результат.</w:t>
      </w:r>
    </w:p>
    <w:p w:rsidR="00D32710" w:rsidRDefault="00263490">
      <w:pPr>
        <w:spacing w:before="2" w:line="360" w:lineRule="auto"/>
        <w:ind w:left="832" w:right="694" w:firstLine="708"/>
        <w:jc w:val="both"/>
        <w:rPr>
          <w:i/>
          <w:sz w:val="28"/>
        </w:rPr>
      </w:pPr>
      <w:r>
        <w:rPr>
          <w:i/>
          <w:sz w:val="28"/>
        </w:rPr>
        <w:t>Сложность вычисления: количество выполненных операций, размер используемой памяти; зависимость вычислений от размера исходных данных.</w:t>
      </w:r>
    </w:p>
    <w:p w:rsidR="00D32710" w:rsidRDefault="00263490">
      <w:pPr>
        <w:pStyle w:val="1"/>
        <w:spacing w:before="3"/>
      </w:pPr>
      <w:r>
        <w:t>Математическое моделирование</w:t>
      </w:r>
    </w:p>
    <w:p w:rsidR="00D32710" w:rsidRDefault="00263490">
      <w:pPr>
        <w:pStyle w:val="a3"/>
        <w:spacing w:before="158" w:line="360" w:lineRule="auto"/>
        <w:ind w:right="693" w:firstLine="708"/>
      </w:pPr>
      <w:r>
        <w:t>Представление результатов моделирования в виде, удобном для восприятия человеком. Графическое представление данных (схемы, таблицы, графики).</w:t>
      </w:r>
    </w:p>
    <w:p w:rsidR="00D32710" w:rsidRDefault="00263490">
      <w:pPr>
        <w:spacing w:line="360" w:lineRule="auto"/>
        <w:ind w:left="832" w:right="687" w:firstLine="708"/>
        <w:jc w:val="both"/>
        <w:rPr>
          <w:i/>
          <w:sz w:val="28"/>
        </w:rPr>
      </w:pPr>
      <w:r>
        <w:rPr>
          <w:sz w:val="28"/>
        </w:rPr>
        <w:t xml:space="preserve">Практическая работа с компьютерной моделью по выбранной теме. Анализ достоверности (правдоподобия) результатов экспериментов. </w:t>
      </w:r>
      <w:r>
        <w:rPr>
          <w:i/>
          <w:sz w:val="28"/>
        </w:rPr>
        <w:t>Использование сред имитационного моделирования (виртуальных лабораторий) для проведения компьютерного эксперимента в учебной деятельности.</w:t>
      </w:r>
    </w:p>
    <w:p w:rsidR="00D32710" w:rsidRDefault="00263490">
      <w:pPr>
        <w:pStyle w:val="1"/>
      </w:pPr>
      <w:r>
        <w:t>Использование программных систем и сервисов</w:t>
      </w:r>
    </w:p>
    <w:p w:rsidR="00D32710" w:rsidRDefault="00263490">
      <w:pPr>
        <w:spacing w:before="163"/>
        <w:ind w:left="1540"/>
        <w:jc w:val="both"/>
        <w:rPr>
          <w:b/>
          <w:sz w:val="28"/>
        </w:rPr>
      </w:pPr>
      <w:r>
        <w:rPr>
          <w:b/>
          <w:sz w:val="28"/>
        </w:rPr>
        <w:t>Компьютер – универсальное устройство обработки данных</w:t>
      </w:r>
    </w:p>
    <w:p w:rsidR="00D32710" w:rsidRDefault="00263490">
      <w:pPr>
        <w:spacing w:before="156" w:line="360" w:lineRule="auto"/>
        <w:ind w:left="832" w:right="686" w:firstLine="708"/>
        <w:jc w:val="both"/>
        <w:rPr>
          <w:i/>
          <w:sz w:val="28"/>
        </w:rPr>
      </w:pPr>
      <w:r>
        <w:rPr>
          <w:sz w:val="28"/>
        </w:rPr>
        <w:t xml:space="preserve">Программная и аппаратная организация компьютеров и компьютерных систем. Архитектура современных компьютеров. Персональный компьютер. Многопроцессорные системы. </w:t>
      </w:r>
      <w:r>
        <w:rPr>
          <w:i/>
          <w:sz w:val="28"/>
        </w:rPr>
        <w:t>Суперкомпьютеры</w:t>
      </w:r>
      <w:r>
        <w:rPr>
          <w:sz w:val="28"/>
        </w:rPr>
        <w:t xml:space="preserve">. </w:t>
      </w:r>
      <w:r>
        <w:rPr>
          <w:i/>
          <w:sz w:val="28"/>
        </w:rPr>
        <w:t xml:space="preserve">Распределенные вычислительные системы и обработка больших данных. </w:t>
      </w:r>
      <w:r>
        <w:rPr>
          <w:sz w:val="28"/>
        </w:rPr>
        <w:t xml:space="preserve">Мобильные цифровые устройства и их роль в коммуникациях. </w:t>
      </w:r>
      <w:r>
        <w:rPr>
          <w:i/>
          <w:sz w:val="28"/>
        </w:rPr>
        <w:t>Встроенные компьютеры. Микроконтроллеры. Роботизированные производства.</w:t>
      </w:r>
    </w:p>
    <w:p w:rsidR="00D32710" w:rsidRDefault="00263490">
      <w:pPr>
        <w:pStyle w:val="a3"/>
        <w:spacing w:line="321" w:lineRule="exact"/>
        <w:ind w:left="1540"/>
      </w:pPr>
      <w:r>
        <w:t>Выбор конфигурации компьютера в зависимости от решаемой задачи.</w:t>
      </w:r>
    </w:p>
    <w:p w:rsidR="00D32710" w:rsidRDefault="00263490">
      <w:pPr>
        <w:pStyle w:val="a3"/>
        <w:spacing w:before="160"/>
      </w:pPr>
      <w:r>
        <w:lastRenderedPageBreak/>
        <w:t>Тенденции развития аппаратного обеспечения компьютеров.</w:t>
      </w:r>
    </w:p>
    <w:p w:rsidR="00D32710" w:rsidRDefault="00263490">
      <w:pPr>
        <w:pStyle w:val="a3"/>
        <w:spacing w:before="163" w:line="360" w:lineRule="auto"/>
        <w:ind w:right="695" w:firstLine="708"/>
      </w:pPr>
      <w:r>
        <w:t>Программное обеспечение (ПО) компьютеров и компьютерных систем. Различные виды ПО и их назначение. Особенности программного обеспечения мобильных устройств.</w:t>
      </w:r>
    </w:p>
    <w:p w:rsidR="00D32710" w:rsidRDefault="00263490">
      <w:pPr>
        <w:spacing w:line="360" w:lineRule="auto"/>
        <w:ind w:left="832" w:right="688" w:firstLine="708"/>
        <w:jc w:val="both"/>
        <w:rPr>
          <w:i/>
          <w:sz w:val="28"/>
        </w:rPr>
      </w:pPr>
      <w:r>
        <w:rPr>
          <w:sz w:val="28"/>
        </w:rPr>
        <w:t xml:space="preserve">Организация хранения и обработки данных, в том числе с использованием интернет-сервисов, облачных технологий и мобильных устройств. </w:t>
      </w:r>
      <w:r>
        <w:rPr>
          <w:i/>
          <w:sz w:val="28"/>
        </w:rPr>
        <w:t>Прикладные компьютерные программы, используемые в соответствии с типом решаемых задач и по выбранной специализации. Параллельное программирование.</w:t>
      </w:r>
    </w:p>
    <w:p w:rsidR="00D32710" w:rsidRDefault="00263490">
      <w:pPr>
        <w:spacing w:before="77" w:line="360" w:lineRule="auto"/>
        <w:ind w:left="832" w:right="688" w:firstLine="708"/>
        <w:jc w:val="both"/>
        <w:rPr>
          <w:sz w:val="28"/>
        </w:rPr>
      </w:pPr>
      <w:r>
        <w:rPr>
          <w:i/>
          <w:sz w:val="28"/>
        </w:rPr>
        <w:t xml:space="preserve">Инсталляция и деинсталляция программных средств, необходимых для решения учебных задач и задач по выбранной специализации. </w:t>
      </w:r>
      <w:r>
        <w:rPr>
          <w:sz w:val="28"/>
        </w:rPr>
        <w:t>Законодательство Российской Федерации в области программного обеспечения.</w:t>
      </w:r>
    </w:p>
    <w:p w:rsidR="00D32710" w:rsidRDefault="00263490">
      <w:pPr>
        <w:spacing w:before="2" w:line="360" w:lineRule="auto"/>
        <w:ind w:left="832" w:right="689" w:firstLine="708"/>
        <w:jc w:val="both"/>
        <w:rPr>
          <w:i/>
          <w:sz w:val="28"/>
        </w:rPr>
      </w:pPr>
      <w:r>
        <w:rPr>
          <w:sz w:val="28"/>
        </w:rPr>
        <w:t xml:space="preserve">Способы и средства обеспечения надежного функционирования средств ИКТ. </w:t>
      </w:r>
      <w:r>
        <w:rPr>
          <w:i/>
          <w:sz w:val="28"/>
        </w:rPr>
        <w:t>Применение специализированных программ для обеспечения стабильной работы средств ИКТ.</w:t>
      </w:r>
    </w:p>
    <w:p w:rsidR="00D32710" w:rsidRDefault="00263490">
      <w:pPr>
        <w:spacing w:line="360" w:lineRule="auto"/>
        <w:ind w:left="832" w:right="687" w:firstLine="708"/>
        <w:jc w:val="both"/>
        <w:rPr>
          <w:i/>
          <w:sz w:val="28"/>
        </w:rPr>
      </w:pPr>
      <w:r>
        <w:rPr>
          <w:sz w:val="28"/>
        </w:rPr>
        <w:t xml:space="preserve">Безопасность, гигиена, эргономика, ресурсосбережение, технологические требования при эксплуатации компьютерного рабочего места. </w:t>
      </w:r>
      <w:r>
        <w:rPr>
          <w:i/>
          <w:sz w:val="28"/>
        </w:rPr>
        <w:t>Проектирование автоматизированного рабочего места в соответствии с целями его использования.</w:t>
      </w:r>
    </w:p>
    <w:p w:rsidR="00D32710" w:rsidRDefault="00263490">
      <w:pPr>
        <w:pStyle w:val="1"/>
        <w:spacing w:before="6"/>
      </w:pPr>
      <w:r>
        <w:t>Подготовка текстов и демонстрационных материалов</w:t>
      </w:r>
    </w:p>
    <w:p w:rsidR="00D32710" w:rsidRDefault="00263490">
      <w:pPr>
        <w:pStyle w:val="a3"/>
        <w:spacing w:before="156" w:line="360" w:lineRule="auto"/>
        <w:ind w:right="695" w:firstLine="708"/>
      </w:pPr>
      <w:r>
        <w:t>Средства поиска и автозамены. История изменений. Использование готовых шаблонов и создание собственных. Разработка структуры документа, создание гипертекстового документа. Стандарты библиографических описаний.</w:t>
      </w:r>
    </w:p>
    <w:p w:rsidR="00D32710" w:rsidRDefault="00263490">
      <w:pPr>
        <w:spacing w:line="360" w:lineRule="auto"/>
        <w:ind w:left="832" w:right="687" w:firstLine="708"/>
        <w:jc w:val="both"/>
        <w:rPr>
          <w:i/>
          <w:sz w:val="28"/>
        </w:rPr>
      </w:pPr>
      <w:r>
        <w:rPr>
          <w:sz w:val="28"/>
        </w:rPr>
        <w:t xml:space="preserve">Деловая переписка, научная публикация. Реферат и аннотация. </w:t>
      </w:r>
      <w:r>
        <w:rPr>
          <w:i/>
          <w:sz w:val="28"/>
        </w:rPr>
        <w:t>Оформление списка литературы.</w:t>
      </w:r>
    </w:p>
    <w:p w:rsidR="00D32710" w:rsidRDefault="00263490">
      <w:pPr>
        <w:pStyle w:val="a3"/>
        <w:spacing w:line="360" w:lineRule="auto"/>
        <w:ind w:right="693" w:firstLine="710"/>
      </w:pPr>
      <w:r>
        <w:t>Коллективная работа с документами. Рецензирование текста. Облачные сервисы.</w:t>
      </w:r>
    </w:p>
    <w:p w:rsidR="00D32710" w:rsidRDefault="00263490">
      <w:pPr>
        <w:spacing w:before="1" w:line="360" w:lineRule="auto"/>
        <w:ind w:left="832" w:right="689" w:firstLine="710"/>
        <w:jc w:val="both"/>
        <w:rPr>
          <w:i/>
          <w:sz w:val="28"/>
        </w:rPr>
      </w:pPr>
      <w:r>
        <w:rPr>
          <w:i/>
          <w:sz w:val="28"/>
        </w:rPr>
        <w:t>Знакомство с компьютерной версткой текста. Технические средства ввода текста. Программы распознавания текста, введенного с использованием сканера, планшетного ПК или графического планшета. Программы синтеза и распознавания устной</w:t>
      </w:r>
      <w:r>
        <w:rPr>
          <w:i/>
          <w:spacing w:val="-5"/>
          <w:sz w:val="28"/>
        </w:rPr>
        <w:t xml:space="preserve"> </w:t>
      </w:r>
      <w:r>
        <w:rPr>
          <w:i/>
          <w:sz w:val="28"/>
        </w:rPr>
        <w:t>речи.</w:t>
      </w:r>
    </w:p>
    <w:p w:rsidR="00D32710" w:rsidRDefault="00263490">
      <w:pPr>
        <w:pStyle w:val="1"/>
        <w:spacing w:before="2"/>
      </w:pPr>
      <w:r>
        <w:t>Работа с аудиовизуальными данными</w:t>
      </w:r>
    </w:p>
    <w:p w:rsidR="00D32710" w:rsidRDefault="00263490">
      <w:pPr>
        <w:spacing w:before="158" w:line="360" w:lineRule="auto"/>
        <w:ind w:left="832" w:right="689" w:firstLine="710"/>
        <w:jc w:val="both"/>
        <w:rPr>
          <w:i/>
          <w:sz w:val="28"/>
        </w:rPr>
      </w:pPr>
      <w:r>
        <w:rPr>
          <w:i/>
          <w:sz w:val="28"/>
        </w:rPr>
        <w:lastRenderedPageBreak/>
        <w:t>Создание и преобразование аудиовизуальных объектов. Ввод изображений с использованием различных цифровых устройств (цифровых фотоаппаратов и микроскопов, видеокамер, сканеров и т. д.). Обработка изображения и звука с использованием интернет- и мобильных приложений.</w:t>
      </w:r>
    </w:p>
    <w:p w:rsidR="00D32710" w:rsidRDefault="00263490">
      <w:pPr>
        <w:pStyle w:val="a3"/>
        <w:spacing w:before="1" w:line="360" w:lineRule="auto"/>
        <w:ind w:right="688" w:firstLine="710"/>
      </w:pPr>
      <w:r>
        <w:t>Использование мультимедийных онлайн-сервисов для разработки презентаций проектных работ. Работа в группе, технология публикации готового материала в сети.</w:t>
      </w:r>
    </w:p>
    <w:p w:rsidR="00D32710" w:rsidRDefault="00263490">
      <w:pPr>
        <w:pStyle w:val="1"/>
        <w:spacing w:before="3"/>
      </w:pPr>
      <w:r>
        <w:t>Электронные (динамические) таблицы</w:t>
      </w:r>
    </w:p>
    <w:p w:rsidR="00D32710" w:rsidRDefault="00263490">
      <w:pPr>
        <w:pStyle w:val="a3"/>
        <w:spacing w:before="77" w:line="362" w:lineRule="auto"/>
        <w:ind w:right="696" w:firstLine="708"/>
      </w:pPr>
      <w:r>
        <w:t>Примеры использования динамических (электронных) таблиц на практике (в том числе – в задачах математического</w:t>
      </w:r>
      <w:r>
        <w:rPr>
          <w:spacing w:val="-4"/>
        </w:rPr>
        <w:t xml:space="preserve"> </w:t>
      </w:r>
      <w:r>
        <w:t>моделирования).</w:t>
      </w:r>
    </w:p>
    <w:p w:rsidR="00D32710" w:rsidRDefault="00263490">
      <w:pPr>
        <w:pStyle w:val="1"/>
        <w:spacing w:line="322" w:lineRule="exact"/>
      </w:pPr>
      <w:r>
        <w:t>Базы данных</w:t>
      </w:r>
    </w:p>
    <w:p w:rsidR="00D32710" w:rsidRDefault="00263490">
      <w:pPr>
        <w:pStyle w:val="a3"/>
        <w:spacing w:before="157" w:line="360" w:lineRule="auto"/>
        <w:ind w:right="691" w:firstLine="708"/>
      </w:pPr>
      <w:r>
        <w:t>Реляционные (табличные) базы данных. Таблица – представление сведений об однотипных объектах. Поле, запись. Ключевые поля таблицы. Связи между таблицами. Схема данных. Поиск и выбор в базах данных. Сортировка данных.</w:t>
      </w:r>
    </w:p>
    <w:p w:rsidR="00D32710" w:rsidRDefault="00263490">
      <w:pPr>
        <w:pStyle w:val="a3"/>
        <w:spacing w:line="360" w:lineRule="auto"/>
        <w:ind w:right="698" w:firstLine="710"/>
      </w:pPr>
      <w:r>
        <w:t>Создание, ведение и использование баз данных при решении учебных и практических задач.</w:t>
      </w:r>
    </w:p>
    <w:p w:rsidR="00D32710" w:rsidRDefault="00263490">
      <w:pPr>
        <w:pStyle w:val="2"/>
        <w:spacing w:before="6"/>
        <w:jc w:val="both"/>
      </w:pPr>
      <w:r>
        <w:t>Автоматизированное проектирование</w:t>
      </w:r>
    </w:p>
    <w:p w:rsidR="00D32710" w:rsidRDefault="00263490">
      <w:pPr>
        <w:spacing w:before="154" w:line="360" w:lineRule="auto"/>
        <w:ind w:left="832" w:right="693" w:firstLine="708"/>
        <w:jc w:val="both"/>
        <w:rPr>
          <w:i/>
          <w:sz w:val="28"/>
        </w:rPr>
      </w:pPr>
      <w:r>
        <w:rPr>
          <w:i/>
          <w:sz w:val="28"/>
        </w:rPr>
        <w:t>Представление о системах автоматизированного проектирования. Системы автоматизированного проектирования. Создание чертежей типовых деталей и объектов.</w:t>
      </w:r>
    </w:p>
    <w:p w:rsidR="00D32710" w:rsidRDefault="00263490">
      <w:pPr>
        <w:pStyle w:val="2"/>
        <w:spacing w:before="8"/>
      </w:pPr>
      <w:r>
        <w:t>3D-моделирование</w:t>
      </w:r>
    </w:p>
    <w:p w:rsidR="00D32710" w:rsidRDefault="00263490">
      <w:pPr>
        <w:spacing w:before="153" w:line="362" w:lineRule="auto"/>
        <w:ind w:left="832" w:right="323" w:firstLine="708"/>
        <w:rPr>
          <w:i/>
          <w:sz w:val="28"/>
        </w:rPr>
      </w:pPr>
      <w:r>
        <w:rPr>
          <w:i/>
          <w:sz w:val="28"/>
        </w:rPr>
        <w:t>Принципы построения и редактирования трехмерных моделей. Сеточные модели. Материалы. Моделирование источников освещения. Камеры.</w:t>
      </w:r>
    </w:p>
    <w:p w:rsidR="00D32710" w:rsidRDefault="00263490">
      <w:pPr>
        <w:spacing w:line="317" w:lineRule="exact"/>
        <w:ind w:left="1540"/>
        <w:rPr>
          <w:i/>
          <w:sz w:val="28"/>
        </w:rPr>
      </w:pPr>
      <w:r>
        <w:rPr>
          <w:i/>
          <w:sz w:val="28"/>
        </w:rPr>
        <w:t>Аддитивные технологии (3D-принтеры).</w:t>
      </w:r>
    </w:p>
    <w:p w:rsidR="00D32710" w:rsidRDefault="00263490">
      <w:pPr>
        <w:pStyle w:val="2"/>
        <w:spacing w:before="168"/>
      </w:pPr>
      <w:r>
        <w:t>Системы искусственного интеллекта и машинное обучение</w:t>
      </w:r>
    </w:p>
    <w:p w:rsidR="00D32710" w:rsidRDefault="00263490">
      <w:pPr>
        <w:spacing w:before="153" w:line="362" w:lineRule="auto"/>
        <w:ind w:left="832" w:firstLine="708"/>
        <w:rPr>
          <w:i/>
          <w:sz w:val="28"/>
        </w:rPr>
      </w:pPr>
      <w:r>
        <w:rPr>
          <w:i/>
          <w:sz w:val="28"/>
        </w:rPr>
        <w:t>Машинное обучение – решение задач распознавания, классификации и предсказания. Искусственный интеллект.</w:t>
      </w:r>
    </w:p>
    <w:p w:rsidR="00D32710" w:rsidRDefault="00263490">
      <w:pPr>
        <w:pStyle w:val="1"/>
        <w:tabs>
          <w:tab w:val="left" w:pos="6958"/>
          <w:tab w:val="left" w:pos="9103"/>
          <w:tab w:val="left" w:pos="10599"/>
        </w:tabs>
        <w:spacing w:line="360" w:lineRule="auto"/>
        <w:ind w:left="832" w:right="692" w:firstLine="708"/>
        <w:jc w:val="left"/>
      </w:pPr>
      <w:r>
        <w:t>Информационно-коммуникационные</w:t>
      </w:r>
      <w:r>
        <w:tab/>
        <w:t>технологии.</w:t>
      </w:r>
      <w:r>
        <w:tab/>
        <w:t>Работа</w:t>
      </w:r>
      <w:r>
        <w:tab/>
      </w:r>
      <w:r>
        <w:rPr>
          <w:spacing w:val="-17"/>
        </w:rPr>
        <w:t xml:space="preserve">в </w:t>
      </w:r>
      <w:r>
        <w:t>информационном</w:t>
      </w:r>
      <w:r>
        <w:rPr>
          <w:spacing w:val="-4"/>
        </w:rPr>
        <w:t xml:space="preserve"> </w:t>
      </w:r>
      <w:r>
        <w:t>пространстве</w:t>
      </w:r>
    </w:p>
    <w:p w:rsidR="00D32710" w:rsidRDefault="00263490">
      <w:pPr>
        <w:spacing w:line="321" w:lineRule="exact"/>
        <w:ind w:left="1540"/>
        <w:rPr>
          <w:b/>
          <w:sz w:val="28"/>
        </w:rPr>
      </w:pPr>
      <w:r>
        <w:rPr>
          <w:b/>
          <w:sz w:val="28"/>
        </w:rPr>
        <w:t>Компьютерные сети</w:t>
      </w:r>
    </w:p>
    <w:p w:rsidR="00D32710" w:rsidRDefault="00263490">
      <w:pPr>
        <w:pStyle w:val="a3"/>
        <w:spacing w:before="158"/>
        <w:ind w:left="1540"/>
        <w:jc w:val="left"/>
      </w:pPr>
      <w:r>
        <w:t>Принципы построения компьютерных сетей. Сетевые протоколы. Интернет.</w:t>
      </w:r>
    </w:p>
    <w:p w:rsidR="00D32710" w:rsidRDefault="00263490">
      <w:pPr>
        <w:pStyle w:val="a3"/>
        <w:spacing w:before="161"/>
        <w:jc w:val="left"/>
      </w:pPr>
      <w:r>
        <w:t>Адресация в сети Интернет. Система доменных имен. Браузеры.</w:t>
      </w:r>
    </w:p>
    <w:p w:rsidR="00D32710" w:rsidRDefault="00263490">
      <w:pPr>
        <w:spacing w:before="161"/>
        <w:ind w:left="1540"/>
        <w:rPr>
          <w:i/>
          <w:sz w:val="28"/>
        </w:rPr>
      </w:pPr>
      <w:r>
        <w:rPr>
          <w:i/>
          <w:sz w:val="28"/>
        </w:rPr>
        <w:lastRenderedPageBreak/>
        <w:t>Аппаратные компоненты компьютерных сетей.</w:t>
      </w:r>
    </w:p>
    <w:p w:rsidR="00D32710" w:rsidRDefault="00263490">
      <w:pPr>
        <w:pStyle w:val="a3"/>
        <w:tabs>
          <w:tab w:val="left" w:pos="3071"/>
          <w:tab w:val="left" w:pos="4678"/>
          <w:tab w:val="left" w:pos="7029"/>
          <w:tab w:val="left" w:pos="9062"/>
          <w:tab w:val="left" w:pos="9577"/>
        </w:tabs>
        <w:spacing w:before="160"/>
        <w:ind w:left="1540"/>
        <w:jc w:val="left"/>
      </w:pPr>
      <w:r>
        <w:t>Веб-сайт.</w:t>
      </w:r>
      <w:r>
        <w:tab/>
        <w:t>Страница.</w:t>
      </w:r>
      <w:r>
        <w:tab/>
        <w:t>Взаимодействие</w:t>
      </w:r>
      <w:r>
        <w:tab/>
        <w:t>веб-страницы</w:t>
      </w:r>
      <w:r>
        <w:tab/>
        <w:t>с</w:t>
      </w:r>
      <w:r>
        <w:tab/>
        <w:t>сервером.</w:t>
      </w:r>
    </w:p>
    <w:p w:rsidR="00D32710" w:rsidRDefault="00263490">
      <w:pPr>
        <w:pStyle w:val="a3"/>
        <w:spacing w:before="163"/>
        <w:jc w:val="left"/>
      </w:pPr>
      <w:r>
        <w:t>Динамические страницы. Разработка интернет-приложений (сайты).</w:t>
      </w:r>
    </w:p>
    <w:p w:rsidR="00D32710" w:rsidRDefault="00263490">
      <w:pPr>
        <w:spacing w:before="160"/>
        <w:ind w:left="1540"/>
        <w:rPr>
          <w:i/>
          <w:sz w:val="28"/>
        </w:rPr>
      </w:pPr>
      <w:r>
        <w:rPr>
          <w:sz w:val="28"/>
        </w:rPr>
        <w:t xml:space="preserve">Сетевое хранение данных. </w:t>
      </w:r>
      <w:r>
        <w:rPr>
          <w:i/>
          <w:sz w:val="28"/>
        </w:rPr>
        <w:t>Облачные сервисы.</w:t>
      </w:r>
    </w:p>
    <w:p w:rsidR="00D32710" w:rsidRDefault="00263490">
      <w:pPr>
        <w:pStyle w:val="1"/>
        <w:spacing w:before="166"/>
        <w:jc w:val="left"/>
      </w:pPr>
      <w:r>
        <w:t>Деятельность в сети Интернет</w:t>
      </w:r>
    </w:p>
    <w:p w:rsidR="00D32710" w:rsidRDefault="00263490">
      <w:pPr>
        <w:pStyle w:val="a3"/>
        <w:spacing w:before="155" w:line="362" w:lineRule="auto"/>
        <w:ind w:firstLine="708"/>
        <w:jc w:val="left"/>
      </w:pPr>
      <w:r>
        <w:t>Расширенный поиск информации в сети Интернет. Использование языков построения запросов.</w:t>
      </w:r>
    </w:p>
    <w:p w:rsidR="00D32710" w:rsidRDefault="00263490">
      <w:pPr>
        <w:pStyle w:val="a3"/>
        <w:spacing w:before="77" w:line="360" w:lineRule="auto"/>
        <w:ind w:right="687" w:firstLine="708"/>
      </w:pPr>
      <w:r>
        <w:t>Другие виды деятельности в сети Интернет.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w:t>
      </w:r>
    </w:p>
    <w:p w:rsidR="00D32710" w:rsidRDefault="00263490">
      <w:pPr>
        <w:pStyle w:val="1"/>
        <w:spacing w:before="6"/>
      </w:pPr>
      <w:r>
        <w:t>Социальная информатика</w:t>
      </w:r>
    </w:p>
    <w:p w:rsidR="00D32710" w:rsidRDefault="00263490">
      <w:pPr>
        <w:spacing w:before="155" w:line="362" w:lineRule="auto"/>
        <w:ind w:left="832" w:right="694" w:firstLine="708"/>
        <w:jc w:val="both"/>
        <w:rPr>
          <w:i/>
          <w:sz w:val="28"/>
        </w:rPr>
      </w:pPr>
      <w:r>
        <w:rPr>
          <w:sz w:val="28"/>
        </w:rPr>
        <w:t xml:space="preserve">Социальные сети – организация коллективного взаимодействия и обмена данными. </w:t>
      </w:r>
      <w:r>
        <w:rPr>
          <w:i/>
          <w:sz w:val="28"/>
        </w:rPr>
        <w:t>Сетевой этикет: правила поведения в киберпространстве.</w:t>
      </w:r>
    </w:p>
    <w:p w:rsidR="00D32710" w:rsidRDefault="00263490">
      <w:pPr>
        <w:spacing w:line="360" w:lineRule="auto"/>
        <w:ind w:left="832" w:right="686" w:firstLine="708"/>
        <w:jc w:val="both"/>
        <w:rPr>
          <w:i/>
          <w:sz w:val="28"/>
        </w:rPr>
      </w:pPr>
      <w:r>
        <w:rPr>
          <w:sz w:val="28"/>
        </w:rPr>
        <w:t>Проблема подлинности полученной информации</w:t>
      </w:r>
      <w:r>
        <w:rPr>
          <w:i/>
          <w:sz w:val="28"/>
        </w:rPr>
        <w:t xml:space="preserve">. Информационная культура. Государственные электронные сервисы и услуги. </w:t>
      </w:r>
      <w:r>
        <w:rPr>
          <w:sz w:val="28"/>
        </w:rPr>
        <w:t>Мобильные приложения. Открытые образовательные ресурсы</w:t>
      </w:r>
      <w:r>
        <w:rPr>
          <w:i/>
          <w:sz w:val="28"/>
        </w:rPr>
        <w:t>.</w:t>
      </w:r>
    </w:p>
    <w:p w:rsidR="00D32710" w:rsidRDefault="00263490">
      <w:pPr>
        <w:pStyle w:val="1"/>
        <w:spacing w:before="1"/>
      </w:pPr>
      <w:r>
        <w:t>Информационная безопасность</w:t>
      </w:r>
    </w:p>
    <w:p w:rsidR="00D32710" w:rsidRDefault="00263490">
      <w:pPr>
        <w:pStyle w:val="a3"/>
        <w:spacing w:before="156" w:line="360" w:lineRule="auto"/>
        <w:ind w:right="689" w:firstLine="562"/>
      </w:pPr>
      <w: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Электронная подпись, сертифицированные сайты и документы.</w:t>
      </w:r>
    </w:p>
    <w:p w:rsidR="00D32710" w:rsidRDefault="00263490">
      <w:pPr>
        <w:pStyle w:val="a3"/>
        <w:spacing w:line="360" w:lineRule="auto"/>
        <w:ind w:right="696" w:firstLine="562"/>
      </w:pPr>
      <w:r>
        <w:t>Техногенные и экономические угрозы, связанные с использованием ИКТ. Правовое обеспечение информационной безопасности.</w:t>
      </w:r>
    </w:p>
    <w:p w:rsidR="00D32710" w:rsidRDefault="00263490">
      <w:pPr>
        <w:pStyle w:val="1"/>
      </w:pPr>
      <w:r>
        <w:t>Углубленный уровень</w:t>
      </w:r>
    </w:p>
    <w:p w:rsidR="00D32710" w:rsidRDefault="00263490">
      <w:pPr>
        <w:spacing w:before="161"/>
        <w:ind w:left="1540"/>
        <w:jc w:val="both"/>
        <w:rPr>
          <w:b/>
          <w:sz w:val="28"/>
        </w:rPr>
      </w:pPr>
      <w:r>
        <w:rPr>
          <w:b/>
          <w:sz w:val="28"/>
        </w:rPr>
        <w:t>Введение. Информация и информационные процессы.</w:t>
      </w:r>
      <w:r>
        <w:rPr>
          <w:b/>
          <w:spacing w:val="-19"/>
          <w:sz w:val="28"/>
        </w:rPr>
        <w:t xml:space="preserve"> </w:t>
      </w:r>
      <w:r>
        <w:rPr>
          <w:b/>
          <w:sz w:val="28"/>
        </w:rPr>
        <w:t>Данные</w:t>
      </w:r>
    </w:p>
    <w:p w:rsidR="00D32710" w:rsidRDefault="00263490">
      <w:pPr>
        <w:pStyle w:val="a3"/>
        <w:spacing w:before="155" w:line="360" w:lineRule="auto"/>
        <w:ind w:right="690" w:firstLine="708"/>
      </w:pPr>
      <w:r>
        <w:t>Способы представления данных. Различия в представлении данных, предназначенных для хранения и обработки в автоматизированных компьютерных системах и предназначенных для восприятия</w:t>
      </w:r>
      <w:r>
        <w:rPr>
          <w:spacing w:val="-9"/>
        </w:rPr>
        <w:t xml:space="preserve"> </w:t>
      </w:r>
      <w:r>
        <w:t>человеком.</w:t>
      </w:r>
    </w:p>
    <w:p w:rsidR="00D32710" w:rsidRDefault="00263490">
      <w:pPr>
        <w:spacing w:before="1" w:line="360" w:lineRule="auto"/>
        <w:ind w:left="832" w:right="693" w:firstLine="708"/>
        <w:jc w:val="both"/>
        <w:rPr>
          <w:sz w:val="28"/>
        </w:rPr>
      </w:pPr>
      <w:r>
        <w:rPr>
          <w:sz w:val="28"/>
        </w:rPr>
        <w:t xml:space="preserve">Системы. Компоненты системы и их взаимодействие.. Информационное взаимодействие в системе, управление. Разомкнутые и замкнутые системы </w:t>
      </w:r>
      <w:r>
        <w:rPr>
          <w:sz w:val="28"/>
        </w:rPr>
        <w:lastRenderedPageBreak/>
        <w:t xml:space="preserve">управления. </w:t>
      </w:r>
      <w:r>
        <w:rPr>
          <w:i/>
          <w:sz w:val="28"/>
        </w:rPr>
        <w:t>Математическое и компьютерное моделирование систем управления</w:t>
      </w:r>
      <w:r>
        <w:rPr>
          <w:sz w:val="28"/>
        </w:rPr>
        <w:t>.</w:t>
      </w:r>
    </w:p>
    <w:p w:rsidR="00D32710" w:rsidRDefault="00263490">
      <w:pPr>
        <w:pStyle w:val="1"/>
        <w:jc w:val="left"/>
      </w:pPr>
      <w:r>
        <w:t>Математические основы информатики</w:t>
      </w:r>
    </w:p>
    <w:p w:rsidR="00D32710" w:rsidRDefault="00263490">
      <w:pPr>
        <w:spacing w:before="160"/>
        <w:ind w:left="1540"/>
        <w:rPr>
          <w:b/>
          <w:sz w:val="28"/>
        </w:rPr>
      </w:pPr>
      <w:r>
        <w:rPr>
          <w:b/>
          <w:sz w:val="28"/>
        </w:rPr>
        <w:t>Тексты и кодирование. Передача данных</w:t>
      </w:r>
    </w:p>
    <w:p w:rsidR="00D32710" w:rsidRDefault="00263490">
      <w:pPr>
        <w:pStyle w:val="a3"/>
        <w:spacing w:before="156"/>
        <w:ind w:left="1540"/>
        <w:jc w:val="left"/>
      </w:pPr>
      <w:r>
        <w:t>Знаки, сигналы и символы. Знаковые системы.</w:t>
      </w:r>
    </w:p>
    <w:p w:rsidR="00D32710" w:rsidRDefault="00263490">
      <w:pPr>
        <w:pStyle w:val="a3"/>
        <w:spacing w:before="77" w:line="360" w:lineRule="auto"/>
        <w:ind w:right="695" w:firstLine="708"/>
      </w:pPr>
      <w:r>
        <w:t xml:space="preserve">Равномерные и неравномерные коды. Префиксные коды. Условие Фано. </w:t>
      </w:r>
      <w:r>
        <w:rPr>
          <w:i/>
        </w:rPr>
        <w:t xml:space="preserve">Обратное условие Фано. </w:t>
      </w:r>
      <w:r>
        <w:t>Алгоритмы декодирования при использовании префиксных кодов.</w:t>
      </w:r>
    </w:p>
    <w:p w:rsidR="00D32710" w:rsidRDefault="00263490">
      <w:pPr>
        <w:spacing w:before="2" w:line="360" w:lineRule="auto"/>
        <w:ind w:left="832" w:right="686" w:firstLine="708"/>
        <w:jc w:val="both"/>
        <w:rPr>
          <w:i/>
          <w:sz w:val="28"/>
        </w:rPr>
      </w:pPr>
      <w:r>
        <w:rPr>
          <w:sz w:val="28"/>
        </w:rPr>
        <w:t xml:space="preserve">Сжатие данных. Учет частотности символов при выборе неравномерного кода. </w:t>
      </w:r>
      <w:r>
        <w:rPr>
          <w:i/>
          <w:sz w:val="28"/>
        </w:rPr>
        <w:t>Оптимальное кодирование Хаффмана</w:t>
      </w:r>
      <w:r>
        <w:rPr>
          <w:sz w:val="28"/>
        </w:rPr>
        <w:t xml:space="preserve">. Использование программ- архиваторов. </w:t>
      </w:r>
      <w:r>
        <w:rPr>
          <w:i/>
          <w:sz w:val="28"/>
        </w:rPr>
        <w:t>Алгоритм LZW.</w:t>
      </w:r>
    </w:p>
    <w:p w:rsidR="00D32710" w:rsidRDefault="00263490">
      <w:pPr>
        <w:pStyle w:val="a3"/>
        <w:spacing w:line="360" w:lineRule="auto"/>
        <w:ind w:right="695" w:firstLine="708"/>
      </w:pPr>
      <w:r>
        <w:t>Передача данных. Источник, приемник, канал связи, сигнал, кодирующее и декодирующее устройства.</w:t>
      </w:r>
    </w:p>
    <w:p w:rsidR="00D32710" w:rsidRDefault="00263490">
      <w:pPr>
        <w:spacing w:line="321" w:lineRule="exact"/>
        <w:ind w:left="1540"/>
        <w:jc w:val="both"/>
        <w:rPr>
          <w:i/>
          <w:sz w:val="28"/>
        </w:rPr>
      </w:pPr>
      <w:r>
        <w:rPr>
          <w:i/>
          <w:sz w:val="28"/>
        </w:rPr>
        <w:t>Пропускная способность и помехозащищенность канала связи.</w:t>
      </w:r>
    </w:p>
    <w:p w:rsidR="00D32710" w:rsidRDefault="00263490">
      <w:pPr>
        <w:spacing w:before="161"/>
        <w:ind w:left="832"/>
        <w:jc w:val="both"/>
        <w:rPr>
          <w:i/>
          <w:sz w:val="28"/>
        </w:rPr>
      </w:pPr>
      <w:r>
        <w:rPr>
          <w:i/>
          <w:sz w:val="28"/>
        </w:rPr>
        <w:t>Кодирование сообщений в современных средствах передачи данных.</w:t>
      </w:r>
    </w:p>
    <w:p w:rsidR="00D32710" w:rsidRDefault="00263490">
      <w:pPr>
        <w:pStyle w:val="a3"/>
        <w:spacing w:before="163" w:line="360" w:lineRule="auto"/>
        <w:ind w:right="689" w:firstLine="708"/>
      </w:pPr>
      <w:r>
        <w:t>Искажение информации при передаче по каналам связи. Коды с возможностью обнаружения и исправления ошибок.</w:t>
      </w:r>
    </w:p>
    <w:p w:rsidR="00D32710" w:rsidRDefault="00263490">
      <w:pPr>
        <w:spacing w:line="321" w:lineRule="exact"/>
        <w:ind w:left="1540"/>
        <w:jc w:val="both"/>
        <w:rPr>
          <w:i/>
          <w:sz w:val="28"/>
        </w:rPr>
      </w:pPr>
      <w:r>
        <w:rPr>
          <w:i/>
          <w:sz w:val="28"/>
        </w:rPr>
        <w:t>Способы защиты информации, передаваемой по каналам</w:t>
      </w:r>
      <w:r>
        <w:rPr>
          <w:i/>
          <w:spacing w:val="56"/>
          <w:sz w:val="28"/>
        </w:rPr>
        <w:t xml:space="preserve"> </w:t>
      </w:r>
      <w:r>
        <w:rPr>
          <w:i/>
          <w:sz w:val="28"/>
        </w:rPr>
        <w:t>связи.</w:t>
      </w:r>
    </w:p>
    <w:p w:rsidR="00D32710" w:rsidRDefault="00263490">
      <w:pPr>
        <w:spacing w:before="161"/>
        <w:ind w:left="832"/>
        <w:jc w:val="both"/>
        <w:rPr>
          <w:i/>
          <w:sz w:val="28"/>
        </w:rPr>
      </w:pPr>
      <w:r>
        <w:rPr>
          <w:i/>
          <w:sz w:val="28"/>
        </w:rPr>
        <w:t>Криптография (алгоритмы шифрования). Стеганография.</w:t>
      </w:r>
    </w:p>
    <w:p w:rsidR="00D32710" w:rsidRDefault="00263490">
      <w:pPr>
        <w:pStyle w:val="1"/>
        <w:spacing w:before="167"/>
        <w:jc w:val="left"/>
      </w:pPr>
      <w:r>
        <w:t>Дискретизация</w:t>
      </w:r>
    </w:p>
    <w:p w:rsidR="00D32710" w:rsidRDefault="00263490">
      <w:pPr>
        <w:pStyle w:val="a3"/>
        <w:tabs>
          <w:tab w:val="left" w:pos="3188"/>
          <w:tab w:val="left" w:pos="3680"/>
          <w:tab w:val="left" w:pos="5841"/>
          <w:tab w:val="left" w:pos="7122"/>
          <w:tab w:val="left" w:pos="7611"/>
          <w:tab w:val="left" w:pos="9400"/>
        </w:tabs>
        <w:spacing w:before="156"/>
        <w:ind w:left="1540"/>
        <w:jc w:val="left"/>
      </w:pPr>
      <w:r>
        <w:t>Измерения</w:t>
      </w:r>
      <w:r>
        <w:tab/>
        <w:t>и</w:t>
      </w:r>
      <w:r>
        <w:tab/>
        <w:t>дискретизация.</w:t>
      </w:r>
      <w:r>
        <w:tab/>
        <w:t>Частота</w:t>
      </w:r>
      <w:r>
        <w:tab/>
        <w:t>и</w:t>
      </w:r>
      <w:r>
        <w:tab/>
        <w:t>разрядность</w:t>
      </w:r>
      <w:r>
        <w:tab/>
        <w:t>измерений.</w:t>
      </w:r>
    </w:p>
    <w:p w:rsidR="00D32710" w:rsidRDefault="00263490">
      <w:pPr>
        <w:pStyle w:val="a3"/>
        <w:spacing w:before="160"/>
        <w:jc w:val="left"/>
      </w:pPr>
      <w:r>
        <w:t>Универсальность дискретного представления информации.</w:t>
      </w:r>
    </w:p>
    <w:p w:rsidR="00D32710" w:rsidRDefault="00263490">
      <w:pPr>
        <w:pStyle w:val="a3"/>
        <w:tabs>
          <w:tab w:val="left" w:pos="3166"/>
          <w:tab w:val="left" w:pos="5140"/>
          <w:tab w:val="left" w:pos="6487"/>
          <w:tab w:val="left" w:pos="7676"/>
          <w:tab w:val="left" w:pos="9899"/>
        </w:tabs>
        <w:spacing w:before="161"/>
        <w:ind w:left="1540"/>
        <w:jc w:val="left"/>
      </w:pPr>
      <w:r>
        <w:t>Дискретное</w:t>
      </w:r>
      <w:r>
        <w:tab/>
        <w:t>представление</w:t>
      </w:r>
      <w:r>
        <w:tab/>
        <w:t>звуковых</w:t>
      </w:r>
      <w:r>
        <w:tab/>
        <w:t>данных.</w:t>
      </w:r>
      <w:r>
        <w:tab/>
        <w:t>Многоканальная</w:t>
      </w:r>
      <w:r>
        <w:tab/>
        <w:t>запись.</w:t>
      </w:r>
    </w:p>
    <w:p w:rsidR="00D32710" w:rsidRDefault="00263490">
      <w:pPr>
        <w:pStyle w:val="a3"/>
        <w:spacing w:before="163"/>
        <w:jc w:val="left"/>
      </w:pPr>
      <w:r>
        <w:t>Размер файла, полученного в результате записи звука.</w:t>
      </w:r>
    </w:p>
    <w:p w:rsidR="00D32710" w:rsidRDefault="00263490">
      <w:pPr>
        <w:pStyle w:val="a3"/>
        <w:tabs>
          <w:tab w:val="left" w:pos="3185"/>
          <w:tab w:val="left" w:pos="5178"/>
          <w:tab w:val="left" w:pos="6879"/>
          <w:tab w:val="left" w:pos="7272"/>
          <w:tab w:val="left" w:pos="9224"/>
        </w:tabs>
        <w:spacing w:before="160" w:line="360" w:lineRule="auto"/>
        <w:ind w:right="694" w:firstLine="708"/>
        <w:jc w:val="left"/>
      </w:pPr>
      <w:r>
        <w:t>Дискретное</w:t>
      </w:r>
      <w:r>
        <w:tab/>
        <w:t>представление</w:t>
      </w:r>
      <w:r>
        <w:tab/>
        <w:t>статической</w:t>
      </w:r>
      <w:r>
        <w:tab/>
        <w:t>и</w:t>
      </w:r>
      <w:r>
        <w:tab/>
        <w:t>динамической</w:t>
      </w:r>
      <w:r>
        <w:tab/>
      </w:r>
      <w:r>
        <w:rPr>
          <w:spacing w:val="-3"/>
        </w:rPr>
        <w:t xml:space="preserve">графической </w:t>
      </w:r>
      <w:r>
        <w:t>информации.</w:t>
      </w:r>
    </w:p>
    <w:p w:rsidR="00D32710" w:rsidRDefault="00263490">
      <w:pPr>
        <w:spacing w:line="321" w:lineRule="exact"/>
        <w:ind w:left="1540"/>
        <w:rPr>
          <w:sz w:val="28"/>
        </w:rPr>
      </w:pPr>
      <w:r>
        <w:rPr>
          <w:i/>
          <w:sz w:val="28"/>
        </w:rPr>
        <w:t>Сжатие данных при хранении графической и звуковой информации</w:t>
      </w:r>
      <w:r>
        <w:rPr>
          <w:sz w:val="28"/>
        </w:rPr>
        <w:t>.</w:t>
      </w:r>
    </w:p>
    <w:p w:rsidR="00D32710" w:rsidRDefault="00263490">
      <w:pPr>
        <w:pStyle w:val="1"/>
        <w:spacing w:before="166"/>
      </w:pPr>
      <w:r>
        <w:t>Системы счисления</w:t>
      </w:r>
    </w:p>
    <w:p w:rsidR="00D32710" w:rsidRDefault="00263490">
      <w:pPr>
        <w:pStyle w:val="a3"/>
        <w:spacing w:before="158" w:line="360" w:lineRule="auto"/>
        <w:ind w:right="696" w:firstLine="708"/>
      </w:pPr>
      <w:r>
        <w:t>Свойства позиционной записи числа: количество цифр в записи, признак делимости числа на основание системы счисления.</w:t>
      </w:r>
    </w:p>
    <w:p w:rsidR="00D32710" w:rsidRDefault="00263490">
      <w:pPr>
        <w:pStyle w:val="a3"/>
        <w:spacing w:line="360" w:lineRule="auto"/>
        <w:ind w:right="693" w:firstLine="708"/>
      </w:pPr>
      <w:r>
        <w:t xml:space="preserve">Алгоритм перевода десятичной записи числа в запись в позиционной системе с заданным основанием. Алгоритмы построения записи числа в </w:t>
      </w:r>
      <w:r>
        <w:lastRenderedPageBreak/>
        <w:t>позиционной системе счисления с заданным основанием и вычисления числа по строке, содержащей запись этого числа в позиционной системе счисления с заданным основанием.</w:t>
      </w:r>
    </w:p>
    <w:p w:rsidR="00D32710" w:rsidRDefault="00263490">
      <w:pPr>
        <w:pStyle w:val="a3"/>
        <w:spacing w:line="321" w:lineRule="exact"/>
        <w:ind w:left="1540"/>
      </w:pPr>
      <w:r>
        <w:t>Арифметические действия в позиционных системах счисления.</w:t>
      </w:r>
    </w:p>
    <w:p w:rsidR="00D32710" w:rsidRDefault="00263490">
      <w:pPr>
        <w:spacing w:before="77" w:line="360" w:lineRule="auto"/>
        <w:ind w:left="832" w:right="689" w:firstLine="708"/>
        <w:jc w:val="both"/>
        <w:rPr>
          <w:i/>
          <w:sz w:val="28"/>
        </w:rPr>
      </w:pPr>
      <w:r>
        <w:rPr>
          <w:i/>
          <w:sz w:val="28"/>
        </w:rPr>
        <w:t>Краткая и развернутая форма записи смешанных чисел в позиционных системах счисления. Перевод смешанного числа в позиционную систему счисления с заданным</w:t>
      </w:r>
      <w:r>
        <w:rPr>
          <w:i/>
          <w:spacing w:val="-3"/>
          <w:sz w:val="28"/>
        </w:rPr>
        <w:t xml:space="preserve"> </w:t>
      </w:r>
      <w:r>
        <w:rPr>
          <w:i/>
          <w:sz w:val="28"/>
        </w:rPr>
        <w:t>основанием.</w:t>
      </w:r>
    </w:p>
    <w:p w:rsidR="00D32710" w:rsidRDefault="00263490">
      <w:pPr>
        <w:spacing w:before="2"/>
        <w:ind w:left="1540"/>
        <w:jc w:val="both"/>
        <w:rPr>
          <w:i/>
          <w:sz w:val="28"/>
        </w:rPr>
      </w:pPr>
      <w:r>
        <w:rPr>
          <w:i/>
          <w:sz w:val="28"/>
        </w:rPr>
        <w:t>Представление целых и вещественных чисел в памяти</w:t>
      </w:r>
      <w:r>
        <w:rPr>
          <w:i/>
          <w:spacing w:val="67"/>
          <w:sz w:val="28"/>
        </w:rPr>
        <w:t xml:space="preserve"> </w:t>
      </w:r>
      <w:r>
        <w:rPr>
          <w:i/>
          <w:sz w:val="28"/>
        </w:rPr>
        <w:t>компьютера.</w:t>
      </w:r>
    </w:p>
    <w:p w:rsidR="00D32710" w:rsidRDefault="00263490">
      <w:pPr>
        <w:spacing w:before="160"/>
        <w:ind w:left="832"/>
        <w:jc w:val="both"/>
        <w:rPr>
          <w:i/>
          <w:sz w:val="28"/>
        </w:rPr>
      </w:pPr>
      <w:r>
        <w:rPr>
          <w:i/>
          <w:sz w:val="28"/>
        </w:rPr>
        <w:t>Компьютерная арифметика.</w:t>
      </w:r>
    </w:p>
    <w:p w:rsidR="00D32710" w:rsidRDefault="00263490">
      <w:pPr>
        <w:pStyle w:val="1"/>
        <w:spacing w:before="165"/>
        <w:jc w:val="left"/>
      </w:pPr>
      <w:r>
        <w:t>Элементы комбинаторики, теории множеств и математической логики</w:t>
      </w:r>
    </w:p>
    <w:p w:rsidR="00D32710" w:rsidRDefault="00263490">
      <w:pPr>
        <w:pStyle w:val="a3"/>
        <w:spacing w:before="158"/>
        <w:ind w:left="1540"/>
        <w:jc w:val="left"/>
      </w:pPr>
      <w:r>
        <w:t>Операции «импликация», «эквиваленция». Логические функции.</w:t>
      </w:r>
    </w:p>
    <w:p w:rsidR="00D32710" w:rsidRDefault="00263490">
      <w:pPr>
        <w:pStyle w:val="a3"/>
        <w:tabs>
          <w:tab w:val="left" w:pos="2688"/>
          <w:tab w:val="left" w:pos="3928"/>
          <w:tab w:val="left" w:pos="5102"/>
          <w:tab w:val="left" w:pos="7228"/>
          <w:tab w:val="left" w:pos="9394"/>
        </w:tabs>
        <w:spacing w:before="161" w:line="360" w:lineRule="auto"/>
        <w:ind w:right="695" w:firstLine="708"/>
        <w:jc w:val="left"/>
      </w:pPr>
      <w:r>
        <w:t>Законы</w:t>
      </w:r>
      <w:r>
        <w:tab/>
        <w:t>алгебры</w:t>
      </w:r>
      <w:r>
        <w:tab/>
        <w:t>логики.</w:t>
      </w:r>
      <w:r>
        <w:tab/>
        <w:t>Эквивалентные</w:t>
      </w:r>
      <w:r>
        <w:tab/>
        <w:t>преобразования</w:t>
      </w:r>
      <w:r>
        <w:tab/>
      </w:r>
      <w:r>
        <w:rPr>
          <w:spacing w:val="-4"/>
        </w:rPr>
        <w:t xml:space="preserve">логических </w:t>
      </w:r>
      <w:r>
        <w:t>выражений. Логические</w:t>
      </w:r>
      <w:r>
        <w:rPr>
          <w:spacing w:val="-1"/>
        </w:rPr>
        <w:t xml:space="preserve"> </w:t>
      </w:r>
      <w:r>
        <w:t>уравнения.</w:t>
      </w:r>
    </w:p>
    <w:p w:rsidR="00D32710" w:rsidRDefault="00263490">
      <w:pPr>
        <w:pStyle w:val="a3"/>
        <w:tabs>
          <w:tab w:val="left" w:pos="3201"/>
          <w:tab w:val="left" w:pos="4910"/>
          <w:tab w:val="left" w:pos="6483"/>
          <w:tab w:val="left" w:pos="6850"/>
          <w:tab w:val="left" w:pos="7953"/>
          <w:tab w:val="left" w:pos="9296"/>
        </w:tabs>
        <w:spacing w:line="321" w:lineRule="exact"/>
        <w:ind w:left="1540"/>
        <w:jc w:val="left"/>
      </w:pPr>
      <w:r>
        <w:t>Построение</w:t>
      </w:r>
      <w:r>
        <w:tab/>
        <w:t>логического</w:t>
      </w:r>
      <w:r>
        <w:tab/>
        <w:t>выражения</w:t>
      </w:r>
      <w:r>
        <w:tab/>
        <w:t>с</w:t>
      </w:r>
      <w:r>
        <w:tab/>
        <w:t>данной</w:t>
      </w:r>
      <w:r>
        <w:tab/>
        <w:t>таблицей</w:t>
      </w:r>
      <w:r>
        <w:tab/>
        <w:t>истинности.</w:t>
      </w:r>
    </w:p>
    <w:p w:rsidR="00D32710" w:rsidRDefault="00263490">
      <w:pPr>
        <w:spacing w:before="163"/>
        <w:ind w:left="832"/>
        <w:jc w:val="both"/>
        <w:rPr>
          <w:i/>
          <w:sz w:val="28"/>
        </w:rPr>
      </w:pPr>
      <w:r>
        <w:rPr>
          <w:sz w:val="28"/>
        </w:rPr>
        <w:t xml:space="preserve">Дизъюнктивная нормальная форма. </w:t>
      </w:r>
      <w:r>
        <w:rPr>
          <w:i/>
          <w:sz w:val="28"/>
        </w:rPr>
        <w:t>Конъюнктивная нормальная форма.</w:t>
      </w:r>
    </w:p>
    <w:p w:rsidR="00D32710" w:rsidRDefault="00263490">
      <w:pPr>
        <w:pStyle w:val="a3"/>
        <w:spacing w:before="161" w:line="360" w:lineRule="auto"/>
        <w:ind w:right="697" w:firstLine="708"/>
      </w:pPr>
      <w:r>
        <w:t>Логические элементы компьютеров. Построение схем из базовых логических элементов.</w:t>
      </w:r>
    </w:p>
    <w:p w:rsidR="00D32710" w:rsidRDefault="00263490">
      <w:pPr>
        <w:pStyle w:val="a3"/>
        <w:spacing w:line="362" w:lineRule="auto"/>
        <w:ind w:right="697" w:firstLine="708"/>
      </w:pPr>
      <w:r>
        <w:t>Дискретные игры двух игроков с полной информацией. Выигрышные стратегии.</w:t>
      </w:r>
    </w:p>
    <w:p w:rsidR="00D32710" w:rsidRDefault="00263490">
      <w:pPr>
        <w:pStyle w:val="1"/>
        <w:spacing w:line="322" w:lineRule="exact"/>
      </w:pPr>
      <w:r>
        <w:t>Дискретные объекты</w:t>
      </w:r>
    </w:p>
    <w:p w:rsidR="00D32710" w:rsidRDefault="00263490">
      <w:pPr>
        <w:pStyle w:val="a3"/>
        <w:spacing w:before="154" w:line="360" w:lineRule="auto"/>
        <w:ind w:right="691" w:firstLine="708"/>
      </w:pPr>
      <w:r>
        <w:t>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w:t>
      </w:r>
    </w:p>
    <w:p w:rsidR="00D32710" w:rsidRDefault="00263490">
      <w:pPr>
        <w:spacing w:before="1" w:line="360" w:lineRule="auto"/>
        <w:ind w:left="832" w:right="691" w:firstLine="708"/>
        <w:jc w:val="both"/>
        <w:rPr>
          <w:i/>
          <w:sz w:val="28"/>
        </w:rPr>
      </w:pPr>
      <w:r>
        <w:rPr>
          <w:sz w:val="28"/>
        </w:rPr>
        <w:t xml:space="preserve">Обход узлов дерева в глубину. </w:t>
      </w:r>
      <w:r>
        <w:rPr>
          <w:i/>
          <w:sz w:val="28"/>
        </w:rPr>
        <w:t>Упорядоченные деревья (деревья, в которых упорядочены ребра, выходящие из одного узла).</w:t>
      </w:r>
    </w:p>
    <w:p w:rsidR="00D32710" w:rsidRDefault="00263490">
      <w:pPr>
        <w:spacing w:line="360" w:lineRule="auto"/>
        <w:ind w:left="832" w:right="696" w:firstLine="708"/>
        <w:jc w:val="both"/>
        <w:rPr>
          <w:i/>
          <w:sz w:val="28"/>
        </w:rPr>
      </w:pPr>
      <w:r>
        <w:rPr>
          <w:sz w:val="28"/>
        </w:rPr>
        <w:t xml:space="preserve">Использование деревьев при решении алгоритмических задач (примеры: анализ работы рекурсивных алгоритмов, разбор арифметических и логических выражений). Бинарное дерево. </w:t>
      </w:r>
      <w:r>
        <w:rPr>
          <w:i/>
          <w:sz w:val="28"/>
        </w:rPr>
        <w:t>Использование деревьев при хранении данных.</w:t>
      </w:r>
    </w:p>
    <w:p w:rsidR="00D32710" w:rsidRDefault="00263490">
      <w:pPr>
        <w:pStyle w:val="a3"/>
        <w:spacing w:line="360" w:lineRule="auto"/>
        <w:ind w:right="693" w:firstLine="708"/>
      </w:pPr>
      <w:r>
        <w:t>Использование графов, деревьев, списков при описании объектов и процессов окружающего мира.</w:t>
      </w:r>
    </w:p>
    <w:p w:rsidR="00D32710" w:rsidRDefault="00263490">
      <w:pPr>
        <w:pStyle w:val="1"/>
        <w:spacing w:line="360" w:lineRule="auto"/>
        <w:ind w:right="4309"/>
        <w:jc w:val="left"/>
      </w:pPr>
      <w:r>
        <w:t xml:space="preserve">Алгоритмы и элементы программирования </w:t>
      </w:r>
      <w:r>
        <w:lastRenderedPageBreak/>
        <w:t>Алгоритмы и структуры данных</w:t>
      </w:r>
    </w:p>
    <w:p w:rsidR="00D32710" w:rsidRDefault="00263490">
      <w:pPr>
        <w:pStyle w:val="a3"/>
        <w:spacing w:before="77" w:line="360" w:lineRule="auto"/>
        <w:ind w:right="688" w:firstLine="708"/>
      </w:pPr>
      <w:r>
        <w:t>Алгоритмы исследования элементарных функций, в частности – точного и приближенного решения квадратного уравнения с целыми и вещественными коэффициентами, определения экстремумов квадратичной функции на отрезке.</w:t>
      </w:r>
    </w:p>
    <w:p w:rsidR="00D32710" w:rsidRDefault="00263490">
      <w:pPr>
        <w:pStyle w:val="a3"/>
        <w:spacing w:before="2" w:line="360" w:lineRule="auto"/>
        <w:ind w:right="695" w:firstLine="708"/>
      </w:pPr>
      <w:r>
        <w:t>Алгоритмы анализа и преобразования записей чисел в позиционной системе счисления.</w:t>
      </w:r>
    </w:p>
    <w:p w:rsidR="00D32710" w:rsidRDefault="00263490">
      <w:pPr>
        <w:pStyle w:val="a3"/>
        <w:spacing w:line="362" w:lineRule="auto"/>
        <w:ind w:right="693" w:firstLine="708"/>
      </w:pPr>
      <w:r>
        <w:t>Алгоритмы, связанные с делимостью целых чисел. Алгоритм Евклида для определения НОД двух натуральных чисел.</w:t>
      </w:r>
    </w:p>
    <w:p w:rsidR="00D32710" w:rsidRDefault="00263490">
      <w:pPr>
        <w:pStyle w:val="a3"/>
        <w:spacing w:line="360" w:lineRule="auto"/>
        <w:ind w:right="691" w:firstLine="708"/>
      </w:pPr>
      <w:r>
        <w:t>Алгоритмы линейной (однопроходной) обработки последовательности чисел без использования дополнительной памяти, зависящей от длины последовательности (вычисление максимума, суммы; линейный поиск и т.п.). Обработка элементов последовательности, удовлетворяющих определенному условию (вычисление суммы заданных элементов, их максимума и</w:t>
      </w:r>
      <w:r>
        <w:rPr>
          <w:spacing w:val="-6"/>
        </w:rPr>
        <w:t xml:space="preserve"> </w:t>
      </w:r>
      <w:r>
        <w:t>т.п.).</w:t>
      </w:r>
    </w:p>
    <w:p w:rsidR="00D32710" w:rsidRDefault="00263490">
      <w:pPr>
        <w:pStyle w:val="a3"/>
        <w:spacing w:line="360" w:lineRule="auto"/>
        <w:ind w:right="688" w:firstLine="708"/>
        <w:rPr>
          <w:i/>
        </w:rPr>
      </w:pPr>
      <w:r>
        <w:t xml:space="preserve">Алгоритмы обработки массивов. Примеры: перестановка элементов данного одномерного массива в обратном порядке; циклический сдвиг элементов массива; заполнение двумерного числового массива по заданным правилам; поиск элемента в двумерном массиве; вычисление максимума и суммы элементов двумерного массива. </w:t>
      </w:r>
      <w:r>
        <w:rPr>
          <w:i/>
        </w:rPr>
        <w:t>Вставка и удаление элементов в</w:t>
      </w:r>
      <w:r>
        <w:rPr>
          <w:i/>
          <w:spacing w:val="-5"/>
        </w:rPr>
        <w:t xml:space="preserve"> </w:t>
      </w:r>
      <w:r>
        <w:rPr>
          <w:i/>
        </w:rPr>
        <w:t>массиве.</w:t>
      </w:r>
    </w:p>
    <w:p w:rsidR="00D32710" w:rsidRDefault="00263490">
      <w:pPr>
        <w:pStyle w:val="a3"/>
        <w:spacing w:line="360" w:lineRule="auto"/>
        <w:ind w:right="693" w:firstLine="708"/>
      </w:pPr>
      <w:r>
        <w:t>Рекурсивные алгоритмы, в частности: нахождение натуральной и целой степени заданного ненулевого вещественного числа; вычисление факториалов; вычисление n-го элемента рекуррентной последовательности (например, последовательности Фибоначчи). Построение и анализ дерева рекурсивных вызовов. Возможность записи рекурсивных алгоритмов без явного использования рекурсии.</w:t>
      </w:r>
    </w:p>
    <w:p w:rsidR="00D32710" w:rsidRDefault="00263490">
      <w:pPr>
        <w:pStyle w:val="a3"/>
        <w:spacing w:line="360" w:lineRule="auto"/>
        <w:ind w:right="693" w:firstLine="708"/>
      </w:pPr>
      <w:r>
        <w:t>Сортировка одномерных массивов. Квадратичные алгоритмы сортировки (пример: сортировка пузырьком). Слияние двух отсортированных массивов в один без использования</w:t>
      </w:r>
      <w:r>
        <w:rPr>
          <w:spacing w:val="-5"/>
        </w:rPr>
        <w:t xml:space="preserve"> </w:t>
      </w:r>
      <w:r>
        <w:t>сортировки.</w:t>
      </w:r>
    </w:p>
    <w:p w:rsidR="00D32710" w:rsidRDefault="00263490">
      <w:pPr>
        <w:pStyle w:val="a3"/>
        <w:spacing w:line="362" w:lineRule="auto"/>
        <w:ind w:right="688" w:firstLine="708"/>
      </w:pPr>
      <w:r>
        <w:t>Алгоритмы анализа отсортированных массивов. Рекурсивная реализация сортировки массива на основе слияния двух его отсортированных фрагментов.</w:t>
      </w:r>
    </w:p>
    <w:p w:rsidR="00D32710" w:rsidRDefault="00263490">
      <w:pPr>
        <w:pStyle w:val="a3"/>
        <w:spacing w:line="360" w:lineRule="auto"/>
        <w:ind w:right="686" w:firstLine="708"/>
      </w:pPr>
      <w:r>
        <w:t xml:space="preserve">Алгоритмы анализа символьных строк, в том числе: подсчет количества появлений символа в строке; разбиение строки на слова по  пробельным </w:t>
      </w:r>
      <w:r>
        <w:lastRenderedPageBreak/>
        <w:t>символам; поиск подстроки внутри данной строки; замена найденной подстроки на другую</w:t>
      </w:r>
      <w:r>
        <w:rPr>
          <w:spacing w:val="-2"/>
        </w:rPr>
        <w:t xml:space="preserve"> </w:t>
      </w:r>
      <w:r>
        <w:t>строку.</w:t>
      </w:r>
    </w:p>
    <w:p w:rsidR="00D32710" w:rsidRDefault="00263490">
      <w:pPr>
        <w:pStyle w:val="a3"/>
        <w:spacing w:before="77" w:line="362" w:lineRule="auto"/>
        <w:ind w:right="698" w:firstLine="708"/>
        <w:rPr>
          <w:i/>
        </w:rPr>
      </w:pPr>
      <w:r>
        <w:t>Построение графика функции, заданной формулой, программой или таблицей значений</w:t>
      </w:r>
      <w:r>
        <w:rPr>
          <w:i/>
        </w:rPr>
        <w:t>.</w:t>
      </w:r>
    </w:p>
    <w:p w:rsidR="00D32710" w:rsidRDefault="00263490">
      <w:pPr>
        <w:spacing w:line="360" w:lineRule="auto"/>
        <w:ind w:left="832" w:right="689" w:firstLine="708"/>
        <w:jc w:val="both"/>
        <w:rPr>
          <w:i/>
          <w:sz w:val="28"/>
        </w:rPr>
      </w:pPr>
      <w:r>
        <w:rPr>
          <w:sz w:val="28"/>
        </w:rPr>
        <w:t xml:space="preserve">Алгоритмы приближенного решения уравнений на данном отрезке, например, методом деления отрезка пополам. Алгоритмы приближенного вычисления длин и площадей, в том числе: приближенное вычисление длины плоской кривой путем аппроксимации ее ломаной; приближенный подсчет методом трапеций площади под графиком функции, заданной формулой, программой или таблицей значений. </w:t>
      </w:r>
      <w:r>
        <w:rPr>
          <w:i/>
          <w:sz w:val="28"/>
        </w:rPr>
        <w:t>Приближенное вычисление площади фигуры методом Монте-Карло. Построение траекторий, заданных разностными схемами. Решение задач оптимизации</w:t>
      </w:r>
      <w:r>
        <w:rPr>
          <w:sz w:val="28"/>
        </w:rPr>
        <w:t xml:space="preserve">. </w:t>
      </w:r>
      <w:r>
        <w:rPr>
          <w:i/>
          <w:sz w:val="28"/>
        </w:rPr>
        <w:t>Алгоритмы вычислительной геометрии. Вероятностные алгоритмы.</w:t>
      </w:r>
    </w:p>
    <w:p w:rsidR="00D32710" w:rsidRDefault="00263490">
      <w:pPr>
        <w:pStyle w:val="a3"/>
        <w:spacing w:line="360" w:lineRule="auto"/>
        <w:ind w:right="692" w:firstLine="708"/>
      </w:pPr>
      <w:r>
        <w:t>Сохранение и использование промежуточных результатов. Метод динамического программирования.</w:t>
      </w:r>
    </w:p>
    <w:p w:rsidR="00D32710" w:rsidRDefault="00263490">
      <w:pPr>
        <w:pStyle w:val="a3"/>
        <w:spacing w:line="362" w:lineRule="auto"/>
        <w:ind w:right="692" w:firstLine="708"/>
        <w:rPr>
          <w:i/>
        </w:rPr>
      </w:pPr>
      <w:r>
        <w:t xml:space="preserve">Представление о структурах данных. Примеры: списки, словари, деревья, очереди. </w:t>
      </w:r>
      <w:r>
        <w:rPr>
          <w:i/>
        </w:rPr>
        <w:t>Хэш-таблицы.</w:t>
      </w:r>
    </w:p>
    <w:p w:rsidR="00D32710" w:rsidRDefault="00263490">
      <w:pPr>
        <w:pStyle w:val="1"/>
        <w:spacing w:line="322" w:lineRule="exact"/>
      </w:pPr>
      <w:r>
        <w:t>Языки программирования</w:t>
      </w:r>
    </w:p>
    <w:p w:rsidR="00D32710" w:rsidRDefault="00263490">
      <w:pPr>
        <w:pStyle w:val="a3"/>
        <w:spacing w:before="151"/>
        <w:ind w:left="1540"/>
      </w:pPr>
      <w:r>
        <w:t>Подпрограммы (процедуры, функции). Параметры подпрограмм.</w:t>
      </w:r>
    </w:p>
    <w:p w:rsidR="00D32710" w:rsidRDefault="00263490">
      <w:pPr>
        <w:pStyle w:val="a3"/>
        <w:spacing w:before="160"/>
      </w:pPr>
      <w:r>
        <w:t>Рекурсивные процедуры и функции.</w:t>
      </w:r>
    </w:p>
    <w:p w:rsidR="00D32710" w:rsidRDefault="00263490">
      <w:pPr>
        <w:pStyle w:val="a3"/>
        <w:spacing w:before="163" w:line="360" w:lineRule="auto"/>
        <w:ind w:right="695" w:firstLine="708"/>
      </w:pPr>
      <w:r>
        <w:t>Логические переменные. Символьные и строковые переменные. Операции над строками.</w:t>
      </w:r>
    </w:p>
    <w:p w:rsidR="00D32710" w:rsidRDefault="00263490">
      <w:pPr>
        <w:spacing w:line="321" w:lineRule="exact"/>
        <w:ind w:left="1540"/>
        <w:jc w:val="both"/>
        <w:rPr>
          <w:i/>
          <w:sz w:val="28"/>
        </w:rPr>
      </w:pPr>
      <w:r>
        <w:rPr>
          <w:sz w:val="28"/>
        </w:rPr>
        <w:t xml:space="preserve">Двумерные массивы (матрицы). </w:t>
      </w:r>
      <w:r>
        <w:rPr>
          <w:i/>
          <w:sz w:val="28"/>
        </w:rPr>
        <w:t>Многомерные массивы.</w:t>
      </w:r>
    </w:p>
    <w:p w:rsidR="00D32710" w:rsidRDefault="00263490">
      <w:pPr>
        <w:pStyle w:val="a3"/>
        <w:spacing w:before="161"/>
        <w:ind w:left="1540"/>
      </w:pPr>
      <w:r>
        <w:t>Средства работы с данными во внешней памяти. Файлы.</w:t>
      </w:r>
    </w:p>
    <w:p w:rsidR="00D32710" w:rsidRDefault="00263490">
      <w:pPr>
        <w:pStyle w:val="a3"/>
        <w:spacing w:before="160" w:line="360" w:lineRule="auto"/>
        <w:ind w:right="689" w:firstLine="708"/>
      </w:pPr>
      <w:r>
        <w:t>Подробное знакомство с одним из универсальных процедурных языков программирования. Запись алгоритмических конструкций и структур данных в выбранном языке программирования. Обзор процедурных языков программирования.</w:t>
      </w:r>
    </w:p>
    <w:p w:rsidR="00D32710" w:rsidRDefault="00263490">
      <w:pPr>
        <w:spacing w:before="1"/>
        <w:ind w:left="1540"/>
        <w:jc w:val="both"/>
        <w:rPr>
          <w:i/>
          <w:sz w:val="28"/>
        </w:rPr>
      </w:pPr>
      <w:r>
        <w:rPr>
          <w:i/>
          <w:sz w:val="28"/>
        </w:rPr>
        <w:t>Представление о синтаксисе и семантике языка программирования.</w:t>
      </w:r>
    </w:p>
    <w:p w:rsidR="00D32710" w:rsidRDefault="00263490">
      <w:pPr>
        <w:spacing w:before="163" w:line="360" w:lineRule="auto"/>
        <w:ind w:left="832" w:right="692" w:firstLine="708"/>
        <w:jc w:val="both"/>
        <w:rPr>
          <w:i/>
          <w:sz w:val="28"/>
        </w:rPr>
      </w:pPr>
      <w:r>
        <w:rPr>
          <w:i/>
          <w:sz w:val="28"/>
        </w:rPr>
        <w:t>Понятие о непроцедурных языках программирования и парадигмах программирования. Изучение второго языка программирования.</w:t>
      </w:r>
    </w:p>
    <w:p w:rsidR="00D32710" w:rsidRDefault="00263490">
      <w:pPr>
        <w:pStyle w:val="1"/>
        <w:spacing w:before="3"/>
      </w:pPr>
      <w:r>
        <w:lastRenderedPageBreak/>
        <w:t>Разработка программ</w:t>
      </w:r>
    </w:p>
    <w:p w:rsidR="00D32710" w:rsidRDefault="00263490">
      <w:pPr>
        <w:pStyle w:val="a3"/>
        <w:spacing w:before="156"/>
        <w:ind w:left="1540"/>
      </w:pPr>
      <w:r>
        <w:t>Этапы решения задач на компьютере.</w:t>
      </w:r>
    </w:p>
    <w:p w:rsidR="00D32710" w:rsidRDefault="00263490">
      <w:pPr>
        <w:pStyle w:val="a3"/>
        <w:spacing w:before="77" w:line="360" w:lineRule="auto"/>
        <w:ind w:right="692" w:firstLine="708"/>
      </w:pPr>
      <w:r>
        <w:t>Структурное программирование. Проверка условия выполнения цикла до начала выполнения тела цикла и после выполнения тела цикла: постусловие и предусловие цикла. Инвариант цикла.</w:t>
      </w:r>
    </w:p>
    <w:p w:rsidR="00D32710" w:rsidRDefault="00263490">
      <w:pPr>
        <w:pStyle w:val="a3"/>
        <w:spacing w:before="2"/>
        <w:ind w:left="1540"/>
      </w:pPr>
      <w:r>
        <w:t>Методы проектирования программ «сверху вниз» и «снизу вверх».</w:t>
      </w:r>
    </w:p>
    <w:p w:rsidR="00D32710" w:rsidRDefault="00263490">
      <w:pPr>
        <w:pStyle w:val="a3"/>
        <w:spacing w:before="160" w:line="360" w:lineRule="auto"/>
        <w:ind w:left="1540" w:right="4201" w:hanging="709"/>
      </w:pPr>
      <w:r>
        <w:t>Разработка программ, использующих подпрограммы. Библиотеки подпрограмм и их использование.</w:t>
      </w:r>
    </w:p>
    <w:p w:rsidR="00D32710" w:rsidRDefault="00263490">
      <w:pPr>
        <w:pStyle w:val="a3"/>
        <w:spacing w:before="1" w:line="360" w:lineRule="auto"/>
        <w:ind w:right="692" w:firstLine="708"/>
      </w:pPr>
      <w:r>
        <w:t>Интегрированная среда разработки программы на выбранном языке программирования. Пользовательский интерфейс интегрированной среды разработки программ.</w:t>
      </w:r>
    </w:p>
    <w:p w:rsidR="00D32710" w:rsidRDefault="00263490">
      <w:pPr>
        <w:spacing w:line="362" w:lineRule="auto"/>
        <w:ind w:left="832" w:right="693" w:firstLine="708"/>
        <w:jc w:val="both"/>
        <w:rPr>
          <w:sz w:val="28"/>
        </w:rPr>
      </w:pPr>
      <w:r>
        <w:rPr>
          <w:sz w:val="28"/>
        </w:rPr>
        <w:t xml:space="preserve">Понятие об объектно-ориентированном программировании. Объекты и классы. </w:t>
      </w:r>
      <w:r>
        <w:rPr>
          <w:i/>
          <w:sz w:val="28"/>
        </w:rPr>
        <w:t>Инкапсуляция, наследование, полиморфизм</w:t>
      </w:r>
      <w:r>
        <w:rPr>
          <w:sz w:val="28"/>
        </w:rPr>
        <w:t>.</w:t>
      </w:r>
    </w:p>
    <w:p w:rsidR="00D32710" w:rsidRDefault="00263490">
      <w:pPr>
        <w:pStyle w:val="a3"/>
        <w:spacing w:line="360" w:lineRule="auto"/>
        <w:ind w:right="694" w:firstLine="708"/>
      </w:pPr>
      <w:r>
        <w:t>Среды быстрой разработки программ. Графическое проектирование интерфейса пользователя. Использование модулей (компонентов) при разработке программ.</w:t>
      </w:r>
    </w:p>
    <w:p w:rsidR="00D32710" w:rsidRDefault="00263490">
      <w:pPr>
        <w:pStyle w:val="1"/>
      </w:pPr>
      <w:r>
        <w:t>Элементы теории алгоритмов</w:t>
      </w:r>
    </w:p>
    <w:p w:rsidR="00D32710" w:rsidRDefault="00263490">
      <w:pPr>
        <w:pStyle w:val="a3"/>
        <w:spacing w:before="155" w:line="360" w:lineRule="auto"/>
        <w:ind w:right="688" w:firstLine="708"/>
      </w:pPr>
      <w:r>
        <w:t>Формализация понятия алгоритма. Машина Тьюринга –  пример абстрактной универсальной вычислительной модели. Тезис</w:t>
      </w:r>
      <w:r>
        <w:rPr>
          <w:spacing w:val="-12"/>
        </w:rPr>
        <w:t xml:space="preserve"> </w:t>
      </w:r>
      <w:r>
        <w:t>Чёрча–Тьюринга.</w:t>
      </w:r>
    </w:p>
    <w:p w:rsidR="00D32710" w:rsidRDefault="00263490">
      <w:pPr>
        <w:spacing w:line="360" w:lineRule="auto"/>
        <w:ind w:left="832" w:right="690" w:firstLine="708"/>
        <w:jc w:val="both"/>
        <w:rPr>
          <w:i/>
          <w:sz w:val="28"/>
        </w:rPr>
      </w:pPr>
      <w:r>
        <w:rPr>
          <w:i/>
          <w:sz w:val="28"/>
        </w:rPr>
        <w:t xml:space="preserve">Другие универсальные вычислительные модели </w:t>
      </w:r>
      <w:r>
        <w:rPr>
          <w:sz w:val="28"/>
        </w:rPr>
        <w:t>(</w:t>
      </w:r>
      <w:r>
        <w:rPr>
          <w:i/>
          <w:sz w:val="28"/>
        </w:rPr>
        <w:t>пример: машина Поста). Универсальный алгоритм. Вычислимые и невычислимые функции. Проблема остановки и ее неразрешимость.</w:t>
      </w:r>
    </w:p>
    <w:p w:rsidR="00D32710" w:rsidRDefault="00263490">
      <w:pPr>
        <w:tabs>
          <w:tab w:val="left" w:pos="2431"/>
          <w:tab w:val="left" w:pos="4207"/>
          <w:tab w:val="left" w:pos="5827"/>
          <w:tab w:val="left" w:pos="7750"/>
          <w:tab w:val="left" w:pos="9220"/>
        </w:tabs>
        <w:spacing w:line="360" w:lineRule="auto"/>
        <w:ind w:left="832" w:right="695" w:firstLine="708"/>
        <w:jc w:val="right"/>
        <w:rPr>
          <w:sz w:val="28"/>
        </w:rPr>
      </w:pPr>
      <w:r>
        <w:rPr>
          <w:i/>
          <w:sz w:val="28"/>
        </w:rPr>
        <w:t>Абстрактные универсальные порождающие модели</w:t>
      </w:r>
      <w:r>
        <w:rPr>
          <w:i/>
          <w:spacing w:val="-18"/>
          <w:sz w:val="28"/>
        </w:rPr>
        <w:t xml:space="preserve"> </w:t>
      </w:r>
      <w:r>
        <w:rPr>
          <w:i/>
          <w:sz w:val="28"/>
        </w:rPr>
        <w:t>(пример:</w:t>
      </w:r>
      <w:r>
        <w:rPr>
          <w:i/>
          <w:spacing w:val="-4"/>
          <w:sz w:val="28"/>
        </w:rPr>
        <w:t xml:space="preserve"> </w:t>
      </w:r>
      <w:r>
        <w:rPr>
          <w:i/>
          <w:sz w:val="28"/>
        </w:rPr>
        <w:t xml:space="preserve">грамматики). </w:t>
      </w:r>
      <w:r>
        <w:rPr>
          <w:sz w:val="28"/>
        </w:rPr>
        <w:t>Сложность</w:t>
      </w:r>
      <w:r>
        <w:rPr>
          <w:sz w:val="28"/>
        </w:rPr>
        <w:tab/>
        <w:t>вычисления:</w:t>
      </w:r>
      <w:r>
        <w:rPr>
          <w:sz w:val="28"/>
        </w:rPr>
        <w:tab/>
        <w:t>количество</w:t>
      </w:r>
      <w:r>
        <w:rPr>
          <w:sz w:val="28"/>
        </w:rPr>
        <w:tab/>
        <w:t>выполненных</w:t>
      </w:r>
      <w:r>
        <w:rPr>
          <w:sz w:val="28"/>
        </w:rPr>
        <w:tab/>
        <w:t>операций,</w:t>
      </w:r>
      <w:r>
        <w:rPr>
          <w:sz w:val="28"/>
        </w:rPr>
        <w:tab/>
      </w:r>
      <w:r>
        <w:rPr>
          <w:spacing w:val="-1"/>
          <w:sz w:val="28"/>
        </w:rPr>
        <w:t xml:space="preserve">размер </w:t>
      </w:r>
      <w:r>
        <w:rPr>
          <w:sz w:val="28"/>
        </w:rPr>
        <w:t>используемой</w:t>
      </w:r>
      <w:r>
        <w:rPr>
          <w:spacing w:val="35"/>
          <w:sz w:val="28"/>
        </w:rPr>
        <w:t xml:space="preserve"> </w:t>
      </w:r>
      <w:r>
        <w:rPr>
          <w:sz w:val="28"/>
        </w:rPr>
        <w:t>памяти;</w:t>
      </w:r>
      <w:r>
        <w:rPr>
          <w:spacing w:val="37"/>
          <w:sz w:val="28"/>
        </w:rPr>
        <w:t xml:space="preserve"> </w:t>
      </w:r>
      <w:r>
        <w:rPr>
          <w:sz w:val="28"/>
        </w:rPr>
        <w:t>их</w:t>
      </w:r>
      <w:r>
        <w:rPr>
          <w:spacing w:val="37"/>
          <w:sz w:val="28"/>
        </w:rPr>
        <w:t xml:space="preserve"> </w:t>
      </w:r>
      <w:r>
        <w:rPr>
          <w:sz w:val="28"/>
        </w:rPr>
        <w:t>зависимость</w:t>
      </w:r>
      <w:r>
        <w:rPr>
          <w:spacing w:val="34"/>
          <w:sz w:val="28"/>
        </w:rPr>
        <w:t xml:space="preserve"> </w:t>
      </w:r>
      <w:r>
        <w:rPr>
          <w:sz w:val="28"/>
        </w:rPr>
        <w:t>от</w:t>
      </w:r>
      <w:r>
        <w:rPr>
          <w:spacing w:val="35"/>
          <w:sz w:val="28"/>
        </w:rPr>
        <w:t xml:space="preserve"> </w:t>
      </w:r>
      <w:r>
        <w:rPr>
          <w:sz w:val="28"/>
        </w:rPr>
        <w:t>размера</w:t>
      </w:r>
      <w:r>
        <w:rPr>
          <w:spacing w:val="34"/>
          <w:sz w:val="28"/>
        </w:rPr>
        <w:t xml:space="preserve"> </w:t>
      </w:r>
      <w:r>
        <w:rPr>
          <w:sz w:val="28"/>
        </w:rPr>
        <w:t>исходных</w:t>
      </w:r>
      <w:r>
        <w:rPr>
          <w:spacing w:val="36"/>
          <w:sz w:val="28"/>
        </w:rPr>
        <w:t xml:space="preserve"> </w:t>
      </w:r>
      <w:r>
        <w:rPr>
          <w:sz w:val="28"/>
        </w:rPr>
        <w:t>данных.</w:t>
      </w:r>
      <w:r>
        <w:rPr>
          <w:spacing w:val="36"/>
          <w:sz w:val="28"/>
        </w:rPr>
        <w:t xml:space="preserve"> </w:t>
      </w:r>
      <w:r>
        <w:rPr>
          <w:sz w:val="28"/>
        </w:rPr>
        <w:t>Сложность</w:t>
      </w:r>
    </w:p>
    <w:p w:rsidR="00D32710" w:rsidRDefault="00263490">
      <w:pPr>
        <w:pStyle w:val="a3"/>
        <w:spacing w:before="1"/>
      </w:pPr>
      <w:r>
        <w:t>алгоритма сортировки слиянием (MergeSort).</w:t>
      </w:r>
    </w:p>
    <w:p w:rsidR="00D32710" w:rsidRDefault="00263490">
      <w:pPr>
        <w:pStyle w:val="a3"/>
        <w:spacing w:before="160" w:line="360" w:lineRule="auto"/>
        <w:ind w:right="695" w:firstLine="708"/>
      </w:pPr>
      <w:r>
        <w:t>Примеры задач анализа алгоритмов: определение входных данных, при которых алгоритм дает указанный результат; определение результата алгоритма без его полного пошагового выполнения.</w:t>
      </w:r>
    </w:p>
    <w:p w:rsidR="00D32710" w:rsidRDefault="00263490">
      <w:pPr>
        <w:spacing w:before="2"/>
        <w:ind w:left="1540"/>
        <w:jc w:val="both"/>
        <w:rPr>
          <w:i/>
          <w:sz w:val="28"/>
        </w:rPr>
      </w:pPr>
      <w:r>
        <w:rPr>
          <w:i/>
          <w:sz w:val="28"/>
        </w:rPr>
        <w:t>Доказательство правильности программ.</w:t>
      </w:r>
    </w:p>
    <w:p w:rsidR="00D32710" w:rsidRDefault="00263490">
      <w:pPr>
        <w:pStyle w:val="1"/>
        <w:spacing w:before="165"/>
      </w:pPr>
      <w:r>
        <w:t>Математическое моделирование</w:t>
      </w:r>
    </w:p>
    <w:p w:rsidR="00D32710" w:rsidRDefault="00263490">
      <w:pPr>
        <w:pStyle w:val="a3"/>
        <w:spacing w:before="156" w:line="360" w:lineRule="auto"/>
        <w:ind w:right="693" w:firstLine="708"/>
      </w:pPr>
      <w:r>
        <w:t xml:space="preserve">Практическая работа с компьютерной моделью по выбранной теме. </w:t>
      </w:r>
      <w:r>
        <w:lastRenderedPageBreak/>
        <w:t>Проведение вычислительного эксперимента. Анализ достоверности (правдоподобия) результатов компьютерного эксперимента.</w:t>
      </w:r>
    </w:p>
    <w:p w:rsidR="00D32710" w:rsidRDefault="00263490">
      <w:pPr>
        <w:pStyle w:val="a3"/>
        <w:spacing w:before="77" w:line="362" w:lineRule="auto"/>
        <w:ind w:right="693" w:firstLine="708"/>
      </w:pPr>
      <w:r>
        <w:t>Представление результатов моделирования в виде, удобном для восприятия человеком. Графическое представление данных (схемы, таблицы, графики).</w:t>
      </w:r>
    </w:p>
    <w:p w:rsidR="00D32710" w:rsidRDefault="00263490">
      <w:pPr>
        <w:pStyle w:val="a3"/>
        <w:spacing w:line="317" w:lineRule="exact"/>
        <w:ind w:left="1540"/>
      </w:pPr>
      <w:r>
        <w:t>Построение математических моделей для решения практических задач.</w:t>
      </w:r>
    </w:p>
    <w:p w:rsidR="00D32710" w:rsidRDefault="00263490">
      <w:pPr>
        <w:spacing w:before="161" w:line="360" w:lineRule="auto"/>
        <w:ind w:left="832" w:right="691" w:firstLine="708"/>
        <w:jc w:val="both"/>
        <w:rPr>
          <w:i/>
          <w:sz w:val="28"/>
        </w:rPr>
      </w:pPr>
      <w:r>
        <w:rPr>
          <w:sz w:val="28"/>
        </w:rPr>
        <w:t xml:space="preserve">Имитационное моделирование. </w:t>
      </w:r>
      <w:r>
        <w:rPr>
          <w:i/>
          <w:sz w:val="28"/>
        </w:rPr>
        <w:t>Моделирование систем массового обслуживания.</w:t>
      </w:r>
    </w:p>
    <w:p w:rsidR="00D32710" w:rsidRDefault="00263490">
      <w:pPr>
        <w:spacing w:line="362" w:lineRule="auto"/>
        <w:ind w:left="832" w:right="695" w:firstLine="708"/>
        <w:jc w:val="both"/>
        <w:rPr>
          <w:i/>
          <w:sz w:val="28"/>
        </w:rPr>
      </w:pPr>
      <w:r>
        <w:rPr>
          <w:i/>
          <w:sz w:val="28"/>
        </w:rPr>
        <w:t>Использование дискретизации и численных методов в математическом моделировании непрерывных процессов.</w:t>
      </w:r>
    </w:p>
    <w:p w:rsidR="00D32710" w:rsidRDefault="00263490">
      <w:pPr>
        <w:spacing w:line="360" w:lineRule="auto"/>
        <w:ind w:left="832" w:right="694" w:firstLine="708"/>
        <w:jc w:val="both"/>
        <w:rPr>
          <w:i/>
          <w:sz w:val="28"/>
        </w:rPr>
      </w:pPr>
      <w:r>
        <w:rPr>
          <w:i/>
          <w:sz w:val="28"/>
        </w:rPr>
        <w:t>Использование сред имитационного моделирования (виртуальных лабораторий) для проведения компьютерного эксперимента в учебной деятельности.</w:t>
      </w:r>
    </w:p>
    <w:p w:rsidR="00D32710" w:rsidRDefault="00263490">
      <w:pPr>
        <w:ind w:left="1622"/>
        <w:jc w:val="both"/>
        <w:rPr>
          <w:i/>
          <w:sz w:val="28"/>
        </w:rPr>
      </w:pPr>
      <w:r>
        <w:rPr>
          <w:i/>
          <w:sz w:val="28"/>
        </w:rPr>
        <w:t>Компьютерный (виртуальный) и материальный прототипы изделия.</w:t>
      </w:r>
    </w:p>
    <w:p w:rsidR="00D32710" w:rsidRDefault="00263490">
      <w:pPr>
        <w:spacing w:before="156"/>
        <w:ind w:left="832"/>
        <w:jc w:val="both"/>
        <w:rPr>
          <w:i/>
          <w:sz w:val="28"/>
        </w:rPr>
      </w:pPr>
      <w:r>
        <w:rPr>
          <w:i/>
          <w:sz w:val="28"/>
        </w:rPr>
        <w:t>Использование учебных систем автоматизированного проектирования.</w:t>
      </w:r>
    </w:p>
    <w:p w:rsidR="00D32710" w:rsidRDefault="00D32710">
      <w:pPr>
        <w:pStyle w:val="a3"/>
        <w:ind w:left="0"/>
        <w:jc w:val="left"/>
        <w:rPr>
          <w:i/>
          <w:sz w:val="30"/>
        </w:rPr>
      </w:pPr>
    </w:p>
    <w:p w:rsidR="00D32710" w:rsidRDefault="00D32710">
      <w:pPr>
        <w:pStyle w:val="a3"/>
        <w:spacing w:before="3"/>
        <w:ind w:left="0"/>
        <w:jc w:val="left"/>
        <w:rPr>
          <w:i/>
          <w:sz w:val="26"/>
        </w:rPr>
      </w:pPr>
    </w:p>
    <w:p w:rsidR="00D32710" w:rsidRDefault="00263490">
      <w:pPr>
        <w:pStyle w:val="1"/>
        <w:spacing w:line="362" w:lineRule="auto"/>
        <w:ind w:left="832" w:right="692" w:firstLine="708"/>
      </w:pPr>
      <w:r>
        <w:t>Информационно-коммуникационные технологии и их использование для анализа данных</w:t>
      </w:r>
    </w:p>
    <w:p w:rsidR="00D32710" w:rsidRDefault="00263490">
      <w:pPr>
        <w:spacing w:line="317" w:lineRule="exact"/>
        <w:ind w:left="1540"/>
        <w:jc w:val="both"/>
        <w:rPr>
          <w:b/>
          <w:sz w:val="28"/>
        </w:rPr>
      </w:pPr>
      <w:r>
        <w:rPr>
          <w:b/>
          <w:sz w:val="28"/>
        </w:rPr>
        <w:t>Аппаратное и программное обеспечение компьютера</w:t>
      </w:r>
    </w:p>
    <w:p w:rsidR="00D32710" w:rsidRDefault="00263490">
      <w:pPr>
        <w:pStyle w:val="a3"/>
        <w:spacing w:before="156"/>
        <w:ind w:left="1540"/>
      </w:pPr>
      <w:r>
        <w:t>Аппаратное обеспечение компьютеров. Персональный компьютер.</w:t>
      </w:r>
    </w:p>
    <w:p w:rsidR="00D32710" w:rsidRDefault="00263490">
      <w:pPr>
        <w:spacing w:before="161" w:line="360" w:lineRule="auto"/>
        <w:ind w:left="832" w:right="685" w:firstLine="708"/>
        <w:jc w:val="both"/>
        <w:rPr>
          <w:i/>
          <w:sz w:val="28"/>
        </w:rPr>
      </w:pPr>
      <w:r>
        <w:rPr>
          <w:sz w:val="28"/>
        </w:rPr>
        <w:t xml:space="preserve">Многопроцессорные системы. </w:t>
      </w:r>
      <w:r>
        <w:rPr>
          <w:i/>
          <w:sz w:val="28"/>
        </w:rPr>
        <w:t>Суперкомпьютеры</w:t>
      </w:r>
      <w:r>
        <w:rPr>
          <w:sz w:val="28"/>
        </w:rPr>
        <w:t xml:space="preserve">. </w:t>
      </w:r>
      <w:r>
        <w:rPr>
          <w:i/>
          <w:sz w:val="28"/>
        </w:rPr>
        <w:t xml:space="preserve">Распределенные вычислительные системы и обработка больших данных. </w:t>
      </w:r>
      <w:r>
        <w:rPr>
          <w:sz w:val="28"/>
        </w:rPr>
        <w:t xml:space="preserve">Мобильные цифровые устройства и их роль в коммуникациях. </w:t>
      </w:r>
      <w:r>
        <w:rPr>
          <w:i/>
          <w:sz w:val="28"/>
        </w:rPr>
        <w:t>Встроенные компьютеры. Микроконтроллеры. Роботизированные производства.</w:t>
      </w:r>
    </w:p>
    <w:p w:rsidR="00D32710" w:rsidRDefault="00263490">
      <w:pPr>
        <w:pStyle w:val="a3"/>
        <w:spacing w:line="360" w:lineRule="auto"/>
        <w:ind w:right="692" w:firstLine="708"/>
      </w:pPr>
      <w:r>
        <w:t>Соответствие конфигурации компьютера решаемым задачам. Тенденции развития аппаратного обеспечения компьютеров.</w:t>
      </w:r>
    </w:p>
    <w:p w:rsidR="00D32710" w:rsidRDefault="00263490">
      <w:pPr>
        <w:pStyle w:val="a3"/>
        <w:spacing w:before="1" w:line="360" w:lineRule="auto"/>
        <w:ind w:right="695" w:firstLine="708"/>
      </w:pPr>
      <w:r>
        <w:t>Программное обеспечение (ПО) компьютеров и компьютерных систем. Классификация программного обеспечения. Многообразие операционных систем, их функции. Программное обеспечение мобильных устройств.</w:t>
      </w:r>
    </w:p>
    <w:p w:rsidR="00D32710" w:rsidRDefault="00263490">
      <w:pPr>
        <w:spacing w:line="360" w:lineRule="auto"/>
        <w:ind w:left="832" w:right="686" w:firstLine="720"/>
        <w:jc w:val="both"/>
        <w:rPr>
          <w:i/>
          <w:sz w:val="28"/>
        </w:rPr>
      </w:pPr>
      <w:r>
        <w:rPr>
          <w:i/>
          <w:sz w:val="28"/>
        </w:rPr>
        <w:t>Модель информационной системы «клиент–сервер». Распределенные модели построения информационных систем. Использование облачных технологий обработки данных в крупных информационных системах.</w:t>
      </w:r>
    </w:p>
    <w:p w:rsidR="00D32710" w:rsidRDefault="00263490">
      <w:pPr>
        <w:spacing w:line="360" w:lineRule="auto"/>
        <w:ind w:left="832" w:right="690" w:firstLine="708"/>
        <w:jc w:val="both"/>
        <w:rPr>
          <w:i/>
          <w:sz w:val="28"/>
        </w:rPr>
      </w:pPr>
      <w:r>
        <w:rPr>
          <w:sz w:val="28"/>
        </w:rPr>
        <w:lastRenderedPageBreak/>
        <w:t xml:space="preserve">Инсталляция и деинсталляция программного обеспечения. </w:t>
      </w:r>
      <w:r>
        <w:rPr>
          <w:i/>
          <w:sz w:val="28"/>
        </w:rPr>
        <w:t>Системное администрирование.</w:t>
      </w:r>
    </w:p>
    <w:p w:rsidR="00D32710" w:rsidRDefault="00263490">
      <w:pPr>
        <w:spacing w:before="1"/>
        <w:ind w:left="1552"/>
        <w:jc w:val="both"/>
        <w:rPr>
          <w:i/>
          <w:sz w:val="28"/>
        </w:rPr>
      </w:pPr>
      <w:r>
        <w:rPr>
          <w:sz w:val="28"/>
        </w:rPr>
        <w:t xml:space="preserve">Тенденции развития компьютеров. </w:t>
      </w:r>
      <w:r>
        <w:rPr>
          <w:i/>
          <w:sz w:val="28"/>
        </w:rPr>
        <w:t>Квантовые вычисления.</w:t>
      </w:r>
    </w:p>
    <w:p w:rsidR="00D32710" w:rsidRDefault="00263490">
      <w:pPr>
        <w:spacing w:before="77" w:line="360" w:lineRule="auto"/>
        <w:ind w:left="832" w:right="693" w:firstLine="708"/>
        <w:jc w:val="both"/>
        <w:rPr>
          <w:i/>
          <w:sz w:val="28"/>
        </w:rPr>
      </w:pPr>
      <w:r>
        <w:rPr>
          <w:sz w:val="28"/>
        </w:rPr>
        <w:t xml:space="preserve">Техника безопасности и правила работы на компьютере. Гигиена, эргономика, ресурсосбережение, технологические требования при эксплуатации компьютерного рабочего места. </w:t>
      </w:r>
      <w:r>
        <w:rPr>
          <w:i/>
          <w:sz w:val="28"/>
        </w:rPr>
        <w:t>Проектирование автоматизированного рабочего места в соответствии с целями его использования.</w:t>
      </w:r>
    </w:p>
    <w:p w:rsidR="00D32710" w:rsidRDefault="00263490">
      <w:pPr>
        <w:spacing w:before="1" w:line="360" w:lineRule="auto"/>
        <w:ind w:left="832" w:right="694" w:firstLine="708"/>
        <w:jc w:val="both"/>
        <w:rPr>
          <w:i/>
          <w:sz w:val="28"/>
        </w:rPr>
      </w:pPr>
      <w:r>
        <w:rPr>
          <w:i/>
          <w:sz w:val="28"/>
        </w:rPr>
        <w:t>Применение специализированных программ для обеспечения стабильной работы средств ИКТ. Технология проведения профилактических работ над средствами ИКТ: диагностика неисправностей.</w:t>
      </w:r>
    </w:p>
    <w:p w:rsidR="00D32710" w:rsidRDefault="00263490">
      <w:pPr>
        <w:pStyle w:val="1"/>
        <w:spacing w:before="6"/>
      </w:pPr>
      <w:r>
        <w:t>Подготовка текстов и демонстрационных материалов</w:t>
      </w:r>
    </w:p>
    <w:p w:rsidR="00D32710" w:rsidRDefault="00263490">
      <w:pPr>
        <w:pStyle w:val="a3"/>
        <w:spacing w:before="155" w:line="360" w:lineRule="auto"/>
        <w:ind w:right="697" w:firstLine="708"/>
      </w:pPr>
      <w:r>
        <w:t>Технологии создания текстовых документов. Вставка графических объектов, таблиц. Использование готовых шаблонов и создание</w:t>
      </w:r>
      <w:r>
        <w:rPr>
          <w:spacing w:val="-17"/>
        </w:rPr>
        <w:t xml:space="preserve"> </w:t>
      </w:r>
      <w:r>
        <w:t>собственных.</w:t>
      </w:r>
    </w:p>
    <w:p w:rsidR="00D32710" w:rsidRDefault="00263490">
      <w:pPr>
        <w:pStyle w:val="a3"/>
        <w:spacing w:before="2" w:line="360" w:lineRule="auto"/>
        <w:ind w:right="688" w:firstLine="708"/>
      </w:pPr>
      <w:r>
        <w:t>Средства поиска и замены. Системы проверки орфографии и грамматики. Нумерация страниц. Разработка гипертекстового документа: определение структуры документа, автоматическое формирование списка иллюстраций,  сносок и цитат, списка используемой литературы и таблиц. Библиографическое описание документов. Коллективная работа с документами. Рецензирование текста.</w:t>
      </w:r>
    </w:p>
    <w:p w:rsidR="00D32710" w:rsidRDefault="00263490">
      <w:pPr>
        <w:pStyle w:val="a3"/>
        <w:spacing w:line="321" w:lineRule="exact"/>
        <w:ind w:left="1540"/>
      </w:pPr>
      <w:r>
        <w:t>Средства создания и редактирования математических текстов.</w:t>
      </w:r>
    </w:p>
    <w:p w:rsidR="00D32710" w:rsidRDefault="00263490">
      <w:pPr>
        <w:spacing w:before="161" w:line="360" w:lineRule="auto"/>
        <w:ind w:left="832" w:right="687" w:firstLine="708"/>
        <w:jc w:val="both"/>
        <w:rPr>
          <w:i/>
          <w:sz w:val="28"/>
        </w:rPr>
      </w:pPr>
      <w:r>
        <w:rPr>
          <w:sz w:val="28"/>
        </w:rPr>
        <w:t xml:space="preserve">Технические средства ввода текста. Распознавание текста. </w:t>
      </w:r>
      <w:r>
        <w:rPr>
          <w:i/>
          <w:sz w:val="28"/>
        </w:rPr>
        <w:t>Распознавание устной речи. Компьютерная верстка текста.  Настольно-издательские системы.</w:t>
      </w:r>
    </w:p>
    <w:p w:rsidR="00D32710" w:rsidRDefault="00263490">
      <w:pPr>
        <w:pStyle w:val="1"/>
        <w:spacing w:before="5"/>
      </w:pPr>
      <w:r>
        <w:t>Работа с аудиовизуальными данными</w:t>
      </w:r>
    </w:p>
    <w:p w:rsidR="00D32710" w:rsidRDefault="00263490">
      <w:pPr>
        <w:pStyle w:val="a3"/>
        <w:spacing w:before="156" w:line="360" w:lineRule="auto"/>
        <w:ind w:right="693" w:firstLine="708"/>
      </w:pPr>
      <w:r>
        <w:t>Технические средства ввода графических изображений. Кадрирование изображений. Цветовые модели. Коррекция изображений. Работа с многослойными изображениями.</w:t>
      </w:r>
    </w:p>
    <w:p w:rsidR="00D32710" w:rsidRDefault="00263490">
      <w:pPr>
        <w:pStyle w:val="a3"/>
        <w:spacing w:before="1" w:line="360" w:lineRule="auto"/>
        <w:ind w:right="697" w:firstLine="708"/>
      </w:pPr>
      <w:r>
        <w:t>Работа с векторными графическими объектами. Группировка и трансформация объектов.</w:t>
      </w:r>
    </w:p>
    <w:p w:rsidR="00D32710" w:rsidRDefault="00263490">
      <w:pPr>
        <w:pStyle w:val="a3"/>
        <w:spacing w:line="321" w:lineRule="exact"/>
        <w:ind w:left="1540"/>
      </w:pPr>
      <w:r>
        <w:t>Технологии ввода и обработки звуковой и видеоинформации.</w:t>
      </w:r>
    </w:p>
    <w:p w:rsidR="00D32710" w:rsidRDefault="00263490">
      <w:pPr>
        <w:spacing w:before="163" w:line="360" w:lineRule="auto"/>
        <w:ind w:left="832" w:right="695" w:firstLine="708"/>
        <w:jc w:val="both"/>
        <w:rPr>
          <w:i/>
          <w:sz w:val="28"/>
        </w:rPr>
      </w:pPr>
      <w:r>
        <w:rPr>
          <w:i/>
          <w:sz w:val="28"/>
        </w:rPr>
        <w:t xml:space="preserve">Технологии цифрового моделирования и проектирования новых изделий. Системы автоматизированного проектирования. Разработка простейших </w:t>
      </w:r>
      <w:r>
        <w:rPr>
          <w:i/>
          <w:sz w:val="28"/>
        </w:rPr>
        <w:lastRenderedPageBreak/>
        <w:t>чертежей деталей и узлов с использованием примитивов системы автоматизированного проектирования. Аддитивные технологии (3D-печать).</w:t>
      </w:r>
    </w:p>
    <w:p w:rsidR="00D32710" w:rsidRDefault="00263490">
      <w:pPr>
        <w:pStyle w:val="1"/>
        <w:spacing w:before="5"/>
      </w:pPr>
      <w:r>
        <w:t>Электронные (динамические) таблицы</w:t>
      </w:r>
    </w:p>
    <w:p w:rsidR="00D32710" w:rsidRDefault="00263490">
      <w:pPr>
        <w:pStyle w:val="a3"/>
        <w:spacing w:before="77" w:line="360" w:lineRule="auto"/>
        <w:ind w:right="686" w:firstLine="720"/>
        <w:rPr>
          <w:i/>
        </w:rPr>
      </w:pPr>
      <w:r>
        <w:t xml:space="preserve">Технология обработки числовой информации. Ввод и редактирование данных. Автозаполнение. Форматирование ячеек. Стандартные функции. Виды ссылок в формулах. Фильтрация и сортировка данных в диапазоне или таблице. Коллективная работа с данными. </w:t>
      </w:r>
      <w:r>
        <w:rPr>
          <w:i/>
        </w:rPr>
        <w:t>Подключение к внешним данным и их импорт.</w:t>
      </w:r>
    </w:p>
    <w:p w:rsidR="00D32710" w:rsidRDefault="00263490">
      <w:pPr>
        <w:pStyle w:val="a3"/>
        <w:spacing w:before="1"/>
        <w:ind w:left="1540"/>
      </w:pPr>
      <w:r>
        <w:t>Решение вычислительных задач из различных предметных областей.</w:t>
      </w:r>
    </w:p>
    <w:p w:rsidR="00D32710" w:rsidRDefault="00263490">
      <w:pPr>
        <w:pStyle w:val="a3"/>
        <w:spacing w:before="160" w:line="362" w:lineRule="auto"/>
        <w:ind w:right="694" w:firstLine="708"/>
      </w:pPr>
      <w:r>
        <w:t>Компьютерные средства представления и анализа данных. Визуализация данных.</w:t>
      </w:r>
    </w:p>
    <w:p w:rsidR="00D32710" w:rsidRDefault="00263490">
      <w:pPr>
        <w:pStyle w:val="1"/>
        <w:spacing w:line="322" w:lineRule="exact"/>
      </w:pPr>
      <w:r>
        <w:t>Базы данных</w:t>
      </w:r>
    </w:p>
    <w:p w:rsidR="00D32710" w:rsidRDefault="00263490">
      <w:pPr>
        <w:pStyle w:val="a3"/>
        <w:spacing w:before="156" w:line="360" w:lineRule="auto"/>
        <w:ind w:right="690" w:firstLine="708"/>
      </w:pPr>
      <w:r>
        <w:t>Понятие и назначение базы данных (далее – БД). Классификация БД. Системы управления БД (СУБД). Таблицы. Запись и поле. Ключевое поле. Типы данных. Запрос. Типы запросов. Запросы с параметрами. Сортировка. Фильтрация. Вычисляемые</w:t>
      </w:r>
      <w:r>
        <w:rPr>
          <w:spacing w:val="-4"/>
        </w:rPr>
        <w:t xml:space="preserve"> </w:t>
      </w:r>
      <w:r>
        <w:t>поля.</w:t>
      </w:r>
    </w:p>
    <w:p w:rsidR="00D32710" w:rsidRDefault="00263490">
      <w:pPr>
        <w:spacing w:before="1"/>
        <w:ind w:left="1540"/>
        <w:jc w:val="both"/>
        <w:rPr>
          <w:i/>
          <w:sz w:val="28"/>
        </w:rPr>
      </w:pPr>
      <w:r>
        <w:rPr>
          <w:i/>
          <w:sz w:val="28"/>
        </w:rPr>
        <w:t>Формы. Отчеты.</w:t>
      </w:r>
    </w:p>
    <w:p w:rsidR="00D32710" w:rsidRDefault="00263490">
      <w:pPr>
        <w:spacing w:before="160"/>
        <w:ind w:left="1540"/>
        <w:jc w:val="both"/>
        <w:rPr>
          <w:sz w:val="28"/>
        </w:rPr>
      </w:pPr>
      <w:r>
        <w:rPr>
          <w:sz w:val="28"/>
        </w:rPr>
        <w:t xml:space="preserve">Многотабличные БД. Связи между таблицами. </w:t>
      </w:r>
      <w:r>
        <w:rPr>
          <w:i/>
          <w:sz w:val="28"/>
        </w:rPr>
        <w:t>Нормализация</w:t>
      </w:r>
      <w:r>
        <w:rPr>
          <w:sz w:val="28"/>
        </w:rPr>
        <w:t>.</w:t>
      </w:r>
    </w:p>
    <w:p w:rsidR="00D32710" w:rsidRDefault="00263490">
      <w:pPr>
        <w:pStyle w:val="1"/>
        <w:spacing w:before="168"/>
      </w:pPr>
      <w:r>
        <w:t>Подготовка и выполнение исследовательского проекта</w:t>
      </w:r>
    </w:p>
    <w:p w:rsidR="00D32710" w:rsidRDefault="00263490">
      <w:pPr>
        <w:pStyle w:val="a3"/>
        <w:spacing w:before="156" w:line="360" w:lineRule="auto"/>
        <w:ind w:right="694" w:firstLine="708"/>
      </w:pPr>
      <w:r>
        <w:t>Технология выполнения исследовательского проекта: постановка задачи, выбор методов исследования, составление проекта и плана работ, подготовка исходных данных, проведение исследования, формулировка выводов, подготовка отчета. Верификация (проверка надежности и согласованности) исходных данных и валидация (проверка достоверности) результатов исследования.</w:t>
      </w:r>
    </w:p>
    <w:p w:rsidR="00D32710" w:rsidRDefault="00263490">
      <w:pPr>
        <w:pStyle w:val="a3"/>
        <w:ind w:left="1540"/>
      </w:pPr>
      <w:r>
        <w:t>Статистическая обработка данных. Обработка результатов эксперимента.</w:t>
      </w:r>
    </w:p>
    <w:p w:rsidR="00D32710" w:rsidRDefault="00263490">
      <w:pPr>
        <w:pStyle w:val="2"/>
        <w:spacing w:before="167"/>
        <w:jc w:val="both"/>
      </w:pPr>
      <w:r>
        <w:t>Системы искусственного интеллекта и машинное обучение</w:t>
      </w:r>
    </w:p>
    <w:p w:rsidR="00D32710" w:rsidRDefault="00263490">
      <w:pPr>
        <w:spacing w:before="153" w:line="360" w:lineRule="auto"/>
        <w:ind w:left="832" w:right="691" w:firstLine="708"/>
        <w:jc w:val="both"/>
        <w:rPr>
          <w:i/>
          <w:sz w:val="28"/>
        </w:rPr>
      </w:pPr>
      <w:r>
        <w:rPr>
          <w:i/>
          <w:sz w:val="28"/>
        </w:rPr>
        <w:t>Машинное обучение – решение задач распознавания, классификации и предсказания. Искусственный интеллект. Анализ данных с применением методов машинного обучения. Экспертные и рекомендательные системы.</w:t>
      </w:r>
    </w:p>
    <w:p w:rsidR="00D32710" w:rsidRDefault="00263490">
      <w:pPr>
        <w:spacing w:before="2" w:line="360" w:lineRule="auto"/>
        <w:ind w:left="832" w:right="690" w:firstLine="708"/>
        <w:jc w:val="both"/>
        <w:rPr>
          <w:i/>
          <w:sz w:val="28"/>
        </w:rPr>
      </w:pPr>
      <w:r>
        <w:rPr>
          <w:i/>
          <w:sz w:val="28"/>
        </w:rPr>
        <w:t>Большие данные в природе и технике (геномные данные, результаты физических экспериментов, интернет-данные, в частности данные социальных сетей). Технологии их обработки и хранения.</w:t>
      </w:r>
    </w:p>
    <w:p w:rsidR="00D32710" w:rsidRDefault="00263490">
      <w:pPr>
        <w:pStyle w:val="1"/>
        <w:spacing w:line="360" w:lineRule="auto"/>
        <w:ind w:right="4688"/>
        <w:jc w:val="left"/>
      </w:pPr>
      <w:r>
        <w:t xml:space="preserve">Работа в информационном пространстве </w:t>
      </w:r>
      <w:r>
        <w:lastRenderedPageBreak/>
        <w:t>Компьютерные сети</w:t>
      </w:r>
    </w:p>
    <w:p w:rsidR="00D32710" w:rsidRDefault="00263490">
      <w:pPr>
        <w:spacing w:before="77" w:line="360" w:lineRule="auto"/>
        <w:ind w:left="832" w:right="690" w:firstLine="708"/>
        <w:jc w:val="both"/>
        <w:rPr>
          <w:i/>
          <w:sz w:val="28"/>
        </w:rPr>
      </w:pPr>
      <w:r>
        <w:rPr>
          <w:sz w:val="28"/>
        </w:rPr>
        <w:t xml:space="preserve">Принципы построения компьютерных сетей. </w:t>
      </w:r>
      <w:r>
        <w:rPr>
          <w:i/>
          <w:sz w:val="28"/>
        </w:rPr>
        <w:t xml:space="preserve">Аппаратные компоненты компьютерных сетей. Проводные и беспроводные телекоммуникационные каналы. </w:t>
      </w:r>
      <w:r>
        <w:rPr>
          <w:sz w:val="28"/>
        </w:rPr>
        <w:t xml:space="preserve">Сетевые протоколы. Принципы межсетевого взаимодействия. Сетевые операционные системы. </w:t>
      </w:r>
      <w:r>
        <w:rPr>
          <w:i/>
          <w:sz w:val="28"/>
        </w:rPr>
        <w:t>Задачи системного администрирования компьютеров и компьютерных сетей.</w:t>
      </w:r>
    </w:p>
    <w:p w:rsidR="00D32710" w:rsidRDefault="00263490">
      <w:pPr>
        <w:pStyle w:val="a3"/>
        <w:spacing w:line="362" w:lineRule="auto"/>
        <w:ind w:right="689" w:firstLine="708"/>
      </w:pPr>
      <w:r>
        <w:t>Интернет. Адресация в сети Интернет (IP-адреса, маски подсети). Система доменных имен.</w:t>
      </w:r>
    </w:p>
    <w:p w:rsidR="00D32710" w:rsidRDefault="00263490">
      <w:pPr>
        <w:pStyle w:val="a3"/>
        <w:spacing w:line="317" w:lineRule="exact"/>
        <w:ind w:left="1540"/>
      </w:pPr>
      <w:r>
        <w:t xml:space="preserve">Технология </w:t>
      </w:r>
      <w:hyperlink r:id="rId24">
        <w:r>
          <w:t xml:space="preserve">WWW. </w:t>
        </w:r>
      </w:hyperlink>
      <w:r>
        <w:t>Браузеры.</w:t>
      </w:r>
    </w:p>
    <w:p w:rsidR="00D32710" w:rsidRDefault="00263490">
      <w:pPr>
        <w:pStyle w:val="a3"/>
        <w:spacing w:before="161" w:line="360" w:lineRule="auto"/>
        <w:ind w:right="689" w:firstLine="708"/>
      </w:pPr>
      <w:r>
        <w:t>Веб-сайт. Страница. Взаимодействие веб-страницы с сервером. Язык HTML. Динамические</w:t>
      </w:r>
      <w:r>
        <w:rPr>
          <w:spacing w:val="-2"/>
        </w:rPr>
        <w:t xml:space="preserve"> </w:t>
      </w:r>
      <w:r>
        <w:t>страницы.</w:t>
      </w:r>
    </w:p>
    <w:p w:rsidR="00D32710" w:rsidRDefault="00263490">
      <w:pPr>
        <w:pStyle w:val="a3"/>
        <w:spacing w:before="2"/>
        <w:ind w:left="1540"/>
      </w:pPr>
      <w:r>
        <w:t>Разработка веб-сайтов. Язык HTML, каскадные таблицы стилей (CSS).</w:t>
      </w:r>
    </w:p>
    <w:p w:rsidR="00D32710" w:rsidRDefault="00263490">
      <w:pPr>
        <w:spacing w:before="160"/>
        <w:ind w:left="832"/>
        <w:jc w:val="both"/>
        <w:rPr>
          <w:i/>
          <w:sz w:val="28"/>
        </w:rPr>
      </w:pPr>
      <w:r>
        <w:rPr>
          <w:i/>
          <w:sz w:val="28"/>
        </w:rPr>
        <w:t>Динамический HTML. Размещение веб-сайтов.</w:t>
      </w:r>
    </w:p>
    <w:p w:rsidR="00D32710" w:rsidRDefault="00263490">
      <w:pPr>
        <w:spacing w:before="161" w:line="360" w:lineRule="auto"/>
        <w:ind w:left="832" w:right="695" w:firstLine="708"/>
        <w:jc w:val="both"/>
        <w:rPr>
          <w:i/>
          <w:sz w:val="28"/>
        </w:rPr>
      </w:pPr>
      <w:r>
        <w:rPr>
          <w:i/>
          <w:sz w:val="28"/>
        </w:rPr>
        <w:t>Использование сценариев на языке Javascript. Формы. Понятие о серверных языках программирования.</w:t>
      </w:r>
    </w:p>
    <w:p w:rsidR="00D32710" w:rsidRDefault="00263490">
      <w:pPr>
        <w:pStyle w:val="a3"/>
        <w:spacing w:before="1"/>
        <w:ind w:left="1540"/>
      </w:pPr>
      <w:r>
        <w:t>Сетевое хранение данных. Облачные сервисы.</w:t>
      </w:r>
    </w:p>
    <w:p w:rsidR="00D32710" w:rsidRDefault="00263490">
      <w:pPr>
        <w:pStyle w:val="1"/>
        <w:spacing w:before="165"/>
      </w:pPr>
      <w:r>
        <w:t>Деятельность в сети Интернет</w:t>
      </w:r>
    </w:p>
    <w:p w:rsidR="00D32710" w:rsidRDefault="00263490">
      <w:pPr>
        <w:pStyle w:val="a3"/>
        <w:spacing w:before="156" w:line="360" w:lineRule="auto"/>
        <w:ind w:right="693" w:firstLine="708"/>
      </w:pPr>
      <w:r>
        <w:t>Расширенный поиск информации в сети Интернет. Использование языков построения</w:t>
      </w:r>
      <w:r>
        <w:rPr>
          <w:spacing w:val="-1"/>
        </w:rPr>
        <w:t xml:space="preserve"> </w:t>
      </w:r>
      <w:r>
        <w:t>запросов.</w:t>
      </w:r>
    </w:p>
    <w:p w:rsidR="00D32710" w:rsidRDefault="00263490">
      <w:pPr>
        <w:pStyle w:val="a3"/>
        <w:spacing w:before="1" w:line="360" w:lineRule="auto"/>
        <w:ind w:right="688" w:firstLine="708"/>
      </w:pPr>
      <w:r>
        <w:t>Другие виды деятельности в сети Интернет. Сервисы Интернета.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 Облачные версии прикладных программных систем.</w:t>
      </w:r>
    </w:p>
    <w:p w:rsidR="00D32710" w:rsidRDefault="00263490">
      <w:pPr>
        <w:spacing w:line="360" w:lineRule="auto"/>
        <w:ind w:left="832" w:right="687" w:firstLine="720"/>
        <w:jc w:val="both"/>
        <w:rPr>
          <w:i/>
          <w:sz w:val="28"/>
        </w:rPr>
      </w:pPr>
      <w:r>
        <w:rPr>
          <w:sz w:val="28"/>
        </w:rPr>
        <w:t xml:space="preserve">Новые возможности и перспективы развития Интернета: мобильность, облачные технологии, виртуализация, социальные сервисы, доступность. </w:t>
      </w:r>
      <w:r>
        <w:rPr>
          <w:i/>
          <w:sz w:val="28"/>
        </w:rPr>
        <w:t>Технологии «Интернета вещей». Развитие технологий распределенных вычислений.</w:t>
      </w:r>
    </w:p>
    <w:p w:rsidR="00D32710" w:rsidRDefault="00263490">
      <w:pPr>
        <w:pStyle w:val="1"/>
        <w:spacing w:before="6"/>
      </w:pPr>
      <w:r>
        <w:t>Социальная информатика</w:t>
      </w:r>
    </w:p>
    <w:p w:rsidR="00D32710" w:rsidRDefault="00263490">
      <w:pPr>
        <w:pStyle w:val="a3"/>
        <w:spacing w:before="155" w:line="360" w:lineRule="auto"/>
        <w:ind w:right="688" w:firstLine="720"/>
      </w:pPr>
      <w:r>
        <w:t xml:space="preserve">Социальные сети – организация коллективного взаимодействия и обмена данными. Проблема подлинности полученной информации. </w:t>
      </w:r>
      <w:r>
        <w:rPr>
          <w:i/>
        </w:rPr>
        <w:t xml:space="preserve">Государственные </w:t>
      </w:r>
      <w:r>
        <w:rPr>
          <w:i/>
        </w:rPr>
        <w:lastRenderedPageBreak/>
        <w:t xml:space="preserve">электронные сервисы и услуги. </w:t>
      </w:r>
      <w:r>
        <w:t>Мобильные приложения. Открытые образовательные ресурсы. Информационная культура.</w:t>
      </w:r>
      <w:r>
        <w:rPr>
          <w:spacing w:val="57"/>
        </w:rPr>
        <w:t xml:space="preserve"> </w:t>
      </w:r>
      <w:r>
        <w:t>Информационные</w:t>
      </w:r>
    </w:p>
    <w:p w:rsidR="00D32710" w:rsidRDefault="00263490">
      <w:pPr>
        <w:pStyle w:val="a3"/>
        <w:spacing w:before="77" w:line="362" w:lineRule="auto"/>
        <w:ind w:right="694"/>
      </w:pPr>
      <w:r>
        <w:t>пространства коллективного взаимодействия. Сетевой этикет: правила поведения в</w:t>
      </w:r>
      <w:r>
        <w:rPr>
          <w:spacing w:val="-3"/>
        </w:rPr>
        <w:t xml:space="preserve"> </w:t>
      </w:r>
      <w:r>
        <w:t>киберпространстве.</w:t>
      </w:r>
    </w:p>
    <w:p w:rsidR="00D32710" w:rsidRDefault="00263490">
      <w:pPr>
        <w:spacing w:line="360" w:lineRule="auto"/>
        <w:ind w:left="832" w:right="690" w:firstLine="708"/>
        <w:jc w:val="both"/>
        <w:rPr>
          <w:i/>
          <w:sz w:val="28"/>
        </w:rPr>
      </w:pPr>
      <w:r>
        <w:rPr>
          <w:i/>
          <w:sz w:val="28"/>
        </w:rPr>
        <w:t>Стандартизация и стандарты в сфере информатики и ИКТ докомпьютерной эры (запись чисел, алфавитов национальных языков, библиотечного и издательского дела и др.) и компьютерной эры (языки программирования).</w:t>
      </w:r>
    </w:p>
    <w:p w:rsidR="00D32710" w:rsidRDefault="00263490">
      <w:pPr>
        <w:pStyle w:val="1"/>
        <w:spacing w:before="1"/>
        <w:ind w:left="1394"/>
      </w:pPr>
      <w:r>
        <w:t>Информационная безопасность</w:t>
      </w:r>
    </w:p>
    <w:p w:rsidR="00D32710" w:rsidRDefault="00263490">
      <w:pPr>
        <w:pStyle w:val="a3"/>
        <w:spacing w:before="155" w:line="360" w:lineRule="auto"/>
        <w:ind w:right="690" w:firstLine="562"/>
      </w:pPr>
      <w: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Компьютерные вирусы и вредоносные программы. Использование антивирусных средств.</w:t>
      </w:r>
    </w:p>
    <w:p w:rsidR="00D32710" w:rsidRDefault="00263490">
      <w:pPr>
        <w:pStyle w:val="a3"/>
        <w:spacing w:before="1" w:line="360" w:lineRule="auto"/>
        <w:ind w:right="687" w:firstLine="562"/>
      </w:pPr>
      <w:r>
        <w:t>Электронная подпись, сертифицированные сайты и документы. Правовые нормы использования компьютерных программ и работы в Интернете. Законодательство РФ в области программного обеспечения.</w:t>
      </w:r>
    </w:p>
    <w:p w:rsidR="00D32710" w:rsidRDefault="00263490">
      <w:pPr>
        <w:pStyle w:val="a3"/>
        <w:spacing w:before="1" w:line="360" w:lineRule="auto"/>
        <w:ind w:right="696" w:firstLine="562"/>
      </w:pPr>
      <w:r>
        <w:t>Техногенные и экономические угрозы, связанные с использованием ИКТ. Правовое обеспечение информационной безопасности.</w:t>
      </w:r>
    </w:p>
    <w:p w:rsidR="00D32710" w:rsidRDefault="00D32710">
      <w:pPr>
        <w:pStyle w:val="a3"/>
        <w:spacing w:before="3"/>
        <w:ind w:left="0"/>
        <w:jc w:val="left"/>
        <w:rPr>
          <w:sz w:val="42"/>
        </w:rPr>
      </w:pPr>
    </w:p>
    <w:p w:rsidR="00D32710" w:rsidRDefault="00263490">
      <w:pPr>
        <w:pStyle w:val="1"/>
        <w:jc w:val="left"/>
      </w:pPr>
      <w:bookmarkStart w:id="55" w:name="_bookmark59"/>
      <w:bookmarkEnd w:id="55"/>
      <w:r>
        <w:t>Физика</w:t>
      </w:r>
    </w:p>
    <w:p w:rsidR="00D32710" w:rsidRDefault="00D32710">
      <w:pPr>
        <w:pStyle w:val="a3"/>
        <w:ind w:left="0"/>
        <w:jc w:val="left"/>
        <w:rPr>
          <w:b/>
          <w:sz w:val="30"/>
        </w:rPr>
      </w:pPr>
    </w:p>
    <w:p w:rsidR="00D32710" w:rsidRDefault="00D32710">
      <w:pPr>
        <w:pStyle w:val="a3"/>
        <w:spacing w:before="8"/>
        <w:ind w:left="0"/>
        <w:jc w:val="left"/>
        <w:rPr>
          <w:b/>
          <w:sz w:val="25"/>
        </w:rPr>
      </w:pPr>
    </w:p>
    <w:p w:rsidR="00D32710" w:rsidRDefault="00263490">
      <w:pPr>
        <w:pStyle w:val="a3"/>
        <w:spacing w:line="360" w:lineRule="auto"/>
        <w:ind w:right="688" w:firstLine="708"/>
      </w:pPr>
      <w:r>
        <w:t>Программа учебного предмета «Физика» направлена на формирование у обучающихся функциональной грамотности и метапредметных умений через выполнение исследовательской и практической деятельности.</w:t>
      </w:r>
    </w:p>
    <w:p w:rsidR="00D32710" w:rsidRDefault="00263490">
      <w:pPr>
        <w:pStyle w:val="a3"/>
        <w:spacing w:line="360" w:lineRule="auto"/>
        <w:ind w:right="688" w:firstLine="708"/>
      </w:pPr>
      <w:r>
        <w:t>В системе естественно-научного образования физика как учебный предмет занимает важное место в формировании научного мировоззрения и ознакомления обучающихся с методами научного познания окружающего мира, а также с физическими основами современного производства и бытового технического окружения человека; в формировании собственной позиции по отношению к физической информации, полученной из разных источников.</w:t>
      </w:r>
    </w:p>
    <w:p w:rsidR="00D32710" w:rsidRDefault="00263490">
      <w:pPr>
        <w:pStyle w:val="a3"/>
        <w:spacing w:before="1" w:line="360" w:lineRule="auto"/>
        <w:ind w:right="686" w:firstLine="708"/>
      </w:pPr>
      <w:r>
        <w:t xml:space="preserve">Успешность изучения предмета связана с овладением основами учебно- </w:t>
      </w:r>
      <w:r>
        <w:lastRenderedPageBreak/>
        <w:t>исследовательской деятельности, применением полученных знаний при решении практических и теоретических задач.</w:t>
      </w:r>
    </w:p>
    <w:p w:rsidR="00D32710" w:rsidRDefault="00263490">
      <w:pPr>
        <w:pStyle w:val="a3"/>
        <w:spacing w:before="77" w:line="362" w:lineRule="auto"/>
        <w:ind w:right="692" w:firstLine="708"/>
      </w:pPr>
      <w:r>
        <w:t>В соответствии с ФГОС СОО образования физика может изучаться на базовом и углубленном уровнях.</w:t>
      </w:r>
    </w:p>
    <w:p w:rsidR="00D32710" w:rsidRDefault="00263490">
      <w:pPr>
        <w:pStyle w:val="a3"/>
        <w:spacing w:line="360" w:lineRule="auto"/>
        <w:ind w:right="695" w:firstLine="708"/>
      </w:pPr>
      <w:r>
        <w:t>Изучение физики на базовом уровне ориентировано на обеспечение общеобразовательной и общекультурной подготовки выпускников.</w:t>
      </w:r>
    </w:p>
    <w:p w:rsidR="00D32710" w:rsidRDefault="00263490">
      <w:pPr>
        <w:pStyle w:val="a3"/>
        <w:spacing w:line="360" w:lineRule="auto"/>
        <w:ind w:right="689" w:firstLine="708"/>
      </w:pPr>
      <w:r>
        <w:t>Содержание базового курса позволяет использовать знания о физических объектах и процессах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 жизни.</w:t>
      </w:r>
    </w:p>
    <w:p w:rsidR="00D32710" w:rsidRDefault="00263490">
      <w:pPr>
        <w:pStyle w:val="a3"/>
        <w:spacing w:line="360" w:lineRule="auto"/>
        <w:ind w:right="690" w:firstLine="708"/>
      </w:pPr>
      <w:r>
        <w:t>Изучение физики на углубленном уровне включает расширение предметных результатов и содержание, ориентированное на подготовку к последующему профессиональному образованию.</w:t>
      </w:r>
    </w:p>
    <w:p w:rsidR="00D32710" w:rsidRDefault="00263490">
      <w:pPr>
        <w:pStyle w:val="a3"/>
        <w:spacing w:line="360" w:lineRule="auto"/>
        <w:ind w:right="689" w:firstLine="708"/>
      </w:pPr>
      <w:r>
        <w:t>Изучение предмета на углубленном уровне позволяет сформировать у обучающихся физическое мышление, умение систематизировать и обобщать полученные знания, самостоятельно применять полученные знания для решения практических и учебно-исследовательских задач;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использованием источников энергии.</w:t>
      </w:r>
    </w:p>
    <w:p w:rsidR="00D32710" w:rsidRDefault="00263490">
      <w:pPr>
        <w:pStyle w:val="a3"/>
        <w:spacing w:line="360" w:lineRule="auto"/>
        <w:ind w:right="689" w:firstLine="708"/>
      </w:pPr>
      <w:r>
        <w:t>В основу изучения предмета «Физика» на базовом и углубленном уровнях в части формирования у обучающихся научного мировоззрения, освоения общенаучных методов познания, а также практического применения научных знаний заложены межпредметные связи в области естественных, математических и гуманитарных наук.</w:t>
      </w:r>
    </w:p>
    <w:p w:rsidR="00D32710" w:rsidRDefault="00263490">
      <w:pPr>
        <w:pStyle w:val="a3"/>
        <w:spacing w:line="360" w:lineRule="auto"/>
        <w:ind w:right="691" w:firstLine="708"/>
      </w:pPr>
      <w:r>
        <w:t>Программа составлена на основе модульного принципа построения учебного материала. Количество часов на изучение учебного предмета и классы, в которых предмет может изучаться, относятся к компетенции образовательной организации.</w:t>
      </w:r>
    </w:p>
    <w:p w:rsidR="00D32710" w:rsidRDefault="00263490">
      <w:pPr>
        <w:pStyle w:val="a3"/>
        <w:spacing w:line="360" w:lineRule="auto"/>
        <w:ind w:right="690" w:firstLine="708"/>
      </w:pPr>
      <w:r>
        <w:t xml:space="preserve">Программа содержит примерный перечень практических и лабораторных </w:t>
      </w:r>
      <w:r>
        <w:lastRenderedPageBreak/>
        <w:t>работ. При составлении рабочей программы учитель вправе выбрать из перечня работы, которые считает наиболее целесообразными для достижения предметных результатов.</w:t>
      </w:r>
    </w:p>
    <w:p w:rsidR="00D32710" w:rsidRDefault="00263490">
      <w:pPr>
        <w:pStyle w:val="1"/>
        <w:spacing w:before="67"/>
      </w:pPr>
      <w:r>
        <w:t>Базовый уровень</w:t>
      </w:r>
    </w:p>
    <w:p w:rsidR="00D32710" w:rsidRDefault="00263490">
      <w:pPr>
        <w:spacing w:before="161"/>
        <w:ind w:left="1540"/>
        <w:jc w:val="both"/>
        <w:rPr>
          <w:b/>
          <w:sz w:val="28"/>
        </w:rPr>
      </w:pPr>
      <w:r>
        <w:rPr>
          <w:b/>
          <w:sz w:val="28"/>
        </w:rPr>
        <w:t>Физика и естественно-научный метод познания природы</w:t>
      </w:r>
    </w:p>
    <w:p w:rsidR="00D32710" w:rsidRDefault="00263490">
      <w:pPr>
        <w:pStyle w:val="a3"/>
        <w:spacing w:before="156" w:line="360" w:lineRule="auto"/>
        <w:ind w:right="694" w:firstLine="708"/>
        <w:rPr>
          <w:i/>
        </w:rPr>
      </w:pPr>
      <w:r>
        <w:t>Физика – фундаментальная наука о природе. Методы научного исследования физических явлений. Моделирование физических явлений и процессов. Физический закон – границы применимости. Физические теории и принцип соответствия</w:t>
      </w:r>
      <w:r>
        <w:rPr>
          <w:b/>
          <w:color w:val="1F487C"/>
        </w:rPr>
        <w:t xml:space="preserve">. </w:t>
      </w:r>
      <w:r>
        <w:t xml:space="preserve">Роль и место физики в формировании современной научной картины мира, в практической деятельности людей. </w:t>
      </w:r>
      <w:r>
        <w:rPr>
          <w:i/>
        </w:rPr>
        <w:t>Физика и</w:t>
      </w:r>
      <w:r>
        <w:rPr>
          <w:i/>
          <w:spacing w:val="-18"/>
        </w:rPr>
        <w:t xml:space="preserve"> </w:t>
      </w:r>
      <w:r>
        <w:rPr>
          <w:i/>
        </w:rPr>
        <w:t>культура.</w:t>
      </w:r>
    </w:p>
    <w:p w:rsidR="00D32710" w:rsidRDefault="00263490">
      <w:pPr>
        <w:pStyle w:val="1"/>
        <w:jc w:val="left"/>
      </w:pPr>
      <w:r>
        <w:t>Механика</w:t>
      </w:r>
    </w:p>
    <w:p w:rsidR="00D32710" w:rsidRDefault="00263490">
      <w:pPr>
        <w:pStyle w:val="a3"/>
        <w:spacing w:before="159" w:line="360" w:lineRule="auto"/>
        <w:ind w:right="691" w:firstLine="708"/>
      </w:pPr>
      <w:r>
        <w:t>Границы применимости классической механики. Важнейшие кинематические характеристики – перемещение, скорость, ускорение. Основные модели тел и движений.</w:t>
      </w:r>
    </w:p>
    <w:p w:rsidR="00D32710" w:rsidRDefault="00263490">
      <w:pPr>
        <w:pStyle w:val="a3"/>
        <w:spacing w:line="320" w:lineRule="exact"/>
        <w:ind w:left="1540"/>
      </w:pPr>
      <w:r>
        <w:t>Взаимодействие тел. Законы Всемирного тяготения, Гука, сухого трения.</w:t>
      </w:r>
    </w:p>
    <w:p w:rsidR="00D32710" w:rsidRDefault="00263490">
      <w:pPr>
        <w:pStyle w:val="a3"/>
        <w:spacing w:before="163"/>
      </w:pPr>
      <w:r>
        <w:t>Инерциальная система отсчета. Законы механики Ньютона.</w:t>
      </w:r>
    </w:p>
    <w:p w:rsidR="00D32710" w:rsidRDefault="00263490">
      <w:pPr>
        <w:spacing w:before="160" w:line="360" w:lineRule="auto"/>
        <w:ind w:left="832" w:right="690" w:firstLine="708"/>
        <w:jc w:val="both"/>
        <w:rPr>
          <w:sz w:val="28"/>
        </w:rPr>
      </w:pPr>
      <w:r>
        <w:rPr>
          <w:sz w:val="28"/>
        </w:rPr>
        <w:t xml:space="preserve">Импульс материальной точки и системы. Изменение и сохранение импульса. </w:t>
      </w:r>
      <w:r>
        <w:rPr>
          <w:i/>
          <w:sz w:val="28"/>
        </w:rPr>
        <w:t xml:space="preserve">Использование законов механики для объяснения движения небесных тел и для развития космических исследований. </w:t>
      </w:r>
      <w:r>
        <w:rPr>
          <w:sz w:val="28"/>
        </w:rPr>
        <w:t>Механическая энергия системы тел. Закон сохранения механической энергии. Работа</w:t>
      </w:r>
      <w:r>
        <w:rPr>
          <w:spacing w:val="-5"/>
          <w:sz w:val="28"/>
        </w:rPr>
        <w:t xml:space="preserve"> </w:t>
      </w:r>
      <w:r>
        <w:rPr>
          <w:sz w:val="28"/>
        </w:rPr>
        <w:t>силы.</w:t>
      </w:r>
    </w:p>
    <w:p w:rsidR="00D32710" w:rsidRDefault="00263490">
      <w:pPr>
        <w:spacing w:before="1"/>
        <w:ind w:left="1540"/>
        <w:jc w:val="both"/>
        <w:rPr>
          <w:i/>
          <w:sz w:val="28"/>
        </w:rPr>
      </w:pPr>
      <w:r>
        <w:rPr>
          <w:i/>
          <w:sz w:val="28"/>
        </w:rPr>
        <w:t>Равновесие материальной точки и твердого тела. Условия равновесия.</w:t>
      </w:r>
    </w:p>
    <w:p w:rsidR="00D32710" w:rsidRDefault="00263490">
      <w:pPr>
        <w:spacing w:before="160"/>
        <w:ind w:left="832"/>
        <w:jc w:val="both"/>
        <w:rPr>
          <w:i/>
          <w:sz w:val="28"/>
        </w:rPr>
      </w:pPr>
      <w:r>
        <w:rPr>
          <w:i/>
          <w:sz w:val="28"/>
        </w:rPr>
        <w:t>Момент силы. Равновесие жидкости и газа. Движение жидкостей и газов.</w:t>
      </w:r>
    </w:p>
    <w:p w:rsidR="00D32710" w:rsidRDefault="00263490">
      <w:pPr>
        <w:pStyle w:val="a3"/>
        <w:spacing w:before="161"/>
        <w:ind w:left="1540"/>
      </w:pPr>
      <w:r>
        <w:t>Механические колебания и волны. Превращения энергии при колебаниях.</w:t>
      </w:r>
    </w:p>
    <w:p w:rsidR="00D32710" w:rsidRDefault="00263490">
      <w:pPr>
        <w:pStyle w:val="a3"/>
        <w:spacing w:before="160"/>
      </w:pPr>
      <w:r>
        <w:t>Энергия волны.</w:t>
      </w:r>
    </w:p>
    <w:p w:rsidR="00D32710" w:rsidRDefault="00D32710">
      <w:pPr>
        <w:pStyle w:val="a3"/>
        <w:spacing w:before="6"/>
        <w:ind w:left="0"/>
        <w:jc w:val="left"/>
        <w:rPr>
          <w:sz w:val="26"/>
        </w:rPr>
      </w:pPr>
    </w:p>
    <w:p w:rsidR="00D32710" w:rsidRDefault="00263490">
      <w:pPr>
        <w:pStyle w:val="1"/>
      </w:pPr>
      <w:r>
        <w:t>Молекулярная физика и термодинамика</w:t>
      </w:r>
    </w:p>
    <w:p w:rsidR="00D32710" w:rsidRDefault="00263490">
      <w:pPr>
        <w:pStyle w:val="a3"/>
        <w:spacing w:before="156" w:line="360" w:lineRule="auto"/>
        <w:ind w:right="688" w:firstLine="708"/>
      </w:pPr>
      <w:r>
        <w:t>Молекулярно-кинетическая теория (МКТ) строения вещества и ее экспериментальные доказательства. Абсолютная температура как мера средней кинетической энергии теплового движения частиц вещества. Модель идеального газа. Давление газа. Уравнение состояния идеального газа. Уравнение Менделеева–Клапейрона.</w:t>
      </w:r>
    </w:p>
    <w:p w:rsidR="00D32710" w:rsidRDefault="00263490">
      <w:pPr>
        <w:spacing w:line="321" w:lineRule="exact"/>
        <w:ind w:left="1540"/>
        <w:jc w:val="both"/>
        <w:rPr>
          <w:i/>
          <w:sz w:val="28"/>
        </w:rPr>
      </w:pPr>
      <w:r>
        <w:rPr>
          <w:sz w:val="28"/>
        </w:rPr>
        <w:t xml:space="preserve">Агрегатные состояния вещества. </w:t>
      </w:r>
      <w:r>
        <w:rPr>
          <w:i/>
          <w:sz w:val="28"/>
        </w:rPr>
        <w:t>Модель строения жидкостей.</w:t>
      </w:r>
    </w:p>
    <w:p w:rsidR="00D32710" w:rsidRDefault="00263490">
      <w:pPr>
        <w:pStyle w:val="a3"/>
        <w:spacing w:before="77" w:line="360" w:lineRule="auto"/>
        <w:ind w:right="690" w:firstLine="708"/>
      </w:pPr>
      <w:r>
        <w:lastRenderedPageBreak/>
        <w:t>Внутренняя энергия. Работа и теплопередача как способы изменения внутренней энергии. Первый закон термодинамики. Необратимость тепловых процессов. Принципы действия тепловых машин.</w:t>
      </w:r>
    </w:p>
    <w:p w:rsidR="00D32710" w:rsidRDefault="00263490">
      <w:pPr>
        <w:pStyle w:val="1"/>
        <w:jc w:val="left"/>
      </w:pPr>
      <w:r>
        <w:t>Электродинамика</w:t>
      </w:r>
    </w:p>
    <w:p w:rsidR="00D32710" w:rsidRDefault="00263490">
      <w:pPr>
        <w:pStyle w:val="a3"/>
        <w:spacing w:before="155" w:line="360" w:lineRule="auto"/>
        <w:ind w:right="688" w:firstLine="708"/>
      </w:pPr>
      <w:r>
        <w:t>Электрическое поле. Закон Кулона. Напряженность и потенциал электростатического поля. Проводники, полупроводники и диэлектрики. Конденсатор.</w:t>
      </w:r>
    </w:p>
    <w:p w:rsidR="00D32710" w:rsidRDefault="00263490">
      <w:pPr>
        <w:pStyle w:val="a3"/>
        <w:spacing w:before="1" w:line="360" w:lineRule="auto"/>
        <w:ind w:right="691" w:firstLine="708"/>
        <w:rPr>
          <w:i/>
        </w:rPr>
      </w:pPr>
      <w:r>
        <w:t xml:space="preserve">Постоянный электрический ток. Электродвижущая сила. Закон Ома для полной цепи. Электрический ток в проводниках, электролитах, полупроводниках, газах и вакууме. </w:t>
      </w:r>
      <w:r>
        <w:rPr>
          <w:i/>
        </w:rPr>
        <w:t>Сверхпроводимость.</w:t>
      </w:r>
    </w:p>
    <w:p w:rsidR="00D32710" w:rsidRDefault="00263490">
      <w:pPr>
        <w:pStyle w:val="a3"/>
        <w:spacing w:before="2" w:line="360" w:lineRule="auto"/>
        <w:ind w:right="690" w:firstLine="708"/>
      </w:pPr>
      <w:r>
        <w:t>Индукция магнитного поля. Действие магнитного поля на проводник с током и движущуюся заряженную частицу. Сила Ампера и сила Лоренца. Магнитные свойства вещества.</w:t>
      </w:r>
    </w:p>
    <w:p w:rsidR="00D32710" w:rsidRDefault="00263490">
      <w:pPr>
        <w:spacing w:line="360" w:lineRule="auto"/>
        <w:ind w:left="832" w:right="696" w:firstLine="708"/>
        <w:jc w:val="both"/>
        <w:rPr>
          <w:i/>
          <w:sz w:val="28"/>
        </w:rPr>
      </w:pPr>
      <w:r>
        <w:rPr>
          <w:sz w:val="28"/>
        </w:rPr>
        <w:t xml:space="preserve">Закон электромагнитной индукции. Электромагнитное поле. Переменный ток. Явление самоиндукции. Индуктивность. </w:t>
      </w:r>
      <w:r>
        <w:rPr>
          <w:i/>
          <w:sz w:val="28"/>
        </w:rPr>
        <w:t>Энергия электромагнитного поля.</w:t>
      </w:r>
    </w:p>
    <w:p w:rsidR="00D32710" w:rsidRDefault="00263490">
      <w:pPr>
        <w:pStyle w:val="a3"/>
        <w:spacing w:line="321" w:lineRule="exact"/>
        <w:ind w:left="1540"/>
      </w:pPr>
      <w:r>
        <w:t>Электромагнитные колебания. Колебательный контур.</w:t>
      </w:r>
    </w:p>
    <w:p w:rsidR="00D32710" w:rsidRDefault="00263490">
      <w:pPr>
        <w:pStyle w:val="a3"/>
        <w:spacing w:before="161" w:line="362" w:lineRule="auto"/>
        <w:ind w:right="698" w:firstLine="708"/>
      </w:pPr>
      <w:r>
        <w:t>Электромагнитные волны. Диапазоны электромагнитных излучений и их практическое применение.</w:t>
      </w:r>
    </w:p>
    <w:p w:rsidR="00D32710" w:rsidRDefault="00263490">
      <w:pPr>
        <w:pStyle w:val="a3"/>
        <w:spacing w:line="317" w:lineRule="exact"/>
        <w:ind w:left="1540"/>
      </w:pPr>
      <w:r>
        <w:t>Геометрическая оптика. Волновые свойства света.</w:t>
      </w:r>
    </w:p>
    <w:p w:rsidR="00D32710" w:rsidRDefault="00263490">
      <w:pPr>
        <w:pStyle w:val="1"/>
        <w:spacing w:before="1"/>
      </w:pPr>
      <w:r>
        <w:t>Основы специальной теории относительности</w:t>
      </w:r>
    </w:p>
    <w:p w:rsidR="00D32710" w:rsidRDefault="00263490">
      <w:pPr>
        <w:pStyle w:val="a3"/>
        <w:spacing w:before="155" w:line="360" w:lineRule="auto"/>
        <w:ind w:right="693" w:firstLine="708"/>
      </w:pPr>
      <w:r>
        <w:t>Инвариантность модуля скорости света в вакууме. Принцип относительности Эйнштейна. Связь массы и энергии свободной частицы. Энергия покоя.</w:t>
      </w:r>
    </w:p>
    <w:p w:rsidR="00D32710" w:rsidRDefault="00653C68">
      <w:pPr>
        <w:pStyle w:val="1"/>
        <w:jc w:val="left"/>
      </w:pPr>
      <w:r>
        <w:t>К</w:t>
      </w:r>
      <w:r w:rsidR="00263490">
        <w:t>вантовая физика. Физика атома и атомного ядра</w:t>
      </w:r>
    </w:p>
    <w:p w:rsidR="00D32710" w:rsidRDefault="00263490">
      <w:pPr>
        <w:spacing w:before="156" w:line="362" w:lineRule="auto"/>
        <w:ind w:left="832" w:firstLine="708"/>
        <w:rPr>
          <w:i/>
          <w:sz w:val="28"/>
        </w:rPr>
      </w:pPr>
      <w:r>
        <w:rPr>
          <w:sz w:val="28"/>
        </w:rPr>
        <w:t xml:space="preserve">Гипотеза М. Планка. Фотоэлектрический эффект. Фотон. Корпускулярно- волновой дуализм. </w:t>
      </w:r>
      <w:r>
        <w:rPr>
          <w:i/>
          <w:sz w:val="28"/>
        </w:rPr>
        <w:t>Соотношение неопределенностей Гейзенберга.</w:t>
      </w:r>
    </w:p>
    <w:p w:rsidR="00D32710" w:rsidRDefault="00263490">
      <w:pPr>
        <w:pStyle w:val="a3"/>
        <w:spacing w:line="360" w:lineRule="auto"/>
        <w:ind w:right="941" w:firstLine="708"/>
        <w:jc w:val="left"/>
      </w:pPr>
      <w:r>
        <w:t>Планетарная модель атома. Объяснение линейчатого спектра водорода на основе квантовых постулатов Бора.</w:t>
      </w:r>
    </w:p>
    <w:p w:rsidR="00D32710" w:rsidRDefault="00263490">
      <w:pPr>
        <w:pStyle w:val="a3"/>
        <w:spacing w:before="77" w:line="362" w:lineRule="auto"/>
        <w:ind w:firstLine="708"/>
        <w:jc w:val="left"/>
      </w:pPr>
      <w:r>
        <w:t>Состав и строение атомного ядра. Энергия связи атомных ядер. Виды радиоактивных превращений атомных ядер.</w:t>
      </w:r>
    </w:p>
    <w:p w:rsidR="00D32710" w:rsidRDefault="00263490">
      <w:pPr>
        <w:pStyle w:val="a3"/>
        <w:spacing w:line="317" w:lineRule="exact"/>
        <w:ind w:left="1540"/>
        <w:jc w:val="left"/>
      </w:pPr>
      <w:r>
        <w:t>Закон радиоактивного распада. Ядерные реакции. Цепная реакция деления</w:t>
      </w:r>
    </w:p>
    <w:p w:rsidR="00D32710" w:rsidRDefault="00263490">
      <w:pPr>
        <w:pStyle w:val="a3"/>
        <w:spacing w:before="161"/>
        <w:jc w:val="left"/>
      </w:pPr>
      <w:r>
        <w:t>ядер.</w:t>
      </w:r>
    </w:p>
    <w:p w:rsidR="00D32710" w:rsidRDefault="00263490">
      <w:pPr>
        <w:pStyle w:val="a3"/>
        <w:spacing w:before="161"/>
        <w:ind w:left="1540"/>
        <w:jc w:val="left"/>
      </w:pPr>
      <w:r>
        <w:lastRenderedPageBreak/>
        <w:t>Элементарные частицы. Фундаментальные взаимодействия.</w:t>
      </w:r>
    </w:p>
    <w:p w:rsidR="00D32710" w:rsidRDefault="00D32710">
      <w:pPr>
        <w:pStyle w:val="a3"/>
        <w:ind w:left="0"/>
        <w:jc w:val="left"/>
        <w:rPr>
          <w:sz w:val="20"/>
        </w:rPr>
      </w:pPr>
    </w:p>
    <w:p w:rsidR="00D32710" w:rsidRDefault="00263490">
      <w:pPr>
        <w:pStyle w:val="1"/>
        <w:spacing w:before="89"/>
        <w:jc w:val="left"/>
      </w:pPr>
      <w:r>
        <w:t>Строение Вселенной</w:t>
      </w:r>
    </w:p>
    <w:p w:rsidR="00D32710" w:rsidRDefault="00263490">
      <w:pPr>
        <w:pStyle w:val="a3"/>
        <w:spacing w:before="156"/>
        <w:ind w:left="1540"/>
        <w:jc w:val="left"/>
      </w:pPr>
      <w:r>
        <w:t>Современные представления о происхождении и эволюции Солнца и звезд.</w:t>
      </w:r>
    </w:p>
    <w:p w:rsidR="00D32710" w:rsidRDefault="00263490">
      <w:pPr>
        <w:pStyle w:val="a3"/>
        <w:spacing w:before="160"/>
        <w:jc w:val="left"/>
      </w:pPr>
      <w:r>
        <w:t>Классификация звезд. Звезды и источники их энергии.</w:t>
      </w:r>
    </w:p>
    <w:p w:rsidR="00D32710" w:rsidRDefault="00263490">
      <w:pPr>
        <w:pStyle w:val="a3"/>
        <w:spacing w:before="163"/>
        <w:ind w:left="1540"/>
        <w:jc w:val="left"/>
      </w:pPr>
      <w:r>
        <w:t>Галактика. Представление о строении и эволюции Вселенной.</w:t>
      </w:r>
    </w:p>
    <w:p w:rsidR="00D32710" w:rsidRDefault="00D32710">
      <w:pPr>
        <w:pStyle w:val="a3"/>
        <w:ind w:left="0"/>
        <w:jc w:val="left"/>
        <w:rPr>
          <w:sz w:val="30"/>
        </w:rPr>
      </w:pPr>
    </w:p>
    <w:p w:rsidR="00D32710" w:rsidRDefault="00263490">
      <w:pPr>
        <w:pStyle w:val="1"/>
        <w:spacing w:before="234"/>
        <w:jc w:val="left"/>
      </w:pPr>
      <w:r>
        <w:t>Углубленный уровень</w:t>
      </w:r>
    </w:p>
    <w:p w:rsidR="00D32710" w:rsidRDefault="00263490">
      <w:pPr>
        <w:spacing w:before="163"/>
        <w:ind w:left="1540"/>
        <w:jc w:val="both"/>
        <w:rPr>
          <w:b/>
          <w:sz w:val="28"/>
        </w:rPr>
      </w:pPr>
      <w:r>
        <w:rPr>
          <w:b/>
          <w:sz w:val="28"/>
        </w:rPr>
        <w:t>Физика и естественно-научный метод познания природы</w:t>
      </w:r>
    </w:p>
    <w:p w:rsidR="00D32710" w:rsidRDefault="00263490">
      <w:pPr>
        <w:pStyle w:val="a3"/>
        <w:spacing w:before="155" w:line="360" w:lineRule="auto"/>
        <w:ind w:right="692" w:firstLine="708"/>
        <w:rPr>
          <w:i/>
        </w:rPr>
      </w:pPr>
      <w:r>
        <w:t>Физика – фундаментальная наука о природе. Научный метод познания мира. Взаимосвязь между физикой и другими естественными науками. Методы научного исследования физических явлений. Погрешности измерений физических величин. Моделирование явлений и процессов природы. Закономерность и случайность. Границы применимости физического закона. Физические теории и принцип соответствия</w:t>
      </w:r>
      <w:r>
        <w:rPr>
          <w:color w:val="1F487C"/>
        </w:rPr>
        <w:t xml:space="preserve">. </w:t>
      </w:r>
      <w:r>
        <w:t xml:space="preserve">Роль и место физики в формировании современной научной картины мира, в практической деятельности людей. </w:t>
      </w:r>
      <w:r>
        <w:rPr>
          <w:i/>
        </w:rPr>
        <w:t>Физика и</w:t>
      </w:r>
      <w:r>
        <w:rPr>
          <w:i/>
          <w:spacing w:val="-18"/>
        </w:rPr>
        <w:t xml:space="preserve"> </w:t>
      </w:r>
      <w:r>
        <w:rPr>
          <w:i/>
        </w:rPr>
        <w:t>культура.</w:t>
      </w:r>
    </w:p>
    <w:p w:rsidR="00D32710" w:rsidRDefault="00263490">
      <w:pPr>
        <w:pStyle w:val="1"/>
        <w:jc w:val="left"/>
      </w:pPr>
      <w:r>
        <w:t>Механика</w:t>
      </w:r>
    </w:p>
    <w:p w:rsidR="00D32710" w:rsidRDefault="00263490">
      <w:pPr>
        <w:pStyle w:val="a3"/>
        <w:spacing w:before="156" w:line="360" w:lineRule="auto"/>
        <w:ind w:right="690" w:firstLine="708"/>
        <w:rPr>
          <w:i/>
        </w:rPr>
      </w:pPr>
      <w:r>
        <w:t xml:space="preserve">Предмет и задачи классической механики. Кинематические характеристики механического движения. Модели тел и движений. Равноускоренное прямолинейное движение, свободное падение. движение тела, брошенного под углом к горизонту. Движение точки по окружности. </w:t>
      </w:r>
      <w:r>
        <w:rPr>
          <w:i/>
        </w:rPr>
        <w:t>Поступательное и вращательное движение твердого тела.</w:t>
      </w:r>
    </w:p>
    <w:p w:rsidR="00D32710" w:rsidRDefault="00263490">
      <w:pPr>
        <w:spacing w:line="360" w:lineRule="auto"/>
        <w:ind w:left="832" w:right="686" w:firstLine="708"/>
        <w:jc w:val="both"/>
        <w:rPr>
          <w:i/>
          <w:sz w:val="28"/>
        </w:rPr>
      </w:pPr>
      <w:r>
        <w:rPr>
          <w:sz w:val="28"/>
        </w:rPr>
        <w:t xml:space="preserve">Взаимодействие тел. Принцип суперпозиции сил. Инерциальная система отсчета. Законы механики Ньютона. Законы Всемирного тяготения, Гука, сухого трения. Движение небесных тел и их искусственных спутников. </w:t>
      </w:r>
      <w:r>
        <w:rPr>
          <w:i/>
          <w:sz w:val="28"/>
        </w:rPr>
        <w:t>Явления, наблюдаемые в неинерциальных системах отсчета.</w:t>
      </w:r>
    </w:p>
    <w:p w:rsidR="00D32710" w:rsidRDefault="00263490">
      <w:pPr>
        <w:pStyle w:val="a3"/>
        <w:ind w:left="1540"/>
      </w:pPr>
      <w:r>
        <w:t>Импульс силы. Закон изменения и сохранения импульса. Работа силы.</w:t>
      </w:r>
    </w:p>
    <w:p w:rsidR="00D32710" w:rsidRDefault="00263490">
      <w:pPr>
        <w:pStyle w:val="a3"/>
        <w:spacing w:before="163"/>
        <w:jc w:val="left"/>
      </w:pPr>
      <w:r>
        <w:t>Закон изменения и сохранения энергии.</w:t>
      </w:r>
    </w:p>
    <w:p w:rsidR="00D32710" w:rsidRDefault="00263490">
      <w:pPr>
        <w:spacing w:before="77" w:line="360" w:lineRule="auto"/>
        <w:ind w:left="832" w:right="689" w:firstLine="708"/>
        <w:jc w:val="both"/>
        <w:rPr>
          <w:i/>
          <w:sz w:val="28"/>
        </w:rPr>
      </w:pPr>
      <w:r>
        <w:rPr>
          <w:sz w:val="28"/>
        </w:rPr>
        <w:t xml:space="preserve">Равновесие материальной точки и твердого тела. Условия равновесия твердого тела в инерциальной системе отсчета. Момент силы. Равновесие жидкости и газа. Движение жидкостей и газов. </w:t>
      </w:r>
      <w:r>
        <w:rPr>
          <w:i/>
          <w:sz w:val="28"/>
        </w:rPr>
        <w:t>Закон сохранения энергии в динамике жидкости и газа.</w:t>
      </w:r>
    </w:p>
    <w:p w:rsidR="00D32710" w:rsidRDefault="00263490">
      <w:pPr>
        <w:spacing w:before="1" w:line="360" w:lineRule="auto"/>
        <w:ind w:left="832" w:right="689" w:firstLine="708"/>
        <w:jc w:val="both"/>
        <w:rPr>
          <w:i/>
          <w:sz w:val="28"/>
        </w:rPr>
      </w:pPr>
      <w:r>
        <w:rPr>
          <w:sz w:val="28"/>
        </w:rPr>
        <w:t xml:space="preserve">Механические колебания и волны. Амплитуда, период, частота, фаза </w:t>
      </w:r>
      <w:r>
        <w:rPr>
          <w:sz w:val="28"/>
        </w:rPr>
        <w:lastRenderedPageBreak/>
        <w:t xml:space="preserve">колебаний. Превращения энергии при колебаниях. </w:t>
      </w:r>
      <w:r>
        <w:rPr>
          <w:i/>
          <w:sz w:val="28"/>
        </w:rPr>
        <w:t>Вынужденные колебания, резонанс.</w:t>
      </w:r>
    </w:p>
    <w:p w:rsidR="00D32710" w:rsidRDefault="00263490">
      <w:pPr>
        <w:pStyle w:val="a3"/>
        <w:spacing w:before="1" w:line="360" w:lineRule="auto"/>
        <w:ind w:right="698" w:firstLine="708"/>
      </w:pPr>
      <w:r>
        <w:t>Поперечные и продольные волны. Энергия волны. Интерференция и дифракция волн. Звуковые волны.</w:t>
      </w:r>
    </w:p>
    <w:p w:rsidR="00D32710" w:rsidRDefault="00263490">
      <w:pPr>
        <w:pStyle w:val="1"/>
      </w:pPr>
      <w:r>
        <w:t>Молекулярная физика и термодинамика</w:t>
      </w:r>
    </w:p>
    <w:p w:rsidR="00D32710" w:rsidRDefault="00263490">
      <w:pPr>
        <w:pStyle w:val="a3"/>
        <w:spacing w:before="156" w:line="360" w:lineRule="auto"/>
        <w:ind w:right="693" w:firstLine="708"/>
      </w:pPr>
      <w:r>
        <w:t>Предмет и задачи молекулярно-кинетической теории (МКТ) и термодинамики.</w:t>
      </w:r>
    </w:p>
    <w:p w:rsidR="00D32710" w:rsidRDefault="00263490">
      <w:pPr>
        <w:pStyle w:val="a3"/>
        <w:spacing w:before="1" w:line="360" w:lineRule="auto"/>
        <w:ind w:right="691" w:firstLine="708"/>
      </w:pPr>
      <w:r>
        <w:t>Экспериментальные доказательства МКТ. Абсолютная температура как мера средней кинетической энергии теплового движения частиц вещества. Модель идеального газа. Давление газа. Связь между давлением и средней кинетической энергией поступательного теплового движения молекул идеального газа.</w:t>
      </w:r>
    </w:p>
    <w:p w:rsidR="00D32710" w:rsidRDefault="00263490">
      <w:pPr>
        <w:pStyle w:val="a3"/>
        <w:spacing w:line="360" w:lineRule="auto"/>
        <w:ind w:right="689" w:firstLine="708"/>
      </w:pPr>
      <w:r>
        <w:t>Модель идеального газа в термодинамике: уравнение Менделеева– Клапейрона, выражение для внутренней энергии. Закон Дальтона. Газовые законы.</w:t>
      </w:r>
    </w:p>
    <w:p w:rsidR="00D32710" w:rsidRDefault="00263490">
      <w:pPr>
        <w:spacing w:line="360" w:lineRule="auto"/>
        <w:ind w:left="832" w:right="687" w:firstLine="708"/>
        <w:jc w:val="both"/>
        <w:rPr>
          <w:sz w:val="28"/>
        </w:rPr>
      </w:pPr>
      <w:r>
        <w:rPr>
          <w:sz w:val="28"/>
        </w:rPr>
        <w:t xml:space="preserve">Агрегатные состояния вещества. Фазовые переходы. Преобразование энергии в фазовых переходах. Насыщенные и ненасыщенные пары. Влажность воздуха. Модель строения жидкостей. </w:t>
      </w:r>
      <w:r>
        <w:rPr>
          <w:i/>
          <w:sz w:val="28"/>
        </w:rPr>
        <w:t xml:space="preserve">Поверхностное натяжение. </w:t>
      </w:r>
      <w:r>
        <w:rPr>
          <w:sz w:val="28"/>
        </w:rPr>
        <w:t>Модель строения твердых тел</w:t>
      </w:r>
      <w:r>
        <w:rPr>
          <w:i/>
          <w:sz w:val="28"/>
        </w:rPr>
        <w:t>. Механические свойства твердых тел</w:t>
      </w:r>
      <w:r>
        <w:rPr>
          <w:sz w:val="28"/>
        </w:rPr>
        <w:t>.</w:t>
      </w:r>
    </w:p>
    <w:p w:rsidR="00D32710" w:rsidRDefault="00263490">
      <w:pPr>
        <w:pStyle w:val="a3"/>
        <w:spacing w:line="360" w:lineRule="auto"/>
        <w:ind w:right="687" w:firstLine="708"/>
        <w:rPr>
          <w:i/>
        </w:rPr>
      </w:pPr>
      <w:r>
        <w:t xml:space="preserve">Внутренняя энергия. Работа и теплопередача как способы изменения внутренней энергии. Первый закон термодинамики. Адиабатный процесс. </w:t>
      </w:r>
      <w:r>
        <w:rPr>
          <w:i/>
        </w:rPr>
        <w:t>Второй закон термодинамики.</w:t>
      </w:r>
    </w:p>
    <w:p w:rsidR="00D32710" w:rsidRDefault="00263490">
      <w:pPr>
        <w:pStyle w:val="a3"/>
        <w:ind w:left="1540"/>
      </w:pPr>
      <w:r>
        <w:t>Преобразования энергии в тепловых машинах. КПД тепловой машины.</w:t>
      </w:r>
    </w:p>
    <w:p w:rsidR="00D32710" w:rsidRDefault="00263490">
      <w:pPr>
        <w:pStyle w:val="a3"/>
        <w:spacing w:before="160"/>
      </w:pPr>
      <w:r>
        <w:t>Цикл Карно. Экологические проблемы теплоэнергетики.</w:t>
      </w:r>
    </w:p>
    <w:p w:rsidR="00D32710" w:rsidRDefault="00263490">
      <w:pPr>
        <w:pStyle w:val="1"/>
        <w:spacing w:before="236"/>
        <w:jc w:val="left"/>
      </w:pPr>
      <w:r>
        <w:t>Электродинамика</w:t>
      </w:r>
    </w:p>
    <w:p w:rsidR="00D32710" w:rsidRDefault="00D32710"/>
    <w:p w:rsidR="00D32710" w:rsidRDefault="00263490">
      <w:pPr>
        <w:pStyle w:val="a3"/>
        <w:spacing w:before="77" w:line="360" w:lineRule="auto"/>
        <w:ind w:right="690" w:firstLine="708"/>
      </w:pPr>
      <w:r>
        <w:t>Предмет и задачи электродинамики. Электрическое взаимодействие. Закон сохранения электрического заряда</w:t>
      </w:r>
      <w:r>
        <w:rPr>
          <w:i/>
        </w:rPr>
        <w:t xml:space="preserve">. </w:t>
      </w:r>
      <w:r>
        <w:t>Закон Кулона. Напряженность и потенциал электростатического поля. Принцип суперпозиции электрических полей. Разность потенциалов. Проводники и диэлектрики в электростатическом поле. Электрическая емкость. Конденсатор. Энергия электрического поля.</w:t>
      </w:r>
    </w:p>
    <w:p w:rsidR="00D32710" w:rsidRDefault="00263490">
      <w:pPr>
        <w:pStyle w:val="a3"/>
        <w:spacing w:line="360" w:lineRule="auto"/>
        <w:ind w:right="688" w:firstLine="708"/>
        <w:rPr>
          <w:i/>
        </w:rPr>
      </w:pPr>
      <w:r>
        <w:t xml:space="preserve">Постоянный электрический ток. Электродвижущая сила (ЭДС). Закон Ома </w:t>
      </w:r>
      <w:r>
        <w:lastRenderedPageBreak/>
        <w:t xml:space="preserve">для полной электрической цепи. Электрический ток в металлах, электролитах, полупроводниках, газах и вакууме. Плазма. </w:t>
      </w:r>
      <w:r>
        <w:rPr>
          <w:i/>
        </w:rPr>
        <w:t xml:space="preserve">Электролиз. </w:t>
      </w:r>
      <w:r>
        <w:t xml:space="preserve">Полупроводниковые приборы. </w:t>
      </w:r>
      <w:r>
        <w:rPr>
          <w:i/>
        </w:rPr>
        <w:t>Сверхпроводимость.</w:t>
      </w:r>
    </w:p>
    <w:p w:rsidR="00D32710" w:rsidRDefault="00263490">
      <w:pPr>
        <w:pStyle w:val="a3"/>
        <w:spacing w:before="1" w:line="360" w:lineRule="auto"/>
        <w:ind w:right="695" w:firstLine="708"/>
      </w:pPr>
      <w:r>
        <w:t>Магнитное поле. Вектор магнитной индукции. Принцип суперпозиции магнитных полей. Магнитное поле проводника с током. Действие магнитного поля на проводник с током и движущуюся заряженную частицу. Сила Ампера и сила</w:t>
      </w:r>
      <w:r>
        <w:rPr>
          <w:spacing w:val="-1"/>
        </w:rPr>
        <w:t xml:space="preserve"> </w:t>
      </w:r>
      <w:r>
        <w:t>Лоренца.</w:t>
      </w:r>
    </w:p>
    <w:p w:rsidR="00D32710" w:rsidRDefault="00263490">
      <w:pPr>
        <w:pStyle w:val="a3"/>
        <w:spacing w:line="360" w:lineRule="auto"/>
        <w:ind w:right="689" w:firstLine="708"/>
      </w:pPr>
      <w:r>
        <w:t>Поток вектора магнитной индукции. Явление электромагнитной индукции. Закон электромагнитной индукции. ЭДС индукции в движущихся проводниках. Правило Ленца. Явление самоиндукции. Индуктивность. Энергия электромагнитного поля</w:t>
      </w:r>
      <w:r>
        <w:rPr>
          <w:i/>
        </w:rPr>
        <w:t xml:space="preserve">. </w:t>
      </w:r>
      <w:r>
        <w:t>Магнитные свойства вещества.</w:t>
      </w:r>
    </w:p>
    <w:p w:rsidR="00D32710" w:rsidRDefault="00263490">
      <w:pPr>
        <w:pStyle w:val="a3"/>
        <w:spacing w:before="1" w:line="360" w:lineRule="auto"/>
        <w:ind w:right="686" w:firstLine="708"/>
        <w:rPr>
          <w:i/>
        </w:rPr>
      </w:pPr>
      <w:r>
        <w:t xml:space="preserve">Электромагнитные колебания. Колебательный контур. Свободные электромагнитные колебания. Вынужденные электромагнитные колебания. Резонанс. Переменный ток. Конденсатор и катушка в цепи переменного тока. Производство, передача и потребление электрической энергии. </w:t>
      </w:r>
      <w:r>
        <w:rPr>
          <w:i/>
        </w:rPr>
        <w:t>Элементарная теория трансформатора.</w:t>
      </w:r>
    </w:p>
    <w:p w:rsidR="00D32710" w:rsidRDefault="00263490">
      <w:pPr>
        <w:pStyle w:val="a3"/>
        <w:spacing w:line="360" w:lineRule="auto"/>
        <w:ind w:right="693" w:firstLine="708"/>
      </w:pPr>
      <w:r>
        <w:t>Электромагнитное поле</w:t>
      </w:r>
      <w:r>
        <w:rPr>
          <w:i/>
        </w:rPr>
        <w:t xml:space="preserve">. </w:t>
      </w:r>
      <w:r>
        <w:t>Вихревое электрическое поле. Электромагнитные волны. Свойства электромагнитных волн. Диапазоны электромагнитных излучений и их практическое применение. Принципы радиосвязи и телевидения.</w:t>
      </w:r>
    </w:p>
    <w:p w:rsidR="00D32710" w:rsidRDefault="00263490">
      <w:pPr>
        <w:pStyle w:val="a3"/>
        <w:spacing w:before="1" w:line="360" w:lineRule="auto"/>
        <w:ind w:right="693" w:firstLine="708"/>
      </w:pPr>
      <w:r>
        <w:t>Геометрическая оптика. Прямолинейное распространение света в однородной среде. Законы отражения и преломления света. Полное внутреннее отражение. Оптические приборы.</w:t>
      </w:r>
    </w:p>
    <w:p w:rsidR="00D32710" w:rsidRDefault="00263490">
      <w:pPr>
        <w:pStyle w:val="a3"/>
        <w:spacing w:before="1" w:line="360" w:lineRule="auto"/>
        <w:ind w:right="690" w:firstLine="708"/>
      </w:pPr>
      <w:r>
        <w:t>Волновые свойства света. Скорость света. Интерференция света. Когерентность. Дифракция света. Поляризация света. Дисперсия света. Практическое применение электромагнитных излучений.</w:t>
      </w:r>
    </w:p>
    <w:p w:rsidR="00D32710" w:rsidRDefault="00263490">
      <w:pPr>
        <w:pStyle w:val="1"/>
        <w:jc w:val="left"/>
      </w:pPr>
      <w:r>
        <w:t>Основы специальной теории относительности</w:t>
      </w:r>
    </w:p>
    <w:p w:rsidR="00D32710" w:rsidRDefault="00D32710"/>
    <w:p w:rsidR="00D32710" w:rsidRDefault="00263490">
      <w:pPr>
        <w:spacing w:before="77" w:line="360" w:lineRule="auto"/>
        <w:ind w:left="832" w:right="689" w:firstLine="708"/>
        <w:jc w:val="both"/>
        <w:rPr>
          <w:sz w:val="28"/>
        </w:rPr>
      </w:pPr>
      <w:r>
        <w:rPr>
          <w:sz w:val="28"/>
        </w:rPr>
        <w:t xml:space="preserve">Инвариантность модуля скорости света в вакууме. Принцип относительности Эйнштейна. </w:t>
      </w:r>
      <w:r>
        <w:rPr>
          <w:i/>
          <w:sz w:val="28"/>
        </w:rPr>
        <w:t xml:space="preserve">Пространство и время в специальной теории относительности. Энергия и импульс свободной частицы. </w:t>
      </w:r>
      <w:r>
        <w:rPr>
          <w:sz w:val="28"/>
        </w:rPr>
        <w:t>Связь массы и энергии свободной частицы. Энергия покоя.</w:t>
      </w:r>
    </w:p>
    <w:p w:rsidR="00D32710" w:rsidRDefault="00263490">
      <w:pPr>
        <w:pStyle w:val="1"/>
        <w:spacing w:before="6"/>
      </w:pPr>
      <w:r>
        <w:t>Квантовая физика. Физика атома и атомного ядра</w:t>
      </w:r>
    </w:p>
    <w:p w:rsidR="00D32710" w:rsidRDefault="00263490">
      <w:pPr>
        <w:pStyle w:val="a3"/>
        <w:spacing w:before="155"/>
        <w:ind w:left="1540"/>
      </w:pPr>
      <w:r>
        <w:lastRenderedPageBreak/>
        <w:t>Предмет и задачи квантовой физики.</w:t>
      </w:r>
    </w:p>
    <w:p w:rsidR="00D32710" w:rsidRDefault="00263490">
      <w:pPr>
        <w:pStyle w:val="a3"/>
        <w:spacing w:before="163"/>
        <w:ind w:left="1540"/>
        <w:jc w:val="left"/>
      </w:pPr>
      <w:r>
        <w:t>Тепловое излучение. Распределение энергии в спектре абсолютно черного</w:t>
      </w:r>
    </w:p>
    <w:p w:rsidR="00D32710" w:rsidRDefault="00263490">
      <w:pPr>
        <w:pStyle w:val="a3"/>
        <w:spacing w:before="161"/>
        <w:jc w:val="left"/>
      </w:pPr>
      <w:r>
        <w:t>тела.</w:t>
      </w:r>
    </w:p>
    <w:p w:rsidR="00D32710" w:rsidRDefault="00263490">
      <w:pPr>
        <w:pStyle w:val="a3"/>
        <w:spacing w:before="160"/>
        <w:ind w:left="1540"/>
        <w:jc w:val="left"/>
      </w:pPr>
      <w:r>
        <w:t>Гипотеза М. Планка о квантах. Фотоэффект. Опыты А.Г. Столетова, законы</w:t>
      </w:r>
    </w:p>
    <w:p w:rsidR="00D32710" w:rsidRDefault="00263490">
      <w:pPr>
        <w:pStyle w:val="a3"/>
        <w:spacing w:before="161"/>
      </w:pPr>
      <w:r>
        <w:t>фотоэффекта. Уравнение А. Эйнштейна для фотоэффекта.</w:t>
      </w:r>
    </w:p>
    <w:p w:rsidR="00D32710" w:rsidRDefault="00263490">
      <w:pPr>
        <w:spacing w:before="163" w:line="360" w:lineRule="auto"/>
        <w:ind w:left="832" w:right="686" w:firstLine="708"/>
        <w:jc w:val="both"/>
        <w:rPr>
          <w:sz w:val="28"/>
        </w:rPr>
      </w:pPr>
      <w:r>
        <w:rPr>
          <w:sz w:val="28"/>
        </w:rPr>
        <w:t xml:space="preserve">Фотон. </w:t>
      </w:r>
      <w:r>
        <w:rPr>
          <w:i/>
          <w:sz w:val="28"/>
        </w:rPr>
        <w:t xml:space="preserve">Опыты П.Н. Лебедева и С.И. Вавилова. </w:t>
      </w:r>
      <w:r>
        <w:rPr>
          <w:sz w:val="28"/>
        </w:rPr>
        <w:t xml:space="preserve">Гипотеза Л. де Бройля о волновых свойствах частиц. Корпускулярно-волновой дуализм. </w:t>
      </w:r>
      <w:r>
        <w:rPr>
          <w:i/>
          <w:sz w:val="28"/>
        </w:rPr>
        <w:t xml:space="preserve">Дифракция электронов. </w:t>
      </w:r>
      <w:r>
        <w:rPr>
          <w:sz w:val="28"/>
        </w:rPr>
        <w:t>Давление света. Соотношение неопределенностей Гейзенберга.</w:t>
      </w:r>
    </w:p>
    <w:p w:rsidR="00D32710" w:rsidRDefault="00263490">
      <w:pPr>
        <w:pStyle w:val="a3"/>
        <w:spacing w:line="360" w:lineRule="auto"/>
        <w:ind w:right="693" w:firstLine="708"/>
      </w:pPr>
      <w:r>
        <w:t>Модели строения атома. Объяснение линейчатого спектра водорода на основе квантовых постулатов Н. Бора. Спонтанное и вынужденное излучение света.</w:t>
      </w:r>
    </w:p>
    <w:p w:rsidR="00D32710" w:rsidRDefault="00263490">
      <w:pPr>
        <w:pStyle w:val="a3"/>
        <w:spacing w:line="360" w:lineRule="auto"/>
        <w:ind w:right="696" w:firstLine="701"/>
      </w:pPr>
      <w:r>
        <w:t>Состав и строение атомного ядра. Изотопы. Ядерные силы. Дефект массы и энергия связи ядра.</w:t>
      </w:r>
    </w:p>
    <w:p w:rsidR="00D32710" w:rsidRDefault="00263490">
      <w:pPr>
        <w:pStyle w:val="a3"/>
        <w:spacing w:before="1" w:line="360" w:lineRule="auto"/>
        <w:ind w:right="688" w:firstLine="708"/>
      </w:pPr>
      <w:r>
        <w:t>Закон радиоактивного распада. Ядерные реакции, реакции деления и синтеза. Цепная реакция деления ядер. Ядерная энергетика. Термоядерный синтез.</w:t>
      </w:r>
    </w:p>
    <w:p w:rsidR="00D32710" w:rsidRDefault="00263490">
      <w:pPr>
        <w:spacing w:line="360" w:lineRule="auto"/>
        <w:ind w:left="832" w:right="688" w:firstLine="708"/>
        <w:jc w:val="both"/>
        <w:rPr>
          <w:i/>
          <w:sz w:val="28"/>
        </w:rPr>
      </w:pPr>
      <w:r>
        <w:rPr>
          <w:sz w:val="28"/>
        </w:rPr>
        <w:t xml:space="preserve">Элементарные частицы. Фундаментальные взаимодействия. </w:t>
      </w:r>
      <w:r>
        <w:rPr>
          <w:i/>
          <w:sz w:val="28"/>
        </w:rPr>
        <w:t>Ускорители элементарных частиц.</w:t>
      </w:r>
    </w:p>
    <w:p w:rsidR="00D32710" w:rsidRDefault="00263490">
      <w:pPr>
        <w:pStyle w:val="1"/>
        <w:spacing w:before="1"/>
      </w:pPr>
      <w:r>
        <w:t>Строение Вселенной</w:t>
      </w:r>
    </w:p>
    <w:p w:rsidR="00D32710" w:rsidRDefault="00263490">
      <w:pPr>
        <w:pStyle w:val="a3"/>
        <w:spacing w:before="156" w:line="360" w:lineRule="auto"/>
        <w:ind w:right="687" w:firstLine="708"/>
      </w:pPr>
      <w:r>
        <w:t>Применимость законов физики для объяснения природы космических объектов</w:t>
      </w:r>
      <w:r>
        <w:rPr>
          <w:i/>
        </w:rPr>
        <w:t xml:space="preserve">. </w:t>
      </w:r>
      <w:r>
        <w:t>Солнечная система. Звезды и источники их энергии. Классификация звезд. Эволюция Солнца и звезд.</w:t>
      </w:r>
    </w:p>
    <w:p w:rsidR="00D32710" w:rsidRDefault="00263490">
      <w:pPr>
        <w:spacing w:before="1" w:line="360" w:lineRule="auto"/>
        <w:ind w:left="832" w:right="688" w:firstLine="708"/>
        <w:jc w:val="both"/>
        <w:rPr>
          <w:i/>
          <w:sz w:val="28"/>
        </w:rPr>
      </w:pPr>
      <w:r>
        <w:rPr>
          <w:sz w:val="28"/>
        </w:rPr>
        <w:t xml:space="preserve">Галактика. Другие галактики. Пространственно-временные масштабы наблюдаемой Вселенной. Представление об эволюции Вселенной. </w:t>
      </w:r>
      <w:r>
        <w:rPr>
          <w:i/>
          <w:sz w:val="28"/>
        </w:rPr>
        <w:t>Темная материя и темная энергия.</w:t>
      </w:r>
    </w:p>
    <w:p w:rsidR="00D32710" w:rsidRDefault="00263490">
      <w:pPr>
        <w:pStyle w:val="1"/>
        <w:spacing w:before="62" w:line="362" w:lineRule="auto"/>
        <w:ind w:left="832" w:firstLine="708"/>
        <w:jc w:val="left"/>
      </w:pPr>
      <w:r>
        <w:t>Примерный перечень практических и лабораторных работ (на выбор учителя)</w:t>
      </w:r>
    </w:p>
    <w:p w:rsidR="00D32710" w:rsidRDefault="00263490">
      <w:pPr>
        <w:pStyle w:val="a3"/>
        <w:spacing w:line="312" w:lineRule="exact"/>
        <w:ind w:left="1540"/>
        <w:jc w:val="left"/>
      </w:pPr>
      <w:r>
        <w:t>Прямые</w:t>
      </w:r>
      <w:r>
        <w:rPr>
          <w:spacing w:val="-10"/>
        </w:rPr>
        <w:t xml:space="preserve"> </w:t>
      </w:r>
      <w:r>
        <w:t>измерения:</w:t>
      </w:r>
    </w:p>
    <w:p w:rsidR="00D32710" w:rsidRDefault="00263490" w:rsidP="00516D3C">
      <w:pPr>
        <w:pStyle w:val="a5"/>
        <w:numPr>
          <w:ilvl w:val="0"/>
          <w:numId w:val="63"/>
        </w:numPr>
        <w:tabs>
          <w:tab w:val="left" w:pos="1540"/>
          <w:tab w:val="left" w:pos="1541"/>
          <w:tab w:val="left" w:pos="3030"/>
          <w:tab w:val="left" w:pos="4699"/>
          <w:tab w:val="left" w:pos="6014"/>
          <w:tab w:val="left" w:pos="6374"/>
          <w:tab w:val="left" w:pos="8554"/>
          <w:tab w:val="left" w:pos="10316"/>
        </w:tabs>
        <w:spacing w:before="161" w:line="360" w:lineRule="auto"/>
        <w:ind w:right="687" w:firstLine="283"/>
        <w:jc w:val="left"/>
        <w:rPr>
          <w:sz w:val="28"/>
        </w:rPr>
      </w:pPr>
      <w:r>
        <w:rPr>
          <w:sz w:val="28"/>
        </w:rPr>
        <w:t>измерение</w:t>
      </w:r>
      <w:r>
        <w:rPr>
          <w:sz w:val="28"/>
        </w:rPr>
        <w:tab/>
        <w:t>мгновенной</w:t>
      </w:r>
      <w:r>
        <w:rPr>
          <w:sz w:val="28"/>
        </w:rPr>
        <w:tab/>
        <w:t>скорости</w:t>
      </w:r>
      <w:r>
        <w:rPr>
          <w:sz w:val="28"/>
        </w:rPr>
        <w:tab/>
        <w:t>с</w:t>
      </w:r>
      <w:r>
        <w:rPr>
          <w:sz w:val="28"/>
        </w:rPr>
        <w:tab/>
        <w:t>использованием</w:t>
      </w:r>
      <w:r>
        <w:rPr>
          <w:sz w:val="28"/>
        </w:rPr>
        <w:tab/>
        <w:t>секундомера</w:t>
      </w:r>
      <w:r>
        <w:rPr>
          <w:sz w:val="28"/>
        </w:rPr>
        <w:tab/>
      </w:r>
      <w:r>
        <w:rPr>
          <w:spacing w:val="-7"/>
          <w:sz w:val="28"/>
        </w:rPr>
        <w:t xml:space="preserve">или </w:t>
      </w:r>
      <w:r>
        <w:rPr>
          <w:sz w:val="28"/>
        </w:rPr>
        <w:t>компьютера с</w:t>
      </w:r>
      <w:r>
        <w:rPr>
          <w:spacing w:val="-3"/>
          <w:sz w:val="28"/>
        </w:rPr>
        <w:t xml:space="preserve"> </w:t>
      </w:r>
      <w:r>
        <w:rPr>
          <w:sz w:val="28"/>
        </w:rPr>
        <w:t>датчиками;</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сравнение масс (по</w:t>
      </w:r>
      <w:r>
        <w:rPr>
          <w:spacing w:val="-3"/>
          <w:sz w:val="28"/>
        </w:rPr>
        <w:t xml:space="preserve"> </w:t>
      </w:r>
      <w:r>
        <w:rPr>
          <w:sz w:val="28"/>
        </w:rPr>
        <w:t>взаимодействию);</w:t>
      </w:r>
    </w:p>
    <w:p w:rsidR="00D32710" w:rsidRDefault="00263490" w:rsidP="00516D3C">
      <w:pPr>
        <w:pStyle w:val="a5"/>
        <w:numPr>
          <w:ilvl w:val="0"/>
          <w:numId w:val="63"/>
        </w:numPr>
        <w:tabs>
          <w:tab w:val="left" w:pos="1540"/>
          <w:tab w:val="left" w:pos="1541"/>
        </w:tabs>
        <w:spacing w:before="163"/>
        <w:ind w:left="1540" w:hanging="426"/>
        <w:jc w:val="left"/>
        <w:rPr>
          <w:sz w:val="28"/>
        </w:rPr>
      </w:pPr>
      <w:r>
        <w:rPr>
          <w:sz w:val="28"/>
        </w:rPr>
        <w:lastRenderedPageBreak/>
        <w:t>измерение сил в</w:t>
      </w:r>
      <w:r>
        <w:rPr>
          <w:spacing w:val="-3"/>
          <w:sz w:val="28"/>
        </w:rPr>
        <w:t xml:space="preserve"> </w:t>
      </w:r>
      <w:r>
        <w:rPr>
          <w:sz w:val="28"/>
        </w:rPr>
        <w:t>механике;</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измерение температуры жидкостными и цифровыми</w:t>
      </w:r>
      <w:r>
        <w:rPr>
          <w:spacing w:val="-4"/>
          <w:sz w:val="28"/>
        </w:rPr>
        <w:t xml:space="preserve"> </w:t>
      </w:r>
      <w:r>
        <w:rPr>
          <w:sz w:val="28"/>
        </w:rPr>
        <w:t>термометрами;</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оценка сил взаимодействия молекул (методом отрыва</w:t>
      </w:r>
      <w:r>
        <w:rPr>
          <w:spacing w:val="-8"/>
          <w:sz w:val="28"/>
        </w:rPr>
        <w:t xml:space="preserve"> </w:t>
      </w:r>
      <w:r>
        <w:rPr>
          <w:sz w:val="28"/>
        </w:rPr>
        <w:t>капель);</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измерение термодинамических параметров</w:t>
      </w:r>
      <w:r>
        <w:rPr>
          <w:spacing w:val="1"/>
          <w:sz w:val="28"/>
        </w:rPr>
        <w:t xml:space="preserve"> </w:t>
      </w:r>
      <w:r>
        <w:rPr>
          <w:sz w:val="28"/>
        </w:rPr>
        <w:t>газа;</w:t>
      </w:r>
    </w:p>
    <w:p w:rsidR="00D32710" w:rsidRDefault="00263490" w:rsidP="00516D3C">
      <w:pPr>
        <w:pStyle w:val="a5"/>
        <w:numPr>
          <w:ilvl w:val="0"/>
          <w:numId w:val="63"/>
        </w:numPr>
        <w:tabs>
          <w:tab w:val="left" w:pos="1540"/>
          <w:tab w:val="left" w:pos="1541"/>
        </w:tabs>
        <w:spacing w:before="164"/>
        <w:ind w:left="1540" w:hanging="426"/>
        <w:jc w:val="left"/>
        <w:rPr>
          <w:sz w:val="28"/>
        </w:rPr>
      </w:pPr>
      <w:r>
        <w:rPr>
          <w:sz w:val="28"/>
        </w:rPr>
        <w:t>измерение ЭДС источника</w:t>
      </w:r>
      <w:r>
        <w:rPr>
          <w:spacing w:val="-3"/>
          <w:sz w:val="28"/>
        </w:rPr>
        <w:t xml:space="preserve"> </w:t>
      </w:r>
      <w:r>
        <w:rPr>
          <w:sz w:val="28"/>
        </w:rPr>
        <w:t>тока;</w:t>
      </w:r>
    </w:p>
    <w:p w:rsidR="00D32710" w:rsidRDefault="00263490" w:rsidP="00516D3C">
      <w:pPr>
        <w:pStyle w:val="a5"/>
        <w:numPr>
          <w:ilvl w:val="0"/>
          <w:numId w:val="63"/>
        </w:numPr>
        <w:tabs>
          <w:tab w:val="left" w:pos="1540"/>
          <w:tab w:val="left" w:pos="1541"/>
        </w:tabs>
        <w:spacing w:before="160" w:line="360" w:lineRule="auto"/>
        <w:ind w:right="688" w:firstLine="283"/>
        <w:jc w:val="left"/>
        <w:rPr>
          <w:sz w:val="28"/>
        </w:rPr>
      </w:pPr>
      <w:r>
        <w:rPr>
          <w:sz w:val="28"/>
        </w:rPr>
        <w:t>измерение силы взаимодействия катушки с током и магнита помощью электронных весов;</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определение периода обращения двойных звезд (печатные</w:t>
      </w:r>
      <w:r>
        <w:rPr>
          <w:spacing w:val="-8"/>
          <w:sz w:val="28"/>
        </w:rPr>
        <w:t xml:space="preserve"> </w:t>
      </w:r>
      <w:r>
        <w:rPr>
          <w:sz w:val="28"/>
        </w:rPr>
        <w:t>материалы).</w:t>
      </w:r>
    </w:p>
    <w:p w:rsidR="00D32710" w:rsidRDefault="00D32710">
      <w:pPr>
        <w:pStyle w:val="a3"/>
        <w:ind w:left="0"/>
        <w:jc w:val="left"/>
        <w:rPr>
          <w:sz w:val="30"/>
        </w:rPr>
      </w:pPr>
    </w:p>
    <w:p w:rsidR="00D32710" w:rsidRDefault="00263490">
      <w:pPr>
        <w:pStyle w:val="a3"/>
        <w:ind w:right="7180"/>
        <w:jc w:val="right"/>
      </w:pPr>
      <w:r>
        <w:t>Косвенные измерения:</w:t>
      </w:r>
    </w:p>
    <w:p w:rsidR="00D32710" w:rsidRDefault="00263490" w:rsidP="00516D3C">
      <w:pPr>
        <w:pStyle w:val="a5"/>
        <w:numPr>
          <w:ilvl w:val="0"/>
          <w:numId w:val="63"/>
        </w:numPr>
        <w:tabs>
          <w:tab w:val="left" w:pos="424"/>
          <w:tab w:val="left" w:pos="425"/>
        </w:tabs>
        <w:spacing w:before="161"/>
        <w:ind w:left="1540" w:right="7272" w:hanging="1541"/>
        <w:jc w:val="right"/>
        <w:rPr>
          <w:sz w:val="28"/>
        </w:rPr>
      </w:pPr>
      <w:r>
        <w:rPr>
          <w:sz w:val="28"/>
        </w:rPr>
        <w:t>измерение</w:t>
      </w:r>
      <w:r>
        <w:rPr>
          <w:spacing w:val="-7"/>
          <w:sz w:val="28"/>
        </w:rPr>
        <w:t xml:space="preserve"> </w:t>
      </w:r>
      <w:r>
        <w:rPr>
          <w:sz w:val="28"/>
        </w:rPr>
        <w:t>ускорения;</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измерение ускорения свободного падения;</w:t>
      </w:r>
    </w:p>
    <w:p w:rsidR="00D32710" w:rsidRDefault="00263490" w:rsidP="00516D3C">
      <w:pPr>
        <w:pStyle w:val="a5"/>
        <w:numPr>
          <w:ilvl w:val="0"/>
          <w:numId w:val="63"/>
        </w:numPr>
        <w:tabs>
          <w:tab w:val="left" w:pos="1540"/>
          <w:tab w:val="left" w:pos="1541"/>
        </w:tabs>
        <w:spacing w:before="163"/>
        <w:ind w:left="1540" w:hanging="426"/>
        <w:jc w:val="left"/>
        <w:rPr>
          <w:sz w:val="28"/>
        </w:rPr>
      </w:pPr>
      <w:r>
        <w:rPr>
          <w:sz w:val="28"/>
        </w:rPr>
        <w:t>определение энергии и импульса по тормозному</w:t>
      </w:r>
      <w:r>
        <w:rPr>
          <w:spacing w:val="-5"/>
          <w:sz w:val="28"/>
        </w:rPr>
        <w:t xml:space="preserve"> </w:t>
      </w:r>
      <w:r>
        <w:rPr>
          <w:sz w:val="28"/>
        </w:rPr>
        <w:t>пути;</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измерение удельной теплоты плавления</w:t>
      </w:r>
      <w:r>
        <w:rPr>
          <w:spacing w:val="-3"/>
          <w:sz w:val="28"/>
        </w:rPr>
        <w:t xml:space="preserve"> </w:t>
      </w:r>
      <w:r>
        <w:rPr>
          <w:sz w:val="28"/>
        </w:rPr>
        <w:t>льда;</w:t>
      </w:r>
    </w:p>
    <w:p w:rsidR="00D32710" w:rsidRDefault="00263490" w:rsidP="00516D3C">
      <w:pPr>
        <w:pStyle w:val="a5"/>
        <w:numPr>
          <w:ilvl w:val="0"/>
          <w:numId w:val="63"/>
        </w:numPr>
        <w:tabs>
          <w:tab w:val="left" w:pos="1540"/>
          <w:tab w:val="left" w:pos="1541"/>
        </w:tabs>
        <w:spacing w:before="160" w:line="360" w:lineRule="auto"/>
        <w:ind w:right="687" w:firstLine="283"/>
        <w:jc w:val="left"/>
        <w:rPr>
          <w:sz w:val="28"/>
        </w:rPr>
      </w:pPr>
      <w:r>
        <w:rPr>
          <w:sz w:val="28"/>
        </w:rPr>
        <w:t>измерение напряженности вихревого электрического поля (при наблюдении электромагнитной</w:t>
      </w:r>
      <w:r>
        <w:rPr>
          <w:spacing w:val="1"/>
          <w:sz w:val="28"/>
        </w:rPr>
        <w:t xml:space="preserve"> </w:t>
      </w:r>
      <w:r>
        <w:rPr>
          <w:sz w:val="28"/>
        </w:rPr>
        <w:t>индукции);</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измерение внутреннего сопротивления источника тока;</w:t>
      </w:r>
    </w:p>
    <w:p w:rsidR="00D32710" w:rsidRDefault="00263490" w:rsidP="00516D3C">
      <w:pPr>
        <w:pStyle w:val="a5"/>
        <w:numPr>
          <w:ilvl w:val="0"/>
          <w:numId w:val="63"/>
        </w:numPr>
        <w:tabs>
          <w:tab w:val="left" w:pos="1540"/>
          <w:tab w:val="left" w:pos="1541"/>
        </w:tabs>
        <w:spacing w:before="163"/>
        <w:ind w:left="1540" w:hanging="426"/>
        <w:jc w:val="left"/>
        <w:rPr>
          <w:sz w:val="28"/>
        </w:rPr>
      </w:pPr>
      <w:r>
        <w:rPr>
          <w:sz w:val="28"/>
        </w:rPr>
        <w:t>определение показателя преломления</w:t>
      </w:r>
      <w:r>
        <w:rPr>
          <w:spacing w:val="-3"/>
          <w:sz w:val="28"/>
        </w:rPr>
        <w:t xml:space="preserve"> </w:t>
      </w:r>
      <w:r>
        <w:rPr>
          <w:sz w:val="28"/>
        </w:rPr>
        <w:t>среды;</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измерение фокусного расстояния собирающей и рассеивающей</w:t>
      </w:r>
      <w:r>
        <w:rPr>
          <w:spacing w:val="-4"/>
          <w:sz w:val="28"/>
        </w:rPr>
        <w:t xml:space="preserve"> </w:t>
      </w:r>
      <w:r>
        <w:rPr>
          <w:sz w:val="28"/>
        </w:rPr>
        <w:t>линз;</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определение длины световой</w:t>
      </w:r>
      <w:r>
        <w:rPr>
          <w:spacing w:val="-4"/>
          <w:sz w:val="28"/>
        </w:rPr>
        <w:t xml:space="preserve"> </w:t>
      </w:r>
      <w:r>
        <w:rPr>
          <w:sz w:val="28"/>
        </w:rPr>
        <w:t>волны;</w:t>
      </w:r>
    </w:p>
    <w:p w:rsidR="00D32710" w:rsidRDefault="00263490" w:rsidP="00516D3C">
      <w:pPr>
        <w:pStyle w:val="a5"/>
        <w:numPr>
          <w:ilvl w:val="0"/>
          <w:numId w:val="63"/>
        </w:numPr>
        <w:tabs>
          <w:tab w:val="left" w:pos="1540"/>
          <w:tab w:val="left" w:pos="1541"/>
        </w:tabs>
        <w:spacing w:before="160" w:line="362" w:lineRule="auto"/>
        <w:ind w:right="688" w:firstLine="283"/>
        <w:jc w:val="left"/>
        <w:rPr>
          <w:sz w:val="28"/>
        </w:rPr>
      </w:pPr>
      <w:r>
        <w:rPr>
          <w:sz w:val="28"/>
        </w:rPr>
        <w:t>определение импульса и энергии частицы при движении в магнитном поле (по</w:t>
      </w:r>
      <w:r>
        <w:rPr>
          <w:spacing w:val="-2"/>
          <w:sz w:val="28"/>
        </w:rPr>
        <w:t xml:space="preserve"> </w:t>
      </w:r>
      <w:r>
        <w:rPr>
          <w:sz w:val="28"/>
        </w:rPr>
        <w:t>фотографиям).</w:t>
      </w:r>
    </w:p>
    <w:p w:rsidR="00D32710" w:rsidRDefault="00263490">
      <w:pPr>
        <w:pStyle w:val="a3"/>
        <w:ind w:left="1540"/>
        <w:jc w:val="left"/>
      </w:pPr>
      <w:r>
        <w:t>Наблюдение явлений:</w:t>
      </w:r>
    </w:p>
    <w:p w:rsidR="00D32710" w:rsidRDefault="00263490" w:rsidP="00516D3C">
      <w:pPr>
        <w:pStyle w:val="a5"/>
        <w:numPr>
          <w:ilvl w:val="0"/>
          <w:numId w:val="63"/>
        </w:numPr>
        <w:tabs>
          <w:tab w:val="left" w:pos="1540"/>
          <w:tab w:val="left" w:pos="1541"/>
        </w:tabs>
        <w:spacing w:before="160" w:line="362" w:lineRule="auto"/>
        <w:ind w:right="691" w:firstLine="283"/>
        <w:jc w:val="left"/>
        <w:rPr>
          <w:sz w:val="28"/>
        </w:rPr>
      </w:pPr>
      <w:r>
        <w:rPr>
          <w:sz w:val="28"/>
        </w:rPr>
        <w:t>наблюдение механических явлений в инерциальных и неинерциальных системах</w:t>
      </w:r>
      <w:r>
        <w:rPr>
          <w:spacing w:val="-2"/>
          <w:sz w:val="28"/>
        </w:rPr>
        <w:t xml:space="preserve"> </w:t>
      </w:r>
      <w:r>
        <w:rPr>
          <w:sz w:val="28"/>
        </w:rPr>
        <w:t>отсчета;</w:t>
      </w:r>
    </w:p>
    <w:p w:rsidR="00D32710" w:rsidRDefault="00263490" w:rsidP="00516D3C">
      <w:pPr>
        <w:pStyle w:val="a5"/>
        <w:numPr>
          <w:ilvl w:val="0"/>
          <w:numId w:val="63"/>
        </w:numPr>
        <w:tabs>
          <w:tab w:val="left" w:pos="1540"/>
          <w:tab w:val="left" w:pos="1541"/>
        </w:tabs>
        <w:spacing w:before="77"/>
        <w:ind w:left="1540" w:hanging="426"/>
        <w:jc w:val="left"/>
        <w:rPr>
          <w:sz w:val="28"/>
        </w:rPr>
      </w:pPr>
      <w:r>
        <w:rPr>
          <w:sz w:val="28"/>
        </w:rPr>
        <w:t>наблюдение вынужденных колебаний и резонанса;</w:t>
      </w:r>
    </w:p>
    <w:p w:rsidR="00D32710" w:rsidRDefault="00263490" w:rsidP="00516D3C">
      <w:pPr>
        <w:pStyle w:val="a5"/>
        <w:numPr>
          <w:ilvl w:val="0"/>
          <w:numId w:val="63"/>
        </w:numPr>
        <w:tabs>
          <w:tab w:val="left" w:pos="1540"/>
          <w:tab w:val="left" w:pos="1541"/>
        </w:tabs>
        <w:spacing w:before="163"/>
        <w:ind w:left="1540" w:hanging="426"/>
        <w:jc w:val="left"/>
        <w:rPr>
          <w:sz w:val="28"/>
        </w:rPr>
      </w:pPr>
      <w:r>
        <w:rPr>
          <w:sz w:val="28"/>
        </w:rPr>
        <w:t>наблюдение</w:t>
      </w:r>
      <w:r>
        <w:rPr>
          <w:spacing w:val="-3"/>
          <w:sz w:val="28"/>
        </w:rPr>
        <w:t xml:space="preserve"> </w:t>
      </w:r>
      <w:r>
        <w:rPr>
          <w:sz w:val="28"/>
        </w:rPr>
        <w:t>диффузии;</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наблюдение явления электромагнитной индукции;</w:t>
      </w:r>
    </w:p>
    <w:p w:rsidR="00D32710" w:rsidRDefault="00263490" w:rsidP="00516D3C">
      <w:pPr>
        <w:pStyle w:val="a5"/>
        <w:numPr>
          <w:ilvl w:val="0"/>
          <w:numId w:val="63"/>
        </w:numPr>
        <w:tabs>
          <w:tab w:val="left" w:pos="1540"/>
          <w:tab w:val="left" w:pos="1541"/>
          <w:tab w:val="left" w:pos="3336"/>
          <w:tab w:val="left" w:pos="4836"/>
          <w:tab w:val="left" w:pos="6098"/>
          <w:tab w:val="left" w:pos="7140"/>
          <w:tab w:val="left" w:pos="8852"/>
        </w:tabs>
        <w:spacing w:before="161" w:line="360" w:lineRule="auto"/>
        <w:ind w:right="687" w:firstLine="283"/>
        <w:jc w:val="left"/>
        <w:rPr>
          <w:sz w:val="28"/>
        </w:rPr>
      </w:pPr>
      <w:r>
        <w:rPr>
          <w:sz w:val="28"/>
        </w:rPr>
        <w:t>наблюдение</w:t>
      </w:r>
      <w:r>
        <w:rPr>
          <w:sz w:val="28"/>
        </w:rPr>
        <w:tab/>
        <w:t>волновых</w:t>
      </w:r>
      <w:r>
        <w:rPr>
          <w:sz w:val="28"/>
        </w:rPr>
        <w:tab/>
        <w:t>свойств</w:t>
      </w:r>
      <w:r>
        <w:rPr>
          <w:sz w:val="28"/>
        </w:rPr>
        <w:tab/>
        <w:t>света:</w:t>
      </w:r>
      <w:r>
        <w:rPr>
          <w:sz w:val="28"/>
        </w:rPr>
        <w:tab/>
        <w:t>дифракция,</w:t>
      </w:r>
      <w:r>
        <w:rPr>
          <w:sz w:val="28"/>
        </w:rPr>
        <w:tab/>
      </w:r>
      <w:r>
        <w:rPr>
          <w:spacing w:val="-1"/>
          <w:sz w:val="28"/>
        </w:rPr>
        <w:t xml:space="preserve">интерференция, </w:t>
      </w:r>
      <w:r>
        <w:rPr>
          <w:sz w:val="28"/>
        </w:rPr>
        <w:t>поляризация;</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наблюдение спектров;</w:t>
      </w:r>
    </w:p>
    <w:p w:rsidR="00D32710" w:rsidRDefault="00263490" w:rsidP="00516D3C">
      <w:pPr>
        <w:pStyle w:val="a5"/>
        <w:numPr>
          <w:ilvl w:val="0"/>
          <w:numId w:val="63"/>
        </w:numPr>
        <w:tabs>
          <w:tab w:val="left" w:pos="1540"/>
          <w:tab w:val="left" w:pos="1541"/>
        </w:tabs>
        <w:spacing w:before="162"/>
        <w:ind w:left="1540" w:hanging="426"/>
        <w:jc w:val="left"/>
        <w:rPr>
          <w:sz w:val="28"/>
        </w:rPr>
      </w:pPr>
      <w:r>
        <w:rPr>
          <w:sz w:val="28"/>
        </w:rPr>
        <w:t>вечерние наблюдения звезд, Луны и планет в телескоп или</w:t>
      </w:r>
      <w:r>
        <w:rPr>
          <w:spacing w:val="-8"/>
          <w:sz w:val="28"/>
        </w:rPr>
        <w:t xml:space="preserve"> </w:t>
      </w:r>
      <w:r>
        <w:rPr>
          <w:sz w:val="28"/>
        </w:rPr>
        <w:t>бинокль.</w:t>
      </w:r>
    </w:p>
    <w:p w:rsidR="00D32710" w:rsidRDefault="00D32710">
      <w:pPr>
        <w:pStyle w:val="a3"/>
        <w:spacing w:before="11"/>
        <w:ind w:left="0"/>
        <w:jc w:val="left"/>
        <w:rPr>
          <w:sz w:val="25"/>
        </w:rPr>
      </w:pPr>
    </w:p>
    <w:p w:rsidR="00D32710" w:rsidRDefault="00263490">
      <w:pPr>
        <w:pStyle w:val="a3"/>
        <w:ind w:left="1540"/>
        <w:jc w:val="left"/>
      </w:pPr>
      <w:r>
        <w:t>Исследования:</w:t>
      </w:r>
    </w:p>
    <w:p w:rsidR="00D32710" w:rsidRDefault="00263490" w:rsidP="00516D3C">
      <w:pPr>
        <w:pStyle w:val="a5"/>
        <w:numPr>
          <w:ilvl w:val="0"/>
          <w:numId w:val="63"/>
        </w:numPr>
        <w:tabs>
          <w:tab w:val="left" w:pos="1540"/>
          <w:tab w:val="left" w:pos="1541"/>
        </w:tabs>
        <w:spacing w:before="160" w:line="362" w:lineRule="auto"/>
        <w:ind w:right="688" w:firstLine="283"/>
        <w:jc w:val="left"/>
        <w:rPr>
          <w:sz w:val="28"/>
        </w:rPr>
      </w:pPr>
      <w:r>
        <w:rPr>
          <w:sz w:val="28"/>
        </w:rPr>
        <w:t>исследование равноускоренного движения с использованием электронного секундомера или компьютера с</w:t>
      </w:r>
      <w:r>
        <w:rPr>
          <w:spacing w:val="-3"/>
          <w:sz w:val="28"/>
        </w:rPr>
        <w:t xml:space="preserve"> </w:t>
      </w:r>
      <w:r>
        <w:rPr>
          <w:sz w:val="28"/>
        </w:rPr>
        <w:t>датчиками;</w:t>
      </w:r>
    </w:p>
    <w:p w:rsidR="00D32710" w:rsidRDefault="00263490" w:rsidP="00516D3C">
      <w:pPr>
        <w:pStyle w:val="a5"/>
        <w:numPr>
          <w:ilvl w:val="0"/>
          <w:numId w:val="63"/>
        </w:numPr>
        <w:tabs>
          <w:tab w:val="left" w:pos="1540"/>
          <w:tab w:val="left" w:pos="1541"/>
        </w:tabs>
        <w:spacing w:line="317" w:lineRule="exact"/>
        <w:ind w:left="1540" w:hanging="426"/>
        <w:jc w:val="left"/>
        <w:rPr>
          <w:sz w:val="28"/>
        </w:rPr>
      </w:pPr>
      <w:r>
        <w:rPr>
          <w:sz w:val="28"/>
        </w:rPr>
        <w:t>исследование движения тела, брошенного горизонтально;</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исследование центрального</w:t>
      </w:r>
      <w:r>
        <w:rPr>
          <w:spacing w:val="1"/>
          <w:sz w:val="28"/>
        </w:rPr>
        <w:t xml:space="preserve"> </w:t>
      </w:r>
      <w:r>
        <w:rPr>
          <w:sz w:val="28"/>
        </w:rPr>
        <w:t>удара;</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исследование качения цилиндра по наклонной</w:t>
      </w:r>
      <w:r>
        <w:rPr>
          <w:spacing w:val="-4"/>
          <w:sz w:val="28"/>
        </w:rPr>
        <w:t xml:space="preserve"> </w:t>
      </w:r>
      <w:r>
        <w:rPr>
          <w:sz w:val="28"/>
        </w:rPr>
        <w:t>плоскости;</w:t>
      </w:r>
    </w:p>
    <w:p w:rsidR="00D32710" w:rsidRDefault="00263490" w:rsidP="00516D3C">
      <w:pPr>
        <w:pStyle w:val="a5"/>
        <w:numPr>
          <w:ilvl w:val="0"/>
          <w:numId w:val="63"/>
        </w:numPr>
        <w:tabs>
          <w:tab w:val="left" w:pos="1540"/>
          <w:tab w:val="left" w:pos="1541"/>
        </w:tabs>
        <w:spacing w:before="163"/>
        <w:ind w:left="1540" w:hanging="426"/>
        <w:jc w:val="left"/>
        <w:rPr>
          <w:sz w:val="28"/>
        </w:rPr>
      </w:pPr>
      <w:r>
        <w:rPr>
          <w:sz w:val="28"/>
        </w:rPr>
        <w:t>исследование движения броуновской частицы (по трекам</w:t>
      </w:r>
      <w:r>
        <w:rPr>
          <w:spacing w:val="-4"/>
          <w:sz w:val="28"/>
        </w:rPr>
        <w:t xml:space="preserve"> </w:t>
      </w:r>
      <w:r>
        <w:rPr>
          <w:sz w:val="28"/>
        </w:rPr>
        <w:t>Перрена);</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исследование</w:t>
      </w:r>
      <w:r>
        <w:rPr>
          <w:spacing w:val="-1"/>
          <w:sz w:val="28"/>
        </w:rPr>
        <w:t xml:space="preserve"> </w:t>
      </w:r>
      <w:r>
        <w:rPr>
          <w:sz w:val="28"/>
        </w:rPr>
        <w:t>изопроцессов;</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исследование изохорного процесса и оценка абсолютного</w:t>
      </w:r>
      <w:r>
        <w:rPr>
          <w:spacing w:val="-3"/>
          <w:sz w:val="28"/>
        </w:rPr>
        <w:t xml:space="preserve"> </w:t>
      </w:r>
      <w:r>
        <w:rPr>
          <w:sz w:val="28"/>
        </w:rPr>
        <w:t>нуля;</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исследование остывания воды;</w:t>
      </w:r>
    </w:p>
    <w:p w:rsidR="00D32710" w:rsidRDefault="00263490" w:rsidP="00516D3C">
      <w:pPr>
        <w:pStyle w:val="a5"/>
        <w:numPr>
          <w:ilvl w:val="0"/>
          <w:numId w:val="63"/>
        </w:numPr>
        <w:tabs>
          <w:tab w:val="left" w:pos="1540"/>
          <w:tab w:val="left" w:pos="1541"/>
        </w:tabs>
        <w:spacing w:before="163" w:line="360" w:lineRule="auto"/>
        <w:ind w:right="687" w:firstLine="283"/>
        <w:jc w:val="left"/>
        <w:rPr>
          <w:sz w:val="28"/>
        </w:rPr>
      </w:pPr>
      <w:r>
        <w:rPr>
          <w:sz w:val="28"/>
        </w:rPr>
        <w:t>исследование зависимости напряжения на полюсах источника тока от силы тока в</w:t>
      </w:r>
      <w:r>
        <w:rPr>
          <w:spacing w:val="-1"/>
          <w:sz w:val="28"/>
        </w:rPr>
        <w:t xml:space="preserve"> </w:t>
      </w:r>
      <w:r>
        <w:rPr>
          <w:sz w:val="28"/>
        </w:rPr>
        <w:t>цепи;</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исследование зависимости силы тока через лампочку от напряжения на</w:t>
      </w:r>
      <w:r>
        <w:rPr>
          <w:spacing w:val="-14"/>
          <w:sz w:val="28"/>
        </w:rPr>
        <w:t xml:space="preserve"> </w:t>
      </w:r>
      <w:r>
        <w:rPr>
          <w:sz w:val="28"/>
        </w:rPr>
        <w:t>ней;</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исследование нагревания воды нагревателем небольшой</w:t>
      </w:r>
      <w:r>
        <w:rPr>
          <w:spacing w:val="-3"/>
          <w:sz w:val="28"/>
        </w:rPr>
        <w:t xml:space="preserve"> </w:t>
      </w:r>
      <w:r>
        <w:rPr>
          <w:sz w:val="28"/>
        </w:rPr>
        <w:t>мощности;</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исследование явления электромагнитной</w:t>
      </w:r>
      <w:r>
        <w:rPr>
          <w:spacing w:val="1"/>
          <w:sz w:val="28"/>
        </w:rPr>
        <w:t xml:space="preserve"> </w:t>
      </w:r>
      <w:r>
        <w:rPr>
          <w:sz w:val="28"/>
        </w:rPr>
        <w:t>индукции;</w:t>
      </w:r>
    </w:p>
    <w:p w:rsidR="00D32710" w:rsidRDefault="00263490" w:rsidP="00516D3C">
      <w:pPr>
        <w:pStyle w:val="a5"/>
        <w:numPr>
          <w:ilvl w:val="0"/>
          <w:numId w:val="63"/>
        </w:numPr>
        <w:tabs>
          <w:tab w:val="left" w:pos="1540"/>
          <w:tab w:val="left" w:pos="1541"/>
        </w:tabs>
        <w:spacing w:before="163"/>
        <w:ind w:left="1540" w:hanging="426"/>
        <w:jc w:val="left"/>
        <w:rPr>
          <w:sz w:val="28"/>
        </w:rPr>
      </w:pPr>
      <w:r>
        <w:rPr>
          <w:sz w:val="28"/>
        </w:rPr>
        <w:t>исследование зависимости угла преломления от угла</w:t>
      </w:r>
      <w:r>
        <w:rPr>
          <w:spacing w:val="-5"/>
          <w:sz w:val="28"/>
        </w:rPr>
        <w:t xml:space="preserve"> </w:t>
      </w:r>
      <w:r>
        <w:rPr>
          <w:sz w:val="28"/>
        </w:rPr>
        <w:t>падения;</w:t>
      </w:r>
    </w:p>
    <w:p w:rsidR="00D32710" w:rsidRDefault="00263490" w:rsidP="00516D3C">
      <w:pPr>
        <w:pStyle w:val="a5"/>
        <w:numPr>
          <w:ilvl w:val="0"/>
          <w:numId w:val="63"/>
        </w:numPr>
        <w:tabs>
          <w:tab w:val="left" w:pos="1540"/>
          <w:tab w:val="left" w:pos="1541"/>
          <w:tab w:val="left" w:pos="3403"/>
          <w:tab w:val="left" w:pos="5143"/>
          <w:tab w:val="left" w:pos="6713"/>
          <w:tab w:val="left" w:pos="7212"/>
          <w:tab w:val="left" w:pos="8187"/>
          <w:tab w:val="left" w:pos="8705"/>
          <w:tab w:val="left" w:pos="10496"/>
        </w:tabs>
        <w:spacing w:before="161" w:line="360" w:lineRule="auto"/>
        <w:ind w:right="686" w:firstLine="283"/>
        <w:jc w:val="left"/>
        <w:rPr>
          <w:sz w:val="28"/>
        </w:rPr>
      </w:pPr>
      <w:r>
        <w:rPr>
          <w:sz w:val="28"/>
        </w:rPr>
        <w:t>исследование</w:t>
      </w:r>
      <w:r>
        <w:rPr>
          <w:sz w:val="28"/>
        </w:rPr>
        <w:tab/>
        <w:t>зависимости</w:t>
      </w:r>
      <w:r>
        <w:rPr>
          <w:sz w:val="28"/>
        </w:rPr>
        <w:tab/>
        <w:t>расстояния</w:t>
      </w:r>
      <w:r>
        <w:rPr>
          <w:sz w:val="28"/>
        </w:rPr>
        <w:tab/>
        <w:t>от</w:t>
      </w:r>
      <w:r>
        <w:rPr>
          <w:sz w:val="28"/>
        </w:rPr>
        <w:tab/>
        <w:t>линзы</w:t>
      </w:r>
      <w:r>
        <w:rPr>
          <w:sz w:val="28"/>
        </w:rPr>
        <w:tab/>
        <w:t>до</w:t>
      </w:r>
      <w:r>
        <w:rPr>
          <w:sz w:val="28"/>
        </w:rPr>
        <w:tab/>
        <w:t>изображения</w:t>
      </w:r>
      <w:r>
        <w:rPr>
          <w:sz w:val="28"/>
        </w:rPr>
        <w:tab/>
      </w:r>
      <w:r>
        <w:rPr>
          <w:spacing w:val="-10"/>
          <w:sz w:val="28"/>
        </w:rPr>
        <w:t xml:space="preserve">от </w:t>
      </w:r>
      <w:r>
        <w:rPr>
          <w:sz w:val="28"/>
        </w:rPr>
        <w:t>расстояния от линзы до предмета;</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исследование спектра</w:t>
      </w:r>
      <w:r>
        <w:rPr>
          <w:spacing w:val="-1"/>
          <w:sz w:val="28"/>
        </w:rPr>
        <w:t xml:space="preserve"> </w:t>
      </w:r>
      <w:r>
        <w:rPr>
          <w:sz w:val="28"/>
        </w:rPr>
        <w:t>водорода;</w:t>
      </w:r>
    </w:p>
    <w:p w:rsidR="00D32710" w:rsidRDefault="00263490" w:rsidP="00516D3C">
      <w:pPr>
        <w:pStyle w:val="a5"/>
        <w:numPr>
          <w:ilvl w:val="0"/>
          <w:numId w:val="63"/>
        </w:numPr>
        <w:tabs>
          <w:tab w:val="left" w:pos="1540"/>
          <w:tab w:val="left" w:pos="1541"/>
        </w:tabs>
        <w:spacing w:before="162"/>
        <w:ind w:left="1540" w:hanging="426"/>
        <w:jc w:val="left"/>
        <w:rPr>
          <w:sz w:val="28"/>
        </w:rPr>
      </w:pPr>
      <w:r>
        <w:rPr>
          <w:sz w:val="28"/>
        </w:rPr>
        <w:t>исследование движения двойных звезд (по печатным</w:t>
      </w:r>
      <w:r>
        <w:rPr>
          <w:spacing w:val="-5"/>
          <w:sz w:val="28"/>
        </w:rPr>
        <w:t xml:space="preserve"> </w:t>
      </w:r>
      <w:r>
        <w:rPr>
          <w:sz w:val="28"/>
        </w:rPr>
        <w:t>материалам).</w:t>
      </w:r>
    </w:p>
    <w:p w:rsidR="00D32710" w:rsidRDefault="00D32710">
      <w:pPr>
        <w:pStyle w:val="a3"/>
        <w:spacing w:before="11"/>
        <w:ind w:left="0"/>
        <w:jc w:val="left"/>
        <w:rPr>
          <w:sz w:val="25"/>
        </w:rPr>
      </w:pPr>
    </w:p>
    <w:p w:rsidR="00D32710" w:rsidRDefault="00263490">
      <w:pPr>
        <w:pStyle w:val="a3"/>
        <w:ind w:left="1540"/>
        <w:jc w:val="left"/>
      </w:pPr>
      <w:r>
        <w:t>Проверка гипотез (в том числе имеются неверные):</w:t>
      </w:r>
    </w:p>
    <w:p w:rsidR="00D32710" w:rsidRDefault="00263490" w:rsidP="00516D3C">
      <w:pPr>
        <w:pStyle w:val="a5"/>
        <w:numPr>
          <w:ilvl w:val="0"/>
          <w:numId w:val="63"/>
        </w:numPr>
        <w:tabs>
          <w:tab w:val="left" w:pos="1540"/>
          <w:tab w:val="left" w:pos="1541"/>
        </w:tabs>
        <w:spacing w:before="160" w:line="362" w:lineRule="auto"/>
        <w:ind w:right="685" w:firstLine="283"/>
        <w:jc w:val="left"/>
        <w:rPr>
          <w:sz w:val="28"/>
        </w:rPr>
      </w:pPr>
      <w:r>
        <w:rPr>
          <w:sz w:val="28"/>
        </w:rPr>
        <w:t>при движении бруска по наклонной плоскости время перемещения на определенное расстояния тем больше, чем больше масса</w:t>
      </w:r>
      <w:r>
        <w:rPr>
          <w:spacing w:val="-9"/>
          <w:sz w:val="28"/>
        </w:rPr>
        <w:t xml:space="preserve"> </w:t>
      </w:r>
      <w:r>
        <w:rPr>
          <w:sz w:val="28"/>
        </w:rPr>
        <w:t>бруска;</w:t>
      </w:r>
    </w:p>
    <w:p w:rsidR="00D32710" w:rsidRDefault="00263490" w:rsidP="00516D3C">
      <w:pPr>
        <w:pStyle w:val="a5"/>
        <w:numPr>
          <w:ilvl w:val="0"/>
          <w:numId w:val="63"/>
        </w:numPr>
        <w:tabs>
          <w:tab w:val="left" w:pos="1540"/>
          <w:tab w:val="left" w:pos="1541"/>
          <w:tab w:val="left" w:pos="2293"/>
          <w:tab w:val="left" w:pos="3799"/>
          <w:tab w:val="left" w:pos="4917"/>
          <w:tab w:val="left" w:pos="5522"/>
          <w:tab w:val="left" w:pos="7114"/>
          <w:tab w:val="left" w:pos="8655"/>
          <w:tab w:val="left" w:pos="10021"/>
        </w:tabs>
        <w:spacing w:before="77" w:line="362" w:lineRule="auto"/>
        <w:ind w:right="687" w:firstLine="283"/>
        <w:jc w:val="left"/>
        <w:rPr>
          <w:sz w:val="28"/>
        </w:rPr>
      </w:pPr>
      <w:r>
        <w:rPr>
          <w:sz w:val="28"/>
        </w:rPr>
        <w:t>при</w:t>
      </w:r>
      <w:r>
        <w:rPr>
          <w:sz w:val="28"/>
        </w:rPr>
        <w:tab/>
        <w:t>движении</w:t>
      </w:r>
      <w:r>
        <w:rPr>
          <w:sz w:val="28"/>
        </w:rPr>
        <w:tab/>
        <w:t>бруска</w:t>
      </w:r>
      <w:r>
        <w:rPr>
          <w:sz w:val="28"/>
        </w:rPr>
        <w:tab/>
        <w:t>по</w:t>
      </w:r>
      <w:r>
        <w:rPr>
          <w:sz w:val="28"/>
        </w:rPr>
        <w:tab/>
        <w:t>наклонной</w:t>
      </w:r>
      <w:r>
        <w:rPr>
          <w:sz w:val="28"/>
        </w:rPr>
        <w:tab/>
        <w:t>плоскости</w:t>
      </w:r>
      <w:r>
        <w:rPr>
          <w:sz w:val="28"/>
        </w:rPr>
        <w:tab/>
        <w:t>скорость</w:t>
      </w:r>
      <w:r>
        <w:rPr>
          <w:sz w:val="28"/>
        </w:rPr>
        <w:tab/>
      </w:r>
      <w:r>
        <w:rPr>
          <w:spacing w:val="-4"/>
          <w:sz w:val="28"/>
        </w:rPr>
        <w:t xml:space="preserve">прямо </w:t>
      </w:r>
      <w:r>
        <w:rPr>
          <w:sz w:val="28"/>
        </w:rPr>
        <w:t>пропорциональна пути;</w:t>
      </w:r>
    </w:p>
    <w:p w:rsidR="00D32710" w:rsidRDefault="00263490" w:rsidP="00516D3C">
      <w:pPr>
        <w:pStyle w:val="a5"/>
        <w:numPr>
          <w:ilvl w:val="0"/>
          <w:numId w:val="63"/>
        </w:numPr>
        <w:tabs>
          <w:tab w:val="left" w:pos="1540"/>
          <w:tab w:val="left" w:pos="1541"/>
        </w:tabs>
        <w:spacing w:line="317" w:lineRule="exact"/>
        <w:ind w:left="1540" w:hanging="426"/>
        <w:jc w:val="left"/>
        <w:rPr>
          <w:sz w:val="28"/>
        </w:rPr>
      </w:pPr>
      <w:r>
        <w:rPr>
          <w:sz w:val="28"/>
        </w:rPr>
        <w:t>при затухании колебаний амплитуда обратно пропорциональна</w:t>
      </w:r>
      <w:r>
        <w:rPr>
          <w:spacing w:val="-5"/>
          <w:sz w:val="28"/>
        </w:rPr>
        <w:t xml:space="preserve"> </w:t>
      </w:r>
      <w:r>
        <w:rPr>
          <w:sz w:val="28"/>
        </w:rPr>
        <w:t>времени;</w:t>
      </w:r>
    </w:p>
    <w:p w:rsidR="00D32710" w:rsidRDefault="00263490" w:rsidP="00516D3C">
      <w:pPr>
        <w:pStyle w:val="a5"/>
        <w:numPr>
          <w:ilvl w:val="0"/>
          <w:numId w:val="63"/>
        </w:numPr>
        <w:tabs>
          <w:tab w:val="left" w:pos="1540"/>
          <w:tab w:val="left" w:pos="1541"/>
          <w:tab w:val="left" w:pos="2934"/>
          <w:tab w:val="left" w:pos="4464"/>
          <w:tab w:val="left" w:pos="6542"/>
          <w:tab w:val="left" w:pos="8549"/>
          <w:tab w:val="left" w:pos="10021"/>
        </w:tabs>
        <w:spacing w:before="161" w:line="360" w:lineRule="auto"/>
        <w:ind w:right="687" w:firstLine="283"/>
        <w:jc w:val="left"/>
        <w:rPr>
          <w:sz w:val="28"/>
        </w:rPr>
      </w:pPr>
      <w:r>
        <w:rPr>
          <w:sz w:val="28"/>
        </w:rPr>
        <w:t>квадрат</w:t>
      </w:r>
      <w:r>
        <w:rPr>
          <w:sz w:val="28"/>
        </w:rPr>
        <w:tab/>
        <w:t>среднего</w:t>
      </w:r>
      <w:r>
        <w:rPr>
          <w:sz w:val="28"/>
        </w:rPr>
        <w:tab/>
        <w:t>перемещения</w:t>
      </w:r>
      <w:r>
        <w:rPr>
          <w:sz w:val="28"/>
        </w:rPr>
        <w:tab/>
        <w:t>броуновской</w:t>
      </w:r>
      <w:r>
        <w:rPr>
          <w:sz w:val="28"/>
        </w:rPr>
        <w:tab/>
        <w:t>частицы</w:t>
      </w:r>
      <w:r>
        <w:rPr>
          <w:sz w:val="28"/>
        </w:rPr>
        <w:tab/>
      </w:r>
      <w:r>
        <w:rPr>
          <w:spacing w:val="-5"/>
          <w:sz w:val="28"/>
        </w:rPr>
        <w:t xml:space="preserve">прямо </w:t>
      </w:r>
      <w:r>
        <w:rPr>
          <w:sz w:val="28"/>
        </w:rPr>
        <w:t>пропорционален времени наблюдения (по трекам</w:t>
      </w:r>
      <w:r>
        <w:rPr>
          <w:spacing w:val="-1"/>
          <w:sz w:val="28"/>
        </w:rPr>
        <w:t xml:space="preserve"> </w:t>
      </w:r>
      <w:r>
        <w:rPr>
          <w:sz w:val="28"/>
        </w:rPr>
        <w:t>Перрена);</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скорость остывания воды линейно зависит от времени</w:t>
      </w:r>
      <w:r>
        <w:rPr>
          <w:spacing w:val="-7"/>
          <w:sz w:val="28"/>
        </w:rPr>
        <w:t xml:space="preserve"> </w:t>
      </w:r>
      <w:r>
        <w:rPr>
          <w:sz w:val="28"/>
        </w:rPr>
        <w:t>остывания;</w:t>
      </w:r>
    </w:p>
    <w:p w:rsidR="00D32710" w:rsidRDefault="00263490" w:rsidP="00516D3C">
      <w:pPr>
        <w:pStyle w:val="a5"/>
        <w:numPr>
          <w:ilvl w:val="0"/>
          <w:numId w:val="63"/>
        </w:numPr>
        <w:tabs>
          <w:tab w:val="left" w:pos="1540"/>
          <w:tab w:val="left" w:pos="1541"/>
        </w:tabs>
        <w:spacing w:before="163" w:line="360" w:lineRule="auto"/>
        <w:ind w:right="685" w:firstLine="283"/>
        <w:jc w:val="left"/>
        <w:rPr>
          <w:sz w:val="28"/>
        </w:rPr>
      </w:pPr>
      <w:r>
        <w:rPr>
          <w:sz w:val="28"/>
        </w:rPr>
        <w:t>напряжение при последовательном включении лампочки и резистора не равно сумме напряжений на лампочке и</w:t>
      </w:r>
      <w:r>
        <w:rPr>
          <w:spacing w:val="-4"/>
          <w:sz w:val="28"/>
        </w:rPr>
        <w:t xml:space="preserve"> </w:t>
      </w:r>
      <w:r>
        <w:rPr>
          <w:sz w:val="28"/>
        </w:rPr>
        <w:t>резисторе;</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lastRenderedPageBreak/>
        <w:t>угол преломления прямо пропорционален углу</w:t>
      </w:r>
      <w:r>
        <w:rPr>
          <w:spacing w:val="-4"/>
          <w:sz w:val="28"/>
        </w:rPr>
        <w:t xml:space="preserve"> </w:t>
      </w:r>
      <w:r>
        <w:rPr>
          <w:sz w:val="28"/>
        </w:rPr>
        <w:t>падения;</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при плотном сложении двух линз оптические силы</w:t>
      </w:r>
      <w:r>
        <w:rPr>
          <w:spacing w:val="-3"/>
          <w:sz w:val="28"/>
        </w:rPr>
        <w:t xml:space="preserve"> </w:t>
      </w:r>
      <w:r>
        <w:rPr>
          <w:sz w:val="28"/>
        </w:rPr>
        <w:t>складываются;</w:t>
      </w:r>
    </w:p>
    <w:p w:rsidR="00D32710" w:rsidRDefault="00D32710">
      <w:pPr>
        <w:pStyle w:val="a3"/>
        <w:spacing w:before="1"/>
        <w:ind w:left="0"/>
        <w:jc w:val="left"/>
        <w:rPr>
          <w:sz w:val="26"/>
        </w:rPr>
      </w:pPr>
    </w:p>
    <w:p w:rsidR="00D32710" w:rsidRDefault="00263490">
      <w:pPr>
        <w:pStyle w:val="a3"/>
        <w:ind w:left="1540"/>
        <w:jc w:val="left"/>
      </w:pPr>
      <w:r>
        <w:t>Конструирование технических устройств:</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конструирование наклонной плоскости с заданным</w:t>
      </w:r>
      <w:r>
        <w:rPr>
          <w:spacing w:val="-3"/>
          <w:sz w:val="28"/>
        </w:rPr>
        <w:t xml:space="preserve"> </w:t>
      </w:r>
      <w:r>
        <w:rPr>
          <w:sz w:val="28"/>
        </w:rPr>
        <w:t>КПД;</w:t>
      </w:r>
    </w:p>
    <w:p w:rsidR="00D32710" w:rsidRDefault="00263490" w:rsidP="00516D3C">
      <w:pPr>
        <w:pStyle w:val="a5"/>
        <w:numPr>
          <w:ilvl w:val="0"/>
          <w:numId w:val="63"/>
        </w:numPr>
        <w:tabs>
          <w:tab w:val="left" w:pos="1540"/>
          <w:tab w:val="left" w:pos="1541"/>
        </w:tabs>
        <w:spacing w:before="160"/>
        <w:ind w:left="1540" w:hanging="426"/>
        <w:jc w:val="left"/>
        <w:rPr>
          <w:sz w:val="28"/>
        </w:rPr>
      </w:pPr>
      <w:r>
        <w:rPr>
          <w:sz w:val="28"/>
        </w:rPr>
        <w:t>конструирование рычажных</w:t>
      </w:r>
      <w:r>
        <w:rPr>
          <w:spacing w:val="-1"/>
          <w:sz w:val="28"/>
        </w:rPr>
        <w:t xml:space="preserve"> </w:t>
      </w:r>
      <w:r>
        <w:rPr>
          <w:sz w:val="28"/>
        </w:rPr>
        <w:t>весов;</w:t>
      </w:r>
    </w:p>
    <w:p w:rsidR="00D32710" w:rsidRDefault="00263490" w:rsidP="00516D3C">
      <w:pPr>
        <w:pStyle w:val="a5"/>
        <w:numPr>
          <w:ilvl w:val="0"/>
          <w:numId w:val="63"/>
        </w:numPr>
        <w:tabs>
          <w:tab w:val="left" w:pos="1540"/>
          <w:tab w:val="left" w:pos="1541"/>
        </w:tabs>
        <w:spacing w:before="163" w:line="360" w:lineRule="auto"/>
        <w:ind w:right="686" w:firstLine="283"/>
        <w:jc w:val="left"/>
        <w:rPr>
          <w:sz w:val="28"/>
        </w:rPr>
      </w:pPr>
      <w:r>
        <w:rPr>
          <w:sz w:val="28"/>
        </w:rPr>
        <w:t>конструирование наклонной плоскости, по которой брусок движется с заданным</w:t>
      </w:r>
      <w:r>
        <w:rPr>
          <w:spacing w:val="-1"/>
          <w:sz w:val="28"/>
        </w:rPr>
        <w:t xml:space="preserve"> </w:t>
      </w:r>
      <w:r>
        <w:rPr>
          <w:sz w:val="28"/>
        </w:rPr>
        <w:t>ускорением;</w:t>
      </w:r>
    </w:p>
    <w:p w:rsidR="00D32710" w:rsidRDefault="00263490" w:rsidP="00516D3C">
      <w:pPr>
        <w:pStyle w:val="a5"/>
        <w:numPr>
          <w:ilvl w:val="0"/>
          <w:numId w:val="63"/>
        </w:numPr>
        <w:tabs>
          <w:tab w:val="left" w:pos="1540"/>
          <w:tab w:val="left" w:pos="1541"/>
        </w:tabs>
        <w:spacing w:line="321" w:lineRule="exact"/>
        <w:ind w:left="1540" w:hanging="426"/>
        <w:jc w:val="left"/>
        <w:rPr>
          <w:sz w:val="28"/>
        </w:rPr>
      </w:pPr>
      <w:r>
        <w:rPr>
          <w:sz w:val="28"/>
        </w:rPr>
        <w:t>конструирование</w:t>
      </w:r>
      <w:r>
        <w:rPr>
          <w:spacing w:val="1"/>
          <w:sz w:val="28"/>
        </w:rPr>
        <w:t xml:space="preserve"> </w:t>
      </w:r>
      <w:r>
        <w:rPr>
          <w:sz w:val="28"/>
        </w:rPr>
        <w:t>электродвигателя;</w:t>
      </w:r>
    </w:p>
    <w:p w:rsidR="00D32710" w:rsidRDefault="00263490" w:rsidP="00516D3C">
      <w:pPr>
        <w:pStyle w:val="a5"/>
        <w:numPr>
          <w:ilvl w:val="0"/>
          <w:numId w:val="63"/>
        </w:numPr>
        <w:tabs>
          <w:tab w:val="left" w:pos="1540"/>
          <w:tab w:val="left" w:pos="1541"/>
        </w:tabs>
        <w:spacing w:before="161"/>
        <w:ind w:left="1540" w:hanging="426"/>
        <w:jc w:val="left"/>
        <w:rPr>
          <w:sz w:val="28"/>
        </w:rPr>
      </w:pPr>
      <w:r>
        <w:rPr>
          <w:sz w:val="28"/>
        </w:rPr>
        <w:t>конструирование</w:t>
      </w:r>
      <w:r>
        <w:rPr>
          <w:spacing w:val="1"/>
          <w:sz w:val="28"/>
        </w:rPr>
        <w:t xml:space="preserve"> </w:t>
      </w:r>
      <w:r>
        <w:rPr>
          <w:sz w:val="28"/>
        </w:rPr>
        <w:t>трансформатора;</w:t>
      </w:r>
    </w:p>
    <w:p w:rsidR="00D32710" w:rsidRDefault="00263490" w:rsidP="00516D3C">
      <w:pPr>
        <w:pStyle w:val="a5"/>
        <w:numPr>
          <w:ilvl w:val="0"/>
          <w:numId w:val="63"/>
        </w:numPr>
        <w:tabs>
          <w:tab w:val="left" w:pos="1540"/>
          <w:tab w:val="left" w:pos="1541"/>
        </w:tabs>
        <w:spacing w:before="163"/>
        <w:ind w:left="1540" w:hanging="426"/>
        <w:jc w:val="left"/>
        <w:rPr>
          <w:sz w:val="28"/>
        </w:rPr>
      </w:pPr>
      <w:r>
        <w:rPr>
          <w:sz w:val="28"/>
        </w:rPr>
        <w:t>конструирование модели телескопа или</w:t>
      </w:r>
      <w:r>
        <w:rPr>
          <w:spacing w:val="-4"/>
          <w:sz w:val="28"/>
        </w:rPr>
        <w:t xml:space="preserve"> </w:t>
      </w:r>
      <w:r>
        <w:rPr>
          <w:sz w:val="28"/>
        </w:rPr>
        <w:t>микроскопа.</w:t>
      </w:r>
    </w:p>
    <w:p w:rsidR="00D32710" w:rsidRDefault="00D32710">
      <w:pPr>
        <w:pStyle w:val="a3"/>
        <w:ind w:left="0"/>
        <w:jc w:val="left"/>
        <w:rPr>
          <w:sz w:val="30"/>
        </w:rPr>
      </w:pPr>
    </w:p>
    <w:p w:rsidR="00D32710" w:rsidRDefault="00D32710">
      <w:pPr>
        <w:pStyle w:val="a3"/>
        <w:spacing w:before="3"/>
        <w:ind w:left="0"/>
        <w:jc w:val="left"/>
        <w:rPr>
          <w:sz w:val="26"/>
        </w:rPr>
      </w:pPr>
    </w:p>
    <w:p w:rsidR="00D32710" w:rsidRDefault="00263490">
      <w:pPr>
        <w:pStyle w:val="1"/>
        <w:jc w:val="left"/>
      </w:pPr>
      <w:bookmarkStart w:id="56" w:name="_bookmark60"/>
      <w:bookmarkEnd w:id="56"/>
      <w:r>
        <w:t>Астрономия</w:t>
      </w:r>
    </w:p>
    <w:p w:rsidR="00D32710" w:rsidRDefault="00263490">
      <w:pPr>
        <w:spacing w:before="161"/>
        <w:ind w:left="1540"/>
        <w:rPr>
          <w:b/>
          <w:sz w:val="28"/>
        </w:rPr>
      </w:pPr>
      <w:r>
        <w:rPr>
          <w:spacing w:val="-71"/>
          <w:sz w:val="28"/>
          <w:u w:val="thick"/>
        </w:rPr>
        <w:t xml:space="preserve"> </w:t>
      </w:r>
      <w:r>
        <w:rPr>
          <w:b/>
          <w:sz w:val="28"/>
          <w:u w:val="thick"/>
        </w:rPr>
        <w:t>Введение в астрономию</w:t>
      </w:r>
    </w:p>
    <w:p w:rsidR="00D32710" w:rsidRDefault="00263490">
      <w:pPr>
        <w:pStyle w:val="a3"/>
        <w:spacing w:before="156"/>
        <w:ind w:left="1540"/>
        <w:jc w:val="left"/>
      </w:pPr>
      <w:r>
        <w:t>Строение и масштабы Вселенной, и современные наблюдения</w:t>
      </w:r>
    </w:p>
    <w:p w:rsidR="00D32710" w:rsidRDefault="00263490">
      <w:pPr>
        <w:pStyle w:val="a3"/>
        <w:spacing w:before="162" w:line="360" w:lineRule="auto"/>
        <w:ind w:right="692" w:firstLine="708"/>
      </w:pPr>
      <w:r>
        <w:t>Какие тела заполняют Вселенную. Каковы их характерные размеры и расстояния между ними. Какие физические условия встречаются в них. Вселенная расширяется.</w:t>
      </w:r>
    </w:p>
    <w:p w:rsidR="00D32710" w:rsidRDefault="00263490">
      <w:pPr>
        <w:pStyle w:val="a3"/>
        <w:spacing w:line="360" w:lineRule="auto"/>
        <w:ind w:right="688" w:firstLine="708"/>
      </w:pPr>
      <w:r>
        <w:t>Где и как работают самые крупные оптические телескопы. Как астрономы исследуют гамма-излучение Вселенной. Что увидели гравитационно-волновые и нейтринные телескопы.</w:t>
      </w:r>
    </w:p>
    <w:p w:rsidR="00D32710" w:rsidRDefault="00263490">
      <w:pPr>
        <w:spacing w:before="5"/>
        <w:ind w:left="1540"/>
        <w:rPr>
          <w:b/>
          <w:sz w:val="28"/>
        </w:rPr>
      </w:pPr>
      <w:r>
        <w:rPr>
          <w:spacing w:val="-71"/>
          <w:sz w:val="28"/>
          <w:u w:val="thick"/>
        </w:rPr>
        <w:t xml:space="preserve"> </w:t>
      </w:r>
      <w:r>
        <w:rPr>
          <w:b/>
          <w:sz w:val="28"/>
          <w:u w:val="thick"/>
        </w:rPr>
        <w:t>Астрометрия</w:t>
      </w:r>
    </w:p>
    <w:p w:rsidR="00D32710" w:rsidRDefault="00263490">
      <w:pPr>
        <w:pStyle w:val="a3"/>
        <w:spacing w:before="155"/>
        <w:ind w:left="1610"/>
        <w:jc w:val="left"/>
      </w:pPr>
      <w:r>
        <w:t>Звёздное небо и видимое движение небесных светил</w:t>
      </w:r>
    </w:p>
    <w:p w:rsidR="00D32710" w:rsidRDefault="00263490">
      <w:pPr>
        <w:pStyle w:val="a3"/>
        <w:spacing w:before="77" w:line="360" w:lineRule="auto"/>
        <w:ind w:right="694" w:firstLine="708"/>
      </w:pPr>
      <w:r>
        <w:t>Какие звёзды входят в созвездия Ориона и Лебедя. Солнце движется по эклиптике. Планеты совершают петлеобразное движение. Небесные координаты. Что такое небесный экватор и небесный меридиан. Как строят экваториальную систему небесных координат. Как строят горизонтальную систему небесных координат.</w:t>
      </w:r>
    </w:p>
    <w:p w:rsidR="00D32710" w:rsidRDefault="00263490">
      <w:pPr>
        <w:pStyle w:val="a3"/>
        <w:ind w:left="1540"/>
      </w:pPr>
      <w:r>
        <w:t>Видимое движение планет и Солнца</w:t>
      </w:r>
    </w:p>
    <w:p w:rsidR="00D32710" w:rsidRDefault="00263490">
      <w:pPr>
        <w:pStyle w:val="a3"/>
        <w:spacing w:before="163" w:line="360" w:lineRule="auto"/>
        <w:ind w:right="693" w:firstLine="708"/>
      </w:pPr>
      <w:r>
        <w:t>Петлеобразное движение планет, попятное и прямое движение планет. Эклиптика, зодиакальные созвездия. Неравномерное движение Солнца по эклиптике.</w:t>
      </w:r>
    </w:p>
    <w:p w:rsidR="00D32710" w:rsidRDefault="00263490">
      <w:pPr>
        <w:pStyle w:val="a3"/>
        <w:spacing w:line="320" w:lineRule="exact"/>
        <w:ind w:left="1540"/>
      </w:pPr>
      <w:r>
        <w:t>Движение Луны и затмения</w:t>
      </w:r>
    </w:p>
    <w:p w:rsidR="00D32710" w:rsidRDefault="00263490">
      <w:pPr>
        <w:pStyle w:val="a3"/>
        <w:spacing w:before="164" w:line="360" w:lineRule="auto"/>
        <w:ind w:right="695" w:firstLine="708"/>
      </w:pPr>
      <w:r>
        <w:lastRenderedPageBreak/>
        <w:t>Фазы Луны и синодический месяц, условия наступления солнечного и лунного затмений. Почему происходят солнечные затмения. Сарос и  предсказания</w:t>
      </w:r>
      <w:r>
        <w:rPr>
          <w:spacing w:val="-1"/>
        </w:rPr>
        <w:t xml:space="preserve"> </w:t>
      </w:r>
      <w:r>
        <w:t>затмений</w:t>
      </w:r>
    </w:p>
    <w:p w:rsidR="00D32710" w:rsidRDefault="00263490">
      <w:pPr>
        <w:pStyle w:val="a3"/>
        <w:spacing w:line="320" w:lineRule="exact"/>
        <w:ind w:left="1540"/>
      </w:pPr>
      <w:r>
        <w:t>Время и календарь</w:t>
      </w:r>
    </w:p>
    <w:p w:rsidR="00D32710" w:rsidRDefault="00263490">
      <w:pPr>
        <w:pStyle w:val="a3"/>
        <w:spacing w:before="163" w:line="360" w:lineRule="auto"/>
        <w:ind w:right="695" w:firstLine="708"/>
      </w:pPr>
      <w:r>
        <w:t>Звёздное и солнечное время, звёздный и тропический год. Устройство лунного и солнечного календаря, проблемы их согласования Юлианский и григорианский</w:t>
      </w:r>
      <w:r>
        <w:rPr>
          <w:spacing w:val="-1"/>
        </w:rPr>
        <w:t xml:space="preserve"> </w:t>
      </w:r>
      <w:r>
        <w:t>календари.</w:t>
      </w:r>
    </w:p>
    <w:p w:rsidR="00D32710" w:rsidRDefault="00263490">
      <w:pPr>
        <w:spacing w:before="3"/>
        <w:ind w:left="1540"/>
        <w:rPr>
          <w:b/>
          <w:sz w:val="28"/>
        </w:rPr>
      </w:pPr>
      <w:r>
        <w:rPr>
          <w:spacing w:val="-71"/>
          <w:sz w:val="28"/>
          <w:u w:val="thick"/>
        </w:rPr>
        <w:t xml:space="preserve"> </w:t>
      </w:r>
      <w:r>
        <w:rPr>
          <w:b/>
          <w:sz w:val="28"/>
          <w:u w:val="thick"/>
        </w:rPr>
        <w:t>Небесная</w:t>
      </w:r>
      <w:r>
        <w:rPr>
          <w:b/>
          <w:spacing w:val="-7"/>
          <w:sz w:val="28"/>
          <w:u w:val="thick"/>
        </w:rPr>
        <w:t xml:space="preserve"> </w:t>
      </w:r>
      <w:r>
        <w:rPr>
          <w:b/>
          <w:sz w:val="28"/>
          <w:u w:val="thick"/>
        </w:rPr>
        <w:t>механика</w:t>
      </w:r>
    </w:p>
    <w:p w:rsidR="00D32710" w:rsidRDefault="00263490">
      <w:pPr>
        <w:pStyle w:val="a3"/>
        <w:spacing w:before="158"/>
        <w:ind w:left="1540"/>
        <w:jc w:val="left"/>
      </w:pPr>
      <w:r>
        <w:t>Гелиоцентрическая система мира</w:t>
      </w:r>
    </w:p>
    <w:p w:rsidR="00D32710" w:rsidRDefault="00263490">
      <w:pPr>
        <w:pStyle w:val="a3"/>
        <w:spacing w:before="161" w:line="360" w:lineRule="auto"/>
        <w:ind w:right="692" w:firstLine="708"/>
      </w:pPr>
      <w:r>
        <w:t>Представления о строении Солнечной системы в античные времена и в средневековье. Гелиоцентрическая система мира, доказательство вращения Земли вокруг Солнца. Параллакс звёзд и определение расстояния до них, парсек.</w:t>
      </w:r>
    </w:p>
    <w:p w:rsidR="00D32710" w:rsidRDefault="00263490">
      <w:pPr>
        <w:pStyle w:val="a3"/>
        <w:spacing w:line="320" w:lineRule="exact"/>
        <w:ind w:left="1540"/>
      </w:pPr>
      <w:r>
        <w:t>Законы Кеплера</w:t>
      </w:r>
    </w:p>
    <w:p w:rsidR="00D32710" w:rsidRDefault="00263490">
      <w:pPr>
        <w:pStyle w:val="a3"/>
        <w:spacing w:before="162" w:line="360" w:lineRule="auto"/>
        <w:ind w:right="694" w:firstLine="708"/>
      </w:pPr>
      <w:r>
        <w:t>Открытие И.Кеплером законов движения планет. Открытие закона Всемирного тяготения и обобщённые законы Кеплера. Определение масс небесных тел.</w:t>
      </w:r>
    </w:p>
    <w:p w:rsidR="00D32710" w:rsidRDefault="00263490">
      <w:pPr>
        <w:pStyle w:val="a3"/>
        <w:spacing w:line="321" w:lineRule="exact"/>
        <w:ind w:left="1540"/>
      </w:pPr>
      <w:r>
        <w:t>Космические скорости</w:t>
      </w:r>
    </w:p>
    <w:p w:rsidR="00D32710" w:rsidRDefault="00263490">
      <w:pPr>
        <w:pStyle w:val="a3"/>
        <w:spacing w:before="163"/>
        <w:ind w:left="1540"/>
        <w:jc w:val="left"/>
      </w:pPr>
      <w:r>
        <w:t>Расчёты</w:t>
      </w:r>
      <w:r>
        <w:rPr>
          <w:spacing w:val="53"/>
        </w:rPr>
        <w:t xml:space="preserve"> </w:t>
      </w:r>
      <w:r>
        <w:t>первой</w:t>
      </w:r>
      <w:r>
        <w:rPr>
          <w:spacing w:val="51"/>
        </w:rPr>
        <w:t xml:space="preserve"> </w:t>
      </w:r>
      <w:r>
        <w:t>и</w:t>
      </w:r>
      <w:r>
        <w:rPr>
          <w:spacing w:val="51"/>
        </w:rPr>
        <w:t xml:space="preserve"> </w:t>
      </w:r>
      <w:r>
        <w:t>второй</w:t>
      </w:r>
      <w:r>
        <w:rPr>
          <w:spacing w:val="51"/>
        </w:rPr>
        <w:t xml:space="preserve"> </w:t>
      </w:r>
      <w:r>
        <w:t>космической</w:t>
      </w:r>
      <w:r>
        <w:rPr>
          <w:spacing w:val="53"/>
        </w:rPr>
        <w:t xml:space="preserve"> </w:t>
      </w:r>
      <w:r>
        <w:t>скорости и</w:t>
      </w:r>
      <w:r>
        <w:rPr>
          <w:spacing w:val="53"/>
        </w:rPr>
        <w:t xml:space="preserve"> </w:t>
      </w:r>
      <w:r>
        <w:t>их</w:t>
      </w:r>
      <w:r>
        <w:rPr>
          <w:spacing w:val="54"/>
        </w:rPr>
        <w:t xml:space="preserve"> </w:t>
      </w:r>
      <w:r>
        <w:t>физический</w:t>
      </w:r>
      <w:r>
        <w:rPr>
          <w:spacing w:val="53"/>
        </w:rPr>
        <w:t xml:space="preserve"> </w:t>
      </w:r>
      <w:r>
        <w:t>смысл.</w:t>
      </w:r>
    </w:p>
    <w:p w:rsidR="00D32710" w:rsidRDefault="00263490">
      <w:pPr>
        <w:pStyle w:val="a3"/>
        <w:spacing w:before="161"/>
        <w:jc w:val="left"/>
      </w:pPr>
      <w:r>
        <w:t>Полёт Ю.А. Гагарина вокруг Земли по круговой орбите.</w:t>
      </w:r>
    </w:p>
    <w:p w:rsidR="00D32710" w:rsidRDefault="00263490">
      <w:pPr>
        <w:pStyle w:val="a3"/>
        <w:spacing w:before="160"/>
        <w:ind w:left="1540"/>
        <w:jc w:val="left"/>
      </w:pPr>
      <w:r>
        <w:t>Межпланетные перелёты</w:t>
      </w:r>
    </w:p>
    <w:p w:rsidR="00D32710" w:rsidRDefault="00263490">
      <w:pPr>
        <w:pStyle w:val="a3"/>
        <w:spacing w:before="160" w:line="362" w:lineRule="auto"/>
        <w:ind w:right="651" w:firstLine="708"/>
        <w:jc w:val="left"/>
      </w:pPr>
      <w:r>
        <w:t>Понятие оптимальной траектории полёта к планете. Время полёта к планете и даты стартов.</w:t>
      </w:r>
    </w:p>
    <w:p w:rsidR="00D32710" w:rsidRDefault="00263490">
      <w:pPr>
        <w:pStyle w:val="a3"/>
        <w:spacing w:before="77"/>
        <w:ind w:left="1610"/>
      </w:pPr>
      <w:r>
        <w:t>Луна и её влияние на Землю</w:t>
      </w:r>
    </w:p>
    <w:p w:rsidR="00D32710" w:rsidRDefault="00263490">
      <w:pPr>
        <w:pStyle w:val="a3"/>
        <w:spacing w:before="163" w:line="360" w:lineRule="auto"/>
        <w:ind w:right="698" w:firstLine="708"/>
      </w:pPr>
      <w:r>
        <w:t>Лунный рельеф и его природа. Приливное взаимодействие между Луной и Землёй. Удаление Луны от Земли и замедление вращения Земли. Прецессия земной оси и предварение равноденствий.</w:t>
      </w:r>
    </w:p>
    <w:p w:rsidR="00D32710" w:rsidRDefault="00263490">
      <w:pPr>
        <w:spacing w:before="4"/>
        <w:ind w:left="1540"/>
        <w:rPr>
          <w:b/>
          <w:sz w:val="28"/>
        </w:rPr>
      </w:pPr>
      <w:r>
        <w:rPr>
          <w:spacing w:val="-71"/>
          <w:sz w:val="28"/>
          <w:u w:val="thick"/>
        </w:rPr>
        <w:t xml:space="preserve"> </w:t>
      </w:r>
      <w:r>
        <w:rPr>
          <w:b/>
          <w:sz w:val="28"/>
          <w:u w:val="thick"/>
        </w:rPr>
        <w:t>Строение солнечной системы</w:t>
      </w:r>
    </w:p>
    <w:p w:rsidR="00D32710" w:rsidRDefault="00263490">
      <w:pPr>
        <w:pStyle w:val="a3"/>
        <w:spacing w:before="155"/>
        <w:ind w:left="1540"/>
        <w:jc w:val="left"/>
      </w:pPr>
      <w:r>
        <w:t>Современные представления о Солнечной системе.</w:t>
      </w:r>
    </w:p>
    <w:p w:rsidR="00D32710" w:rsidRDefault="00263490">
      <w:pPr>
        <w:pStyle w:val="a3"/>
        <w:spacing w:before="163" w:line="360" w:lineRule="auto"/>
        <w:ind w:right="688" w:firstLine="708"/>
      </w:pPr>
      <w:r>
        <w:t>Состав Солнечной системы. Планеты земной группы и планеты-гиганты, их принципиальные различия. Облако комет Оорта и Пояс Койпера. Размеры тел солнечной системы.</w:t>
      </w:r>
    </w:p>
    <w:p w:rsidR="00D32710" w:rsidRDefault="00263490">
      <w:pPr>
        <w:pStyle w:val="a3"/>
        <w:spacing w:line="320" w:lineRule="exact"/>
        <w:ind w:left="1540"/>
      </w:pPr>
      <w:r>
        <w:lastRenderedPageBreak/>
        <w:t>Планета Земля</w:t>
      </w:r>
    </w:p>
    <w:p w:rsidR="00D32710" w:rsidRDefault="00263490">
      <w:pPr>
        <w:pStyle w:val="a3"/>
        <w:spacing w:before="164" w:line="360" w:lineRule="auto"/>
        <w:ind w:right="700" w:firstLine="708"/>
      </w:pPr>
      <w:r>
        <w:t>Форма и размеры Земли. Внутреннее строение Земли. Роль парникового эффекта в формировании климата Земли.</w:t>
      </w:r>
    </w:p>
    <w:p w:rsidR="00D32710" w:rsidRDefault="00263490">
      <w:pPr>
        <w:pStyle w:val="a3"/>
        <w:spacing w:line="321" w:lineRule="exact"/>
        <w:ind w:left="1540"/>
      </w:pPr>
      <w:r>
        <w:t>Планеты земной группы</w:t>
      </w:r>
    </w:p>
    <w:p w:rsidR="00D32710" w:rsidRDefault="00263490">
      <w:pPr>
        <w:pStyle w:val="a3"/>
        <w:spacing w:before="160" w:line="360" w:lineRule="auto"/>
        <w:ind w:right="687" w:firstLine="708"/>
      </w:pPr>
      <w:r>
        <w:t>Исследования Меркурия, Венеры и Марса, их схожесть с Землёй. Как парниковый эффект греет поверхность Земли и перегревает атмосферу Венеры. Есть ли жизнь на Марсе. Эволюция орбит спутников Марса Фобоса и Деймоса.</w:t>
      </w:r>
    </w:p>
    <w:p w:rsidR="00D32710" w:rsidRDefault="00263490">
      <w:pPr>
        <w:pStyle w:val="a3"/>
        <w:spacing w:before="1"/>
        <w:ind w:left="1540"/>
        <w:jc w:val="left"/>
      </w:pPr>
      <w:r>
        <w:t>Планеты-гиганты</w:t>
      </w:r>
    </w:p>
    <w:p w:rsidR="00D32710" w:rsidRDefault="00263490">
      <w:pPr>
        <w:pStyle w:val="a3"/>
        <w:spacing w:before="160" w:line="362" w:lineRule="auto"/>
        <w:ind w:firstLine="708"/>
        <w:jc w:val="left"/>
      </w:pPr>
      <w:r>
        <w:t>Физические свойства Юпитера, Сатурна, Урана и Нептуна. Вулканическая деятельность на спутнике Юпитера Ио. Природа колец вокруг планет-гигантов.</w:t>
      </w:r>
    </w:p>
    <w:p w:rsidR="00D32710" w:rsidRDefault="00263490">
      <w:pPr>
        <w:pStyle w:val="a3"/>
        <w:spacing w:line="317" w:lineRule="exact"/>
        <w:ind w:left="1540"/>
        <w:jc w:val="left"/>
      </w:pPr>
      <w:r>
        <w:t>Планеты-карлики и их свойства. Малые тела Солнечной системы</w:t>
      </w:r>
    </w:p>
    <w:p w:rsidR="00D32710" w:rsidRDefault="00263490">
      <w:pPr>
        <w:pStyle w:val="a3"/>
        <w:spacing w:before="161" w:line="360" w:lineRule="auto"/>
        <w:ind w:right="695" w:firstLine="708"/>
      </w:pPr>
      <w:r>
        <w:t>Природа и движение астероидов. Специфика движения групп астероидов Троянцев и Греков. Природа и движение комет. Пояс Койпера и Облако комет Оорта. Природа метеоров и метеоритов.</w:t>
      </w:r>
    </w:p>
    <w:p w:rsidR="00D32710" w:rsidRDefault="00263490">
      <w:pPr>
        <w:pStyle w:val="a3"/>
        <w:ind w:left="1540"/>
      </w:pPr>
      <w:r>
        <w:t>Метеоры и метеориты</w:t>
      </w:r>
    </w:p>
    <w:p w:rsidR="00D32710" w:rsidRDefault="00263490">
      <w:pPr>
        <w:pStyle w:val="a3"/>
        <w:spacing w:before="161" w:line="360" w:lineRule="auto"/>
        <w:ind w:right="695" w:firstLine="708"/>
      </w:pPr>
      <w:r>
        <w:t>Природа падающих звёзд, метеорные потоки и их радианты. Связь между метеорными потоками и кометами. Природа каменных и железных метеоритов. Природа метеоритных кратеров.</w:t>
      </w:r>
    </w:p>
    <w:p w:rsidR="00D32710" w:rsidRDefault="00263490">
      <w:pPr>
        <w:spacing w:before="6"/>
        <w:ind w:left="1540"/>
        <w:rPr>
          <w:b/>
          <w:sz w:val="28"/>
        </w:rPr>
      </w:pPr>
      <w:r>
        <w:rPr>
          <w:spacing w:val="-71"/>
          <w:sz w:val="28"/>
          <w:u w:val="thick"/>
        </w:rPr>
        <w:t xml:space="preserve"> </w:t>
      </w:r>
      <w:r>
        <w:rPr>
          <w:b/>
          <w:sz w:val="28"/>
          <w:u w:val="thick"/>
        </w:rPr>
        <w:t>Практическая астрофизика и физика Солнца</w:t>
      </w:r>
    </w:p>
    <w:p w:rsidR="00D32710" w:rsidRDefault="00263490">
      <w:pPr>
        <w:pStyle w:val="a3"/>
        <w:spacing w:before="156"/>
        <w:ind w:left="1540"/>
        <w:jc w:val="left"/>
      </w:pPr>
      <w:r>
        <w:t>Методы астрофизических исследований</w:t>
      </w:r>
    </w:p>
    <w:p w:rsidR="00D32710" w:rsidRDefault="00263490">
      <w:pPr>
        <w:pStyle w:val="a3"/>
        <w:spacing w:before="160" w:line="360" w:lineRule="auto"/>
        <w:ind w:left="1540" w:right="1449"/>
        <w:jc w:val="left"/>
      </w:pPr>
      <w:r>
        <w:t>Устройство и характеристики телескопов рефракторов и рефлекторов. Устройство радиотелескопов, радиоинтерферометры.</w:t>
      </w:r>
    </w:p>
    <w:p w:rsidR="00D32710" w:rsidRDefault="00263490">
      <w:pPr>
        <w:pStyle w:val="a3"/>
        <w:spacing w:before="1"/>
        <w:ind w:left="1540"/>
        <w:jc w:val="left"/>
      </w:pPr>
      <w:r>
        <w:t>Солнце</w:t>
      </w:r>
    </w:p>
    <w:p w:rsidR="00D32710" w:rsidRDefault="00263490">
      <w:pPr>
        <w:pStyle w:val="a3"/>
        <w:spacing w:before="77" w:line="360" w:lineRule="auto"/>
        <w:ind w:right="695" w:firstLine="708"/>
      </w:pPr>
      <w:r>
        <w:t>Основные характеристики Солнца. Определение массы, температуры и химического состава Солнца. Строение солнечной атмосферы. Солнечная активность и её влияние на Землю и биосферу.</w:t>
      </w:r>
    </w:p>
    <w:p w:rsidR="00D32710" w:rsidRDefault="00263490">
      <w:pPr>
        <w:pStyle w:val="a3"/>
        <w:spacing w:before="2"/>
        <w:ind w:left="1540"/>
      </w:pPr>
      <w:r>
        <w:t>Внутреннее строение Солнца</w:t>
      </w:r>
    </w:p>
    <w:p w:rsidR="00D32710" w:rsidRDefault="00263490">
      <w:pPr>
        <w:pStyle w:val="a3"/>
        <w:spacing w:before="160" w:line="360" w:lineRule="auto"/>
        <w:ind w:right="689" w:firstLine="708"/>
      </w:pPr>
      <w:r>
        <w:t>Теоретический расчёт температуры в центре Солнца. Ядерный источник энергии и термоядерные реакции синтеза гелия из водорода, перенос энергии из центра Солнца наружу, конвективная зона. Нейтринный телескоп и наблюдения потока нейтрино от Солнца.</w:t>
      </w:r>
    </w:p>
    <w:p w:rsidR="00D32710" w:rsidRDefault="00263490">
      <w:pPr>
        <w:spacing w:before="5"/>
        <w:ind w:left="1540"/>
        <w:rPr>
          <w:b/>
          <w:sz w:val="28"/>
        </w:rPr>
      </w:pPr>
      <w:r>
        <w:rPr>
          <w:spacing w:val="-71"/>
          <w:sz w:val="28"/>
          <w:u w:val="thick"/>
        </w:rPr>
        <w:t xml:space="preserve"> </w:t>
      </w:r>
      <w:r>
        <w:rPr>
          <w:b/>
          <w:sz w:val="28"/>
          <w:u w:val="thick"/>
        </w:rPr>
        <w:t>Звёзды</w:t>
      </w:r>
    </w:p>
    <w:p w:rsidR="00D32710" w:rsidRDefault="00263490">
      <w:pPr>
        <w:pStyle w:val="a3"/>
        <w:spacing w:before="156"/>
        <w:ind w:left="1540"/>
        <w:jc w:val="left"/>
      </w:pPr>
      <w:r>
        <w:lastRenderedPageBreak/>
        <w:t>Основные характеристики звёзд</w:t>
      </w:r>
    </w:p>
    <w:p w:rsidR="00D32710" w:rsidRDefault="00263490">
      <w:pPr>
        <w:pStyle w:val="a3"/>
        <w:spacing w:before="163" w:line="360" w:lineRule="auto"/>
        <w:ind w:right="685" w:firstLine="708"/>
      </w:pPr>
      <w:r>
        <w:t>Определение основных характеристик звёзд: массы, светимости, температуры и химического состава. Спектральная классификация звёзд и её физические основы. Диаграмма «спектральный класс» — светимость звёзд, связь между массой и светимостью звёзд.</w:t>
      </w:r>
    </w:p>
    <w:p w:rsidR="00D32710" w:rsidRDefault="00263490">
      <w:pPr>
        <w:pStyle w:val="a3"/>
        <w:ind w:left="1540"/>
      </w:pPr>
      <w:r>
        <w:t>Внутреннее строение звёзд</w:t>
      </w:r>
    </w:p>
    <w:p w:rsidR="00D32710" w:rsidRDefault="00263490">
      <w:pPr>
        <w:pStyle w:val="a3"/>
        <w:spacing w:before="161" w:line="360" w:lineRule="auto"/>
        <w:ind w:left="1540" w:right="3802"/>
        <w:jc w:val="left"/>
      </w:pPr>
      <w:r>
        <w:t>Строение звезды главной последовательности. Строение звёзд красных гигантов и сверхгигантов.</w:t>
      </w:r>
    </w:p>
    <w:p w:rsidR="00D32710" w:rsidRDefault="00263490">
      <w:pPr>
        <w:pStyle w:val="a3"/>
        <w:spacing w:line="321" w:lineRule="exact"/>
        <w:ind w:left="1540"/>
        <w:jc w:val="left"/>
      </w:pPr>
      <w:r>
        <w:t>Белые карлики, нейтронные звёзды, пульсары и чёрные дыры</w:t>
      </w:r>
    </w:p>
    <w:p w:rsidR="00D32710" w:rsidRDefault="00263490">
      <w:pPr>
        <w:pStyle w:val="a3"/>
        <w:spacing w:before="163" w:line="360" w:lineRule="auto"/>
        <w:ind w:right="687" w:firstLine="708"/>
      </w:pPr>
      <w:r>
        <w:t>Строение звёзд белых карликов и предел на их массу — предел Чандрасекара. Пульсары и нейтронные звёзды. Природа чёрных дыр и их параметры.</w:t>
      </w:r>
    </w:p>
    <w:p w:rsidR="00D32710" w:rsidRDefault="00263490">
      <w:pPr>
        <w:pStyle w:val="a3"/>
        <w:spacing w:line="320" w:lineRule="exact"/>
        <w:ind w:left="1540"/>
      </w:pPr>
      <w:r>
        <w:t>Двойные, кратные и переменные звёзды</w:t>
      </w:r>
    </w:p>
    <w:p w:rsidR="00D32710" w:rsidRDefault="00263490">
      <w:pPr>
        <w:pStyle w:val="a3"/>
        <w:spacing w:before="160" w:line="362" w:lineRule="auto"/>
        <w:ind w:left="1540" w:right="691"/>
      </w:pPr>
      <w:r>
        <w:t>Наблюдения двойных и кратных звёзд. Затменно-переменные звёзды. Определение масс двойных звёзд. Пульсирующие переменные звёзды,</w:t>
      </w:r>
    </w:p>
    <w:p w:rsidR="00D32710" w:rsidRDefault="00263490">
      <w:pPr>
        <w:pStyle w:val="a3"/>
        <w:spacing w:line="360" w:lineRule="auto"/>
        <w:ind w:right="694"/>
      </w:pPr>
      <w:r>
        <w:t>кривые изменения блеска цефеид. Зависимость между светимостью и периодом пульсаций у цефеид. Цефеиды — маяки во Вселенной, по которым определяют расстояния до далёких скоплений и галактик.</w:t>
      </w:r>
    </w:p>
    <w:p w:rsidR="00D32710" w:rsidRDefault="00263490">
      <w:pPr>
        <w:pStyle w:val="a3"/>
        <w:ind w:left="1540"/>
      </w:pPr>
      <w:r>
        <w:t>Новые и сверхновые звёзды</w:t>
      </w:r>
    </w:p>
    <w:p w:rsidR="00D32710" w:rsidRDefault="00263490" w:rsidP="00B6729F">
      <w:pPr>
        <w:pStyle w:val="a3"/>
        <w:spacing w:before="157" w:line="360" w:lineRule="auto"/>
        <w:ind w:right="694" w:firstLine="708"/>
      </w:pPr>
      <w:r>
        <w:t>Характеристики вспышек новых звёзд. Связь новых звёзд с тесными двойными системами, содержащими звезду белый карлик. Перетекание вещества и ядерный взрыв на поверхности белого карлика. Как взрываются сверхновые звёзды.</w:t>
      </w:r>
      <w:r>
        <w:rPr>
          <w:spacing w:val="-2"/>
        </w:rPr>
        <w:t xml:space="preserve"> </w:t>
      </w:r>
      <w:r>
        <w:t>Характеристики</w:t>
      </w:r>
      <w:r w:rsidR="00B6729F">
        <w:t xml:space="preserve"> </w:t>
      </w:r>
      <w:r>
        <w:t>вспышек сверхновых звёзд. Гравитационный коллапс белого карлика с массой Чандрасекара в составе тесной двойной звезды — вспышка сверхновой первого типа. Взрыв массивной звезды в конце своей эволюции — взрыв сверхновой второго типа. Наблюдение остатков взрывов сверхновых звёзд.</w:t>
      </w:r>
    </w:p>
    <w:p w:rsidR="00D32710" w:rsidRDefault="00263490">
      <w:pPr>
        <w:pStyle w:val="a3"/>
        <w:spacing w:before="1"/>
        <w:ind w:left="1540"/>
      </w:pPr>
      <w:r>
        <w:t>Эволюция звёзд: рождение, жизнь и смерть звёзд</w:t>
      </w:r>
    </w:p>
    <w:p w:rsidR="00D32710" w:rsidRDefault="00263490">
      <w:pPr>
        <w:pStyle w:val="a3"/>
        <w:spacing w:before="160" w:line="360" w:lineRule="auto"/>
        <w:ind w:right="694" w:firstLine="708"/>
      </w:pPr>
      <w:r>
        <w:t xml:space="preserve">Расчёт продолжительности жизни звёзд разной массы на главной последовательности. Переход в красные гиганты и сверхгиганты после исчерпания водорода. Спокойная эволюция маломассивных звёзд, и гравитационный коллапс и взрыв с образованием нейтронной звезды или чёрной </w:t>
      </w:r>
      <w:r>
        <w:lastRenderedPageBreak/>
        <w:t>дыры массивной звезды. Определение</w:t>
      </w:r>
      <w:r>
        <w:rPr>
          <w:spacing w:val="-2"/>
        </w:rPr>
        <w:t xml:space="preserve"> </w:t>
      </w:r>
      <w:r>
        <w:t>возраста</w:t>
      </w:r>
    </w:p>
    <w:p w:rsidR="00D32710" w:rsidRDefault="00263490">
      <w:pPr>
        <w:pStyle w:val="a3"/>
        <w:spacing w:before="3"/>
        <w:ind w:left="1540"/>
      </w:pPr>
      <w:r>
        <w:t>звёздных скоплений и отдельных звёзд и проверка теории эволюции звёзд.</w:t>
      </w:r>
    </w:p>
    <w:p w:rsidR="00D32710" w:rsidRDefault="00263490">
      <w:pPr>
        <w:spacing w:before="165"/>
        <w:ind w:left="1540"/>
        <w:rPr>
          <w:b/>
          <w:sz w:val="28"/>
        </w:rPr>
      </w:pPr>
      <w:r>
        <w:rPr>
          <w:spacing w:val="-71"/>
          <w:sz w:val="28"/>
          <w:u w:val="thick"/>
        </w:rPr>
        <w:t xml:space="preserve"> </w:t>
      </w:r>
      <w:r>
        <w:rPr>
          <w:b/>
          <w:sz w:val="28"/>
          <w:u w:val="thick"/>
        </w:rPr>
        <w:t>Млечный Путь</w:t>
      </w:r>
    </w:p>
    <w:p w:rsidR="00D32710" w:rsidRDefault="00263490">
      <w:pPr>
        <w:pStyle w:val="a3"/>
        <w:spacing w:before="156"/>
        <w:ind w:left="1540"/>
        <w:jc w:val="left"/>
      </w:pPr>
      <w:r>
        <w:t>Газ и пыль в Галактике</w:t>
      </w:r>
    </w:p>
    <w:p w:rsidR="00D32710" w:rsidRDefault="00263490">
      <w:pPr>
        <w:pStyle w:val="a3"/>
        <w:spacing w:before="160" w:line="362" w:lineRule="auto"/>
        <w:ind w:firstLine="708"/>
        <w:jc w:val="left"/>
      </w:pPr>
      <w:r>
        <w:t>Как образуются отражательные туманности. Почему светятся диффузные туманности</w:t>
      </w:r>
    </w:p>
    <w:p w:rsidR="00D32710" w:rsidRDefault="00263490">
      <w:pPr>
        <w:pStyle w:val="a3"/>
        <w:spacing w:line="360" w:lineRule="auto"/>
        <w:ind w:left="1540" w:right="1874"/>
        <w:jc w:val="left"/>
      </w:pPr>
      <w:r>
        <w:t>Как концентрируются газовые и пылевые туманности в Галактике. Рассеянные и шаровые звёздные скопления</w:t>
      </w:r>
    </w:p>
    <w:p w:rsidR="00D32710" w:rsidRDefault="00263490">
      <w:pPr>
        <w:pStyle w:val="a3"/>
        <w:spacing w:line="360" w:lineRule="auto"/>
        <w:ind w:right="688" w:firstLine="708"/>
      </w:pPr>
      <w:r>
        <w:t>Наблюдаемые свойства рассеянных звёздных скоплений. Наблюдаемые свойства шаровых звёздных скоплений. Распределение и характер движения скоплений в Галактике. Распределение звёзд, скоплений, газа и пыли в Галактике. Сверхмассивная чёрная дыра в центре Галактики и космические лучи. Инфракрасные наблюдения движения звёзд в центре Галактики и обнаружение в центре Галактики сверхмассивной черной дыры.</w:t>
      </w:r>
    </w:p>
    <w:p w:rsidR="00D32710" w:rsidRDefault="00263490">
      <w:pPr>
        <w:pStyle w:val="a3"/>
        <w:spacing w:line="360" w:lineRule="auto"/>
        <w:ind w:right="695" w:firstLine="708"/>
      </w:pPr>
      <w:r>
        <w:t>Расчёт параметров сверхмассивной чёрной дыры. Наблюдения космических лучей и их связь со взрывами сверхновых звёзд.</w:t>
      </w:r>
    </w:p>
    <w:p w:rsidR="00D32710" w:rsidRDefault="00263490">
      <w:pPr>
        <w:pStyle w:val="a3"/>
        <w:spacing w:line="321" w:lineRule="exact"/>
        <w:ind w:left="1540"/>
        <w:jc w:val="left"/>
      </w:pPr>
      <w:r>
        <w:t>Галактики</w:t>
      </w:r>
    </w:p>
    <w:p w:rsidR="00D32710" w:rsidRDefault="00263490">
      <w:pPr>
        <w:pStyle w:val="a3"/>
        <w:spacing w:before="156" w:line="360" w:lineRule="auto"/>
        <w:ind w:right="690" w:firstLine="708"/>
      </w:pPr>
      <w:r>
        <w:t>Как классифицировали галактики по форме и камертонная диаграмма Хаббла. Свойства спиральных, эллиптических и неправильных галактик. Красное смещение в спектрах галактик и определение расстояния до них.</w:t>
      </w:r>
    </w:p>
    <w:p w:rsidR="00D32710" w:rsidRDefault="00263490">
      <w:pPr>
        <w:pStyle w:val="a3"/>
        <w:spacing w:before="1"/>
        <w:ind w:left="1540"/>
      </w:pPr>
      <w:r>
        <w:t>Закон Хаббла</w:t>
      </w:r>
    </w:p>
    <w:p w:rsidR="00D32710" w:rsidRDefault="00263490">
      <w:pPr>
        <w:pStyle w:val="a3"/>
        <w:spacing w:before="160" w:line="362" w:lineRule="auto"/>
        <w:ind w:left="1540" w:right="4634"/>
      </w:pPr>
      <w:r>
        <w:t>Вращение галактик и тёмная материя в них. Активные галактики и квазары</w:t>
      </w:r>
    </w:p>
    <w:p w:rsidR="00D32710" w:rsidRDefault="00263490">
      <w:pPr>
        <w:pStyle w:val="a3"/>
        <w:spacing w:before="77" w:line="360" w:lineRule="auto"/>
        <w:ind w:right="696" w:firstLine="708"/>
      </w:pPr>
      <w:r>
        <w:t>Природа активности галактик, радиогалактики и взаимодействующие галактики. Необычные свойства квазаров, их связь с ядрами галактик и активностью чёрных дыр в них.</w:t>
      </w:r>
    </w:p>
    <w:p w:rsidR="00D32710" w:rsidRDefault="00263490">
      <w:pPr>
        <w:pStyle w:val="a3"/>
        <w:spacing w:before="2"/>
        <w:ind w:left="1610"/>
      </w:pPr>
      <w:r>
        <w:t>Скопления галактик</w:t>
      </w:r>
    </w:p>
    <w:p w:rsidR="00D32710" w:rsidRDefault="00263490">
      <w:pPr>
        <w:pStyle w:val="a3"/>
        <w:spacing w:before="160" w:line="360" w:lineRule="auto"/>
        <w:ind w:right="692" w:firstLine="708"/>
      </w:pPr>
      <w:r>
        <w:t>Наблюдаемые свойства скоплений галактик, рентгеновское излучение, температура и масса межгалактического газа, необходимость существования тёмной материи в скоплениях галактик. Оценка массы тёмной материи в скоплениях. Ячеистая структура распределения галактики скоплений галактик.</w:t>
      </w:r>
    </w:p>
    <w:p w:rsidR="00D32710" w:rsidRDefault="00263490">
      <w:pPr>
        <w:spacing w:before="5"/>
        <w:ind w:left="1540"/>
        <w:rPr>
          <w:b/>
          <w:sz w:val="28"/>
        </w:rPr>
      </w:pPr>
      <w:r>
        <w:rPr>
          <w:spacing w:val="-71"/>
          <w:sz w:val="28"/>
          <w:u w:val="thick"/>
        </w:rPr>
        <w:lastRenderedPageBreak/>
        <w:t xml:space="preserve"> </w:t>
      </w:r>
      <w:r>
        <w:rPr>
          <w:b/>
          <w:sz w:val="28"/>
          <w:u w:val="thick"/>
        </w:rPr>
        <w:t>Строение и эволюция Вселенной</w:t>
      </w:r>
    </w:p>
    <w:p w:rsidR="00D32710" w:rsidRDefault="00263490">
      <w:pPr>
        <w:pStyle w:val="a3"/>
        <w:spacing w:before="156" w:line="362" w:lineRule="auto"/>
        <w:ind w:right="689" w:firstLine="708"/>
      </w:pPr>
      <w:r>
        <w:t>Конечность и бесконечность Вселенной — парадоксы классической космологии.</w:t>
      </w:r>
    </w:p>
    <w:p w:rsidR="00D32710" w:rsidRDefault="00263490">
      <w:pPr>
        <w:pStyle w:val="a3"/>
        <w:spacing w:line="360" w:lineRule="auto"/>
        <w:ind w:right="686" w:firstLine="708"/>
      </w:pPr>
      <w:r>
        <w:t>Закон всемирного тяготения и представления о конечности и бесконечности Вселенной. Фотометрический парадокс и противоречия между классическими представлениями о строении Вселенной и наблюдениями. Необходимость привлечения общей теории относительности для построения модели Вселенной. Связь между геометрических свойств пространства Вселенной с распределением и движением материи в</w:t>
      </w:r>
      <w:r>
        <w:rPr>
          <w:spacing w:val="-2"/>
        </w:rPr>
        <w:t xml:space="preserve"> </w:t>
      </w:r>
      <w:r>
        <w:t>ней.</w:t>
      </w:r>
    </w:p>
    <w:p w:rsidR="00D32710" w:rsidRDefault="00263490">
      <w:pPr>
        <w:pStyle w:val="a3"/>
        <w:spacing w:line="321" w:lineRule="exact"/>
        <w:ind w:left="1540"/>
      </w:pPr>
      <w:r>
        <w:t>Расширяющаяся Вселенная</w:t>
      </w:r>
    </w:p>
    <w:p w:rsidR="00D32710" w:rsidRDefault="00263490">
      <w:pPr>
        <w:pStyle w:val="a3"/>
        <w:spacing w:before="158" w:line="360" w:lineRule="auto"/>
        <w:ind w:right="689" w:firstLine="708"/>
      </w:pPr>
      <w:r>
        <w:t>Связь средней плотности материи с законом расширения и  геометрическими свойствами Вселенной. Евклидова и неевклидова геометрия Вселенной. Определение радиуса и возраста Вселенной. Модель «горячей Вселенной» и реликтовое излучения. Образование химических элементов во Вселенной. Обилие гелия во Вселенной и необходимость образования его на ранних этапах эволюции Вселенной. Необходимость не только высокой плотности вещества, но и его высокой температуры на ранних этапах</w:t>
      </w:r>
      <w:r>
        <w:rPr>
          <w:spacing w:val="-20"/>
        </w:rPr>
        <w:t xml:space="preserve"> </w:t>
      </w:r>
      <w:r>
        <w:t>эволюции</w:t>
      </w:r>
    </w:p>
    <w:p w:rsidR="00D32710" w:rsidRDefault="00263490">
      <w:pPr>
        <w:pStyle w:val="a3"/>
        <w:spacing w:line="360" w:lineRule="auto"/>
        <w:ind w:right="692" w:firstLine="708"/>
      </w:pPr>
      <w:r>
        <w:t>Вселенной. Реликтовое излучение — излучение, которое осталось во Вселенной от горячего и сверхплотного состояния материи на ранних этапах жизни Вселенной. Наблюдаемые свойства реликтового излучения. Почему необходимо привлечение общей теории относительности для построения модели Вселенной.</w:t>
      </w:r>
    </w:p>
    <w:p w:rsidR="00D32710" w:rsidRDefault="00263490">
      <w:pPr>
        <w:spacing w:before="4"/>
        <w:ind w:left="1540"/>
        <w:rPr>
          <w:b/>
          <w:sz w:val="28"/>
        </w:rPr>
      </w:pPr>
      <w:r>
        <w:rPr>
          <w:spacing w:val="-71"/>
          <w:sz w:val="28"/>
          <w:u w:val="thick"/>
        </w:rPr>
        <w:t xml:space="preserve"> </w:t>
      </w:r>
      <w:r>
        <w:rPr>
          <w:b/>
          <w:sz w:val="28"/>
          <w:u w:val="thick"/>
        </w:rPr>
        <w:t>Современные проблемы астрономии</w:t>
      </w:r>
    </w:p>
    <w:p w:rsidR="00D32710" w:rsidRDefault="00263490">
      <w:pPr>
        <w:pStyle w:val="a3"/>
        <w:spacing w:before="158"/>
        <w:ind w:left="1540"/>
        <w:jc w:val="left"/>
      </w:pPr>
      <w:r>
        <w:t>Ускоренное расширение Вселенной и тёмная энергия</w:t>
      </w:r>
    </w:p>
    <w:p w:rsidR="00D32710" w:rsidRDefault="00263490">
      <w:pPr>
        <w:pStyle w:val="a3"/>
        <w:spacing w:before="77" w:line="360" w:lineRule="auto"/>
        <w:ind w:right="690" w:firstLine="708"/>
      </w:pPr>
      <w:r>
        <w:t>Наблюдения сверхновых звёзд I типа в далёких галактиках и открытие ускоренного расширения Вселенной. Открытие силы всемирного отталкивания. Тёмная энергия увеличивает массу Вселенной по мере её расширения. Природа силы Всемирного отталкивания.</w:t>
      </w:r>
    </w:p>
    <w:p w:rsidR="00D32710" w:rsidRDefault="00263490">
      <w:pPr>
        <w:pStyle w:val="a3"/>
        <w:spacing w:before="1"/>
        <w:ind w:left="1540"/>
      </w:pPr>
      <w:r>
        <w:t>Обнаружение планет возле других звёзд.</w:t>
      </w:r>
    </w:p>
    <w:p w:rsidR="00D32710" w:rsidRDefault="00263490">
      <w:pPr>
        <w:pStyle w:val="a3"/>
        <w:spacing w:before="160" w:line="360" w:lineRule="auto"/>
        <w:ind w:right="692" w:firstLine="708"/>
      </w:pPr>
      <w:r>
        <w:t xml:space="preserve">Наблюдения за движением звёзд и определения масс невидимых спутников звёзд, возмущающих их прямолинейное движение. Методы обнаружения экзопланет. Оценка условий на поверхностях экзопланет. Поиск экзопланет с </w:t>
      </w:r>
      <w:r>
        <w:lastRenderedPageBreak/>
        <w:t>комфортными условиями для жизни на них.</w:t>
      </w:r>
    </w:p>
    <w:p w:rsidR="00D32710" w:rsidRDefault="00263490">
      <w:pPr>
        <w:pStyle w:val="a3"/>
        <w:spacing w:before="1"/>
        <w:ind w:left="1540"/>
      </w:pPr>
      <w:r>
        <w:t>Поиски жизни и разума во Вселенной</w:t>
      </w:r>
    </w:p>
    <w:p w:rsidR="00D32710" w:rsidRDefault="00263490">
      <w:pPr>
        <w:pStyle w:val="a3"/>
        <w:spacing w:before="163" w:line="360" w:lineRule="auto"/>
        <w:ind w:right="695" w:firstLine="708"/>
      </w:pPr>
      <w:r>
        <w:t>Развитие представлений о возникновении и существовании жизни во Вселенной. Современные оценки количества высокоразвитых цивилизаций в Галактике. Попытки обнаружения и посылки сигналов внеземным цивилизациям.</w:t>
      </w:r>
    </w:p>
    <w:p w:rsidR="00D32710" w:rsidRDefault="00D32710">
      <w:pPr>
        <w:pStyle w:val="a3"/>
        <w:spacing w:before="5"/>
        <w:ind w:left="0"/>
        <w:jc w:val="left"/>
        <w:rPr>
          <w:sz w:val="42"/>
        </w:rPr>
      </w:pPr>
    </w:p>
    <w:p w:rsidR="00D32710" w:rsidRDefault="00263490">
      <w:pPr>
        <w:pStyle w:val="1"/>
        <w:jc w:val="left"/>
      </w:pPr>
      <w:bookmarkStart w:id="57" w:name="_bookmark61"/>
      <w:bookmarkEnd w:id="57"/>
      <w:r>
        <w:t>Химия</w:t>
      </w:r>
    </w:p>
    <w:p w:rsidR="00D32710" w:rsidRDefault="00D32710">
      <w:pPr>
        <w:pStyle w:val="a3"/>
        <w:ind w:left="0"/>
        <w:jc w:val="left"/>
        <w:rPr>
          <w:b/>
          <w:sz w:val="30"/>
        </w:rPr>
      </w:pPr>
    </w:p>
    <w:p w:rsidR="00D32710" w:rsidRDefault="00D32710">
      <w:pPr>
        <w:pStyle w:val="a3"/>
        <w:spacing w:before="5"/>
        <w:ind w:left="0"/>
        <w:jc w:val="left"/>
        <w:rPr>
          <w:b/>
          <w:sz w:val="25"/>
        </w:rPr>
      </w:pPr>
    </w:p>
    <w:p w:rsidR="00D32710" w:rsidRDefault="00263490">
      <w:pPr>
        <w:pStyle w:val="a3"/>
        <w:spacing w:before="1" w:line="360" w:lineRule="auto"/>
        <w:ind w:right="686" w:firstLine="708"/>
      </w:pPr>
      <w:r>
        <w:t>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химической грамотности, необходимой для повседневной жизни, навыков здорового и безопасного для человека и окружающей его среды образа жизни, а также в воспитании экологической культуры, формировании собственной позиции по отношению к химической информации, получаемой из разных источников.</w:t>
      </w:r>
    </w:p>
    <w:p w:rsidR="00D32710" w:rsidRDefault="00263490">
      <w:pPr>
        <w:pStyle w:val="a3"/>
        <w:spacing w:before="1" w:line="360" w:lineRule="auto"/>
        <w:ind w:right="692" w:firstLine="708"/>
      </w:pPr>
      <w:r>
        <w:t>Успешность изучения учебного предмета связана с овладением основными понятиями химии, научными фактами, законами, теориями, применением полученных знаний при решении практических задач.</w:t>
      </w:r>
    </w:p>
    <w:p w:rsidR="00D32710" w:rsidRDefault="00263490">
      <w:pPr>
        <w:pStyle w:val="a3"/>
        <w:spacing w:line="362" w:lineRule="auto"/>
        <w:ind w:right="691" w:firstLine="708"/>
      </w:pPr>
      <w:r>
        <w:t>В соответствии с ФГОС СОО химия может изучаться на базовом и углубленном уровнях.</w:t>
      </w:r>
    </w:p>
    <w:p w:rsidR="00D32710" w:rsidRDefault="00263490">
      <w:pPr>
        <w:pStyle w:val="a3"/>
        <w:spacing w:line="360" w:lineRule="auto"/>
        <w:ind w:right="697" w:firstLine="708"/>
      </w:pPr>
      <w:r>
        <w:t>Изучение химии на базовом уровне ориентировано на обеспечение общеобразовательной и общекультурной подготовки выпускников.</w:t>
      </w:r>
    </w:p>
    <w:p w:rsidR="00D32710" w:rsidRDefault="00263490">
      <w:pPr>
        <w:pStyle w:val="a3"/>
        <w:spacing w:line="362" w:lineRule="auto"/>
        <w:ind w:right="695" w:firstLine="708"/>
      </w:pPr>
      <w:r>
        <w:t>Содержание базового курса позволяет раскрыть ведущие идеи и отдельные положения, важные в познавательном и мировоззренческом отношении:</w:t>
      </w:r>
    </w:p>
    <w:p w:rsidR="00D32710" w:rsidRDefault="00263490">
      <w:pPr>
        <w:pStyle w:val="a3"/>
        <w:spacing w:before="77" w:line="360" w:lineRule="auto"/>
        <w:ind w:right="686"/>
      </w:pPr>
      <w:r>
        <w:t>зависимость свойств веществ от состава и строения; обусловленность применения веществ их свойствами; материальное единство неорганических и органических веществ; возрастающая роль химии в создании новых лекарств и материалов, в экономии сырья, охране окружающей среды.</w:t>
      </w:r>
    </w:p>
    <w:p w:rsidR="00D32710" w:rsidRDefault="00263490">
      <w:pPr>
        <w:pStyle w:val="a3"/>
        <w:spacing w:before="1" w:line="360" w:lineRule="auto"/>
        <w:ind w:right="688" w:firstLine="708"/>
      </w:pPr>
      <w:r>
        <w:t xml:space="preserve">Изучение химии на углубленном уровне предполагает полное освоение базового курса и включает расширение предметных результатов и содержания, ориентированное на подготовку к последующему профессиональному </w:t>
      </w:r>
      <w:r>
        <w:lastRenderedPageBreak/>
        <w:t>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умение применять полученные знания для решения практических и учебно-исследовательских задач в измененной, нестандартной ситуации; умение систематизировать и обобщать полученные знания. Изучение предмета на углубленном уровне позволяет сформировать у обучающихся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получением, применением и переработкой веществ.</w:t>
      </w:r>
    </w:p>
    <w:p w:rsidR="00D32710" w:rsidRDefault="00263490">
      <w:pPr>
        <w:pStyle w:val="a3"/>
        <w:spacing w:before="1" w:line="360" w:lineRule="auto"/>
        <w:ind w:right="694" w:firstLine="708"/>
      </w:pPr>
      <w:r>
        <w:t>Изучение предмета «Химия»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естественных, математических и гуманитарных наук.</w:t>
      </w:r>
    </w:p>
    <w:p w:rsidR="00D32710" w:rsidRDefault="00263490">
      <w:pPr>
        <w:pStyle w:val="a3"/>
        <w:spacing w:before="1" w:line="360" w:lineRule="auto"/>
        <w:ind w:right="693" w:firstLine="708"/>
      </w:pPr>
      <w:r>
        <w:t>Программа учебного предмета «Химия»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 Курсивом выделены элементы содержания, относящиеся к результатам, которым обучающиеся «получат возможность научиться».</w:t>
      </w:r>
    </w:p>
    <w:p w:rsidR="00D32710" w:rsidRDefault="00263490">
      <w:pPr>
        <w:pStyle w:val="a3"/>
        <w:spacing w:line="360" w:lineRule="auto"/>
        <w:ind w:right="693" w:firstLine="708"/>
      </w:pPr>
      <w:r>
        <w:t>Программа учитывает возможность получения знаний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w:t>
      </w:r>
      <w:r>
        <w:rPr>
          <w:spacing w:val="-4"/>
        </w:rPr>
        <w:t xml:space="preserve"> </w:t>
      </w:r>
      <w:r>
        <w:t>результатов.</w:t>
      </w:r>
    </w:p>
    <w:p w:rsidR="00D32710" w:rsidRDefault="00263490">
      <w:pPr>
        <w:pStyle w:val="1"/>
        <w:jc w:val="left"/>
      </w:pPr>
      <w:r>
        <w:t>Базовый уровень</w:t>
      </w:r>
    </w:p>
    <w:p w:rsidR="00D32710" w:rsidRDefault="00D32710"/>
    <w:p w:rsidR="00D32710" w:rsidRDefault="00263490">
      <w:pPr>
        <w:spacing w:before="62"/>
        <w:ind w:left="1540"/>
        <w:jc w:val="both"/>
        <w:rPr>
          <w:b/>
          <w:sz w:val="28"/>
        </w:rPr>
      </w:pPr>
      <w:r>
        <w:rPr>
          <w:b/>
          <w:sz w:val="28"/>
        </w:rPr>
        <w:t>Основы органической химии</w:t>
      </w:r>
    </w:p>
    <w:p w:rsidR="00D32710" w:rsidRDefault="00263490">
      <w:pPr>
        <w:pStyle w:val="a3"/>
        <w:spacing w:before="158" w:line="360" w:lineRule="auto"/>
        <w:ind w:right="690" w:firstLine="708"/>
      </w:pPr>
      <w:r>
        <w:t>Появление и развитие органической химии как науки. Предмет органической химии. Место и значение органической химии в системе естественных</w:t>
      </w:r>
      <w:r>
        <w:rPr>
          <w:spacing w:val="-4"/>
        </w:rPr>
        <w:t xml:space="preserve"> </w:t>
      </w:r>
      <w:r>
        <w:t>наук.</w:t>
      </w:r>
    </w:p>
    <w:p w:rsidR="00D32710" w:rsidRDefault="00263490">
      <w:pPr>
        <w:pStyle w:val="a3"/>
        <w:spacing w:line="360" w:lineRule="auto"/>
        <w:ind w:right="689" w:firstLine="708"/>
      </w:pPr>
      <w:r>
        <w:t xml:space="preserve">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w:t>
      </w:r>
      <w:r>
        <w:lastRenderedPageBreak/>
        <w:t>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 Систематическая международная номенклатура и принципы образования названий органических соединений.</w:t>
      </w:r>
    </w:p>
    <w:p w:rsidR="00D32710" w:rsidRDefault="00263490">
      <w:pPr>
        <w:pStyle w:val="a3"/>
        <w:spacing w:line="360" w:lineRule="auto"/>
        <w:ind w:right="686" w:firstLine="720"/>
        <w:rPr>
          <w:i/>
        </w:rPr>
      </w:pPr>
      <w:r>
        <w:t xml:space="preserve">Алканы. </w:t>
      </w:r>
      <w:r>
        <w:rPr>
          <w:i/>
        </w:rPr>
        <w:t>Строение молекулы метана</w:t>
      </w:r>
      <w:r>
        <w:t xml:space="preserve">. Гомологический ряд алканов. Гомологи. Номенклатура. Изомерия углеродного скелета. Закономерности изменения физических свойств. Химические свойства (на примере метана и этана): реакции замещения (галогенирование), дегидрирования как способы получения важнейших соединений в органическом синтезе. Горение метана как один из основных источников тепла в промышленности и быту. Нахождение в природе и применение алканов. </w:t>
      </w:r>
      <w:r>
        <w:rPr>
          <w:i/>
        </w:rPr>
        <w:t>Понятие о</w:t>
      </w:r>
      <w:r>
        <w:rPr>
          <w:i/>
          <w:spacing w:val="-4"/>
        </w:rPr>
        <w:t xml:space="preserve"> </w:t>
      </w:r>
      <w:r>
        <w:rPr>
          <w:i/>
        </w:rPr>
        <w:t>циклоалканах.</w:t>
      </w:r>
    </w:p>
    <w:p w:rsidR="00D32710" w:rsidRDefault="00263490">
      <w:pPr>
        <w:pStyle w:val="a3"/>
        <w:spacing w:before="1" w:line="360" w:lineRule="auto"/>
        <w:ind w:right="687" w:firstLine="720"/>
      </w:pPr>
      <w:r>
        <w:t xml:space="preserve">Алкены. </w:t>
      </w:r>
      <w:r>
        <w:rPr>
          <w:i/>
        </w:rPr>
        <w:t xml:space="preserve">Строение молекулы этилена. </w:t>
      </w:r>
      <w:r>
        <w:t xml:space="preserve">Гомологический ряд алкенов. Номенклатура. Изомерия углеродного скелета и положения кратной связи в молекуле. Химические свойства (на примере этилена): реакции присоединения (галогенирование, </w:t>
      </w:r>
      <w:r>
        <w:rPr>
          <w:i/>
        </w:rPr>
        <w:t>гидрирование</w:t>
      </w:r>
      <w:r>
        <w:t xml:space="preserve">, гидратация, </w:t>
      </w:r>
      <w:r>
        <w:rPr>
          <w:i/>
        </w:rPr>
        <w:t>гидрогалогенирование</w:t>
      </w:r>
      <w:r>
        <w:t>) как способ получения функциональных производных углеводородов, горения. Полимеризация этилена как основное направление его использования. Полиэтилен как крупнотоннажный продукт химического производства. Применение</w:t>
      </w:r>
      <w:r>
        <w:rPr>
          <w:spacing w:val="-1"/>
        </w:rPr>
        <w:t xml:space="preserve"> </w:t>
      </w:r>
      <w:r>
        <w:t>этилена.</w:t>
      </w:r>
    </w:p>
    <w:p w:rsidR="00D32710" w:rsidRDefault="00263490">
      <w:pPr>
        <w:pStyle w:val="a3"/>
        <w:spacing w:before="1" w:line="360" w:lineRule="auto"/>
        <w:ind w:right="688" w:firstLine="720"/>
      </w:pPr>
      <w:r>
        <w:t>Алкадиены и каучуки. Понятие об алкадиенах как углеводородах с двумя двойными связями. Полимеризация дивинила (бутадиена-1,3) как способ получения синтетического каучука. Натуральный и синтетический каучуки. Вулканизация каучука. Резина. Применение каучука и резины.</w:t>
      </w:r>
    </w:p>
    <w:p w:rsidR="00D32710" w:rsidRDefault="00263490">
      <w:pPr>
        <w:pStyle w:val="a3"/>
        <w:spacing w:before="77" w:line="360" w:lineRule="auto"/>
        <w:ind w:right="688" w:firstLine="720"/>
      </w:pPr>
      <w:r>
        <w:t xml:space="preserve">Алкины. </w:t>
      </w:r>
      <w:r>
        <w:rPr>
          <w:i/>
        </w:rPr>
        <w:t xml:space="preserve">Строение молекулы ацетилена. </w:t>
      </w:r>
      <w:r>
        <w:t xml:space="preserve">Гомологический ряд алкинов. Номенклатура. Изомерия углеродного скелета и положения кратной связи в молекуле. Химические свойства (на примере ацетилена): реакции присоединения (галогенирование, </w:t>
      </w:r>
      <w:r>
        <w:rPr>
          <w:i/>
        </w:rPr>
        <w:t>гидрирование</w:t>
      </w:r>
      <w:r>
        <w:t xml:space="preserve">, гидратация, </w:t>
      </w:r>
      <w:r>
        <w:rPr>
          <w:i/>
        </w:rPr>
        <w:t>гидрогалогенирование</w:t>
      </w:r>
      <w:r>
        <w:t>) как способ получения полимеров и других полезных продуктов. Горение ацетилена как источник высокотемпературного пламени для сварки и резки металлов. Применение ацетилена.</w:t>
      </w:r>
    </w:p>
    <w:p w:rsidR="00D32710" w:rsidRDefault="00263490">
      <w:pPr>
        <w:pStyle w:val="a3"/>
        <w:spacing w:before="2" w:line="360" w:lineRule="auto"/>
        <w:ind w:right="686" w:firstLine="720"/>
      </w:pPr>
      <w:r>
        <w:lastRenderedPageBreak/>
        <w:t xml:space="preserve">Арены. Бензол как представитель ароматических углеводородов. </w:t>
      </w:r>
      <w:r>
        <w:rPr>
          <w:i/>
        </w:rPr>
        <w:t xml:space="preserve">Строение молекулы бензола. </w:t>
      </w:r>
      <w:r>
        <w:t>Химические свойства: реакции замещения (галогенирование) как способ получения химических средств защиты растений, присоединения (гидрирование) как доказательство непредельного характера бензола. Реакция горения. Применение бензола.</w:t>
      </w:r>
    </w:p>
    <w:p w:rsidR="00D32710" w:rsidRDefault="00263490">
      <w:pPr>
        <w:pStyle w:val="a3"/>
        <w:spacing w:line="360" w:lineRule="auto"/>
        <w:ind w:right="690" w:firstLine="720"/>
      </w:pPr>
      <w:r>
        <w:t>Спирты. Классификация, номенклатура, изомерия спиртов. Метанол и этанол как представители предельных одноатомных спиртов. Химические свойства (на примере метанола и этанола): взаимодействие с натрием как способ установления наличия гидроксогруппы, реакция с галогеноводородами как способ получения растворителей, дегидратация как способ получения этилена. Реакция горения: спирты как топливо.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w:t>
      </w:r>
      <w:r>
        <w:rPr>
          <w:spacing w:val="-15"/>
        </w:rPr>
        <w:t xml:space="preserve"> </w:t>
      </w:r>
      <w:r>
        <w:t>глицерина.</w:t>
      </w:r>
    </w:p>
    <w:p w:rsidR="00D32710" w:rsidRDefault="00263490">
      <w:pPr>
        <w:spacing w:line="360" w:lineRule="auto"/>
        <w:ind w:left="832" w:right="693" w:firstLine="720"/>
        <w:jc w:val="both"/>
        <w:rPr>
          <w:sz w:val="28"/>
        </w:rPr>
      </w:pPr>
      <w:r>
        <w:rPr>
          <w:sz w:val="28"/>
        </w:rPr>
        <w:t xml:space="preserve">Фенол. Строение молекулы фенола. </w:t>
      </w:r>
      <w:r>
        <w:rPr>
          <w:i/>
          <w:sz w:val="28"/>
        </w:rPr>
        <w:t xml:space="preserve">Взаимное влияние атомов в молекуле фенола. Химические свойства: взаимодействие с натрием, гидроксидом натрия, бромом. </w:t>
      </w:r>
      <w:r>
        <w:rPr>
          <w:sz w:val="28"/>
        </w:rPr>
        <w:t>Применение фенола.</w:t>
      </w:r>
    </w:p>
    <w:p w:rsidR="00D32710" w:rsidRDefault="00263490">
      <w:pPr>
        <w:pStyle w:val="a3"/>
        <w:spacing w:before="1" w:line="360" w:lineRule="auto"/>
        <w:ind w:right="687" w:firstLine="720"/>
      </w:pPr>
      <w:r>
        <w:t>Альдегиды. Метаналь (формальдегид) и этаналь (ацетальдегид) как представители предельных альдегидов.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 альдегидов в промышленных сточных водах. Токсичность альдегидов. Применение формальдегида и ацетальдегида.</w:t>
      </w:r>
    </w:p>
    <w:p w:rsidR="00D32710" w:rsidRDefault="00263490">
      <w:pPr>
        <w:pStyle w:val="a3"/>
        <w:spacing w:before="77" w:line="360" w:lineRule="auto"/>
        <w:ind w:right="692" w:firstLine="720"/>
      </w:pPr>
      <w:r>
        <w:t>Карбоновые кислоты. Уксусная кислота как представитель предельных одноосновных карбоновых кислот. Химические свойства (на примере уксусной кислоты): реакции с металлами, основными оксидами, основаниями и солями как подтверждение сходства с неорганическими кислотами. Реакция этерификации как способ получения сложных эфиров. Применение уксусной кислоты. Представление о высших карбоновых кислотах.</w:t>
      </w:r>
    </w:p>
    <w:p w:rsidR="00D32710" w:rsidRDefault="00263490">
      <w:pPr>
        <w:pStyle w:val="a3"/>
        <w:spacing w:before="2" w:line="360" w:lineRule="auto"/>
        <w:ind w:right="687" w:firstLine="720"/>
      </w:pPr>
      <w:r>
        <w:t xml:space="preserve">Сложные эфиры и жиры. Сложные эфиры как продукты взаимодействия </w:t>
      </w:r>
      <w:r>
        <w:lastRenderedPageBreak/>
        <w:t>карбоновых кислот со спиртами.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Распознавание растительных жиров на основании их непредельного характера. Применение жиров. Гидролиз или омыление жиров как способ промышленного получения солей высших карбоновых кислот. Мылá как соли высших карбоновых кислот. Моющие свойства мыла.</w:t>
      </w:r>
    </w:p>
    <w:p w:rsidR="00D32710" w:rsidRDefault="00263490">
      <w:pPr>
        <w:pStyle w:val="a3"/>
        <w:spacing w:before="1" w:line="360" w:lineRule="auto"/>
        <w:ind w:right="686" w:firstLine="720"/>
      </w:pPr>
      <w:r>
        <w:t xml:space="preserve">Углеводы. Классификация углеводов. Нахождение углеводов в природе. Глюкоза как альдегидоспирт. Брожение глюкозы. Сахароза. </w:t>
      </w:r>
      <w:r>
        <w:rPr>
          <w:i/>
        </w:rPr>
        <w:t xml:space="preserve">Гидролиз сахарозы. </w:t>
      </w:r>
      <w:r>
        <w:t>Крахмал и целлюлоза как биологические полимеры. Химические свойства крахмала и целлюлозы (гидролиз, качественная реакция с йодом на крахмал и ее применение для обнаружения крахмала в продуктах питания). Применение и биологическая роль углеводов. Понятие об искусственных волокнах на примере ацетатного волокна.</w:t>
      </w:r>
    </w:p>
    <w:p w:rsidR="00D32710" w:rsidRDefault="00263490">
      <w:pPr>
        <w:spacing w:line="360" w:lineRule="auto"/>
        <w:ind w:left="832" w:right="687" w:firstLine="720"/>
        <w:jc w:val="both"/>
        <w:rPr>
          <w:sz w:val="28"/>
        </w:rPr>
      </w:pPr>
      <w:r>
        <w:rPr>
          <w:sz w:val="28"/>
        </w:rPr>
        <w:t xml:space="preserve">Идентификация органических соединений. </w:t>
      </w:r>
      <w:r>
        <w:rPr>
          <w:i/>
          <w:sz w:val="28"/>
        </w:rPr>
        <w:t xml:space="preserve">Генетическая связь между классами органических соединений. </w:t>
      </w:r>
      <w:r>
        <w:rPr>
          <w:sz w:val="28"/>
        </w:rPr>
        <w:t>Типы химических реакций в органической химии.</w:t>
      </w:r>
    </w:p>
    <w:p w:rsidR="00D32710" w:rsidRDefault="00263490">
      <w:pPr>
        <w:pStyle w:val="a3"/>
        <w:spacing w:line="360" w:lineRule="auto"/>
        <w:ind w:right="692" w:firstLine="720"/>
      </w:pPr>
      <w:r>
        <w:t>Аминокислоты и белки. Состав и номенклатура. Аминокислоты как амфотерные органические соединения. Пептидная связь. Биологическое значение α-аминокислот. Области применения аминокислот. Белки как природные биополимеры. Состав и строение белков. Химические свойства белков: гидролиз, денатурация. Обнаружение белков при помощи качественных (цветных) реакций. Превращения белков пищи в организме. Биологические функции белков.</w:t>
      </w:r>
    </w:p>
    <w:p w:rsidR="00D32710" w:rsidRDefault="00263490">
      <w:pPr>
        <w:pStyle w:val="1"/>
        <w:jc w:val="left"/>
      </w:pPr>
      <w:r>
        <w:t>Теоретические основы химии</w:t>
      </w:r>
    </w:p>
    <w:p w:rsidR="00D32710" w:rsidRDefault="00263490">
      <w:pPr>
        <w:spacing w:before="77" w:line="360" w:lineRule="auto"/>
        <w:ind w:left="832" w:right="687" w:firstLine="720"/>
        <w:jc w:val="both"/>
        <w:rPr>
          <w:sz w:val="28"/>
        </w:rPr>
      </w:pPr>
      <w:r>
        <w:rPr>
          <w:sz w:val="28"/>
        </w:rPr>
        <w:t xml:space="preserve">Строение вещества. Современная модель строения атома. Электронная конфигурация атома. </w:t>
      </w:r>
      <w:r>
        <w:rPr>
          <w:i/>
          <w:sz w:val="28"/>
        </w:rPr>
        <w:t xml:space="preserve">Основное и возбужденные состояния атомов. </w:t>
      </w:r>
      <w:r>
        <w:rPr>
          <w:sz w:val="28"/>
        </w:rPr>
        <w:t xml:space="preserve">Классификация химических элементов (s-, p-, d-элементы). Особенности строения энергетических уровней атомов d-элементов.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Электронная природа химической связи. Электроотрицательность. Виды химической связи (ковалентная, ионная, </w:t>
      </w:r>
      <w:r>
        <w:rPr>
          <w:sz w:val="28"/>
        </w:rPr>
        <w:lastRenderedPageBreak/>
        <w:t xml:space="preserve">металлическая, водородная) и механизмы ее образования. </w:t>
      </w:r>
      <w:r>
        <w:rPr>
          <w:i/>
          <w:sz w:val="28"/>
        </w:rPr>
        <w:t xml:space="preserve">Кристаллические и аморфные вещества. Типы кристаллических решеток (атомная, молекулярная, ионная, металлическая). Зависимость физических свойств вещества от типа кристаллической решетки. </w:t>
      </w:r>
      <w:r>
        <w:rPr>
          <w:sz w:val="28"/>
        </w:rPr>
        <w:t>Причины многообразия веществ.</w:t>
      </w:r>
    </w:p>
    <w:p w:rsidR="00D32710" w:rsidRDefault="00263490">
      <w:pPr>
        <w:pStyle w:val="a3"/>
        <w:spacing w:before="2" w:line="360" w:lineRule="auto"/>
        <w:ind w:right="687" w:firstLine="720"/>
        <w:rPr>
          <w:i/>
        </w:rPr>
      </w:pPr>
      <w:r>
        <w:t xml:space="preserve">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площади реакционной поверхности, наличия катализатора. Роль катализаторов в природе и промышленном производстве. Обратимость реакций. Химическое равновесие и его смещение под действием различных факторов (концентрация реагентов или продуктов реакции, давление, температура) для создания оптимальных условий протекания химических процессов. </w:t>
      </w:r>
      <w:r>
        <w:rPr>
          <w:i/>
        </w:rPr>
        <w:t xml:space="preserve">Дисперсные системы. Понятие о коллоидах (золи, гели). Истинные растворы. </w:t>
      </w:r>
      <w:r>
        <w:t xml:space="preserve">Реакции в растворах электролитов. </w:t>
      </w:r>
      <w:r>
        <w:rPr>
          <w:i/>
        </w:rPr>
        <w:t xml:space="preserve">рH </w:t>
      </w:r>
      <w:r>
        <w:t xml:space="preserve">раствора как показатель кислотности среды. Гидролиз солей. Значение гидролиза в биологических обменных процессах. Окислительно-восстановительные реакции в природе, производственных процессах и жизнедеятельности организмов. Окислительно-восстановительные свойства простых веществ – металлов главных и побочных подгрупп (медь, железо) и неметаллов: водорода, кислорода, галогенов, серы, азота, фосфора, углерода, кремния. Коррозия металлов: виды коррозии, способы защиты металлов от коррозии. </w:t>
      </w:r>
      <w:r>
        <w:rPr>
          <w:i/>
        </w:rPr>
        <w:t>Электролиз растворов и расплавов. Применение электролиза в промышленности.</w:t>
      </w:r>
    </w:p>
    <w:p w:rsidR="00D32710" w:rsidRDefault="00263490">
      <w:pPr>
        <w:pStyle w:val="1"/>
        <w:jc w:val="left"/>
      </w:pPr>
      <w:r>
        <w:t>Химия и жизнь</w:t>
      </w:r>
    </w:p>
    <w:p w:rsidR="00D32710" w:rsidRDefault="00D32710"/>
    <w:p w:rsidR="00D32710" w:rsidRDefault="00263490">
      <w:pPr>
        <w:pStyle w:val="a3"/>
        <w:spacing w:before="77" w:line="360" w:lineRule="auto"/>
        <w:ind w:right="692" w:firstLine="701"/>
      </w:pPr>
      <w:r>
        <w:t xml:space="preserve">Научные методы познания в химии. Источники химической информации. Поиск информации по названиям, идентификаторам, структурным формулам. Моделирование химических процессов и явлений, </w:t>
      </w:r>
      <w:r>
        <w:rPr>
          <w:i/>
        </w:rPr>
        <w:t xml:space="preserve">химический анализ и синтез </w:t>
      </w:r>
      <w:r>
        <w:t>как методы научного познания.</w:t>
      </w:r>
    </w:p>
    <w:p w:rsidR="00D32710" w:rsidRDefault="00263490">
      <w:pPr>
        <w:pStyle w:val="a3"/>
        <w:spacing w:before="1" w:line="360" w:lineRule="auto"/>
        <w:ind w:right="690" w:firstLine="701"/>
        <w:rPr>
          <w:i/>
        </w:rPr>
      </w:pPr>
      <w:r>
        <w:t xml:space="preserve">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w:t>
      </w:r>
      <w:r>
        <w:rPr>
          <w:i/>
        </w:rPr>
        <w:t>Пищевые добавки. Основы пищевой химии.</w:t>
      </w:r>
    </w:p>
    <w:p w:rsidR="00D32710" w:rsidRDefault="00263490">
      <w:pPr>
        <w:spacing w:line="360" w:lineRule="auto"/>
        <w:ind w:left="832" w:right="687" w:firstLine="701"/>
        <w:jc w:val="both"/>
        <w:rPr>
          <w:sz w:val="28"/>
        </w:rPr>
      </w:pPr>
      <w:r>
        <w:rPr>
          <w:sz w:val="28"/>
        </w:rPr>
        <w:t xml:space="preserve">Химия в повседневной жизни. Моющие и чистящие средства. </w:t>
      </w:r>
      <w:r>
        <w:rPr>
          <w:i/>
          <w:sz w:val="28"/>
        </w:rPr>
        <w:t xml:space="preserve">Средства </w:t>
      </w:r>
      <w:r>
        <w:rPr>
          <w:i/>
          <w:sz w:val="28"/>
        </w:rPr>
        <w:lastRenderedPageBreak/>
        <w:t xml:space="preserve">борьбы с бытовыми насекомыми: репелленты, инсектициды. </w:t>
      </w:r>
      <w:r>
        <w:rPr>
          <w:sz w:val="28"/>
        </w:rPr>
        <w:t>Средства личной гигиены и косметики. Правила безопасной работы с едкими, горючими и токсичными веществами, средствами бытовой химии.</w:t>
      </w:r>
    </w:p>
    <w:p w:rsidR="00D32710" w:rsidRDefault="00263490">
      <w:pPr>
        <w:pStyle w:val="a3"/>
        <w:spacing w:before="1"/>
        <w:ind w:left="1533"/>
      </w:pPr>
      <w:r>
        <w:t>Химия и сельское хозяйство. Минеральные и органические удобрения.</w:t>
      </w:r>
    </w:p>
    <w:p w:rsidR="00D32710" w:rsidRDefault="00263490">
      <w:pPr>
        <w:pStyle w:val="a3"/>
        <w:spacing w:before="160"/>
      </w:pPr>
      <w:r>
        <w:t>Средства защиты растений.</w:t>
      </w:r>
    </w:p>
    <w:p w:rsidR="00D32710" w:rsidRDefault="00263490">
      <w:pPr>
        <w:pStyle w:val="a3"/>
        <w:spacing w:before="163" w:line="360" w:lineRule="auto"/>
        <w:ind w:right="686" w:firstLine="720"/>
      </w:pPr>
      <w:r>
        <w:t xml:space="preserve">Химия и энергетика. Природные источники углеводородов. Природный и попутный нефтяной газы, их состав и использование. Состав нефти и </w:t>
      </w:r>
      <w:r>
        <w:rPr>
          <w:spacing w:val="6"/>
        </w:rPr>
        <w:t xml:space="preserve">ее </w:t>
      </w:r>
      <w:r>
        <w:t>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w:t>
      </w:r>
      <w:r>
        <w:rPr>
          <w:spacing w:val="-1"/>
        </w:rPr>
        <w:t xml:space="preserve"> </w:t>
      </w:r>
      <w:r>
        <w:t>энергии.</w:t>
      </w:r>
    </w:p>
    <w:p w:rsidR="00D32710" w:rsidRDefault="00263490">
      <w:pPr>
        <w:pStyle w:val="a3"/>
        <w:spacing w:line="360" w:lineRule="auto"/>
        <w:ind w:right="693" w:firstLine="701"/>
      </w:pPr>
      <w:r>
        <w:t>Химия в строительстве. Цемент. Бетон. Подбор оптимальных строительных материалов в практической деятельности человека.</w:t>
      </w:r>
    </w:p>
    <w:p w:rsidR="00D32710" w:rsidRDefault="00263490">
      <w:pPr>
        <w:pStyle w:val="a3"/>
        <w:spacing w:line="360" w:lineRule="auto"/>
        <w:ind w:right="696" w:firstLine="701"/>
      </w:pPr>
      <w:r>
        <w:t>Химия и экология. Химическое загрязнение окружающей среды и его последствия. Охрана гидросферы, почвы, атмосферы, флоры и фауны от химического загрязнения.</w:t>
      </w:r>
    </w:p>
    <w:p w:rsidR="00D32710" w:rsidRDefault="00263490">
      <w:pPr>
        <w:pStyle w:val="1"/>
      </w:pPr>
      <w:r>
        <w:t>Углубленный уровень</w:t>
      </w:r>
    </w:p>
    <w:p w:rsidR="00D32710" w:rsidRDefault="00263490">
      <w:pPr>
        <w:spacing w:before="160"/>
        <w:ind w:left="1540"/>
        <w:jc w:val="both"/>
        <w:rPr>
          <w:b/>
          <w:sz w:val="28"/>
        </w:rPr>
      </w:pPr>
      <w:r>
        <w:rPr>
          <w:b/>
          <w:sz w:val="28"/>
        </w:rPr>
        <w:t>Основы органической химии</w:t>
      </w:r>
    </w:p>
    <w:p w:rsidR="00D32710" w:rsidRDefault="00263490">
      <w:pPr>
        <w:pStyle w:val="a3"/>
        <w:spacing w:before="158" w:line="360" w:lineRule="auto"/>
        <w:ind w:right="685" w:firstLine="708"/>
      </w:pPr>
      <w:r>
        <w:t>Появление и развитие органической химии как науки. Предмет органической химии. Место и значение органической химии в системе естественных наук. Взаимосвязь неорганических и органических</w:t>
      </w:r>
      <w:r>
        <w:rPr>
          <w:spacing w:val="-13"/>
        </w:rPr>
        <w:t xml:space="preserve"> </w:t>
      </w:r>
      <w:r>
        <w:t>веществ.</w:t>
      </w:r>
    </w:p>
    <w:p w:rsidR="00D32710" w:rsidRDefault="00263490">
      <w:pPr>
        <w:pStyle w:val="a3"/>
        <w:spacing w:line="362" w:lineRule="auto"/>
        <w:ind w:right="688" w:firstLine="708"/>
      </w:pPr>
      <w:r>
        <w:t>Химическое строение как порядок соединения атомов в молекуле согласно их валентности. Основные положения теории химического</w:t>
      </w:r>
      <w:r>
        <w:rPr>
          <w:spacing w:val="62"/>
        </w:rPr>
        <w:t xml:space="preserve"> </w:t>
      </w:r>
      <w:r>
        <w:t>строения</w:t>
      </w:r>
    </w:p>
    <w:p w:rsidR="00D32710" w:rsidRDefault="00263490">
      <w:pPr>
        <w:pStyle w:val="a3"/>
        <w:spacing w:before="77" w:line="360" w:lineRule="auto"/>
        <w:ind w:right="692"/>
      </w:pPr>
      <w:r>
        <w:t>органических соединений 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 Международная номенклатура и принципы образования названий органических соединений.</w:t>
      </w:r>
    </w:p>
    <w:p w:rsidR="00D32710" w:rsidRDefault="00263490">
      <w:pPr>
        <w:pStyle w:val="a3"/>
        <w:spacing w:line="360" w:lineRule="auto"/>
        <w:ind w:right="696" w:firstLine="708"/>
      </w:pPr>
      <w:r>
        <w:t xml:space="preserve">Классификация и особенности органических реакций. Реакционные центры. Первоначальные понятия о типах и механизмах органических реакций. Гомолитический и гетеролитический разрыв ковалентной химической связи. Свободнорадикальный и ионный механизмы реакции. Понятие о нуклеофиле и </w:t>
      </w:r>
      <w:r>
        <w:lastRenderedPageBreak/>
        <w:t>электрофиле.</w:t>
      </w:r>
    </w:p>
    <w:p w:rsidR="00D32710" w:rsidRDefault="00263490">
      <w:pPr>
        <w:pStyle w:val="a3"/>
        <w:spacing w:before="3" w:line="360" w:lineRule="auto"/>
        <w:ind w:right="688" w:firstLine="708"/>
      </w:pPr>
      <w:r>
        <w:t xml:space="preserve">Алканы. Электронное и пространственное строение молекулы метана. </w:t>
      </w:r>
      <w:r>
        <w:rPr>
          <w:i/>
        </w:rPr>
        <w:t>sp</w:t>
      </w:r>
      <w:r>
        <w:rPr>
          <w:i/>
          <w:vertAlign w:val="superscript"/>
        </w:rPr>
        <w:t>3</w:t>
      </w:r>
      <w:r>
        <w:rPr>
          <w:i/>
        </w:rPr>
        <w:t xml:space="preserve">- </w:t>
      </w:r>
      <w:r>
        <w:t>гибридизация орбиталей атомов углерода. Гомологический ряд и общая формула алканов. Систематическая номенклатура алканов и радикалов. Изомерия углеродного скелета. Физические свойства алканов. Закономерности изменения физических свойств. Химические свойства алканов: галогенирование, дегидрирование, термическое разложение, крекинг как способы получения важнейших соединений в органическом синтезе. Горение алканов как один из основных источников тепла в промышленности и быту. Изомеризация как способ получения высокосортного бензина. Механизм реакции свободнорадикального замещения. Получение алканов. Реакция Вюрца. Нахождение в природе и применение алканов.</w:t>
      </w:r>
    </w:p>
    <w:p w:rsidR="00D32710" w:rsidRDefault="00263490">
      <w:pPr>
        <w:pStyle w:val="a3"/>
        <w:spacing w:line="360" w:lineRule="auto"/>
        <w:ind w:right="689" w:firstLine="708"/>
      </w:pPr>
      <w:r>
        <w:t>Циклоалканы. Строение молекул циклоалканов. Общая формула циклоалканов. Номенклатура циклоалканов. Изомерия циклоалканов: углеродного скелета, межклассовая, пространственная (</w:t>
      </w:r>
      <w:r>
        <w:rPr>
          <w:i/>
        </w:rPr>
        <w:t>цис-транс-</w:t>
      </w:r>
      <w:r>
        <w:t>изомерия). Специфика свойств циклоалканов с малым размером цикла. Реакции присоединения и радикального</w:t>
      </w:r>
      <w:r>
        <w:rPr>
          <w:spacing w:val="-3"/>
        </w:rPr>
        <w:t xml:space="preserve"> </w:t>
      </w:r>
      <w:r>
        <w:t>замещения.</w:t>
      </w:r>
    </w:p>
    <w:p w:rsidR="00D32710" w:rsidRDefault="00263490" w:rsidP="00653C68">
      <w:pPr>
        <w:pStyle w:val="a3"/>
        <w:spacing w:line="360" w:lineRule="auto"/>
        <w:ind w:right="686" w:firstLine="708"/>
      </w:pPr>
      <w:r>
        <w:t xml:space="preserve">Алкены. Электронное и пространственное строение молекулы этилена. </w:t>
      </w:r>
      <w:r>
        <w:rPr>
          <w:i/>
        </w:rPr>
        <w:t>sp</w:t>
      </w:r>
      <w:r>
        <w:rPr>
          <w:i/>
          <w:vertAlign w:val="superscript"/>
        </w:rPr>
        <w:t>2</w:t>
      </w:r>
      <w:r>
        <w:rPr>
          <w:i/>
        </w:rPr>
        <w:t xml:space="preserve">- </w:t>
      </w:r>
      <w:r>
        <w:t xml:space="preserve">гибридизация орбиталей атомов углерода. </w:t>
      </w:r>
      <w:r>
        <w:rPr>
          <w:rFonts w:ascii="Symbol" w:hAnsi="Symbol"/>
        </w:rPr>
        <w:t></w:t>
      </w:r>
      <w:r>
        <w:t xml:space="preserve">- и </w:t>
      </w:r>
      <w:r>
        <w:rPr>
          <w:rFonts w:ascii="Symbol" w:hAnsi="Symbol"/>
        </w:rPr>
        <w:t></w:t>
      </w:r>
      <w:r>
        <w:t>-связи. Гомологический ряд и общая формула алкенов. Номенклатура алкенов. Изомерия алкенов: углеродного скелета, положения кратной связи, пространственная (</w:t>
      </w:r>
      <w:r>
        <w:rPr>
          <w:i/>
        </w:rPr>
        <w:t>цис-транс-</w:t>
      </w:r>
      <w:r>
        <w:t xml:space="preserve">изомерия), межклассовая. Физические свойства алкенов. Реакции электрофильного присоединения как способ получения функциональных производныхуглеводородов. Правило Марковникова, его электронное обоснование. Реакции окисления и полимеризации. Полиэтилен как крупнотоннажный продукт химического производства. Промышленные и лабораторные способы получения алкенов. </w:t>
      </w:r>
      <w:r>
        <w:rPr>
          <w:i/>
        </w:rPr>
        <w:t xml:space="preserve">Правило Зайцева. </w:t>
      </w:r>
      <w:r>
        <w:t>Применение алкенов.</w:t>
      </w:r>
    </w:p>
    <w:p w:rsidR="00D32710" w:rsidRDefault="00263490">
      <w:pPr>
        <w:pStyle w:val="a3"/>
        <w:spacing w:before="1" w:line="360" w:lineRule="auto"/>
        <w:ind w:right="688" w:firstLine="708"/>
      </w:pPr>
      <w:r>
        <w:t xml:space="preserve">Алкадиены. Классификация алкадиенов по взаимному расположению кратных связей в молекуле. Особенности электронного и пространственного строения сопряженных алкадиенов. Общая формула алкадиенов. Номенклатура и изомерия алкадиенов. Физические свойства алкадиенов. Химические свойства </w:t>
      </w:r>
      <w:r>
        <w:lastRenderedPageBreak/>
        <w:t>алкадиенов: реакции присоединения (гидрирование, галогенирование), горения и полимеризации. Вклад С.В. Лебедева в получение синтетического каучука. Вулканизация каучука. Резина. Многообразие видов синтетических каучуков, их свойства и применение. Получение алкадиенов.</w:t>
      </w:r>
    </w:p>
    <w:p w:rsidR="00D32710" w:rsidRDefault="00263490">
      <w:pPr>
        <w:pStyle w:val="a3"/>
        <w:spacing w:before="1" w:line="360" w:lineRule="auto"/>
        <w:ind w:right="688" w:firstLine="708"/>
      </w:pPr>
      <w:r>
        <w:t xml:space="preserve">Алкины. Электронное и пространственное строение молекулы ацетилена. </w:t>
      </w:r>
      <w:r>
        <w:rPr>
          <w:i/>
        </w:rPr>
        <w:t>sp-</w:t>
      </w:r>
      <w:r>
        <w:t xml:space="preserve">гибридизация орбиталей атомов углерода. Гомологический ряд и общая формула алкинов. Номенклатура. Изомерия: углеродного скелета, положения кратной связи, межклассовая. Физические свойства алкинов. Химические свойства алкинов: реакции присоединения как способ получения полимеров и других полезных продуктов. </w:t>
      </w:r>
      <w:r>
        <w:rPr>
          <w:i/>
        </w:rPr>
        <w:t>Реакции замещения</w:t>
      </w:r>
      <w:r>
        <w:t>. Горение ацетилена как источник высокотемпературного пламени для сварки и резки металлов. Получение ацетилена пиролизом метана и карбидным методом. Применение</w:t>
      </w:r>
      <w:r>
        <w:rPr>
          <w:spacing w:val="-16"/>
        </w:rPr>
        <w:t xml:space="preserve"> </w:t>
      </w:r>
      <w:r>
        <w:t>ацетилена.</w:t>
      </w:r>
    </w:p>
    <w:p w:rsidR="00D32710" w:rsidRDefault="00263490">
      <w:pPr>
        <w:pStyle w:val="a3"/>
        <w:spacing w:before="1" w:line="360" w:lineRule="auto"/>
        <w:ind w:right="687" w:firstLine="708"/>
      </w:pPr>
      <w:r>
        <w:t xml:space="preserve">Арены. </w:t>
      </w:r>
      <w:r>
        <w:rPr>
          <w:i/>
        </w:rPr>
        <w:t>История открытия бензола</w:t>
      </w:r>
      <w:r>
        <w:t xml:space="preserve">. Современные представления об электронном и пространственном строении бензола. Изомерия и номенклатура гомологов бензола. Общая формула аренов. Физические свойства бензола. Химические свойства бензола: реакции электрофильного замещения (нитрование, галогенирование) как способ получения химических средств защиты растений; присоединения (гидрирование, галогенирование) как доказательство непредельного характера бензола. Реакция горения. Получение бензола. </w:t>
      </w:r>
      <w:r>
        <w:rPr>
          <w:i/>
        </w:rPr>
        <w:t xml:space="preserve">Особенности химических свойств толуола. </w:t>
      </w:r>
      <w:r>
        <w:t xml:space="preserve">Взаимное влияние атомов в молекуле толуола. </w:t>
      </w:r>
      <w:r>
        <w:rPr>
          <w:i/>
        </w:rPr>
        <w:t xml:space="preserve">Ориентационные эффекты заместителей. </w:t>
      </w:r>
      <w:r>
        <w:t>Применение гомологов бензола.</w:t>
      </w:r>
    </w:p>
    <w:p w:rsidR="00D32710" w:rsidRDefault="00263490">
      <w:pPr>
        <w:pStyle w:val="a3"/>
        <w:spacing w:line="362" w:lineRule="auto"/>
        <w:ind w:right="695" w:firstLine="708"/>
      </w:pPr>
      <w:r>
        <w:t>Спирты. Классификация, номенклатура спиртов. Гомологический ряд и общая формула предельных одноатомных спиртов. Изомерия. Физические</w:t>
      </w:r>
    </w:p>
    <w:p w:rsidR="00D32710" w:rsidRDefault="00263490">
      <w:pPr>
        <w:pStyle w:val="a3"/>
        <w:spacing w:before="77" w:line="360" w:lineRule="auto"/>
        <w:ind w:right="686"/>
      </w:pPr>
      <w:r>
        <w:t xml:space="preserve">свойства предельных одноатомных спиртов. Водородная связь между молекулами и ее влияние на физические свойства спиртов. Химические свойства: взаимодействие с натрием как способ установления наличия гидроксогруппы, с галогеноводородами как способ получения растворителей, внутри- и межмолекулярная дегидратация. Реакция горения: спирты как топливо. Получение этанола: реакция брожения глюкозы, гидратация этилена. Применение метанола и этанола. Физиологическое действие метанола и этанола на организм </w:t>
      </w:r>
      <w:r>
        <w:lastRenderedPageBreak/>
        <w:t>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w:t>
      </w:r>
      <w:r>
        <w:rPr>
          <w:spacing w:val="-5"/>
        </w:rPr>
        <w:t xml:space="preserve"> </w:t>
      </w:r>
      <w:r>
        <w:t>глицерина.</w:t>
      </w:r>
    </w:p>
    <w:p w:rsidR="00D32710" w:rsidRDefault="00263490">
      <w:pPr>
        <w:pStyle w:val="a3"/>
        <w:spacing w:before="3" w:line="360" w:lineRule="auto"/>
        <w:ind w:right="692" w:firstLine="708"/>
      </w:pPr>
      <w:r>
        <w:t>Фенол. Строение молекулы фенола. Взаимное влияние атомов в молекуле фенола. Физические свойства фенола. Химические свойства (реакции с натрием, гидроксидом натрия, бромом). Получение фенола. Применение фенола.</w:t>
      </w:r>
    </w:p>
    <w:p w:rsidR="00D32710" w:rsidRDefault="00263490">
      <w:pPr>
        <w:pStyle w:val="a3"/>
        <w:spacing w:line="360" w:lineRule="auto"/>
        <w:ind w:right="687" w:firstLine="708"/>
      </w:pPr>
      <w:r>
        <w:t>Альдегиды и кетоны. Классификация альдегидов и кетонов. Строение предельных альдегидов. Электронное и пространственное строение карбонильной группы. Гомологический ряд, общая формула, номенклатура и изомерия предельных альдегидов. Физические свойства предельных альдегидов. Химические свойства предельных альдегидов: гидрирование;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 альдегидов в промышленных сточных водах. Получение предельных альдегидов: окисление спиртов, гидратация ацетилена (реакция Кучерова). Токсичность альдегидов. Применение формальдегида и ацетальдегида. Ацетон как представитель кетонов. Строение молекулы ацетона. Особенности реакции окисления ацетона. Применение</w:t>
      </w:r>
      <w:r>
        <w:rPr>
          <w:spacing w:val="-5"/>
        </w:rPr>
        <w:t xml:space="preserve"> </w:t>
      </w:r>
      <w:r>
        <w:t>ацетона.</w:t>
      </w:r>
    </w:p>
    <w:p w:rsidR="00D32710" w:rsidRDefault="00263490">
      <w:pPr>
        <w:pStyle w:val="a3"/>
        <w:spacing w:line="360" w:lineRule="auto"/>
        <w:ind w:right="692" w:firstLine="708"/>
      </w:pPr>
      <w:r>
        <w:t>Карбоновые кислоты. Классификация и номенклатура карбоновых кислот. Строение предельных одноосновных карбоновых кислот. Электронное и пространственное строение карбоксильной группы. Гомологический ряд и общая формула предельных одноосновных карбоновых кислот. Физические свойства предельных одноосновных карбоновых кислот. Химические свойства предельных одноосновных карбоновых кислот (реакции с металлами, основными оксидами,</w:t>
      </w:r>
    </w:p>
    <w:p w:rsidR="00D32710" w:rsidRDefault="00263490">
      <w:pPr>
        <w:pStyle w:val="a3"/>
        <w:spacing w:before="77" w:line="360" w:lineRule="auto"/>
        <w:ind w:right="688"/>
      </w:pPr>
      <w:r>
        <w:t xml:space="preserve">основаниями и солями) как подтверждение сходства с неорганическими кислотами. Реакция этерификации и ее обратимость. Влияние заместителей в углеводородном радикале на силу карбоновых кислот. Особенности химических свойств муравьиной кислоты. Получение предельных одноосновных карбоновых кислот: окисление алканов, алкенов, первичных спиртов, альдегидов. Важнейшие представители карбоновых кислот: муравьиная, уксусная и бензойная. Высшие </w:t>
      </w:r>
      <w:r>
        <w:lastRenderedPageBreak/>
        <w:t xml:space="preserve">предельные и непредельные карбоновые кислоты. </w:t>
      </w:r>
      <w:r>
        <w:rPr>
          <w:i/>
        </w:rPr>
        <w:t xml:space="preserve">Оптическая изомерия. Асимметрический атом углерода. </w:t>
      </w:r>
      <w:r>
        <w:t>Применение карбоновых кислот.</w:t>
      </w:r>
    </w:p>
    <w:p w:rsidR="00D32710" w:rsidRDefault="00263490">
      <w:pPr>
        <w:pStyle w:val="a3"/>
        <w:spacing w:before="1" w:line="360" w:lineRule="auto"/>
        <w:ind w:right="687" w:firstLine="708"/>
      </w:pPr>
      <w:r>
        <w:t>Сложные эфиры и жиры. Строение и номенклатура сложных эфиров. Межклассовая изомерия с карбоновыми кислотами. Способы получения сложных эфиров. Обратимость реакции этерификации.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Физические свойства жиров. Химические свойства жиров: гидрирование, окисление. Гидролиз или омыление жиров как способ промышленного получения солей высших карбоновых кислот. Применение жиров. Мылá как соли высших карбоновых кислот. Моющие свойства мыла.</w:t>
      </w:r>
    </w:p>
    <w:p w:rsidR="00D32710" w:rsidRDefault="00263490">
      <w:pPr>
        <w:pStyle w:val="a3"/>
        <w:spacing w:before="1" w:line="360" w:lineRule="auto"/>
        <w:ind w:right="686" w:firstLine="708"/>
      </w:pPr>
      <w:r>
        <w:t xml:space="preserve">Углеводы. Классификация углеводов. Физические свойства и нахождение углеводов в природе. Глюкоза как альдегидоспирт. Химические свойства глюкозы: </w:t>
      </w:r>
      <w:r>
        <w:rPr>
          <w:i/>
        </w:rPr>
        <w:t xml:space="preserve">ацилирование, алкилирование, </w:t>
      </w:r>
      <w:r>
        <w:t xml:space="preserve">спиртовое и молочнокислое брожение. Экспериментальные доказательства наличия альдегидной и спиртовых групп в глюкозе. Получение глюкозы. </w:t>
      </w:r>
      <w:r>
        <w:rPr>
          <w:i/>
        </w:rPr>
        <w:t xml:space="preserve">Фруктоза как изомер глюкозы. Рибоза и дезоксирибоза. </w:t>
      </w:r>
      <w:r>
        <w:t xml:space="preserve">Важнейшие дисахариды (сахароза, </w:t>
      </w:r>
      <w:r>
        <w:rPr>
          <w:i/>
        </w:rPr>
        <w:t>лактоза, мальтоза</w:t>
      </w:r>
      <w:r>
        <w:t xml:space="preserve">), их строение и физические свойства. Гидролиз сахарозы, </w:t>
      </w:r>
      <w:r>
        <w:rPr>
          <w:i/>
        </w:rPr>
        <w:t xml:space="preserve">лактозы, мальтозы. </w:t>
      </w:r>
      <w:r>
        <w:t>Крахмал и целлюлоза как биологические полимеры. Химические свойства крахмала (гидролиз, качественная реакция с йодом на крахмал и ее применение для обнаружения крахмала в продуктах питания). Химические свойства целлюлозы: гидролиз, образование сложных эфиров. Применение и биологическая роль углеводов. Окисление углеводов – источник энергии живых организмов. Понятие об искусственных волокнах на примере ацетатного</w:t>
      </w:r>
      <w:r>
        <w:rPr>
          <w:spacing w:val="-31"/>
        </w:rPr>
        <w:t xml:space="preserve"> </w:t>
      </w:r>
      <w:r>
        <w:t>волокна.</w:t>
      </w:r>
    </w:p>
    <w:p w:rsidR="00D32710" w:rsidRDefault="00263490">
      <w:pPr>
        <w:pStyle w:val="a3"/>
        <w:spacing w:line="362" w:lineRule="auto"/>
        <w:ind w:right="694" w:firstLine="708"/>
      </w:pPr>
      <w:r>
        <w:t>Идентификация органических соединений. Генетическая связь между классами органических соединений.</w:t>
      </w:r>
    </w:p>
    <w:p w:rsidR="00D32710" w:rsidRDefault="00263490">
      <w:pPr>
        <w:pStyle w:val="a3"/>
        <w:spacing w:before="77" w:line="360" w:lineRule="auto"/>
        <w:ind w:right="687" w:firstLine="708"/>
        <w:rPr>
          <w:i/>
        </w:rPr>
      </w:pPr>
      <w:r>
        <w:t xml:space="preserve">Амины. Первичные, вторичные, третичные амины. Классификация аминов по типу углеводородного радикала и числу аминогрупп в молекуле. Электронное и пространственное строение предельных аминов. Физические свойства аминов. Амины как органические основания: реакции с водой, кислотами. Реакция горения. Анилин как представитель ароматических аминов. Строение анилина. </w:t>
      </w:r>
      <w:r>
        <w:lastRenderedPageBreak/>
        <w:t xml:space="preserve">Причины ослабления основных свойств анилина в сравнении с аминами предельного ряда. Химические свойства анилина: взаимодействие с кислотами, бромной водой, окисление. Получение аминов алкилированием аммиака и восстановлением нитропроизводных углеводородов. Реакция Зинина.  Применение аминов в фармацевтической промышленности. </w:t>
      </w:r>
      <w:r>
        <w:rPr>
          <w:i/>
        </w:rPr>
        <w:t>Анилин как сырье для производства анилиновых красителей. Синтезы на основе</w:t>
      </w:r>
      <w:r>
        <w:rPr>
          <w:i/>
          <w:spacing w:val="-15"/>
        </w:rPr>
        <w:t xml:space="preserve"> </w:t>
      </w:r>
      <w:r>
        <w:rPr>
          <w:i/>
        </w:rPr>
        <w:t>анилина.</w:t>
      </w:r>
    </w:p>
    <w:p w:rsidR="00D32710" w:rsidRDefault="00263490">
      <w:pPr>
        <w:pStyle w:val="a3"/>
        <w:spacing w:before="3" w:line="360" w:lineRule="auto"/>
        <w:ind w:right="687" w:firstLine="708"/>
        <w:rPr>
          <w:i/>
        </w:rPr>
      </w:pPr>
      <w:r>
        <w:t xml:space="preserve">Аминокислоты и белки. Состав и номенклатура. Строение аминокислот. Гомологический ряд предельных аминокислот. </w:t>
      </w:r>
      <w:r>
        <w:rPr>
          <w:i/>
        </w:rPr>
        <w:t xml:space="preserve">Изомерия предельных аминокислот. </w:t>
      </w:r>
      <w:r>
        <w:t xml:space="preserve">Физические свойства предельных аминокислот. Аминокислоты как амфотерные органические соединения. Синтез пептидов. Пептидная связь. Биологическое значение </w:t>
      </w:r>
      <w:r>
        <w:rPr>
          <w:i/>
        </w:rPr>
        <w:t>α</w:t>
      </w:r>
      <w:r>
        <w:t xml:space="preserve">-аминокислот. Области применения  аминокислот. Белки как природные биополимеры. Состав и строение белков. </w:t>
      </w:r>
      <w:r>
        <w:rPr>
          <w:i/>
        </w:rPr>
        <w:t xml:space="preserve">Основные аминокислоты, образующие белки. </w:t>
      </w:r>
      <w:r>
        <w:t xml:space="preserve">Химические свойства белков: гидролиз, денатурация, качественные (цветные) реакции на белки. Превращения белков пищи в организме. Биологические функции белков. </w:t>
      </w:r>
      <w:r>
        <w:rPr>
          <w:i/>
        </w:rPr>
        <w:t>Достижения в изучении строения и синтеза</w:t>
      </w:r>
      <w:r>
        <w:rPr>
          <w:i/>
          <w:spacing w:val="-5"/>
        </w:rPr>
        <w:t xml:space="preserve"> </w:t>
      </w:r>
      <w:r>
        <w:rPr>
          <w:i/>
        </w:rPr>
        <w:t>белков.</w:t>
      </w:r>
    </w:p>
    <w:p w:rsidR="00D32710" w:rsidRDefault="00263490">
      <w:pPr>
        <w:spacing w:line="360" w:lineRule="auto"/>
        <w:ind w:left="832" w:right="692" w:firstLine="708"/>
        <w:jc w:val="both"/>
        <w:rPr>
          <w:i/>
          <w:sz w:val="28"/>
        </w:rPr>
      </w:pPr>
      <w:r>
        <w:rPr>
          <w:i/>
          <w:sz w:val="28"/>
        </w:rPr>
        <w:t>Азотсодержащие гетероциклические соединения. Пиррол и пиридин: электронное строение, ароматический характер, различие в проявлении основных свойств. Нуклеиновые кислоты: состав и строение. Строение нуклеотидов. Состав нуклеиновых кислот (ДНК, РНК). Роль нуклеиновых кислот в жизнедеятельности организмов.</w:t>
      </w:r>
    </w:p>
    <w:p w:rsidR="00D32710" w:rsidRDefault="00263490">
      <w:pPr>
        <w:pStyle w:val="a3"/>
        <w:spacing w:line="360" w:lineRule="auto"/>
        <w:ind w:right="687" w:firstLine="708"/>
        <w:rPr>
          <w:i/>
        </w:rPr>
      </w:pPr>
      <w:r>
        <w:t xml:space="preserve">Высокомолекулярные соединения. Основные понятия высокомолекулярных соединений: мономер, полимер, структурное звено, степень полимеризации. Классификация полимеров. Основные способы получения высокомолекулярных соединений: реакции полимеризации и поликонденсации. Строение и структура полимеров. Зависимость свойств полимеров от строения молекул. Термопластичные и термореактивные полимеры. </w:t>
      </w:r>
      <w:r>
        <w:rPr>
          <w:i/>
        </w:rPr>
        <w:t>Проводящие органические</w:t>
      </w:r>
    </w:p>
    <w:p w:rsidR="00D32710" w:rsidRDefault="00263490">
      <w:pPr>
        <w:spacing w:before="77" w:line="360" w:lineRule="auto"/>
        <w:ind w:left="832" w:right="693"/>
        <w:jc w:val="both"/>
        <w:rPr>
          <w:i/>
          <w:sz w:val="28"/>
        </w:rPr>
      </w:pPr>
      <w:r>
        <w:rPr>
          <w:i/>
          <w:sz w:val="28"/>
        </w:rPr>
        <w:t xml:space="preserve">полимеры. Композитные материалы. Перспективы использования композитных материалов. </w:t>
      </w:r>
      <w:r>
        <w:rPr>
          <w:sz w:val="28"/>
        </w:rPr>
        <w:t xml:space="preserve">Классификация волокон. Синтетические волокна. Полиэфирные и полиамидные волокна, их строение, свойства. Практическое использование волокон. </w:t>
      </w:r>
      <w:r>
        <w:rPr>
          <w:i/>
          <w:sz w:val="28"/>
        </w:rPr>
        <w:t xml:space="preserve">Синтетические пленки: изоляция для проводов, мембраны для </w:t>
      </w:r>
      <w:r>
        <w:rPr>
          <w:i/>
          <w:sz w:val="28"/>
        </w:rPr>
        <w:lastRenderedPageBreak/>
        <w:t>опреснения воды, защитные пленки для автомобилей, пластыри, хирургические повязки. Новые технологии дальнейшего совершенствования полимерных материалов.</w:t>
      </w:r>
    </w:p>
    <w:p w:rsidR="00D32710" w:rsidRDefault="00263490">
      <w:pPr>
        <w:pStyle w:val="1"/>
      </w:pPr>
      <w:r>
        <w:t>Теоретические основы химии</w:t>
      </w:r>
    </w:p>
    <w:p w:rsidR="00D32710" w:rsidRDefault="00263490">
      <w:pPr>
        <w:pStyle w:val="a3"/>
        <w:spacing w:before="156" w:line="360" w:lineRule="auto"/>
        <w:ind w:right="686" w:firstLine="708"/>
        <w:rPr>
          <w:i/>
        </w:rPr>
      </w:pPr>
      <w:r>
        <w:t xml:space="preserve">Строение вещества. Современная модель строения атома. Дуализм электрона. </w:t>
      </w:r>
      <w:r>
        <w:rPr>
          <w:i/>
        </w:rPr>
        <w:t xml:space="preserve">Квантовые числа. </w:t>
      </w:r>
      <w:r>
        <w:t xml:space="preserve">Распределение электронов по энергетическим уровням в соответствии с принципом наименьшей энергии, правилом Хунда и принципом Паули. Особенности строения энергетических уровней атомов d- элементов. Электронная конфигурация атома. Классификация химических элементов (s-, p-, d-элементы). Основное и возбужденные состояния атомов. Валентные   электроны.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Мировоззренческое и научное значение Периодического закона Д.И. Менделеева. </w:t>
      </w:r>
      <w:r>
        <w:rPr>
          <w:i/>
        </w:rPr>
        <w:t>Прогнозы Д.И. Менделеева. Открытие новых химических</w:t>
      </w:r>
      <w:r>
        <w:rPr>
          <w:i/>
          <w:spacing w:val="-4"/>
        </w:rPr>
        <w:t xml:space="preserve"> </w:t>
      </w:r>
      <w:r>
        <w:rPr>
          <w:i/>
        </w:rPr>
        <w:t>элементов.</w:t>
      </w:r>
    </w:p>
    <w:p w:rsidR="00D32710" w:rsidRDefault="00263490">
      <w:pPr>
        <w:pStyle w:val="a3"/>
        <w:spacing w:before="1" w:line="360" w:lineRule="auto"/>
        <w:ind w:right="692" w:firstLine="708"/>
        <w:rPr>
          <w:i/>
        </w:rPr>
      </w:pPr>
      <w:r>
        <w:t xml:space="preserve">Электронная природа химической связи. Электроотрицательность. Ковалентная связь, ее разновидности и механизмы образования (обменный и донорно-акцепторный). Ионная связь. Металлическая связь. Водородная связь. </w:t>
      </w:r>
      <w:r>
        <w:rPr>
          <w:i/>
        </w:rPr>
        <w:t>Межмолекулярные взаимодействия.</w:t>
      </w:r>
    </w:p>
    <w:p w:rsidR="00D32710" w:rsidRDefault="00263490">
      <w:pPr>
        <w:pStyle w:val="a3"/>
        <w:spacing w:before="1" w:line="360" w:lineRule="auto"/>
        <w:ind w:right="687" w:firstLine="708"/>
      </w:pPr>
      <w:r>
        <w:t xml:space="preserve">Кристаллические и аморфные вещества. Типы кристаллических решеток (атомная, молекулярная, ионная, металлическая). Зависимость физических свойств вещества от типа кристаллической решетки. Причины многообразия веществ. Современные представления о строении твердых, жидких и газообразных веществ. </w:t>
      </w:r>
      <w:r>
        <w:rPr>
          <w:i/>
        </w:rPr>
        <w:t>Жидкие</w:t>
      </w:r>
      <w:r>
        <w:rPr>
          <w:i/>
          <w:spacing w:val="1"/>
        </w:rPr>
        <w:t xml:space="preserve"> </w:t>
      </w:r>
      <w:r>
        <w:rPr>
          <w:i/>
        </w:rPr>
        <w:t>кристаллы</w:t>
      </w:r>
      <w:r>
        <w:t>.</w:t>
      </w:r>
    </w:p>
    <w:p w:rsidR="00D32710" w:rsidRDefault="00263490">
      <w:pPr>
        <w:pStyle w:val="a3"/>
        <w:spacing w:line="362" w:lineRule="auto"/>
        <w:ind w:right="695" w:firstLine="708"/>
      </w:pPr>
      <w:r>
        <w:t>Химические реакции. Гомогенные и гетерогенные реакции. Скорость реакции, ее зависимость от различных факторов: природы реагирующих</w:t>
      </w:r>
      <w:r>
        <w:rPr>
          <w:spacing w:val="66"/>
        </w:rPr>
        <w:t xml:space="preserve"> </w:t>
      </w:r>
      <w:r>
        <w:t>веществ,</w:t>
      </w:r>
    </w:p>
    <w:p w:rsidR="00D32710" w:rsidRDefault="00263490">
      <w:pPr>
        <w:pStyle w:val="a3"/>
        <w:spacing w:before="77" w:line="360" w:lineRule="auto"/>
        <w:ind w:right="687"/>
      </w:pPr>
      <w:r>
        <w:t xml:space="preserve">концентрации реагирующих веществ, температуры (правило Вант-Гоффа), площади реакционной поверхности, наличия катализатора. Энергия активации. </w:t>
      </w:r>
      <w:r>
        <w:rPr>
          <w:i/>
        </w:rPr>
        <w:t xml:space="preserve">Активированный комплекс. </w:t>
      </w:r>
      <w:r>
        <w:t>Катализаторы и катализ. Роль катализаторов в природе и промышленном</w:t>
      </w:r>
      <w:r>
        <w:rPr>
          <w:spacing w:val="-7"/>
        </w:rPr>
        <w:t xml:space="preserve"> </w:t>
      </w:r>
      <w:r>
        <w:t>производстве.</w:t>
      </w:r>
    </w:p>
    <w:p w:rsidR="00D32710" w:rsidRDefault="00263490">
      <w:pPr>
        <w:pStyle w:val="a3"/>
        <w:spacing w:before="1" w:line="360" w:lineRule="auto"/>
        <w:ind w:right="687" w:firstLine="708"/>
      </w:pPr>
      <w:r>
        <w:rPr>
          <w:i/>
        </w:rPr>
        <w:lastRenderedPageBreak/>
        <w:t xml:space="preserve">Понятие об энтальпии и энтропии. Энергия Гиббса. </w:t>
      </w:r>
      <w:r>
        <w:t>Закон Гесса и следствия из него. Тепловые эффекты химических реакций. Термохимические уравнения. Обратимость реакций. Химическое равновесие. Смещение химического равновесия под действием различных факторов: концентрации реагентов или продуктов реакции, давления, температуры. Роль смещения равновесия в технологических</w:t>
      </w:r>
      <w:r>
        <w:rPr>
          <w:spacing w:val="-2"/>
        </w:rPr>
        <w:t xml:space="preserve"> </w:t>
      </w:r>
      <w:r>
        <w:t>процессах.</w:t>
      </w:r>
    </w:p>
    <w:p w:rsidR="00D32710" w:rsidRDefault="00263490">
      <w:pPr>
        <w:spacing w:before="2" w:line="360" w:lineRule="auto"/>
        <w:ind w:left="832" w:right="690" w:firstLine="708"/>
        <w:jc w:val="both"/>
        <w:rPr>
          <w:i/>
          <w:sz w:val="28"/>
        </w:rPr>
      </w:pPr>
      <w:r>
        <w:rPr>
          <w:sz w:val="28"/>
        </w:rPr>
        <w:t xml:space="preserve">Дисперсные системы. </w:t>
      </w:r>
      <w:r>
        <w:rPr>
          <w:i/>
          <w:sz w:val="28"/>
        </w:rPr>
        <w:t xml:space="preserve">Коллоидные системы. </w:t>
      </w:r>
      <w:r>
        <w:rPr>
          <w:sz w:val="28"/>
        </w:rPr>
        <w:t xml:space="preserve">Истинные растворы. Растворение как физико-химический процесс. Способы выражения концентрации растворов: массовая доля растворенного вещества, </w:t>
      </w:r>
      <w:r>
        <w:rPr>
          <w:i/>
          <w:sz w:val="28"/>
        </w:rPr>
        <w:t>молярная и моляльная концентрации. Титр раствора и титрование.</w:t>
      </w:r>
    </w:p>
    <w:p w:rsidR="00D32710" w:rsidRDefault="00263490">
      <w:pPr>
        <w:spacing w:line="360" w:lineRule="auto"/>
        <w:ind w:left="832" w:right="688" w:firstLine="708"/>
        <w:jc w:val="both"/>
        <w:rPr>
          <w:sz w:val="28"/>
        </w:rPr>
      </w:pPr>
      <w:r>
        <w:rPr>
          <w:sz w:val="28"/>
        </w:rPr>
        <w:t xml:space="preserve">Реакции в растворах электролитов. Качественные реакции на ионы в растворе. Кислотно-основные взаимодействия в растворах. Амфотерность. </w:t>
      </w:r>
      <w:r>
        <w:rPr>
          <w:i/>
          <w:sz w:val="28"/>
        </w:rPr>
        <w:t xml:space="preserve">Ионное произведение воды. Водородный показатель (pH) раствора. </w:t>
      </w:r>
      <w:r>
        <w:rPr>
          <w:sz w:val="28"/>
        </w:rPr>
        <w:t>Гидролиз солей. Значение гидролиза в биологических обменных процессах. Применение гидролиза в</w:t>
      </w:r>
      <w:r>
        <w:rPr>
          <w:spacing w:val="-4"/>
          <w:sz w:val="28"/>
        </w:rPr>
        <w:t xml:space="preserve"> </w:t>
      </w:r>
      <w:r>
        <w:rPr>
          <w:sz w:val="28"/>
        </w:rPr>
        <w:t>промышленности.</w:t>
      </w:r>
    </w:p>
    <w:p w:rsidR="00D32710" w:rsidRDefault="00263490">
      <w:pPr>
        <w:spacing w:line="360" w:lineRule="auto"/>
        <w:ind w:left="832" w:right="686" w:firstLine="708"/>
        <w:jc w:val="both"/>
        <w:rPr>
          <w:sz w:val="28"/>
        </w:rPr>
      </w:pPr>
      <w:r>
        <w:rPr>
          <w:sz w:val="28"/>
        </w:rPr>
        <w:t xml:space="preserve">Окислительно-восстановительные реакции в природе, производственных процессах и жизнедеятельности организмов. </w:t>
      </w:r>
      <w:r>
        <w:rPr>
          <w:i/>
          <w:sz w:val="28"/>
        </w:rPr>
        <w:t xml:space="preserve">Окислительно-восстановительный потенциал среды. Диаграмма Пурбэ. </w:t>
      </w:r>
      <w:r>
        <w:rPr>
          <w:sz w:val="28"/>
        </w:rPr>
        <w:t xml:space="preserve">Поведение веществ в средах с разным значением pH. Методы электронного и </w:t>
      </w:r>
      <w:r>
        <w:rPr>
          <w:i/>
          <w:sz w:val="28"/>
        </w:rPr>
        <w:t xml:space="preserve">электронно-ионного </w:t>
      </w:r>
      <w:r>
        <w:rPr>
          <w:sz w:val="28"/>
        </w:rPr>
        <w:t xml:space="preserve">баланса. Гальванический элемент. Химические источники тока. </w:t>
      </w:r>
      <w:r>
        <w:rPr>
          <w:i/>
          <w:sz w:val="28"/>
        </w:rPr>
        <w:t xml:space="preserve">Стандартный водородный электрод. Стандартный электродный потенциал системы. Ряд стандартных электродных потенциалов. Направление окислительно-восстановительных реакций. </w:t>
      </w:r>
      <w:r>
        <w:rPr>
          <w:sz w:val="28"/>
        </w:rPr>
        <w:t>Электролиз растворов и расплавов солей. Практическое применение электролиза для получения щелочных, щелочноземельных металлов и алюминия. Коррозия металлов: виды коррозии, способы защиты металлов от коррозии.</w:t>
      </w:r>
    </w:p>
    <w:p w:rsidR="00D32710" w:rsidRDefault="00263490">
      <w:pPr>
        <w:pStyle w:val="1"/>
        <w:jc w:val="left"/>
      </w:pPr>
      <w:r>
        <w:t>Основы неорганической химии</w:t>
      </w:r>
    </w:p>
    <w:p w:rsidR="00D32710" w:rsidRDefault="00263490">
      <w:pPr>
        <w:spacing w:before="77" w:line="360" w:lineRule="auto"/>
        <w:ind w:left="832" w:right="688" w:firstLine="708"/>
        <w:jc w:val="both"/>
        <w:rPr>
          <w:i/>
          <w:sz w:val="28"/>
        </w:rPr>
      </w:pPr>
      <w:r>
        <w:rPr>
          <w:sz w:val="28"/>
        </w:rPr>
        <w:t xml:space="preserve">Общая характеристика элементов IА–IIIA-групп. Оксиды и пероксиды натрия и калия. Распознавание катионов натрия и калия. Соли натрия, калия, кальция и магния, их значение в природе и жизни человека. </w:t>
      </w:r>
      <w:r>
        <w:rPr>
          <w:i/>
          <w:sz w:val="28"/>
        </w:rPr>
        <w:t>Жесткость воды и способы ее устранения. Комплексные соединения алюминия. Алюмосиликаты.</w:t>
      </w:r>
    </w:p>
    <w:p w:rsidR="00D32710" w:rsidRDefault="00263490">
      <w:pPr>
        <w:pStyle w:val="a3"/>
        <w:spacing w:before="1" w:line="360" w:lineRule="auto"/>
        <w:ind w:right="690" w:firstLine="708"/>
      </w:pPr>
      <w:r>
        <w:t xml:space="preserve">Металлы IB–VIIB-групп (медь, цинк, хром, марганец). Особенности строения атомов. Общие физические и химические свойства. Получение и </w:t>
      </w:r>
      <w:r>
        <w:lastRenderedPageBreak/>
        <w:t xml:space="preserve">применение. Оксиды и гидроксиды этих металлов, зависимость их свойств от степени окисления элемента. Важнейшие соли. Окислительные свойства солей хрома и марганца в высшей степени окисления. </w:t>
      </w:r>
      <w:r>
        <w:rPr>
          <w:i/>
        </w:rPr>
        <w:t>Комплексные соединения хрома</w:t>
      </w:r>
      <w:r>
        <w:t>.</w:t>
      </w:r>
    </w:p>
    <w:p w:rsidR="00D32710" w:rsidRDefault="00263490">
      <w:pPr>
        <w:spacing w:line="360" w:lineRule="auto"/>
        <w:ind w:left="832" w:right="687" w:firstLine="708"/>
        <w:jc w:val="both"/>
        <w:rPr>
          <w:sz w:val="28"/>
        </w:rPr>
      </w:pPr>
      <w:r>
        <w:rPr>
          <w:sz w:val="28"/>
        </w:rPr>
        <w:t xml:space="preserve">Общая характеристика элементов IVА-группы. Свойства, получение и применение угля. Синтез-газ как основа современной промышленности. Активированный уголь как адсорбент. </w:t>
      </w:r>
      <w:r>
        <w:rPr>
          <w:i/>
          <w:sz w:val="28"/>
        </w:rPr>
        <w:t xml:space="preserve">Наноструктуры. Мировые достижения в области создания наноматериалов. Электронное строение молекулы угарного газа. Получение и применение угарного газа. </w:t>
      </w:r>
      <w:r>
        <w:rPr>
          <w:sz w:val="28"/>
        </w:rPr>
        <w:t xml:space="preserve">Биологическое действие угарного газа. Карбиды кальция, алюминия и железа. Карбонаты и гидрокарбонаты. </w:t>
      </w:r>
      <w:r>
        <w:rPr>
          <w:i/>
          <w:sz w:val="28"/>
        </w:rPr>
        <w:t xml:space="preserve">Круговорот углерода в живой и неживой природе. </w:t>
      </w:r>
      <w:r>
        <w:rPr>
          <w:sz w:val="28"/>
        </w:rPr>
        <w:t>Качественная реакция на карбонат-ион. Физические и химические свойства кремния. Силаны и силициды. Оксид кремния (IV). Кремниевые кислоты и их соли. Силикатные минералы – основа земной коры.</w:t>
      </w:r>
    </w:p>
    <w:p w:rsidR="00D32710" w:rsidRDefault="00263490">
      <w:pPr>
        <w:pStyle w:val="a3"/>
        <w:spacing w:before="2" w:line="360" w:lineRule="auto"/>
        <w:ind w:right="689" w:firstLine="708"/>
      </w:pPr>
      <w:r>
        <w:t>Общая характеристика элементов VА-группы. Нитриды. Качественная реакция на ион аммония. Азотная кислота как окислитель. Нитраты, их физические и химические свойства, применение. Свойства, получение и применение фосфора. Фосфин</w:t>
      </w:r>
      <w:r>
        <w:rPr>
          <w:i/>
        </w:rPr>
        <w:t xml:space="preserve">. </w:t>
      </w:r>
      <w:r>
        <w:t>Фосфорные и полифосфорные кислоты. Биологическая роль фосфатов.</w:t>
      </w:r>
    </w:p>
    <w:p w:rsidR="00D32710" w:rsidRDefault="00263490">
      <w:pPr>
        <w:pStyle w:val="a3"/>
        <w:spacing w:line="360" w:lineRule="auto"/>
        <w:ind w:right="685" w:firstLine="708"/>
      </w:pPr>
      <w:r>
        <w:t>Общая характеристика элементов VIА-группы. Особые свойства концентрированной серной кислоты. Качественные реакции на сульфид-, сульфит-, и сульфат-ионы.</w:t>
      </w:r>
    </w:p>
    <w:p w:rsidR="00D32710" w:rsidRDefault="00263490">
      <w:pPr>
        <w:pStyle w:val="a3"/>
        <w:spacing w:before="1" w:line="360" w:lineRule="auto"/>
        <w:ind w:right="691" w:firstLine="708"/>
      </w:pPr>
      <w:r>
        <w:t>Общая характеристика элементов VIIА-группы. Особенности химии фтора. Галогеноводороды и их получение. Галогеноводородные кислоты и их соли. Качественные реакции на галогенид-ионы. Кислородсодержащие соединения хлора. Применение галогенов и их важнейших соединений.</w:t>
      </w:r>
    </w:p>
    <w:p w:rsidR="00D32710" w:rsidRDefault="00263490">
      <w:pPr>
        <w:ind w:left="1540"/>
        <w:jc w:val="both"/>
        <w:rPr>
          <w:i/>
          <w:sz w:val="28"/>
        </w:rPr>
      </w:pPr>
      <w:r>
        <w:rPr>
          <w:i/>
          <w:sz w:val="28"/>
        </w:rPr>
        <w:t>Благородные газы. Применение благородных газов.</w:t>
      </w:r>
    </w:p>
    <w:p w:rsidR="00D32710" w:rsidRDefault="00263490">
      <w:pPr>
        <w:pStyle w:val="a3"/>
        <w:spacing w:before="77" w:line="362" w:lineRule="auto"/>
        <w:ind w:right="690" w:firstLine="708"/>
      </w:pPr>
      <w:r>
        <w:t>Закономерности в изменении свойств простых веществ, водородных соединений, высших оксидов и гидроксидов.</w:t>
      </w:r>
    </w:p>
    <w:p w:rsidR="00D32710" w:rsidRDefault="00263490">
      <w:pPr>
        <w:pStyle w:val="a3"/>
        <w:spacing w:line="317" w:lineRule="exact"/>
        <w:ind w:left="1540"/>
      </w:pPr>
      <w:r>
        <w:t>Идентификация неорганических веществ и ионов.</w:t>
      </w:r>
    </w:p>
    <w:p w:rsidR="00D32710" w:rsidRDefault="00D32710">
      <w:pPr>
        <w:pStyle w:val="a3"/>
        <w:spacing w:before="4"/>
        <w:ind w:left="0"/>
        <w:jc w:val="left"/>
        <w:rPr>
          <w:sz w:val="26"/>
        </w:rPr>
      </w:pPr>
    </w:p>
    <w:p w:rsidR="00D32710" w:rsidRDefault="00263490">
      <w:pPr>
        <w:pStyle w:val="1"/>
        <w:spacing w:before="1"/>
      </w:pPr>
      <w:r>
        <w:t>Химия и жизнь</w:t>
      </w:r>
    </w:p>
    <w:p w:rsidR="00D32710" w:rsidRDefault="00263490">
      <w:pPr>
        <w:spacing w:before="155" w:line="360" w:lineRule="auto"/>
        <w:ind w:left="832" w:right="687" w:firstLine="708"/>
        <w:jc w:val="both"/>
        <w:rPr>
          <w:i/>
          <w:sz w:val="28"/>
        </w:rPr>
      </w:pPr>
      <w:r>
        <w:rPr>
          <w:sz w:val="28"/>
        </w:rPr>
        <w:t xml:space="preserve">Научные методы познания в химии. Источники химической информации. </w:t>
      </w:r>
      <w:r>
        <w:rPr>
          <w:sz w:val="28"/>
        </w:rPr>
        <w:lastRenderedPageBreak/>
        <w:t xml:space="preserve">Поиск информации по названиям, идентификаторам, структурным формулам. Химический анализ, синтез, моделирование химических процессов и явлений как методы научного познания. </w:t>
      </w:r>
      <w:r>
        <w:rPr>
          <w:i/>
          <w:sz w:val="28"/>
        </w:rPr>
        <w:t>Математическое моделирование пространственного строения молекул органических веществ. Современные физико-химические методы установления состава и структуры веществ.</w:t>
      </w:r>
    </w:p>
    <w:p w:rsidR="00D32710" w:rsidRDefault="00263490">
      <w:pPr>
        <w:pStyle w:val="a3"/>
        <w:spacing w:before="2" w:line="360" w:lineRule="auto"/>
        <w:ind w:right="688" w:firstLine="708"/>
      </w:pPr>
      <w:r>
        <w:t>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Пищевые добавки. Основы пищевой химии.</w:t>
      </w:r>
    </w:p>
    <w:p w:rsidR="00D32710" w:rsidRDefault="00263490">
      <w:pPr>
        <w:pStyle w:val="a3"/>
        <w:ind w:left="1540"/>
      </w:pPr>
      <w:r>
        <w:t>Химия в медицине. Разработка лекарств. Химические сенсоры.</w:t>
      </w:r>
    </w:p>
    <w:p w:rsidR="00D32710" w:rsidRDefault="00263490">
      <w:pPr>
        <w:pStyle w:val="a3"/>
        <w:spacing w:before="161" w:line="360" w:lineRule="auto"/>
        <w:ind w:right="688" w:firstLine="708"/>
      </w:pPr>
      <w:r>
        <w:t>Химия в повседневной жизни. Моющие и чистящие средства. Репелленты, инсектициды. Средства личной гигиены и косметики. Правила безопасной работы с едкими, горючими и токсичными веществами, средствами бытовой химии.</w:t>
      </w:r>
    </w:p>
    <w:p w:rsidR="00D32710" w:rsidRDefault="00263490">
      <w:pPr>
        <w:pStyle w:val="a3"/>
        <w:spacing w:before="1"/>
        <w:ind w:left="1540"/>
      </w:pPr>
      <w:r>
        <w:t>Химия и сельское хозяйство. Минеральные и органические удобрения.</w:t>
      </w:r>
    </w:p>
    <w:p w:rsidR="00D32710" w:rsidRDefault="00263490">
      <w:pPr>
        <w:pStyle w:val="a3"/>
        <w:spacing w:before="160"/>
      </w:pPr>
      <w:r>
        <w:t>Средства защиты растений.</w:t>
      </w:r>
    </w:p>
    <w:p w:rsidR="00D32710" w:rsidRDefault="00263490">
      <w:pPr>
        <w:pStyle w:val="a3"/>
        <w:spacing w:before="161" w:line="360" w:lineRule="auto"/>
        <w:ind w:right="688" w:firstLine="708"/>
      </w:pPr>
      <w:r>
        <w:t>Химия в промышленности. Общие представления о промышленных способах получения химических веществ (на примере производства аммиака, серной кислоты). Промышленная органическая химия. Сырье для органической промышленности. Проблема отходов и побочных продуктов. Наиболее крупнотоннажные производства органических соединений. Черная и цветная металлургия. Стекло и силикатная промышленность.</w:t>
      </w:r>
    </w:p>
    <w:p w:rsidR="00D32710" w:rsidRDefault="00263490">
      <w:pPr>
        <w:pStyle w:val="a3"/>
        <w:spacing w:before="2" w:line="360" w:lineRule="auto"/>
        <w:ind w:right="686" w:firstLine="708"/>
      </w:pPr>
      <w:r>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w:t>
      </w:r>
      <w:r>
        <w:rPr>
          <w:spacing w:val="-1"/>
        </w:rPr>
        <w:t xml:space="preserve"> </w:t>
      </w:r>
      <w:r>
        <w:t>энергии.</w:t>
      </w:r>
    </w:p>
    <w:p w:rsidR="00D32710" w:rsidRDefault="00263490">
      <w:pPr>
        <w:pStyle w:val="a3"/>
        <w:spacing w:before="77" w:line="362" w:lineRule="auto"/>
        <w:ind w:right="687" w:firstLine="708"/>
      </w:pPr>
      <w:r>
        <w:t>Химия в строительстве. Цемент. Бетон. Подбор оптимальных строительных материалов в практической деятельности человека.</w:t>
      </w:r>
    </w:p>
    <w:p w:rsidR="00D32710" w:rsidRDefault="00263490">
      <w:pPr>
        <w:pStyle w:val="a3"/>
        <w:spacing w:line="360" w:lineRule="auto"/>
        <w:ind w:right="692" w:firstLine="708"/>
      </w:pPr>
      <w:r>
        <w:t>Химия и экология. Химическое загрязнение окружающей среды и его последствия. Охрана гидросферы, почвы, атмосферы, флоры и фауны от химического загрязнения.</w:t>
      </w:r>
    </w:p>
    <w:p w:rsidR="00D32710" w:rsidRDefault="00263490">
      <w:pPr>
        <w:pStyle w:val="1"/>
      </w:pPr>
      <w:r>
        <w:lastRenderedPageBreak/>
        <w:t>Типы расчетных задач:</w:t>
      </w:r>
    </w:p>
    <w:p w:rsidR="00D32710" w:rsidRDefault="00263490">
      <w:pPr>
        <w:pStyle w:val="a3"/>
        <w:spacing w:before="155" w:line="360" w:lineRule="auto"/>
        <w:ind w:right="687" w:firstLine="708"/>
      </w:pPr>
      <w:r>
        <w:t>Нахождение молекулярной формулы органического вещества по его плотности и массовым долям элементов, входящих в его состав, или по продуктам сгорания.</w:t>
      </w:r>
    </w:p>
    <w:p w:rsidR="00D32710" w:rsidRDefault="00263490">
      <w:pPr>
        <w:pStyle w:val="a3"/>
        <w:spacing w:before="2"/>
        <w:ind w:left="1540"/>
      </w:pPr>
      <w:r>
        <w:t>Расчеты массовой доли (массы) химического соединения в смеси.</w:t>
      </w:r>
    </w:p>
    <w:p w:rsidR="00D32710" w:rsidRDefault="00263490">
      <w:pPr>
        <w:pStyle w:val="a3"/>
        <w:spacing w:before="160" w:line="360" w:lineRule="auto"/>
        <w:ind w:right="686" w:firstLine="708"/>
      </w:pPr>
      <w:r>
        <w:t>Расчеты массы (объема, количества вещества) продуктов реакции, если  одно из веществ дано в избытке (имеет</w:t>
      </w:r>
      <w:r>
        <w:rPr>
          <w:spacing w:val="-5"/>
        </w:rPr>
        <w:t xml:space="preserve"> </w:t>
      </w:r>
      <w:r>
        <w:t>примеси).</w:t>
      </w:r>
    </w:p>
    <w:p w:rsidR="00D32710" w:rsidRDefault="00263490">
      <w:pPr>
        <w:pStyle w:val="a3"/>
        <w:spacing w:line="362" w:lineRule="auto"/>
        <w:ind w:right="696" w:firstLine="708"/>
      </w:pPr>
      <w:r>
        <w:t>Расчеты массовой или объемной доли выхода продукта реакции от теоретически возможного.</w:t>
      </w:r>
    </w:p>
    <w:p w:rsidR="00D32710" w:rsidRDefault="00263490">
      <w:pPr>
        <w:pStyle w:val="a3"/>
        <w:spacing w:line="317" w:lineRule="exact"/>
        <w:ind w:left="1540"/>
      </w:pPr>
      <w:r>
        <w:t>Расчеты теплового эффекта реакции.</w:t>
      </w:r>
    </w:p>
    <w:p w:rsidR="00D32710" w:rsidRDefault="00263490">
      <w:pPr>
        <w:pStyle w:val="a3"/>
        <w:spacing w:before="159"/>
        <w:ind w:left="1540"/>
      </w:pPr>
      <w:r>
        <w:t>Расчеты объемных отношений газов при химических реакциях.</w:t>
      </w:r>
    </w:p>
    <w:p w:rsidR="00D32710" w:rsidRDefault="00263490">
      <w:pPr>
        <w:pStyle w:val="a3"/>
        <w:spacing w:before="161" w:line="360" w:lineRule="auto"/>
        <w:ind w:right="691" w:firstLine="708"/>
      </w:pPr>
      <w:r>
        <w:t>Расчеты массы (объема, количества вещества) продукта реакции, если одно из веществ дано в виде раствора с определенной массовой долей растворенного вещества.</w:t>
      </w:r>
    </w:p>
    <w:p w:rsidR="00D32710" w:rsidRDefault="00D32710">
      <w:pPr>
        <w:pStyle w:val="a3"/>
        <w:spacing w:before="5"/>
        <w:ind w:left="0"/>
        <w:jc w:val="left"/>
        <w:rPr>
          <w:sz w:val="42"/>
        </w:rPr>
      </w:pPr>
    </w:p>
    <w:p w:rsidR="00D32710" w:rsidRDefault="00263490">
      <w:pPr>
        <w:pStyle w:val="1"/>
        <w:ind w:left="1259"/>
        <w:jc w:val="left"/>
      </w:pPr>
      <w:r>
        <w:t>Примерные темы практических работ (на выбор учителя):</w:t>
      </w:r>
    </w:p>
    <w:p w:rsidR="00D32710" w:rsidRDefault="00263490">
      <w:pPr>
        <w:pStyle w:val="a3"/>
        <w:spacing w:before="156" w:line="362" w:lineRule="auto"/>
        <w:ind w:right="941" w:firstLine="708"/>
        <w:jc w:val="left"/>
      </w:pPr>
      <w:r>
        <w:t>Качественное определение углерода, водорода и хлора в органических веществах.</w:t>
      </w:r>
    </w:p>
    <w:p w:rsidR="00D32710" w:rsidRDefault="00263490">
      <w:pPr>
        <w:pStyle w:val="a3"/>
        <w:spacing w:line="360" w:lineRule="auto"/>
        <w:ind w:left="1540" w:right="693"/>
        <w:jc w:val="left"/>
      </w:pPr>
      <w:r>
        <w:t>Конструирование шаростержневых моделей молекул органических веществ. Распознавание пластмасс и волокон.</w:t>
      </w:r>
    </w:p>
    <w:p w:rsidR="00D32710" w:rsidRDefault="00263490">
      <w:pPr>
        <w:pStyle w:val="a3"/>
        <w:spacing w:line="321" w:lineRule="exact"/>
        <w:ind w:left="1540"/>
        <w:jc w:val="left"/>
      </w:pPr>
      <w:r>
        <w:t>Получение искусственного шелка.</w:t>
      </w:r>
    </w:p>
    <w:p w:rsidR="00D32710" w:rsidRDefault="00263490">
      <w:pPr>
        <w:pStyle w:val="a3"/>
        <w:spacing w:before="157" w:line="360" w:lineRule="auto"/>
        <w:ind w:left="1540" w:right="698"/>
        <w:jc w:val="left"/>
      </w:pPr>
      <w:r>
        <w:t>Решение экспериментальных задач на получение органических веществ. Решение экспериментальных задач на распознавание органических веществ. Идентификация неорганических соединений.</w:t>
      </w:r>
    </w:p>
    <w:p w:rsidR="00D32710" w:rsidRDefault="00263490">
      <w:pPr>
        <w:pStyle w:val="a3"/>
        <w:spacing w:line="320" w:lineRule="exact"/>
        <w:ind w:left="1540"/>
        <w:jc w:val="left"/>
      </w:pPr>
      <w:r>
        <w:t>Получение, собирание и распознавание газов.</w:t>
      </w:r>
    </w:p>
    <w:p w:rsidR="00D32710" w:rsidRDefault="00263490">
      <w:pPr>
        <w:pStyle w:val="a3"/>
        <w:spacing w:before="163"/>
        <w:ind w:left="1540"/>
      </w:pPr>
      <w:r>
        <w:t>Решение экспериментальных задач по теме «Металлы».</w:t>
      </w:r>
    </w:p>
    <w:p w:rsidR="00D32710" w:rsidRDefault="00263490">
      <w:pPr>
        <w:pStyle w:val="a3"/>
        <w:spacing w:before="77"/>
        <w:ind w:left="1540"/>
        <w:jc w:val="left"/>
      </w:pPr>
      <w:r>
        <w:t>Решение экспериментальных задач по теме «Неметаллы».</w:t>
      </w:r>
    </w:p>
    <w:p w:rsidR="00D32710" w:rsidRDefault="00263490">
      <w:pPr>
        <w:pStyle w:val="a3"/>
        <w:spacing w:before="163" w:line="360" w:lineRule="auto"/>
        <w:ind w:right="941" w:firstLine="708"/>
        <w:jc w:val="left"/>
      </w:pPr>
      <w:r>
        <w:t>Решение экспериментальных задач по теме «Генетическая связь между классами неорганических соединений».</w:t>
      </w:r>
    </w:p>
    <w:p w:rsidR="00D32710" w:rsidRDefault="00263490">
      <w:pPr>
        <w:pStyle w:val="a3"/>
        <w:spacing w:line="360" w:lineRule="auto"/>
        <w:ind w:right="941" w:firstLine="708"/>
        <w:jc w:val="left"/>
      </w:pPr>
      <w:r>
        <w:t>Решение экспериментальных задач по теме «Генетическая связь между классами органических соединений».</w:t>
      </w:r>
    </w:p>
    <w:p w:rsidR="00D32710" w:rsidRDefault="00263490">
      <w:pPr>
        <w:pStyle w:val="a3"/>
        <w:spacing w:line="360" w:lineRule="auto"/>
        <w:ind w:left="1540" w:right="3571"/>
        <w:jc w:val="left"/>
      </w:pPr>
      <w:r>
        <w:t xml:space="preserve">Получение этилена и изучение его свойств. </w:t>
      </w:r>
      <w:r>
        <w:lastRenderedPageBreak/>
        <w:t>Получение уксусной кислоты и изучение ее свойств. Гидролиз жиров.</w:t>
      </w:r>
    </w:p>
    <w:p w:rsidR="00D32710" w:rsidRDefault="00263490">
      <w:pPr>
        <w:pStyle w:val="a3"/>
        <w:spacing w:line="360" w:lineRule="auto"/>
        <w:ind w:left="1540" w:right="5612"/>
        <w:jc w:val="left"/>
      </w:pPr>
      <w:r>
        <w:t>Изготовление мыла ручной работы. Химия косметических средств.</w:t>
      </w:r>
    </w:p>
    <w:p w:rsidR="00D32710" w:rsidRDefault="00263490">
      <w:pPr>
        <w:pStyle w:val="a3"/>
        <w:spacing w:before="1" w:line="360" w:lineRule="auto"/>
        <w:ind w:left="1540" w:right="6262"/>
        <w:jc w:val="left"/>
      </w:pPr>
      <w:r>
        <w:t>Исследование свойств белков. Основы пищевой химии.</w:t>
      </w:r>
    </w:p>
    <w:p w:rsidR="00D32710" w:rsidRDefault="00263490">
      <w:pPr>
        <w:pStyle w:val="a3"/>
        <w:spacing w:line="321" w:lineRule="exact"/>
        <w:ind w:left="1540"/>
        <w:jc w:val="left"/>
      </w:pPr>
      <w:r>
        <w:t>Исследование пищевых добавок.</w:t>
      </w:r>
    </w:p>
    <w:p w:rsidR="00D32710" w:rsidRDefault="00263490">
      <w:pPr>
        <w:pStyle w:val="a3"/>
        <w:spacing w:before="161" w:line="362" w:lineRule="auto"/>
        <w:ind w:left="1540" w:right="3941"/>
        <w:jc w:val="left"/>
      </w:pPr>
      <w:r>
        <w:t>Свойства одноатомных и многоатомных спиртов. Химические свойства альдегидов.</w:t>
      </w:r>
    </w:p>
    <w:p w:rsidR="00D32710" w:rsidRDefault="00263490">
      <w:pPr>
        <w:pStyle w:val="a3"/>
        <w:spacing w:line="360" w:lineRule="auto"/>
        <w:ind w:left="1540" w:right="6978"/>
        <w:jc w:val="left"/>
      </w:pPr>
      <w:r>
        <w:t>Синтез сложного эфира. Гидролиз углеводов.</w:t>
      </w:r>
    </w:p>
    <w:p w:rsidR="00D32710" w:rsidRDefault="00263490">
      <w:pPr>
        <w:pStyle w:val="a3"/>
        <w:spacing w:line="321" w:lineRule="exact"/>
        <w:ind w:left="1540"/>
        <w:jc w:val="left"/>
      </w:pPr>
      <w:r>
        <w:t>Устранение временной жесткости воды.</w:t>
      </w:r>
    </w:p>
    <w:p w:rsidR="00D32710" w:rsidRDefault="00263490">
      <w:pPr>
        <w:pStyle w:val="a3"/>
        <w:spacing w:before="158"/>
        <w:ind w:left="1540"/>
        <w:jc w:val="left"/>
      </w:pPr>
      <w:r>
        <w:t>Качественные реакции на неорганические вещества и ионы.</w:t>
      </w:r>
    </w:p>
    <w:p w:rsidR="00D32710" w:rsidRDefault="00263490">
      <w:pPr>
        <w:pStyle w:val="a3"/>
        <w:tabs>
          <w:tab w:val="left" w:pos="3452"/>
          <w:tab w:val="left" w:pos="4661"/>
          <w:tab w:val="left" w:pos="6177"/>
          <w:tab w:val="left" w:pos="7524"/>
          <w:tab w:val="left" w:pos="8032"/>
          <w:tab w:val="left" w:pos="9318"/>
        </w:tabs>
        <w:spacing w:before="160" w:line="360" w:lineRule="auto"/>
        <w:ind w:right="693" w:firstLine="708"/>
        <w:jc w:val="left"/>
      </w:pPr>
      <w:r>
        <w:t>Исследование</w:t>
      </w:r>
      <w:r>
        <w:tab/>
        <w:t>влияния</w:t>
      </w:r>
      <w:r>
        <w:tab/>
        <w:t>различных</w:t>
      </w:r>
      <w:r>
        <w:tab/>
        <w:t>факторов</w:t>
      </w:r>
      <w:r>
        <w:tab/>
        <w:t>на</w:t>
      </w:r>
      <w:r>
        <w:tab/>
        <w:t>скорость</w:t>
      </w:r>
      <w:r>
        <w:tab/>
      </w:r>
      <w:r>
        <w:rPr>
          <w:spacing w:val="-3"/>
        </w:rPr>
        <w:t xml:space="preserve">химической </w:t>
      </w:r>
      <w:r>
        <w:t>реакции.</w:t>
      </w:r>
    </w:p>
    <w:p w:rsidR="00D32710" w:rsidRDefault="00263490" w:rsidP="00653C68">
      <w:pPr>
        <w:pStyle w:val="a3"/>
        <w:tabs>
          <w:tab w:val="left" w:pos="3355"/>
          <w:tab w:val="left" w:pos="5281"/>
          <w:tab w:val="left" w:pos="6569"/>
          <w:tab w:val="left" w:pos="8482"/>
          <w:tab w:val="left" w:pos="9725"/>
        </w:tabs>
        <w:spacing w:line="360" w:lineRule="auto"/>
        <w:ind w:right="696" w:firstLine="708"/>
        <w:jc w:val="left"/>
        <w:rPr>
          <w:sz w:val="24"/>
        </w:rPr>
      </w:pPr>
      <w:r>
        <w:t>Определение</w:t>
      </w:r>
      <w:r>
        <w:tab/>
        <w:t>концентрации</w:t>
      </w:r>
      <w:r>
        <w:tab/>
        <w:t>раствора</w:t>
      </w:r>
      <w:r>
        <w:tab/>
        <w:t>аскорбиновой</w:t>
      </w:r>
      <w:r>
        <w:tab/>
        <w:t>кислоты</w:t>
      </w:r>
      <w:r>
        <w:tab/>
      </w:r>
      <w:r>
        <w:rPr>
          <w:spacing w:val="-3"/>
        </w:rPr>
        <w:t xml:space="preserve">методом </w:t>
      </w:r>
      <w:r>
        <w:t>титрования.</w:t>
      </w:r>
    </w:p>
    <w:p w:rsidR="00D32710" w:rsidRDefault="00263490">
      <w:pPr>
        <w:pStyle w:val="1"/>
        <w:jc w:val="left"/>
      </w:pPr>
      <w:bookmarkStart w:id="58" w:name="_bookmark62"/>
      <w:bookmarkEnd w:id="58"/>
      <w:r>
        <w:t>Биология</w:t>
      </w:r>
    </w:p>
    <w:p w:rsidR="00D32710" w:rsidRDefault="00263490">
      <w:pPr>
        <w:pStyle w:val="a3"/>
        <w:spacing w:line="360" w:lineRule="auto"/>
        <w:ind w:right="692" w:firstLine="701"/>
      </w:pPr>
      <w:r>
        <w:t>В системе естественно-научного образования биология как учебный предмет занимает важное место в формировании: научной картины мира; функциональной грамотности, необходимой для повседневной жизни; навыков здорового и безопасного для человека и окружающей среды образа жизни; экологического</w:t>
      </w:r>
      <w:r>
        <w:rPr>
          <w:spacing w:val="36"/>
        </w:rPr>
        <w:t xml:space="preserve"> </w:t>
      </w:r>
      <w:r>
        <w:t>сознания;</w:t>
      </w:r>
      <w:r>
        <w:rPr>
          <w:spacing w:val="36"/>
        </w:rPr>
        <w:t xml:space="preserve"> </w:t>
      </w:r>
      <w:r>
        <w:t>ценностного</w:t>
      </w:r>
      <w:r>
        <w:rPr>
          <w:spacing w:val="34"/>
        </w:rPr>
        <w:t xml:space="preserve"> </w:t>
      </w:r>
      <w:r>
        <w:t>отношения</w:t>
      </w:r>
      <w:r>
        <w:rPr>
          <w:spacing w:val="36"/>
        </w:rPr>
        <w:t xml:space="preserve"> </w:t>
      </w:r>
      <w:r>
        <w:t>к</w:t>
      </w:r>
      <w:r>
        <w:rPr>
          <w:spacing w:val="36"/>
        </w:rPr>
        <w:t xml:space="preserve"> </w:t>
      </w:r>
      <w:r>
        <w:t>живой</w:t>
      </w:r>
      <w:r>
        <w:rPr>
          <w:spacing w:val="37"/>
        </w:rPr>
        <w:t xml:space="preserve"> </w:t>
      </w:r>
      <w:r>
        <w:t>природе</w:t>
      </w:r>
      <w:r>
        <w:rPr>
          <w:spacing w:val="33"/>
        </w:rPr>
        <w:t xml:space="preserve"> </w:t>
      </w:r>
      <w:r>
        <w:t>и</w:t>
      </w:r>
      <w:r>
        <w:rPr>
          <w:spacing w:val="36"/>
        </w:rPr>
        <w:t xml:space="preserve"> </w:t>
      </w:r>
      <w:r>
        <w:t>человеку;</w:t>
      </w:r>
    </w:p>
    <w:p w:rsidR="00D32710" w:rsidRDefault="00263490">
      <w:pPr>
        <w:pStyle w:val="a3"/>
        <w:spacing w:before="77" w:line="360" w:lineRule="auto"/>
        <w:ind w:right="687"/>
      </w:pPr>
      <w:r>
        <w:t>собственной позиции по отношению к биологической информации, получаемой из разных источников. Изучение биологии создает условия для формирования у обучающихся интеллектуальных, гражданских, коммуникационных и информационных</w:t>
      </w:r>
      <w:r>
        <w:rPr>
          <w:spacing w:val="-4"/>
        </w:rPr>
        <w:t xml:space="preserve"> </w:t>
      </w:r>
      <w:r>
        <w:t>компетенций.</w:t>
      </w:r>
    </w:p>
    <w:p w:rsidR="00D32710" w:rsidRDefault="00263490">
      <w:pPr>
        <w:pStyle w:val="a3"/>
        <w:spacing w:before="1" w:line="360" w:lineRule="auto"/>
        <w:ind w:right="695" w:firstLine="701"/>
      </w:pPr>
      <w:r>
        <w:t>Освоение программы по биологии обеспечивает овладение основами учебно-исследовательской деятельности, научными методами решения различных теоретических и практических задач.</w:t>
      </w:r>
    </w:p>
    <w:p w:rsidR="00D32710" w:rsidRDefault="00263490">
      <w:pPr>
        <w:pStyle w:val="a3"/>
        <w:spacing w:before="1" w:line="360" w:lineRule="auto"/>
        <w:ind w:right="688" w:firstLine="701"/>
      </w:pPr>
      <w:r>
        <w:t xml:space="preserve">Изучение биологии на базовом уровне ориентировано на обеспечение общеобразовательной и общекультурной подготовки выпускников. Изучение </w:t>
      </w:r>
      <w:r>
        <w:lastRenderedPageBreak/>
        <w:t>биологии на углубленном уровне ориентировано на: подготовку к последующему профессиональному образованию; развитие индивидуальных способностей обучающихся путем более глубокого, чем предусматривается базовым уровнем, овладения основами биологии и методами изучения органического мира. Изучение биологии на углубленном уровне обеспечивает: применение полученных знаний для решения практических и учебно-исследовательских задач в измененной, нестандартной ситуации, умение систематизировать и обобщать полученные знания; овладение основами исследовательской деятельности биологической направленности и грамотного оформления полученных результатов; развитие способности моделировать некоторые объекты и процессы, происходящие в живой природе. Изучение предмета на углубленном уровне позволяет формировать у обучающихся умение анализировать, прогнозировать и оценивать с позиции экологической безопасности последствия деятельности человека в</w:t>
      </w:r>
      <w:r>
        <w:rPr>
          <w:spacing w:val="-2"/>
        </w:rPr>
        <w:t xml:space="preserve"> </w:t>
      </w:r>
      <w:r>
        <w:t>экосистемах.</w:t>
      </w:r>
    </w:p>
    <w:p w:rsidR="00D32710" w:rsidRDefault="00263490">
      <w:pPr>
        <w:pStyle w:val="a3"/>
        <w:spacing w:before="1" w:line="360" w:lineRule="auto"/>
        <w:ind w:right="690" w:firstLine="701"/>
      </w:pPr>
      <w:r>
        <w:t>На базовом и углубленном уровнях изучение предмета «Биология» в части формирования у обучающихся научного мировоззрения, освоения общенаучных методов, освоения практического применения научных знаний основано на межпредметных связях с предметами областей естественных, математических и гуманитарных наук.</w:t>
      </w:r>
    </w:p>
    <w:p w:rsidR="00D32710" w:rsidRDefault="00263490">
      <w:pPr>
        <w:pStyle w:val="a3"/>
        <w:spacing w:before="1" w:line="360" w:lineRule="auto"/>
        <w:ind w:right="688" w:firstLine="701"/>
      </w:pPr>
      <w:r>
        <w:t>Программа учебного предмета «Биология» составлена на основе модульного принципа построения учебного материала, не определяет количества часов на изучение учебного предмета и не ограничивает возможности его изучения в том или ином</w:t>
      </w:r>
      <w:r>
        <w:rPr>
          <w:spacing w:val="-6"/>
        </w:rPr>
        <w:t xml:space="preserve"> </w:t>
      </w:r>
      <w:r>
        <w:t>классе.</w:t>
      </w:r>
    </w:p>
    <w:p w:rsidR="00D32710" w:rsidRDefault="00263490">
      <w:pPr>
        <w:pStyle w:val="a3"/>
        <w:spacing w:before="77" w:line="360" w:lineRule="auto"/>
        <w:ind w:right="693" w:firstLine="701"/>
      </w:pPr>
      <w:r>
        <w:t>Предлагаемая программа учитывает возможность получения знаний в том числе через практическую деятельность. В программе содержится примерный перечень лабораторных и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 результатов.</w:t>
      </w:r>
    </w:p>
    <w:p w:rsidR="00D32710" w:rsidRDefault="00263490">
      <w:pPr>
        <w:pStyle w:val="1"/>
      </w:pPr>
      <w:r>
        <w:t>Базовый уровень</w:t>
      </w:r>
    </w:p>
    <w:p w:rsidR="00D32710" w:rsidRDefault="00263490">
      <w:pPr>
        <w:spacing w:before="161"/>
        <w:ind w:left="1540"/>
        <w:jc w:val="both"/>
        <w:rPr>
          <w:b/>
          <w:sz w:val="28"/>
        </w:rPr>
      </w:pPr>
      <w:r>
        <w:rPr>
          <w:b/>
          <w:sz w:val="28"/>
        </w:rPr>
        <w:t>Биология как комплекс наук о живой природе</w:t>
      </w:r>
    </w:p>
    <w:p w:rsidR="00D32710" w:rsidRDefault="00263490">
      <w:pPr>
        <w:pStyle w:val="a3"/>
        <w:spacing w:before="155" w:line="360" w:lineRule="auto"/>
        <w:ind w:right="693" w:firstLine="701"/>
      </w:pPr>
      <w:r>
        <w:t xml:space="preserve">Биология как комплексная наука, методы научного познания, используемые </w:t>
      </w:r>
      <w:r>
        <w:lastRenderedPageBreak/>
        <w:t xml:space="preserve">в биологии. </w:t>
      </w:r>
      <w:r>
        <w:rPr>
          <w:i/>
        </w:rPr>
        <w:t xml:space="preserve">Современные направления в биологии. </w:t>
      </w:r>
      <w:r>
        <w:t>Роль биологии в формировании современной научной картины мира, практическое значение биологических знаний.</w:t>
      </w:r>
    </w:p>
    <w:p w:rsidR="00D32710" w:rsidRDefault="00263490">
      <w:pPr>
        <w:pStyle w:val="a3"/>
        <w:spacing w:before="1"/>
        <w:ind w:left="1533"/>
      </w:pPr>
      <w:r>
        <w:t>Биологические системы как предмет изучения биологии.</w:t>
      </w:r>
    </w:p>
    <w:p w:rsidR="00D32710" w:rsidRDefault="00D32710">
      <w:pPr>
        <w:pStyle w:val="a3"/>
        <w:ind w:left="0"/>
        <w:jc w:val="left"/>
        <w:rPr>
          <w:sz w:val="30"/>
        </w:rPr>
      </w:pPr>
    </w:p>
    <w:p w:rsidR="00D32710" w:rsidRDefault="00263490">
      <w:pPr>
        <w:pStyle w:val="1"/>
      </w:pPr>
      <w:r>
        <w:t>Структурные и функциональные основы жизни</w:t>
      </w:r>
    </w:p>
    <w:p w:rsidR="00D32710" w:rsidRDefault="00263490">
      <w:pPr>
        <w:spacing w:before="156" w:line="360" w:lineRule="auto"/>
        <w:ind w:left="832" w:right="690" w:firstLine="701"/>
        <w:jc w:val="both"/>
        <w:rPr>
          <w:i/>
          <w:sz w:val="28"/>
        </w:rPr>
      </w:pPr>
      <w:r>
        <w:rPr>
          <w:sz w:val="28"/>
        </w:rPr>
        <w:t xml:space="preserve">Молекулярные основы жизни. Неорганические вещества, их значение. Органические вещества (углеводы, липиды, белки, нуклеиновые кислоты, АТФ) и их значение. Биополимеры. </w:t>
      </w:r>
      <w:r>
        <w:rPr>
          <w:i/>
          <w:sz w:val="28"/>
        </w:rPr>
        <w:t>Другие органические вещества клетки. Нанотехнологии в биологии.</w:t>
      </w:r>
    </w:p>
    <w:p w:rsidR="00D32710" w:rsidRDefault="00263490">
      <w:pPr>
        <w:pStyle w:val="a3"/>
        <w:spacing w:line="360" w:lineRule="auto"/>
        <w:ind w:right="693" w:firstLine="701"/>
      </w:pPr>
      <w:r>
        <w:t>Цитология, методы цитологии. Роль клеточной теории в становлении современной естественно-научной картины мира. Клетки прокариот и эукариот. Основные части и органоиды клетки, их функции.</w:t>
      </w:r>
    </w:p>
    <w:p w:rsidR="00D32710" w:rsidRDefault="00263490">
      <w:pPr>
        <w:pStyle w:val="a3"/>
        <w:spacing w:line="362" w:lineRule="auto"/>
        <w:ind w:right="693" w:firstLine="701"/>
      </w:pPr>
      <w:r>
        <w:t>Вирусы – неклеточная форма жизни, меры профилактики вирусных заболеваний.</w:t>
      </w:r>
    </w:p>
    <w:p w:rsidR="00D32710" w:rsidRDefault="00263490">
      <w:pPr>
        <w:spacing w:line="360" w:lineRule="auto"/>
        <w:ind w:left="832" w:right="686" w:firstLine="701"/>
        <w:jc w:val="both"/>
        <w:rPr>
          <w:i/>
          <w:sz w:val="28"/>
        </w:rPr>
      </w:pPr>
      <w:r>
        <w:rPr>
          <w:sz w:val="28"/>
        </w:rPr>
        <w:t xml:space="preserve">Жизнедеятельность клетки. Пластический обмен. Фотосинтез, хемосинтез. Биосинтез белка. Энергетический обмен. Хранение, передача и реализация наследственной информации в клетке. Генетический код. Ген, геном. </w:t>
      </w:r>
      <w:r>
        <w:rPr>
          <w:i/>
          <w:sz w:val="28"/>
        </w:rPr>
        <w:t>Геномика. Влияние наркогенных веществ на процессы в клетке.</w:t>
      </w:r>
    </w:p>
    <w:p w:rsidR="00D32710" w:rsidRDefault="00263490">
      <w:pPr>
        <w:pStyle w:val="a3"/>
        <w:ind w:left="1533"/>
      </w:pPr>
      <w:r>
        <w:t>Клеточный цикл: интерфаза и деление. Митоз и мейоз, их значение.</w:t>
      </w:r>
    </w:p>
    <w:p w:rsidR="00D32710" w:rsidRDefault="00263490">
      <w:pPr>
        <w:pStyle w:val="a3"/>
        <w:spacing w:before="155"/>
      </w:pPr>
      <w:r>
        <w:t>Соматические и половые клетки.</w:t>
      </w:r>
    </w:p>
    <w:p w:rsidR="00D32710" w:rsidRDefault="00D32710">
      <w:pPr>
        <w:pStyle w:val="a3"/>
        <w:ind w:left="0"/>
        <w:jc w:val="left"/>
        <w:rPr>
          <w:sz w:val="30"/>
        </w:rPr>
      </w:pPr>
    </w:p>
    <w:p w:rsidR="00D32710" w:rsidRDefault="00263490">
      <w:pPr>
        <w:pStyle w:val="1"/>
        <w:spacing w:before="1"/>
        <w:jc w:val="left"/>
      </w:pPr>
      <w:r>
        <w:t>Организм</w:t>
      </w:r>
    </w:p>
    <w:p w:rsidR="00D32710" w:rsidRDefault="00263490">
      <w:pPr>
        <w:pStyle w:val="a3"/>
        <w:spacing w:before="77"/>
        <w:ind w:left="1533"/>
      </w:pPr>
      <w:r>
        <w:t>Организм — единое целое.</w:t>
      </w:r>
    </w:p>
    <w:p w:rsidR="00D32710" w:rsidRDefault="00263490">
      <w:pPr>
        <w:pStyle w:val="a3"/>
        <w:spacing w:before="163"/>
        <w:ind w:left="1533"/>
      </w:pPr>
      <w:r>
        <w:t>Жизнедеятельность организма. Регуляция функций организма, гомеостаз.</w:t>
      </w:r>
    </w:p>
    <w:p w:rsidR="00D32710" w:rsidRDefault="00263490">
      <w:pPr>
        <w:spacing w:before="161" w:line="360" w:lineRule="auto"/>
        <w:ind w:left="832" w:right="690" w:firstLine="701"/>
        <w:jc w:val="both"/>
        <w:rPr>
          <w:i/>
          <w:sz w:val="28"/>
        </w:rPr>
      </w:pPr>
      <w:r>
        <w:rPr>
          <w:sz w:val="28"/>
        </w:rPr>
        <w:t xml:space="preserve">Размножение организмов (бесполое и половое). </w:t>
      </w:r>
      <w:r>
        <w:rPr>
          <w:i/>
          <w:sz w:val="28"/>
        </w:rPr>
        <w:t xml:space="preserve">Способы размножения у растений и животных. </w:t>
      </w:r>
      <w:r>
        <w:rPr>
          <w:sz w:val="28"/>
        </w:rPr>
        <w:t xml:space="preserve">Индивидуальное развитие организма (онтогенез). Причины нарушений развития. Репродуктивное здоровье человека; последствия влияния алкоголя, никотина, наркотических веществ на эмбриональное развитие человека. </w:t>
      </w:r>
      <w:r>
        <w:rPr>
          <w:i/>
          <w:sz w:val="28"/>
        </w:rPr>
        <w:t>Жизненные циклы разных групп организмов.</w:t>
      </w:r>
    </w:p>
    <w:p w:rsidR="00D32710" w:rsidRDefault="00263490">
      <w:pPr>
        <w:pStyle w:val="a3"/>
        <w:spacing w:line="360" w:lineRule="auto"/>
        <w:ind w:right="691" w:firstLine="701"/>
      </w:pPr>
      <w:r>
        <w:t>Генетика, методы генетики</w:t>
      </w:r>
      <w:r>
        <w:rPr>
          <w:i/>
        </w:rPr>
        <w:t xml:space="preserve">. </w:t>
      </w:r>
      <w:r>
        <w:t>Генетическая терминология и символика. Законы наследственности Г. Менделя. Хромосомная теория наследственности. Определение пола. Сцепленное с полом наследование.</w:t>
      </w:r>
    </w:p>
    <w:p w:rsidR="00D32710" w:rsidRDefault="00263490">
      <w:pPr>
        <w:pStyle w:val="a3"/>
        <w:spacing w:before="1" w:line="360" w:lineRule="auto"/>
        <w:ind w:right="691" w:firstLine="701"/>
      </w:pPr>
      <w:r>
        <w:lastRenderedPageBreak/>
        <w:t>Генетика человека. Наследственные заболевания человека и их предупреждение. Этические аспекты в области медицинской генетики.</w:t>
      </w:r>
    </w:p>
    <w:p w:rsidR="00D32710" w:rsidRDefault="00263490">
      <w:pPr>
        <w:pStyle w:val="a3"/>
        <w:spacing w:line="360" w:lineRule="auto"/>
        <w:ind w:right="694" w:firstLine="701"/>
      </w:pPr>
      <w:r>
        <w:t>Генотип и среда. Ненаследственная изменчивость. Наследственная изменчивость. Мутагены, их влияние на здоровье человека.</w:t>
      </w:r>
    </w:p>
    <w:p w:rsidR="00D32710" w:rsidRDefault="00263490">
      <w:pPr>
        <w:pStyle w:val="a3"/>
        <w:spacing w:line="360" w:lineRule="auto"/>
        <w:ind w:right="693" w:firstLine="701"/>
        <w:rPr>
          <w:i/>
        </w:rPr>
      </w:pPr>
      <w:r>
        <w:t>Доместикация и селекция. Методы селекции. Биотехнология, ее направления и перспективы развития.</w:t>
      </w:r>
      <w:r>
        <w:rPr>
          <w:spacing w:val="-2"/>
        </w:rPr>
        <w:t xml:space="preserve"> </w:t>
      </w:r>
      <w:r>
        <w:rPr>
          <w:i/>
        </w:rPr>
        <w:t>Биобезопасность.</w:t>
      </w:r>
    </w:p>
    <w:p w:rsidR="00D32710" w:rsidRDefault="00263490">
      <w:pPr>
        <w:pStyle w:val="1"/>
      </w:pPr>
      <w:r>
        <w:t>Теория эволюции</w:t>
      </w:r>
    </w:p>
    <w:p w:rsidR="00D32710" w:rsidRDefault="00263490">
      <w:pPr>
        <w:pStyle w:val="a3"/>
        <w:spacing w:before="158" w:line="360" w:lineRule="auto"/>
        <w:ind w:right="686" w:firstLine="701"/>
      </w:pPr>
      <w:r>
        <w:t>Развитие эволюционных идей, эволюционная теория Ч. Дарвина. Синтетическая теория эволюции. Свидетельства эволюции живой природы. Микроэволюция и макроэволюция. Вид, его критерии. Популяция – элементарная единица эволюции. Движущие силы эволюции, их влияние на генофонд популяции. Направления эволюции.</w:t>
      </w:r>
    </w:p>
    <w:p w:rsidR="00D32710" w:rsidRDefault="00263490">
      <w:pPr>
        <w:pStyle w:val="a3"/>
        <w:spacing w:line="360" w:lineRule="auto"/>
        <w:ind w:right="688" w:firstLine="701"/>
      </w:pPr>
      <w:r>
        <w:t>Многообразие организмов как результат эволюции. Принципы классификации, систематика.</w:t>
      </w:r>
    </w:p>
    <w:p w:rsidR="00D32710" w:rsidRDefault="00263490">
      <w:pPr>
        <w:pStyle w:val="1"/>
      </w:pPr>
      <w:r>
        <w:t>Развитие жизни на Земле</w:t>
      </w:r>
    </w:p>
    <w:p w:rsidR="00D32710" w:rsidRDefault="00263490">
      <w:pPr>
        <w:pStyle w:val="a3"/>
        <w:spacing w:before="158" w:line="360" w:lineRule="auto"/>
        <w:ind w:right="695" w:firstLine="701"/>
      </w:pPr>
      <w:r>
        <w:t>Гипотезы происхождения жизни на Земле. Основные этапы эволюции органического мира на Земле.</w:t>
      </w:r>
    </w:p>
    <w:p w:rsidR="00D32710" w:rsidRDefault="00263490">
      <w:pPr>
        <w:pStyle w:val="a3"/>
        <w:spacing w:line="360" w:lineRule="auto"/>
        <w:ind w:right="690" w:firstLine="701"/>
      </w:pPr>
      <w:r>
        <w:t>Современные представления о происхождении человека. Эволюция человека (антропогенез). Движущие силы антропогенеза. Расы человека, их происхождение и</w:t>
      </w:r>
      <w:r>
        <w:rPr>
          <w:spacing w:val="-1"/>
        </w:rPr>
        <w:t xml:space="preserve"> </w:t>
      </w:r>
      <w:r>
        <w:t>единство.</w:t>
      </w:r>
    </w:p>
    <w:p w:rsidR="00D32710" w:rsidRDefault="00D32710">
      <w:pPr>
        <w:spacing w:line="360" w:lineRule="auto"/>
      </w:pPr>
    </w:p>
    <w:p w:rsidR="00D32710" w:rsidRDefault="00263490">
      <w:pPr>
        <w:pStyle w:val="1"/>
        <w:spacing w:before="67"/>
      </w:pPr>
      <w:r>
        <w:t>Организмы и окружающая среда</w:t>
      </w:r>
    </w:p>
    <w:p w:rsidR="00D32710" w:rsidRDefault="00263490">
      <w:pPr>
        <w:pStyle w:val="a3"/>
        <w:spacing w:before="156"/>
        <w:ind w:left="1533"/>
      </w:pPr>
      <w:r>
        <w:t>Приспособления организмов к действию экологических факторов.</w:t>
      </w:r>
    </w:p>
    <w:p w:rsidR="00D32710" w:rsidRDefault="00263490">
      <w:pPr>
        <w:pStyle w:val="a3"/>
        <w:spacing w:before="161" w:line="360" w:lineRule="auto"/>
        <w:ind w:right="693" w:firstLine="701"/>
      </w:pPr>
      <w:r>
        <w:t>Биогеоценоз. Экосистема. Разнообразие экосистем. Взаимоотношения популяций разных видов в экосистеме. Круговорот веществ и поток энергии в экосистеме. Устойчивость и динамика экосистем. Последствия влияния деятельности человека на экосистемы. Сохранение биоразнообразия как основа устойчивости экосистемы.</w:t>
      </w:r>
    </w:p>
    <w:p w:rsidR="00D32710" w:rsidRDefault="00263490">
      <w:pPr>
        <w:pStyle w:val="a3"/>
        <w:spacing w:line="322" w:lineRule="exact"/>
        <w:ind w:left="1533"/>
      </w:pPr>
      <w:r>
        <w:t>Структура биосферы. Закономерности существования</w:t>
      </w:r>
      <w:r>
        <w:rPr>
          <w:spacing w:val="51"/>
        </w:rPr>
        <w:t xml:space="preserve"> </w:t>
      </w:r>
      <w:r>
        <w:t>биосферы.</w:t>
      </w:r>
    </w:p>
    <w:p w:rsidR="00D32710" w:rsidRDefault="00263490">
      <w:pPr>
        <w:spacing w:before="160"/>
        <w:ind w:left="832"/>
        <w:jc w:val="both"/>
        <w:rPr>
          <w:i/>
          <w:sz w:val="28"/>
        </w:rPr>
      </w:pPr>
      <w:r>
        <w:rPr>
          <w:i/>
          <w:sz w:val="28"/>
        </w:rPr>
        <w:t>Круговороты веществ в биосфере.</w:t>
      </w:r>
    </w:p>
    <w:p w:rsidR="00D32710" w:rsidRDefault="00263490">
      <w:pPr>
        <w:pStyle w:val="a3"/>
        <w:spacing w:before="163" w:line="360" w:lineRule="auto"/>
        <w:ind w:right="697" w:firstLine="701"/>
      </w:pPr>
      <w:r>
        <w:t>Глобальные антропогенные изменения в биосфере. Проблемы устойчивого развития.</w:t>
      </w:r>
    </w:p>
    <w:p w:rsidR="00D32710" w:rsidRDefault="00263490">
      <w:pPr>
        <w:spacing w:line="321" w:lineRule="exact"/>
        <w:ind w:left="1533"/>
        <w:jc w:val="both"/>
        <w:rPr>
          <w:i/>
          <w:sz w:val="28"/>
        </w:rPr>
      </w:pPr>
      <w:r>
        <w:rPr>
          <w:i/>
          <w:sz w:val="28"/>
        </w:rPr>
        <w:lastRenderedPageBreak/>
        <w:t>Перспективы развития биологических наук.</w:t>
      </w:r>
    </w:p>
    <w:p w:rsidR="00D32710" w:rsidRDefault="00D32710">
      <w:pPr>
        <w:pStyle w:val="a3"/>
        <w:spacing w:before="6"/>
        <w:ind w:left="0"/>
        <w:jc w:val="left"/>
        <w:rPr>
          <w:i/>
          <w:sz w:val="26"/>
        </w:rPr>
      </w:pPr>
    </w:p>
    <w:p w:rsidR="00D32710" w:rsidRDefault="00263490">
      <w:pPr>
        <w:pStyle w:val="1"/>
      </w:pPr>
      <w:r>
        <w:t>Углубленный уровень</w:t>
      </w:r>
    </w:p>
    <w:p w:rsidR="00D32710" w:rsidRDefault="00263490">
      <w:pPr>
        <w:spacing w:before="161"/>
        <w:ind w:left="1540"/>
        <w:jc w:val="both"/>
        <w:rPr>
          <w:b/>
          <w:sz w:val="28"/>
        </w:rPr>
      </w:pPr>
      <w:r>
        <w:rPr>
          <w:b/>
          <w:sz w:val="28"/>
        </w:rPr>
        <w:t>Биология как комплекс наук о живой природе</w:t>
      </w:r>
    </w:p>
    <w:p w:rsidR="00D32710" w:rsidRDefault="00263490">
      <w:pPr>
        <w:spacing w:before="156" w:line="360" w:lineRule="auto"/>
        <w:ind w:left="832" w:right="689" w:firstLine="701"/>
        <w:jc w:val="both"/>
        <w:rPr>
          <w:sz w:val="28"/>
        </w:rPr>
      </w:pPr>
      <w:r>
        <w:rPr>
          <w:sz w:val="28"/>
        </w:rPr>
        <w:t xml:space="preserve">Биология как комплексная наука. Современные направления в биологии. Связь биологии с другими науками. Выполнение законов физики и химии в живой природе. </w:t>
      </w:r>
      <w:r>
        <w:rPr>
          <w:i/>
          <w:sz w:val="28"/>
        </w:rPr>
        <w:t xml:space="preserve">Синтез естественно-научного и социогуманитарного знания на современном этапе развития цивилизации. </w:t>
      </w:r>
      <w:r>
        <w:rPr>
          <w:sz w:val="28"/>
        </w:rPr>
        <w:t>Практическое значение биологических знаний.</w:t>
      </w:r>
    </w:p>
    <w:p w:rsidR="00D32710" w:rsidRDefault="00263490">
      <w:pPr>
        <w:spacing w:line="360" w:lineRule="auto"/>
        <w:ind w:left="832" w:right="695" w:firstLine="701"/>
        <w:jc w:val="both"/>
        <w:rPr>
          <w:i/>
          <w:sz w:val="28"/>
        </w:rPr>
      </w:pPr>
      <w:r>
        <w:rPr>
          <w:sz w:val="28"/>
        </w:rPr>
        <w:t xml:space="preserve">Биологические системы как предмет изучения биологии. Основные принципы организации и функционирования биологических систем. </w:t>
      </w:r>
      <w:r>
        <w:rPr>
          <w:i/>
          <w:sz w:val="28"/>
        </w:rPr>
        <w:t>Биологические системы разных уровней организации.</w:t>
      </w:r>
    </w:p>
    <w:p w:rsidR="00D32710" w:rsidRDefault="00263490">
      <w:pPr>
        <w:pStyle w:val="a3"/>
        <w:spacing w:line="360" w:lineRule="auto"/>
        <w:ind w:right="686" w:firstLine="701"/>
      </w:pPr>
      <w:r>
        <w:t>Гипотезы и теории, их роль в формировании современной естественно- научной картины мира. Методы научного познания органического мира. Экспериментальные методы в биологии, статистическая обработка данных.</w:t>
      </w:r>
    </w:p>
    <w:p w:rsidR="00D32710" w:rsidRDefault="00263490">
      <w:pPr>
        <w:pStyle w:val="1"/>
      </w:pPr>
      <w:r>
        <w:t>Структурные и функциональные основы жизни</w:t>
      </w:r>
    </w:p>
    <w:p w:rsidR="00D32710" w:rsidRDefault="00263490">
      <w:pPr>
        <w:pStyle w:val="a3"/>
        <w:spacing w:before="155" w:line="360" w:lineRule="auto"/>
        <w:ind w:right="692" w:firstLine="701"/>
      </w:pPr>
      <w:r>
        <w:t>Молекулярные основы жизни. Макроэлементы и микроэлементы. Неорганические вещества. Вода, ее роль в живой природе. Гидрофильность и гидрофобность. Роль минеральных солей в клетке. Органические вещества,</w:t>
      </w:r>
    </w:p>
    <w:p w:rsidR="00D32710" w:rsidRDefault="00263490">
      <w:pPr>
        <w:pStyle w:val="a3"/>
        <w:spacing w:before="77" w:line="360" w:lineRule="auto"/>
        <w:ind w:right="685"/>
      </w:pPr>
      <w:r>
        <w:t>понятие о регулярных и нерегулярных биополимерах. Углеводы. Моносахариды, олигосахариды и полисахариды. Функции углеводов. Липиды. Функции липидов. Белки. Функции белков. Механизм действия ферментов. Нуклеиновые кислоты. ДНК: строение, свойства, местоположение, функции. РНК: строение, виды, функции. АТФ: строение, функции. Другие органические вещества клетки. Нанотехнологии в биологии.</w:t>
      </w:r>
    </w:p>
    <w:p w:rsidR="00D32710" w:rsidRDefault="00263490">
      <w:pPr>
        <w:pStyle w:val="a3"/>
        <w:spacing w:before="2" w:line="360" w:lineRule="auto"/>
        <w:ind w:right="687" w:firstLine="701"/>
      </w:pPr>
      <w:r>
        <w:t xml:space="preserve">Клетка – структурная и функциональная единица организма. </w:t>
      </w:r>
      <w:r>
        <w:rPr>
          <w:i/>
        </w:rPr>
        <w:t xml:space="preserve">Развитие цитологии. </w:t>
      </w:r>
      <w:r>
        <w:t xml:space="preserve">Современные методы изучения клетки. Клеточная теория в свете современных данных о строении и функциях клетки. </w:t>
      </w:r>
      <w:r>
        <w:rPr>
          <w:i/>
        </w:rPr>
        <w:t xml:space="preserve">Теория симбиогенеза. </w:t>
      </w:r>
      <w:r>
        <w:t>Основные части и органоиды клетки. Строение и функции биологических мембран. Цитоплазма. Ядро. Строение и функции хромосом. Мембранные и немембранные органоиды. Цитоскелет. Включения. Основные отличительные особенности клеток прокариот. Отличительные особенности клеток эукариот.</w:t>
      </w:r>
    </w:p>
    <w:p w:rsidR="00D32710" w:rsidRDefault="00263490">
      <w:pPr>
        <w:spacing w:line="360" w:lineRule="auto"/>
        <w:ind w:left="832" w:right="690" w:firstLine="701"/>
        <w:jc w:val="both"/>
        <w:rPr>
          <w:i/>
          <w:sz w:val="28"/>
        </w:rPr>
      </w:pPr>
      <w:r>
        <w:rPr>
          <w:sz w:val="28"/>
        </w:rPr>
        <w:lastRenderedPageBreak/>
        <w:t xml:space="preserve">Вирусы — неклеточная форма жизни. Способы передачи вирусных инфекций и меры профилактики вирусных заболеваний. </w:t>
      </w:r>
      <w:r>
        <w:rPr>
          <w:i/>
          <w:sz w:val="28"/>
        </w:rPr>
        <w:t>Вирусология, ее практическое значение.</w:t>
      </w:r>
    </w:p>
    <w:p w:rsidR="00D32710" w:rsidRDefault="00263490">
      <w:pPr>
        <w:pStyle w:val="a3"/>
        <w:spacing w:line="360" w:lineRule="auto"/>
        <w:ind w:right="695" w:firstLine="701"/>
      </w:pPr>
      <w:r>
        <w:t>Клеточный метаболизм. Ферментативный характер реакций обмена веществ. Этапы энергетического обмена. Аэробное и анаэробное дыхание. Роль клеточных органоидов в процессах энергетического обмена. Автотрофы и гетеротрофы. Фотосинтез. Фазы фотосинтеза.</w:t>
      </w:r>
      <w:r>
        <w:rPr>
          <w:spacing w:val="-9"/>
        </w:rPr>
        <w:t xml:space="preserve"> </w:t>
      </w:r>
      <w:r>
        <w:t>Хемосинтез.</w:t>
      </w:r>
    </w:p>
    <w:p w:rsidR="00D32710" w:rsidRDefault="00263490">
      <w:pPr>
        <w:spacing w:before="1" w:line="360" w:lineRule="auto"/>
        <w:ind w:left="832" w:right="685" w:firstLine="701"/>
        <w:jc w:val="both"/>
        <w:rPr>
          <w:i/>
          <w:sz w:val="28"/>
        </w:rPr>
      </w:pPr>
      <w:r>
        <w:rPr>
          <w:sz w:val="28"/>
        </w:rPr>
        <w:t xml:space="preserve">Наследственная информация и ее реализация в клетке. Генетический код, его свойства. Эволюция представлений о гене. Современные представления о гене и геноме. Биосинтез белка, реакции матричного синтеза. Регуляция работы генов и процессов обмена веществ в клетке. Генная инженерия, геномика, </w:t>
      </w:r>
      <w:r>
        <w:rPr>
          <w:i/>
          <w:sz w:val="28"/>
        </w:rPr>
        <w:t>протеомика</w:t>
      </w:r>
      <w:r>
        <w:rPr>
          <w:sz w:val="28"/>
        </w:rPr>
        <w:t xml:space="preserve">. </w:t>
      </w:r>
      <w:r>
        <w:rPr>
          <w:i/>
          <w:sz w:val="28"/>
        </w:rPr>
        <w:t>Нарушение биохимических процессов в клетке под влиянием мутагенов и наркогенных</w:t>
      </w:r>
      <w:r>
        <w:rPr>
          <w:i/>
          <w:spacing w:val="-1"/>
          <w:sz w:val="28"/>
        </w:rPr>
        <w:t xml:space="preserve"> </w:t>
      </w:r>
      <w:r>
        <w:rPr>
          <w:i/>
          <w:sz w:val="28"/>
        </w:rPr>
        <w:t>веществ.</w:t>
      </w:r>
    </w:p>
    <w:p w:rsidR="00D32710" w:rsidRDefault="00263490">
      <w:pPr>
        <w:spacing w:line="360" w:lineRule="auto"/>
        <w:ind w:left="832" w:right="689" w:firstLine="701"/>
        <w:jc w:val="both"/>
        <w:rPr>
          <w:i/>
          <w:sz w:val="28"/>
        </w:rPr>
      </w:pPr>
      <w:r>
        <w:rPr>
          <w:sz w:val="28"/>
        </w:rPr>
        <w:t xml:space="preserve">Клеточный цикл: интерфаза и деление. Митоз, значение митоза, фазы митоза. Соматические и половые клетки. Мейоз, значение мейоза, фазы мейоза. Мейоз в жизненном цикле организмов. Формирование половых клеток у цветковых растений и позвоночных животных. </w:t>
      </w:r>
      <w:r>
        <w:rPr>
          <w:i/>
          <w:sz w:val="28"/>
        </w:rPr>
        <w:t>Регуляция деления клеток, нарушения регуляции как причина заболеваний. Стволовые клетки.</w:t>
      </w:r>
    </w:p>
    <w:p w:rsidR="00D32710" w:rsidRDefault="00263490">
      <w:pPr>
        <w:pStyle w:val="1"/>
        <w:spacing w:before="62"/>
        <w:jc w:val="left"/>
      </w:pPr>
      <w:r>
        <w:t>Организм</w:t>
      </w:r>
    </w:p>
    <w:p w:rsidR="00D32710" w:rsidRDefault="00263490">
      <w:pPr>
        <w:pStyle w:val="a3"/>
        <w:spacing w:before="158"/>
        <w:ind w:left="1533"/>
        <w:jc w:val="left"/>
      </w:pPr>
      <w:r>
        <w:t>Особенности одноклеточных, колониальных и многоклеточных организмов.</w:t>
      </w:r>
    </w:p>
    <w:p w:rsidR="00D32710" w:rsidRDefault="00263490">
      <w:pPr>
        <w:pStyle w:val="a3"/>
        <w:spacing w:before="161"/>
        <w:jc w:val="left"/>
      </w:pPr>
      <w:r>
        <w:t>Взаимосвязь тканей, органов, систем органов как основа целостности организма.</w:t>
      </w:r>
    </w:p>
    <w:p w:rsidR="00D32710" w:rsidRDefault="00263490">
      <w:pPr>
        <w:pStyle w:val="a3"/>
        <w:spacing w:before="161" w:line="360" w:lineRule="auto"/>
        <w:ind w:right="693" w:firstLine="701"/>
      </w:pPr>
      <w:r>
        <w:t>Основные процессы, происходящие в организме: питание и пищеварение, движение, транспорт веществ, выделение, раздражимость, регуляция у организмов. Поддержание гомеостаза, принцип обратной связи.</w:t>
      </w:r>
    </w:p>
    <w:p w:rsidR="00D32710" w:rsidRDefault="00263490">
      <w:pPr>
        <w:pStyle w:val="a3"/>
        <w:spacing w:line="360" w:lineRule="auto"/>
        <w:ind w:right="686" w:firstLine="701"/>
      </w:pPr>
      <w:r>
        <w:t>Размножение организмов. Бесполое и половое размножение. Двойное оплодотворение у цветковых растений. Виды оплодотворения у животных. Способы размножения у растений и животных. Партеногенез. Онтогенез. Эмбриональное развитие. Постэмбриональное развитие. Прямое и непрямое развитие. Жизненные циклы разных групп организмов. Регуляция индивидуального развития. Причины нарушений развития организмов.</w:t>
      </w:r>
    </w:p>
    <w:p w:rsidR="00D32710" w:rsidRDefault="00263490">
      <w:pPr>
        <w:pStyle w:val="a3"/>
        <w:spacing w:line="360" w:lineRule="auto"/>
        <w:ind w:right="688" w:firstLine="701"/>
      </w:pPr>
      <w:r>
        <w:t xml:space="preserve">История возникновения и развития генетики, методы генетики. </w:t>
      </w:r>
      <w:r>
        <w:lastRenderedPageBreak/>
        <w:t xml:space="preserve">Генетические терминология и символика. Генотип и фенотип. Вероятностный характер законов генетики. Законы наследственности Г. Менделя и условия их выполнения. Цитологические основы закономерностей наследования. Анализирующее скрещивание. Хромосомная теория наследственности. Сцепленное наследование, кроссинговер. Определение пола. Сцепленное с полом наследование. Взаимодействие аллельных и неаллельных генов. Генетические основы индивидуального развития. </w:t>
      </w:r>
      <w:r>
        <w:rPr>
          <w:i/>
        </w:rPr>
        <w:t>Генетическое картирование</w:t>
      </w:r>
      <w:r>
        <w:t>.</w:t>
      </w:r>
    </w:p>
    <w:p w:rsidR="00D32710" w:rsidRDefault="00263490">
      <w:pPr>
        <w:pStyle w:val="a3"/>
        <w:spacing w:before="1" w:line="360" w:lineRule="auto"/>
        <w:ind w:right="693" w:firstLine="720"/>
      </w:pPr>
      <w:r>
        <w:t>Генетика человека, методы изучения генетики человека. Репродуктивное здоровье человека. Наследственные заболевания человека, их предупреждение. Значение генетики для медицины, этические аспекты в области медицинской генетики.</w:t>
      </w:r>
    </w:p>
    <w:p w:rsidR="00D32710" w:rsidRDefault="00263490">
      <w:pPr>
        <w:pStyle w:val="a3"/>
        <w:spacing w:line="360" w:lineRule="auto"/>
        <w:ind w:right="689" w:firstLine="701"/>
        <w:rPr>
          <w:i/>
        </w:rPr>
      </w:pPr>
      <w:r>
        <w:t xml:space="preserve">Генотип и среда. Ненаследственная изменчивость. Норма реакции признака. Вариационный ряд и вариационная кривая. Наследственная изменчивость. Виды наследственной изменчивости. Комбинативная изменчивость, ее источники. Мутации, виды мутаций. Мутагены, их влияние на организмы. Мутации как причина онкологических заболеваний. Внеядерная наследственность и изменчивость. </w:t>
      </w:r>
      <w:r>
        <w:rPr>
          <w:i/>
        </w:rPr>
        <w:t>Эпигенетика.</w:t>
      </w:r>
    </w:p>
    <w:p w:rsidR="00D32710" w:rsidRDefault="00263490">
      <w:pPr>
        <w:pStyle w:val="a3"/>
        <w:spacing w:line="362" w:lineRule="auto"/>
        <w:ind w:right="694" w:firstLine="701"/>
      </w:pPr>
      <w:r>
        <w:t>Доместикация и селекция. Центры одомашнивания животных и центры происхождения культурных растений. Методы селекции, их генетические основы.</w:t>
      </w:r>
    </w:p>
    <w:p w:rsidR="00D32710" w:rsidRDefault="00263490">
      <w:pPr>
        <w:pStyle w:val="a3"/>
        <w:spacing w:before="77" w:line="360" w:lineRule="auto"/>
        <w:ind w:right="689"/>
      </w:pPr>
      <w:r>
        <w:t>Искусственный отбор. Ускорение и повышение точности отбора с помощью современных методов генетики и биотехнологии. Гетерозис и его использование в селекции. Расширение генетического разнообразия селекционного материала: полиплоидия, отдаленная гибридизация, экспериментальный мутагенез, клеточная инженерия, хромосомная инженерия, генная инженерия. Биобезопасность.</w:t>
      </w:r>
    </w:p>
    <w:p w:rsidR="00D32710" w:rsidRDefault="00263490">
      <w:pPr>
        <w:pStyle w:val="1"/>
        <w:spacing w:before="1"/>
      </w:pPr>
      <w:r>
        <w:t>Теория эволюции</w:t>
      </w:r>
    </w:p>
    <w:p w:rsidR="00D32710" w:rsidRDefault="00263490">
      <w:pPr>
        <w:pStyle w:val="a3"/>
        <w:tabs>
          <w:tab w:val="left" w:pos="4113"/>
          <w:tab w:val="left" w:pos="8469"/>
        </w:tabs>
        <w:spacing w:before="155" w:line="360" w:lineRule="auto"/>
        <w:ind w:right="686" w:firstLine="701"/>
      </w:pPr>
      <w:r>
        <w:t>Развитие эволюционных идей. Научные взгляды К. Линнея и Ж.Б. Ламарка. Эволюционная теория Ч. Дарвина. Свидетельства эволюции живой природы: палеонтологические,</w:t>
      </w:r>
      <w:r>
        <w:tab/>
        <w:t>сравнительно-анатомические,</w:t>
      </w:r>
      <w:r>
        <w:tab/>
      </w:r>
      <w:r>
        <w:rPr>
          <w:spacing w:val="-1"/>
        </w:rPr>
        <w:t xml:space="preserve">эмбриологические, </w:t>
      </w:r>
      <w:r>
        <w:t xml:space="preserve">биогеографические, молекулярно-генетические. Развитие представлений о виде. Вид, его критерии. Популяция как форма существования вида и как элементарная </w:t>
      </w:r>
      <w:r>
        <w:lastRenderedPageBreak/>
        <w:t>единица эволюции. Синтетическая теория эволюции. Микроэволюция и макроэволюция. Движущие силы эволюции, их влияние на генофонд популяции. Дрейф генов и случайные ненаправленные изменения генофонда популяции. Уравнение Харди–Вайнберга. Молекулярно-генетические механизмы эволюции. Формы естественного отбора: движущая, стабилизирующая, дизруптивная. Экологическое и географическое видообразование. Направления и пути эволюции. Формы эволюции: дивергенция, конвергенция, параллелизм. Механизмы адаптаций. Коэволюция. Роль эволюционной теории в формировании естественно-научной картины</w:t>
      </w:r>
      <w:r>
        <w:rPr>
          <w:spacing w:val="-1"/>
        </w:rPr>
        <w:t xml:space="preserve"> </w:t>
      </w:r>
      <w:r>
        <w:t>мира.</w:t>
      </w:r>
    </w:p>
    <w:p w:rsidR="00D32710" w:rsidRDefault="00263490">
      <w:pPr>
        <w:pStyle w:val="a3"/>
        <w:spacing w:before="1" w:line="360" w:lineRule="auto"/>
        <w:ind w:right="685" w:firstLine="701"/>
      </w:pPr>
      <w:r>
        <w:t>Многообразие организмов и приспособленность организмов к среде обитания как результат эволюции. Принципы классификации, систематика. Основные систематические группы органического мира. Современные подходы к классификации организмов.</w:t>
      </w:r>
    </w:p>
    <w:p w:rsidR="00D32710" w:rsidRDefault="00263490">
      <w:pPr>
        <w:pStyle w:val="1"/>
      </w:pPr>
      <w:r>
        <w:t>Развитие жизни на Земле</w:t>
      </w:r>
    </w:p>
    <w:p w:rsidR="00D32710" w:rsidRDefault="00263490">
      <w:pPr>
        <w:pStyle w:val="a3"/>
        <w:spacing w:before="156" w:line="360" w:lineRule="auto"/>
        <w:ind w:right="689" w:firstLine="701"/>
        <w:rPr>
          <w:i/>
        </w:rPr>
      </w:pPr>
      <w:r>
        <w:t xml:space="preserve">Методы датировки событий прошлого, геохронологическая шкала. Гипотезы происхождения жизни на Земле. Основные этапы эволюции биосферы Земли. Ключевые события в эволюции растений и животных. </w:t>
      </w:r>
      <w:r>
        <w:rPr>
          <w:i/>
        </w:rPr>
        <w:t>Вымирание видов и его</w:t>
      </w:r>
      <w:r>
        <w:rPr>
          <w:i/>
          <w:spacing w:val="-4"/>
        </w:rPr>
        <w:t xml:space="preserve"> </w:t>
      </w:r>
      <w:r>
        <w:rPr>
          <w:i/>
        </w:rPr>
        <w:t>причины.</w:t>
      </w:r>
    </w:p>
    <w:p w:rsidR="00D32710" w:rsidRDefault="00263490">
      <w:pPr>
        <w:pStyle w:val="a3"/>
        <w:spacing w:before="77" w:line="360" w:lineRule="auto"/>
        <w:ind w:right="692" w:firstLine="701"/>
      </w:pPr>
      <w:r>
        <w:t>Современные представления о происхождении человека. Систематическое положение человека. Эволюция человека. Факторы эволюции человека. Расы человека, их происхождение и единство.</w:t>
      </w:r>
    </w:p>
    <w:p w:rsidR="00D32710" w:rsidRDefault="00263490">
      <w:pPr>
        <w:pStyle w:val="1"/>
      </w:pPr>
      <w:r>
        <w:t>Организмы и окружающая среда</w:t>
      </w:r>
    </w:p>
    <w:p w:rsidR="00D32710" w:rsidRDefault="00263490">
      <w:pPr>
        <w:pStyle w:val="a3"/>
        <w:spacing w:before="155" w:line="360" w:lineRule="auto"/>
        <w:ind w:right="689" w:firstLine="701"/>
      </w:pPr>
      <w:r>
        <w:t>Экологические факторы и закономерности их влияния на организмы (принцип толерантности, лимитирующие факторы). Приспособления организмов к действию экологических факторов. Биологические ритмы. Взаимодействие экологических факторов. Экологическая</w:t>
      </w:r>
      <w:r>
        <w:rPr>
          <w:spacing w:val="-5"/>
        </w:rPr>
        <w:t xml:space="preserve"> </w:t>
      </w:r>
      <w:r>
        <w:t>ниша.</w:t>
      </w:r>
    </w:p>
    <w:p w:rsidR="00D32710" w:rsidRDefault="00263490">
      <w:pPr>
        <w:pStyle w:val="a3"/>
        <w:spacing w:before="1" w:line="360" w:lineRule="auto"/>
        <w:ind w:right="693" w:firstLine="701"/>
      </w:pPr>
      <w:r>
        <w:t xml:space="preserve">Биогеоценоз. Экосистема. Компоненты экосистемы. Трофические уровни. Типы пищевых цепей. Пищевая сеть. Круговорот веществ и поток энергии в экосистеме. Биотические взаимоотношения организмов в экосистеме. Свойства экосистем. Продуктивность и биомасса экосистем разных типов. Сукцессия. Саморегуляция экосистем. Последствия влияния деятельности человека на </w:t>
      </w:r>
      <w:r>
        <w:lastRenderedPageBreak/>
        <w:t>экосистемы. Необходимость сохранения биоразнообразия экосистемы. Агроценозы, их особенности.</w:t>
      </w:r>
    </w:p>
    <w:p w:rsidR="00D32710" w:rsidRDefault="00263490">
      <w:pPr>
        <w:pStyle w:val="a3"/>
        <w:spacing w:before="1" w:line="360" w:lineRule="auto"/>
        <w:ind w:right="688" w:firstLine="701"/>
        <w:rPr>
          <w:i/>
        </w:rPr>
      </w:pPr>
      <w:r>
        <w:t>Учение В.И. Вернадского о биосфере</w:t>
      </w:r>
      <w:r>
        <w:rPr>
          <w:i/>
        </w:rPr>
        <w:t>, ноосфера</w:t>
      </w:r>
      <w:r>
        <w:t xml:space="preserve">. Закономерности существования биосферы. Компоненты биосферы и их роль. Круговороты веществ в биосфере. Биогенная миграция атомов. </w:t>
      </w:r>
      <w:r>
        <w:rPr>
          <w:i/>
        </w:rPr>
        <w:t>Основные биомы</w:t>
      </w:r>
      <w:r>
        <w:rPr>
          <w:i/>
          <w:spacing w:val="-16"/>
        </w:rPr>
        <w:t xml:space="preserve"> </w:t>
      </w:r>
      <w:r>
        <w:rPr>
          <w:i/>
        </w:rPr>
        <w:t>Земли.</w:t>
      </w:r>
    </w:p>
    <w:p w:rsidR="00D32710" w:rsidRDefault="00263490">
      <w:pPr>
        <w:pStyle w:val="a3"/>
        <w:spacing w:before="1" w:line="360" w:lineRule="auto"/>
        <w:ind w:right="693" w:firstLine="701"/>
      </w:pPr>
      <w:r>
        <w:t xml:space="preserve">Роль человека в биосфере. Антропогенное воздействие на биосферу. Природные ресурсы и рациональное природопользование. Загрязнение биосферы. Сохранение многообразия видов как основа устойчивости биосферы. </w:t>
      </w:r>
      <w:r>
        <w:rPr>
          <w:i/>
        </w:rPr>
        <w:t xml:space="preserve">Восстановительная экология. </w:t>
      </w:r>
      <w:r>
        <w:t>Проблемы устойчивого развития.</w:t>
      </w:r>
    </w:p>
    <w:p w:rsidR="00D32710" w:rsidRDefault="00263490">
      <w:pPr>
        <w:pStyle w:val="a3"/>
        <w:spacing w:line="360" w:lineRule="auto"/>
        <w:ind w:right="694" w:firstLine="701"/>
      </w:pPr>
      <w:r>
        <w:t>Перспективы развития биологических наук, актуальные проблемы биологии.</w:t>
      </w:r>
    </w:p>
    <w:p w:rsidR="00D32710" w:rsidRDefault="00263490">
      <w:pPr>
        <w:pStyle w:val="1"/>
        <w:spacing w:line="362" w:lineRule="auto"/>
        <w:ind w:left="832" w:firstLine="708"/>
        <w:jc w:val="left"/>
      </w:pPr>
      <w:r>
        <w:t>Примерный перечень лабораторных и практических работ (на выбор учителя):</w:t>
      </w:r>
    </w:p>
    <w:p w:rsidR="00D32710" w:rsidRDefault="00263490">
      <w:pPr>
        <w:pStyle w:val="a3"/>
        <w:spacing w:line="360" w:lineRule="auto"/>
        <w:ind w:left="1533" w:right="901"/>
        <w:jc w:val="left"/>
      </w:pPr>
      <w:r>
        <w:t>Использование различных методов при изучении биологических объектов. Техника микроскопирования.</w:t>
      </w:r>
    </w:p>
    <w:p w:rsidR="00D32710" w:rsidRDefault="00263490">
      <w:pPr>
        <w:pStyle w:val="a3"/>
        <w:spacing w:line="362" w:lineRule="auto"/>
        <w:ind w:firstLine="701"/>
        <w:jc w:val="left"/>
      </w:pPr>
      <w:r>
        <w:t>Изучение клеток растений и животных под микроскопом на готовых микропрепаратах и их описание.</w:t>
      </w:r>
    </w:p>
    <w:p w:rsidR="00D32710" w:rsidRDefault="00263490">
      <w:pPr>
        <w:pStyle w:val="a3"/>
        <w:tabs>
          <w:tab w:val="left" w:pos="3684"/>
          <w:tab w:val="left" w:pos="5842"/>
          <w:tab w:val="left" w:pos="6244"/>
          <w:tab w:val="left" w:pos="7608"/>
          <w:tab w:val="left" w:pos="9952"/>
        </w:tabs>
        <w:spacing w:before="77" w:line="362" w:lineRule="auto"/>
        <w:ind w:right="695" w:firstLine="701"/>
        <w:jc w:val="left"/>
      </w:pPr>
      <w:r>
        <w:t>Приготовление,</w:t>
      </w:r>
      <w:r>
        <w:tab/>
        <w:t>рассматривание</w:t>
      </w:r>
      <w:r>
        <w:tab/>
        <w:t>и</w:t>
      </w:r>
      <w:r>
        <w:tab/>
        <w:t>описание</w:t>
      </w:r>
      <w:r>
        <w:tab/>
        <w:t>микропрепаратов</w:t>
      </w:r>
      <w:r>
        <w:tab/>
      </w:r>
      <w:r>
        <w:rPr>
          <w:spacing w:val="-4"/>
        </w:rPr>
        <w:t xml:space="preserve">клеток </w:t>
      </w:r>
      <w:r>
        <w:t>растений.</w:t>
      </w:r>
    </w:p>
    <w:p w:rsidR="00D32710" w:rsidRDefault="00263490">
      <w:pPr>
        <w:pStyle w:val="a3"/>
        <w:spacing w:line="360" w:lineRule="auto"/>
        <w:ind w:left="1533" w:right="1678"/>
        <w:jc w:val="left"/>
      </w:pPr>
      <w:r>
        <w:t>Сравнение строения клеток растений, животных, грибов и бактерий. Изучение движения цитоплазмы.</w:t>
      </w:r>
    </w:p>
    <w:p w:rsidR="00D32710" w:rsidRDefault="00263490">
      <w:pPr>
        <w:pStyle w:val="a3"/>
        <w:spacing w:line="321" w:lineRule="exact"/>
        <w:ind w:left="1533"/>
        <w:jc w:val="left"/>
      </w:pPr>
      <w:r>
        <w:t>Изучение плазмолиза и деплазмолиза в клетках кожицы лука.</w:t>
      </w:r>
    </w:p>
    <w:p w:rsidR="00D32710" w:rsidRDefault="00263490">
      <w:pPr>
        <w:pStyle w:val="a3"/>
        <w:tabs>
          <w:tab w:val="left" w:pos="3065"/>
          <w:tab w:val="left" w:pos="5549"/>
          <w:tab w:val="left" w:pos="7508"/>
          <w:tab w:val="left" w:pos="9129"/>
          <w:tab w:val="left" w:pos="10622"/>
        </w:tabs>
        <w:spacing w:before="156" w:line="362" w:lineRule="auto"/>
        <w:ind w:right="689" w:firstLine="701"/>
        <w:jc w:val="left"/>
      </w:pPr>
      <w:r>
        <w:t>Изучение</w:t>
      </w:r>
      <w:r>
        <w:tab/>
        <w:t>ферментативного</w:t>
      </w:r>
      <w:r>
        <w:tab/>
        <w:t>расщепления</w:t>
      </w:r>
      <w:r>
        <w:tab/>
        <w:t>пероксида</w:t>
      </w:r>
      <w:r>
        <w:tab/>
        <w:t>водорода</w:t>
      </w:r>
      <w:r>
        <w:tab/>
      </w:r>
      <w:r>
        <w:rPr>
          <w:spacing w:val="-18"/>
        </w:rPr>
        <w:t xml:space="preserve">в </w:t>
      </w:r>
      <w:r>
        <w:t>растительных и животных</w:t>
      </w:r>
      <w:r>
        <w:rPr>
          <w:spacing w:val="-3"/>
        </w:rPr>
        <w:t xml:space="preserve"> </w:t>
      </w:r>
      <w:r>
        <w:t>клетках.</w:t>
      </w:r>
    </w:p>
    <w:p w:rsidR="00D32710" w:rsidRDefault="00263490">
      <w:pPr>
        <w:pStyle w:val="a3"/>
        <w:tabs>
          <w:tab w:val="left" w:pos="3417"/>
          <w:tab w:val="left" w:pos="4549"/>
          <w:tab w:val="left" w:pos="6071"/>
          <w:tab w:val="left" w:pos="7320"/>
          <w:tab w:val="left" w:pos="7690"/>
          <w:tab w:val="left" w:pos="9093"/>
        </w:tabs>
        <w:spacing w:line="360" w:lineRule="auto"/>
        <w:ind w:right="695" w:firstLine="701"/>
        <w:jc w:val="left"/>
      </w:pPr>
      <w:r>
        <w:t>Обнаружение</w:t>
      </w:r>
      <w:r>
        <w:tab/>
        <w:t>белков,</w:t>
      </w:r>
      <w:r>
        <w:tab/>
        <w:t>углеводов,</w:t>
      </w:r>
      <w:r>
        <w:tab/>
        <w:t>липидов</w:t>
      </w:r>
      <w:r>
        <w:tab/>
        <w:t>с</w:t>
      </w:r>
      <w:r>
        <w:tab/>
        <w:t>помощью</w:t>
      </w:r>
      <w:r>
        <w:tab/>
      </w:r>
      <w:r>
        <w:rPr>
          <w:spacing w:val="-3"/>
        </w:rPr>
        <w:t xml:space="preserve">качественных </w:t>
      </w:r>
      <w:r>
        <w:t>реакций.</w:t>
      </w:r>
    </w:p>
    <w:p w:rsidR="00D32710" w:rsidRDefault="00263490">
      <w:pPr>
        <w:pStyle w:val="a3"/>
        <w:spacing w:line="321" w:lineRule="exact"/>
        <w:ind w:left="1533"/>
        <w:jc w:val="left"/>
      </w:pPr>
      <w:r>
        <w:t>Выделение ДНК.</w:t>
      </w:r>
    </w:p>
    <w:p w:rsidR="00D32710" w:rsidRDefault="00263490">
      <w:pPr>
        <w:pStyle w:val="a3"/>
        <w:spacing w:before="158" w:line="360" w:lineRule="auto"/>
        <w:ind w:firstLine="701"/>
        <w:jc w:val="left"/>
      </w:pPr>
      <w:r>
        <w:t>Изучение каталитической активности ферментов (на примере амилазы или каталазы).</w:t>
      </w:r>
    </w:p>
    <w:p w:rsidR="00D32710" w:rsidRDefault="00263490">
      <w:pPr>
        <w:pStyle w:val="a3"/>
        <w:tabs>
          <w:tab w:val="left" w:pos="3298"/>
          <w:tab w:val="left" w:pos="4378"/>
          <w:tab w:val="left" w:pos="4766"/>
          <w:tab w:val="left" w:pos="5946"/>
          <w:tab w:val="left" w:pos="7179"/>
          <w:tab w:val="left" w:pos="8453"/>
          <w:tab w:val="left" w:pos="9245"/>
          <w:tab w:val="left" w:pos="9777"/>
        </w:tabs>
        <w:spacing w:line="360" w:lineRule="auto"/>
        <w:ind w:right="691" w:firstLine="701"/>
        <w:jc w:val="left"/>
      </w:pPr>
      <w:r>
        <w:t>Наблюдение</w:t>
      </w:r>
      <w:r>
        <w:tab/>
        <w:t>митоза</w:t>
      </w:r>
      <w:r>
        <w:tab/>
        <w:t>в</w:t>
      </w:r>
      <w:r>
        <w:tab/>
        <w:t>клетках</w:t>
      </w:r>
      <w:r>
        <w:tab/>
        <w:t>кончика</w:t>
      </w:r>
      <w:r>
        <w:tab/>
        <w:t>корешка</w:t>
      </w:r>
      <w:r>
        <w:tab/>
        <w:t>лука</w:t>
      </w:r>
      <w:r>
        <w:tab/>
        <w:t>на</w:t>
      </w:r>
      <w:r>
        <w:tab/>
      </w:r>
      <w:r>
        <w:rPr>
          <w:spacing w:val="-4"/>
        </w:rPr>
        <w:t xml:space="preserve">готовых </w:t>
      </w:r>
      <w:r>
        <w:t>микропрепаратах.</w:t>
      </w:r>
    </w:p>
    <w:p w:rsidR="00D32710" w:rsidRDefault="00263490">
      <w:pPr>
        <w:pStyle w:val="a3"/>
        <w:spacing w:line="360" w:lineRule="auto"/>
        <w:ind w:left="1533" w:right="3361"/>
        <w:jc w:val="left"/>
      </w:pPr>
      <w:r>
        <w:lastRenderedPageBreak/>
        <w:t>Изучение хромосом на готовых микропрепаратах. Изучение стадий мейоза на готовых микропрепаратах.</w:t>
      </w:r>
    </w:p>
    <w:p w:rsidR="00D32710" w:rsidRDefault="00263490">
      <w:pPr>
        <w:pStyle w:val="a3"/>
        <w:spacing w:line="360" w:lineRule="auto"/>
        <w:ind w:left="1533" w:right="2023"/>
        <w:jc w:val="left"/>
      </w:pPr>
      <w:r>
        <w:t>Изучение строения половых клеток на готовых микропрепаратах. Решение элементарных задач по молекулярной биологии.</w:t>
      </w:r>
    </w:p>
    <w:p w:rsidR="00D32710" w:rsidRDefault="00263490">
      <w:pPr>
        <w:pStyle w:val="a3"/>
        <w:spacing w:before="1" w:line="360" w:lineRule="auto"/>
        <w:ind w:firstLine="701"/>
        <w:jc w:val="left"/>
      </w:pPr>
      <w:r>
        <w:t>Выявление признаков сходства зародышей человека и других позвоночных животных как доказательство их родства.</w:t>
      </w:r>
    </w:p>
    <w:p w:rsidR="00D32710" w:rsidRDefault="00263490">
      <w:pPr>
        <w:pStyle w:val="a3"/>
        <w:spacing w:line="360" w:lineRule="auto"/>
        <w:ind w:left="1533" w:right="4258"/>
        <w:jc w:val="left"/>
      </w:pPr>
      <w:r>
        <w:t>Составление элементарных схем скрещивания. Решение генетических задач.</w:t>
      </w:r>
    </w:p>
    <w:p w:rsidR="00D32710" w:rsidRDefault="00263490">
      <w:pPr>
        <w:pStyle w:val="a3"/>
        <w:spacing w:line="362" w:lineRule="auto"/>
        <w:ind w:right="941" w:firstLine="701"/>
        <w:jc w:val="left"/>
      </w:pPr>
      <w:r>
        <w:t>Изучение результатов моногибридного и дигибридного скрещивания у дрозофилы.</w:t>
      </w:r>
    </w:p>
    <w:p w:rsidR="00D32710" w:rsidRDefault="00263490">
      <w:pPr>
        <w:pStyle w:val="a3"/>
        <w:spacing w:line="317" w:lineRule="exact"/>
        <w:ind w:left="1533"/>
        <w:jc w:val="left"/>
      </w:pPr>
      <w:r>
        <w:t>Составление и анализ родословных человека.</w:t>
      </w:r>
    </w:p>
    <w:p w:rsidR="00D32710" w:rsidRDefault="00263490">
      <w:pPr>
        <w:pStyle w:val="a3"/>
        <w:spacing w:before="159" w:line="360" w:lineRule="auto"/>
        <w:ind w:right="941" w:firstLine="701"/>
        <w:jc w:val="left"/>
      </w:pPr>
      <w:r>
        <w:t>Изучение изменчивости, построение вариационного ряда и вариационной кривой.</w:t>
      </w:r>
    </w:p>
    <w:p w:rsidR="00D32710" w:rsidRDefault="00263490">
      <w:pPr>
        <w:pStyle w:val="a3"/>
        <w:spacing w:before="1"/>
        <w:ind w:left="1533"/>
        <w:jc w:val="left"/>
      </w:pPr>
      <w:r>
        <w:t>Описание фенотипа.</w:t>
      </w:r>
    </w:p>
    <w:p w:rsidR="00D32710" w:rsidRDefault="00263490">
      <w:pPr>
        <w:pStyle w:val="a3"/>
        <w:spacing w:before="160"/>
        <w:ind w:left="1533"/>
        <w:jc w:val="left"/>
      </w:pPr>
      <w:r>
        <w:t>Сравнение видов по морфологическому критерию.</w:t>
      </w:r>
    </w:p>
    <w:p w:rsidR="00D32710" w:rsidRDefault="00263490">
      <w:pPr>
        <w:pStyle w:val="a3"/>
        <w:spacing w:before="161"/>
        <w:ind w:left="1533"/>
        <w:jc w:val="left"/>
      </w:pPr>
      <w:r>
        <w:t>Описание приспособленности организма и ее относительного характера.</w:t>
      </w:r>
    </w:p>
    <w:p w:rsidR="00D32710" w:rsidRDefault="00263490">
      <w:pPr>
        <w:pStyle w:val="a3"/>
        <w:tabs>
          <w:tab w:val="left" w:pos="3269"/>
          <w:tab w:val="left" w:pos="5654"/>
          <w:tab w:val="left" w:pos="7446"/>
          <w:tab w:val="left" w:pos="7995"/>
          <w:tab w:val="left" w:pos="9466"/>
        </w:tabs>
        <w:spacing w:before="160" w:line="362" w:lineRule="auto"/>
        <w:ind w:right="695" w:firstLine="701"/>
        <w:jc w:val="left"/>
      </w:pPr>
      <w:r>
        <w:t>Выявление</w:t>
      </w:r>
      <w:r>
        <w:tab/>
        <w:t>приспособлений</w:t>
      </w:r>
      <w:r>
        <w:tab/>
        <w:t>организмов</w:t>
      </w:r>
      <w:r>
        <w:tab/>
        <w:t>к</w:t>
      </w:r>
      <w:r>
        <w:tab/>
        <w:t>влиянию</w:t>
      </w:r>
      <w:r>
        <w:tab/>
      </w:r>
      <w:r>
        <w:rPr>
          <w:spacing w:val="-3"/>
        </w:rPr>
        <w:t xml:space="preserve">различных </w:t>
      </w:r>
      <w:r>
        <w:t>экологических</w:t>
      </w:r>
      <w:r>
        <w:rPr>
          <w:spacing w:val="-4"/>
        </w:rPr>
        <w:t xml:space="preserve"> </w:t>
      </w:r>
      <w:r>
        <w:t>факторов.</w:t>
      </w:r>
    </w:p>
    <w:p w:rsidR="00D32710" w:rsidRDefault="00263490">
      <w:pPr>
        <w:pStyle w:val="a3"/>
        <w:spacing w:before="77" w:line="362" w:lineRule="auto"/>
        <w:ind w:left="1533" w:right="1545"/>
        <w:jc w:val="left"/>
      </w:pPr>
      <w:r>
        <w:t>Сравнение анатомического строения растений разных мест обитания. Методы измерения факторов среды обитания.</w:t>
      </w:r>
    </w:p>
    <w:p w:rsidR="00D32710" w:rsidRDefault="00263490">
      <w:pPr>
        <w:pStyle w:val="a3"/>
        <w:spacing w:line="360" w:lineRule="auto"/>
        <w:ind w:left="1533" w:right="4420"/>
        <w:jc w:val="left"/>
      </w:pPr>
      <w:r>
        <w:t>Изучение экологических адаптаций человека. Составление пищевых цепей.</w:t>
      </w:r>
    </w:p>
    <w:p w:rsidR="00D32710" w:rsidRDefault="00263490">
      <w:pPr>
        <w:pStyle w:val="a3"/>
        <w:spacing w:line="321" w:lineRule="exact"/>
        <w:ind w:left="1533"/>
        <w:jc w:val="left"/>
      </w:pPr>
      <w:r>
        <w:t>Изучение и описание экосистем своей местности.</w:t>
      </w:r>
    </w:p>
    <w:p w:rsidR="00D32710" w:rsidRDefault="00263490">
      <w:pPr>
        <w:pStyle w:val="a3"/>
        <w:spacing w:before="156" w:line="362" w:lineRule="auto"/>
        <w:ind w:left="1533" w:right="1616"/>
        <w:jc w:val="left"/>
      </w:pPr>
      <w:r>
        <w:t>Моделирование структур и процессов, происходящих в экосистемах. Оценка антропогенных изменений в природе.</w:t>
      </w:r>
    </w:p>
    <w:p w:rsidR="00D32710" w:rsidRDefault="00263490">
      <w:pPr>
        <w:pStyle w:val="1"/>
        <w:jc w:val="left"/>
      </w:pPr>
      <w:bookmarkStart w:id="59" w:name="_bookmark63"/>
      <w:bookmarkEnd w:id="59"/>
      <w:r>
        <w:t>Физическая культура</w:t>
      </w:r>
    </w:p>
    <w:p w:rsidR="00D32710" w:rsidRDefault="00D32710">
      <w:pPr>
        <w:pStyle w:val="a3"/>
        <w:ind w:left="0"/>
        <w:jc w:val="left"/>
        <w:rPr>
          <w:b/>
          <w:sz w:val="30"/>
        </w:rPr>
      </w:pPr>
    </w:p>
    <w:p w:rsidR="00D32710" w:rsidRDefault="00263490">
      <w:pPr>
        <w:pStyle w:val="a3"/>
        <w:spacing w:line="360" w:lineRule="auto"/>
        <w:ind w:right="689" w:firstLine="708"/>
      </w:pPr>
      <w:r>
        <w:t>Программа учебного предмета «Физическая культура» адресуется создателям рабочих программ с целью сохранения ими единого образовательного пространства и преемственности в задачах между уровнями</w:t>
      </w:r>
      <w:r>
        <w:rPr>
          <w:spacing w:val="-14"/>
        </w:rPr>
        <w:t xml:space="preserve"> </w:t>
      </w:r>
      <w:r>
        <w:t>образования.</w:t>
      </w:r>
    </w:p>
    <w:p w:rsidR="00D32710" w:rsidRDefault="00263490">
      <w:pPr>
        <w:pStyle w:val="a3"/>
        <w:spacing w:line="360" w:lineRule="auto"/>
        <w:ind w:right="688" w:firstLine="708"/>
      </w:pPr>
      <w:r>
        <w:t xml:space="preserve">Программа не задает жесткого объема содержания образования, не разделяет его по годам обучения и не связывает с конкретными педагогическими </w:t>
      </w:r>
      <w:r>
        <w:lastRenderedPageBreak/>
        <w:t>направлениями, технологиями и методиками. В таком представлении своего содержания программа не сковывает творческой инициативы авторов учебных программ, сохраняет для них широкие возможности в реализации своих взглядов и идей на построение учебного курса, в выборе собственных образовательных траекторий, инновационных форм и методов образовательного</w:t>
      </w:r>
      <w:r>
        <w:rPr>
          <w:spacing w:val="-8"/>
        </w:rPr>
        <w:t xml:space="preserve"> </w:t>
      </w:r>
      <w:r>
        <w:t>процесса.</w:t>
      </w:r>
    </w:p>
    <w:p w:rsidR="00D32710" w:rsidRDefault="00263490">
      <w:pPr>
        <w:pStyle w:val="a3"/>
        <w:spacing w:line="360" w:lineRule="auto"/>
        <w:ind w:right="693" w:firstLine="708"/>
      </w:pPr>
      <w:r>
        <w:t>Общей целью образования в области физической культуры является формирование у обучающихся устойчивых мотивов и потребностей в бережном отношении к своему здоровью, целостном развитии физических и психических качеств, творческом использовании средств физической культуры в организации здорового образа жизни. Освоение учебного предмета направлено на приобретение компетентности в физкультурно-оздоровительной и спортивной деятельности, овладение навыками творческого сотрудничества в коллективных формах занятий физическими упражнениями.</w:t>
      </w:r>
    </w:p>
    <w:p w:rsidR="00D32710" w:rsidRDefault="00263490">
      <w:pPr>
        <w:pStyle w:val="a3"/>
        <w:spacing w:line="360" w:lineRule="auto"/>
        <w:ind w:right="690" w:firstLine="708"/>
      </w:pPr>
      <w:r>
        <w:t>Учебный предмет «Физическая культура» должен изучаться на межпредметной основе практически со всеми предметными областями среднего общего образования.</w:t>
      </w:r>
    </w:p>
    <w:p w:rsidR="00D32710" w:rsidRDefault="00263490">
      <w:pPr>
        <w:pStyle w:val="1"/>
        <w:spacing w:before="62"/>
      </w:pPr>
      <w:r>
        <w:t>Базовый уровень</w:t>
      </w:r>
    </w:p>
    <w:p w:rsidR="00D32710" w:rsidRDefault="00263490">
      <w:pPr>
        <w:spacing w:before="163"/>
        <w:ind w:left="1540"/>
        <w:jc w:val="both"/>
        <w:rPr>
          <w:b/>
          <w:sz w:val="28"/>
        </w:rPr>
      </w:pPr>
      <w:r>
        <w:rPr>
          <w:b/>
          <w:sz w:val="28"/>
        </w:rPr>
        <w:t>Физическая культура и здоровый образ жизни</w:t>
      </w:r>
    </w:p>
    <w:p w:rsidR="00D32710" w:rsidRDefault="00263490">
      <w:pPr>
        <w:pStyle w:val="a3"/>
        <w:spacing w:before="156" w:line="360" w:lineRule="auto"/>
        <w:ind w:right="693" w:firstLine="701"/>
      </w:pPr>
      <w:r>
        <w:t>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D32710" w:rsidRDefault="00263490">
      <w:pPr>
        <w:pStyle w:val="a3"/>
        <w:spacing w:line="360" w:lineRule="auto"/>
        <w:ind w:right="692" w:firstLine="701"/>
      </w:pPr>
      <w:r>
        <w:t>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сеансы аутотренинга, релаксации и самомассажа, банные процедуры.</w:t>
      </w:r>
    </w:p>
    <w:p w:rsidR="00D32710" w:rsidRDefault="00263490">
      <w:pPr>
        <w:pStyle w:val="a3"/>
        <w:spacing w:before="1" w:line="360" w:lineRule="auto"/>
        <w:ind w:right="694" w:firstLine="701"/>
      </w:pPr>
      <w:r>
        <w:t>Система индивидуальных занятий оздоровительной и тренировочной направленности, основы методики их организации и проведения, контроль и оценка эффективности занятий.</w:t>
      </w:r>
    </w:p>
    <w:p w:rsidR="00D32710" w:rsidRDefault="00263490">
      <w:pPr>
        <w:pStyle w:val="a3"/>
        <w:spacing w:line="360" w:lineRule="auto"/>
        <w:ind w:right="691" w:firstLine="701"/>
        <w:rPr>
          <w:i/>
        </w:rPr>
      </w:pPr>
      <w:r>
        <w:t xml:space="preserve">Особенности соревновательной деятельности в массовых видах спорта; правила организации и проведения соревнований, обеспечение безопасности, </w:t>
      </w:r>
      <w:r>
        <w:rPr>
          <w:i/>
        </w:rPr>
        <w:lastRenderedPageBreak/>
        <w:t>судейство.</w:t>
      </w:r>
    </w:p>
    <w:p w:rsidR="00D32710" w:rsidRDefault="00263490">
      <w:pPr>
        <w:pStyle w:val="a3"/>
        <w:ind w:left="1533"/>
      </w:pPr>
      <w:r>
        <w:t>Формы организации занятий физической</w:t>
      </w:r>
      <w:r>
        <w:rPr>
          <w:spacing w:val="-22"/>
        </w:rPr>
        <w:t xml:space="preserve"> </w:t>
      </w:r>
      <w:r>
        <w:t>культурой.</w:t>
      </w:r>
    </w:p>
    <w:p w:rsidR="00D32710" w:rsidRDefault="00263490">
      <w:pPr>
        <w:pStyle w:val="a3"/>
        <w:spacing w:before="160" w:line="360" w:lineRule="auto"/>
        <w:ind w:right="683" w:firstLine="701"/>
      </w:pPr>
      <w:r>
        <w:t>Государственные требования к уровню физической подготовленности населения при выполнении нормативов Всероссийского физкультурно- спортивного комплекса «Готов к труду и обороне»</w:t>
      </w:r>
      <w:r>
        <w:rPr>
          <w:spacing w:val="-5"/>
        </w:rPr>
        <w:t xml:space="preserve"> </w:t>
      </w:r>
      <w:r>
        <w:t>(ГТО).</w:t>
      </w:r>
    </w:p>
    <w:p w:rsidR="00D32710" w:rsidRDefault="00263490">
      <w:pPr>
        <w:pStyle w:val="a3"/>
        <w:spacing w:before="1"/>
        <w:ind w:left="1533"/>
      </w:pPr>
      <w:r>
        <w:t>Современное состояние физической культуры и спорта в России.</w:t>
      </w:r>
    </w:p>
    <w:p w:rsidR="00D32710" w:rsidRDefault="00263490">
      <w:pPr>
        <w:spacing w:before="160" w:line="360" w:lineRule="auto"/>
        <w:ind w:left="832" w:right="695" w:firstLine="701"/>
        <w:jc w:val="both"/>
        <w:rPr>
          <w:i/>
          <w:sz w:val="28"/>
        </w:rPr>
      </w:pPr>
      <w:r>
        <w:rPr>
          <w:i/>
          <w:sz w:val="28"/>
        </w:rPr>
        <w:t>Основы законодательства Российской Федерации в области физической культуры, спорта, туризма, охраны здоровья.</w:t>
      </w:r>
    </w:p>
    <w:p w:rsidR="00D32710" w:rsidRDefault="00D32710">
      <w:pPr>
        <w:pStyle w:val="a3"/>
        <w:spacing w:before="5"/>
        <w:ind w:left="0"/>
        <w:jc w:val="left"/>
        <w:rPr>
          <w:i/>
          <w:sz w:val="42"/>
        </w:rPr>
      </w:pPr>
    </w:p>
    <w:p w:rsidR="00D32710" w:rsidRDefault="00263490">
      <w:pPr>
        <w:pStyle w:val="1"/>
        <w:spacing w:before="1"/>
      </w:pPr>
      <w:r>
        <w:t>Физкультурно-оздоровительная деятельность</w:t>
      </w:r>
    </w:p>
    <w:p w:rsidR="00D32710" w:rsidRDefault="00263490">
      <w:pPr>
        <w:pStyle w:val="a3"/>
        <w:spacing w:before="156"/>
        <w:ind w:left="1533"/>
      </w:pPr>
      <w:r>
        <w:t>Оздоровительные системы физического воспитания.</w:t>
      </w:r>
    </w:p>
    <w:p w:rsidR="00D32710" w:rsidRDefault="00263490">
      <w:pPr>
        <w:pStyle w:val="a3"/>
        <w:spacing w:before="160" w:line="360" w:lineRule="auto"/>
        <w:ind w:right="688" w:firstLine="701"/>
      </w:pPr>
      <w:r>
        <w:t>Современные фитнес-программы, направленные на достижение и поддержание оптимального качества жизни, решение задач формирования жизненно необходимых и спортивно ориентированных двигательных навыков и умений.</w:t>
      </w:r>
    </w:p>
    <w:p w:rsidR="00D32710" w:rsidRDefault="00263490">
      <w:pPr>
        <w:pStyle w:val="a3"/>
        <w:spacing w:before="77" w:line="360" w:lineRule="auto"/>
        <w:ind w:right="694" w:firstLine="701"/>
      </w:pPr>
      <w:r>
        <w:t>Индивидуально ориентированные здоровьесберегающие технологии: гимнастика при умственной и физической деятельности; комплексы упражнений адаптивной физической культуры; оздоровительная ходьба и бег.</w:t>
      </w:r>
    </w:p>
    <w:p w:rsidR="00D32710" w:rsidRDefault="00263490">
      <w:pPr>
        <w:pStyle w:val="1"/>
      </w:pPr>
      <w:r>
        <w:t>Физическое совершенствование</w:t>
      </w:r>
    </w:p>
    <w:p w:rsidR="00D32710" w:rsidRDefault="00263490">
      <w:pPr>
        <w:pStyle w:val="a3"/>
        <w:spacing w:before="155" w:line="360" w:lineRule="auto"/>
        <w:ind w:right="690" w:firstLine="701"/>
        <w:rPr>
          <w:i/>
        </w:rPr>
      </w:pPr>
      <w:r>
        <w:t xml:space="preserve">Совершенствование техники упражнений базовых видов спорта: акробатические и гимнастические комбинации (на спортивных снарядах); бег на короткие, средние и длинные дистанции; прыжки в длину и высоту с разбега; метание гранаты; передвижение на лыжах; плавание; технические приемы и командно-тактические действия в командных (игровых) видах; </w:t>
      </w:r>
      <w:r>
        <w:rPr>
          <w:i/>
        </w:rPr>
        <w:t>техническая и тактическая подготовка в национальных видах спорта.</w:t>
      </w:r>
    </w:p>
    <w:p w:rsidR="00D32710" w:rsidRDefault="00263490">
      <w:pPr>
        <w:pStyle w:val="a3"/>
        <w:spacing w:before="3" w:line="360" w:lineRule="auto"/>
        <w:ind w:right="689" w:firstLine="701"/>
        <w:rPr>
          <w:i/>
        </w:rPr>
      </w:pPr>
      <w:r>
        <w:t>Спортивные единоборства: технико-тактические действия самообороны; приемы страховки и самостраховки</w:t>
      </w:r>
      <w:r>
        <w:rPr>
          <w:i/>
        </w:rPr>
        <w:t>.</w:t>
      </w:r>
    </w:p>
    <w:p w:rsidR="00D32710" w:rsidRDefault="00263490">
      <w:pPr>
        <w:spacing w:line="360" w:lineRule="auto"/>
        <w:ind w:left="832" w:right="687" w:firstLine="708"/>
        <w:jc w:val="both"/>
        <w:rPr>
          <w:i/>
          <w:sz w:val="28"/>
        </w:rPr>
      </w:pPr>
      <w:r>
        <w:rPr>
          <w:sz w:val="28"/>
        </w:rPr>
        <w:t xml:space="preserve">Прикладная физическая подготовка: полосы препятствий; </w:t>
      </w:r>
      <w:r>
        <w:rPr>
          <w:i/>
          <w:sz w:val="28"/>
        </w:rPr>
        <w:t>кросс по пересеченной местности с элементами спортивного ориентирования; прикладное</w:t>
      </w:r>
      <w:r>
        <w:rPr>
          <w:i/>
          <w:spacing w:val="-4"/>
          <w:sz w:val="28"/>
        </w:rPr>
        <w:t xml:space="preserve"> </w:t>
      </w:r>
      <w:r>
        <w:rPr>
          <w:i/>
          <w:sz w:val="28"/>
        </w:rPr>
        <w:t>плавание.</w:t>
      </w:r>
    </w:p>
    <w:p w:rsidR="00D32710" w:rsidRDefault="00263490">
      <w:pPr>
        <w:pStyle w:val="1"/>
        <w:spacing w:before="4"/>
      </w:pPr>
      <w:bookmarkStart w:id="60" w:name="_bookmark64"/>
      <w:bookmarkEnd w:id="60"/>
      <w:r>
        <w:t>Основы безопасности жизнедеятельности</w:t>
      </w:r>
    </w:p>
    <w:p w:rsidR="00D32710" w:rsidRDefault="00D32710">
      <w:pPr>
        <w:pStyle w:val="a3"/>
        <w:spacing w:before="8"/>
        <w:ind w:left="0"/>
        <w:jc w:val="left"/>
        <w:rPr>
          <w:b/>
          <w:sz w:val="25"/>
        </w:rPr>
      </w:pPr>
    </w:p>
    <w:p w:rsidR="00D32710" w:rsidRDefault="00263490">
      <w:pPr>
        <w:pStyle w:val="a3"/>
        <w:spacing w:line="360" w:lineRule="auto"/>
        <w:ind w:right="687" w:firstLine="708"/>
      </w:pPr>
      <w:r>
        <w:lastRenderedPageBreak/>
        <w:t>Опасные и чрезвычайные ситуации, усиление глобальной конкуренции и напряженности в различных областях межгосударственного и межрегионального взаимодействия требуют формирования у обучающихся компетенции в области личной безопасности в условиях опасных и чрезвычайных ситуаций социально сложного и технически насыщенного окружающего мира, а также готовности к выполнению гражданского долга по защите Отечества.</w:t>
      </w:r>
    </w:p>
    <w:p w:rsidR="00D32710" w:rsidRDefault="00263490">
      <w:pPr>
        <w:pStyle w:val="a3"/>
        <w:spacing w:line="360" w:lineRule="auto"/>
        <w:ind w:right="688" w:firstLine="708"/>
      </w:pPr>
      <w:r>
        <w:t>Целью изучения и освоения программы учебного предмета «Основы безопасности жизнедеятельности» является формирование у выпускника культуры безопасности жизнедеятельности в современном мире, получение им начальных знаний в области обороны и начальная индивидуальная подготовка по основам военной службы в соответствии с требованиями, предъявляемыми ФГОС СОО.</w:t>
      </w:r>
    </w:p>
    <w:p w:rsidR="00D32710" w:rsidRDefault="00263490">
      <w:pPr>
        <w:pStyle w:val="a3"/>
        <w:tabs>
          <w:tab w:val="left" w:pos="9728"/>
        </w:tabs>
        <w:spacing w:line="362" w:lineRule="auto"/>
        <w:ind w:right="686" w:firstLine="708"/>
        <w:jc w:val="left"/>
      </w:pPr>
      <w:r>
        <w:t xml:space="preserve">Учебный   предмет   «Основы </w:t>
      </w:r>
      <w:r>
        <w:rPr>
          <w:spacing w:val="3"/>
        </w:rPr>
        <w:t xml:space="preserve"> </w:t>
      </w:r>
      <w:r>
        <w:t xml:space="preserve">безопасности </w:t>
      </w:r>
      <w:r>
        <w:rPr>
          <w:spacing w:val="48"/>
        </w:rPr>
        <w:t xml:space="preserve"> </w:t>
      </w:r>
      <w:r>
        <w:t>жизнедеятельности»</w:t>
      </w:r>
      <w:r>
        <w:tab/>
      </w:r>
      <w:r>
        <w:rPr>
          <w:spacing w:val="-3"/>
        </w:rPr>
        <w:t xml:space="preserve">является </w:t>
      </w:r>
      <w:r>
        <w:t>обязательным</w:t>
      </w:r>
      <w:r>
        <w:rPr>
          <w:spacing w:val="14"/>
        </w:rPr>
        <w:t xml:space="preserve"> </w:t>
      </w:r>
      <w:r>
        <w:t>для</w:t>
      </w:r>
      <w:r>
        <w:rPr>
          <w:spacing w:val="16"/>
        </w:rPr>
        <w:t xml:space="preserve"> </w:t>
      </w:r>
      <w:r>
        <w:t>изучения</w:t>
      </w:r>
      <w:r>
        <w:rPr>
          <w:spacing w:val="18"/>
        </w:rPr>
        <w:t xml:space="preserve"> </w:t>
      </w:r>
      <w:r>
        <w:t>на</w:t>
      </w:r>
      <w:r>
        <w:rPr>
          <w:spacing w:val="17"/>
        </w:rPr>
        <w:t xml:space="preserve"> </w:t>
      </w:r>
      <w:r>
        <w:t>уровне</w:t>
      </w:r>
      <w:r>
        <w:rPr>
          <w:spacing w:val="18"/>
        </w:rPr>
        <w:t xml:space="preserve"> </w:t>
      </w:r>
      <w:r>
        <w:t>среднего</w:t>
      </w:r>
      <w:r>
        <w:rPr>
          <w:spacing w:val="16"/>
        </w:rPr>
        <w:t xml:space="preserve"> </w:t>
      </w:r>
      <w:r>
        <w:t>общего</w:t>
      </w:r>
      <w:r>
        <w:rPr>
          <w:spacing w:val="16"/>
        </w:rPr>
        <w:t xml:space="preserve"> </w:t>
      </w:r>
      <w:r>
        <w:t>образования,</w:t>
      </w:r>
      <w:r>
        <w:rPr>
          <w:spacing w:val="15"/>
        </w:rPr>
        <w:t xml:space="preserve"> </w:t>
      </w:r>
      <w:r>
        <w:t>осваивается</w:t>
      </w:r>
    </w:p>
    <w:p w:rsidR="00D32710" w:rsidRDefault="00263490">
      <w:pPr>
        <w:pStyle w:val="a3"/>
        <w:spacing w:before="77"/>
      </w:pPr>
      <w:r>
        <w:t>на базовом уровне и является одной из составляющих предметной области</w:t>
      </w:r>
    </w:p>
    <w:p w:rsidR="00D32710" w:rsidRDefault="00263490">
      <w:pPr>
        <w:pStyle w:val="a3"/>
        <w:spacing w:before="163"/>
      </w:pPr>
      <w:r>
        <w:t>«Физическая культура, экология и основы безопасности жизнедеятельности».</w:t>
      </w:r>
    </w:p>
    <w:p w:rsidR="00D32710" w:rsidRDefault="00263490">
      <w:pPr>
        <w:pStyle w:val="a3"/>
        <w:spacing w:before="161" w:line="360" w:lineRule="auto"/>
        <w:ind w:right="690" w:firstLine="708"/>
      </w:pPr>
      <w:r>
        <w:t>Программа определяет содержание по учебному предмету «Основы безопасности жизнедеятельности» в форме и объеме, которые соответствуют возрастным особенностям обучающихся и учитывают возможность освоения ими теоретической и практической деятельности, что является важнейшим компонентом развивающего обучения. Содержание представлено в девяти модулях.</w:t>
      </w:r>
    </w:p>
    <w:p w:rsidR="00D32710" w:rsidRDefault="00263490">
      <w:pPr>
        <w:pStyle w:val="a3"/>
        <w:spacing w:line="360" w:lineRule="auto"/>
        <w:ind w:right="687" w:firstLine="708"/>
      </w:pPr>
      <w:r>
        <w:t>Модуль «Основы комплексной безопасности» раскрывает вопросы, связанные с экологической безопасностью и охраной окружающей среды, безопасностью на транспорте, явными и скрытыми опасностями в современных молодежных хобби подростков.</w:t>
      </w:r>
    </w:p>
    <w:p w:rsidR="00D32710" w:rsidRDefault="00263490">
      <w:pPr>
        <w:pStyle w:val="a3"/>
        <w:spacing w:line="360" w:lineRule="auto"/>
        <w:ind w:right="691" w:firstLine="708"/>
      </w:pPr>
      <w:r>
        <w:t>Модуль «Защита населения Российской Федерации от опасных и чрезвычайных ситуаций» раскрывает вопросы, связанные с защитой населения от опасных и чрезвычайных ситуаций природного, техногенного и социального характера.</w:t>
      </w:r>
    </w:p>
    <w:p w:rsidR="00D32710" w:rsidRDefault="00263490">
      <w:pPr>
        <w:pStyle w:val="a3"/>
        <w:spacing w:line="360" w:lineRule="auto"/>
        <w:ind w:right="691" w:firstLine="708"/>
      </w:pPr>
      <w:r>
        <w:t xml:space="preserve">Модуль «Основы противодействия экстремизму, терроризму и наркотизму в </w:t>
      </w:r>
      <w:r>
        <w:lastRenderedPageBreak/>
        <w:t>Российской Федерации» раскрывает вопросы, связанные с противодействием экстремизму, терроризму и наркотизму.</w:t>
      </w:r>
    </w:p>
    <w:p w:rsidR="00D32710" w:rsidRDefault="00263490">
      <w:pPr>
        <w:pStyle w:val="a3"/>
        <w:spacing w:before="1" w:line="360" w:lineRule="auto"/>
        <w:ind w:right="699" w:firstLine="708"/>
      </w:pPr>
      <w:r>
        <w:t>Модуль «Основы здорового образа жизни» раскрывает основы здорового образа жизни.</w:t>
      </w:r>
    </w:p>
    <w:p w:rsidR="00D32710" w:rsidRDefault="00263490">
      <w:pPr>
        <w:pStyle w:val="a3"/>
        <w:spacing w:line="360" w:lineRule="auto"/>
        <w:ind w:right="686" w:firstLine="708"/>
      </w:pPr>
      <w:r>
        <w:t>Модуль «Основы медицинских знаний и оказание первой помощи» раскрывает вопросы, связанные с оказанием первой помощи, санитарно- эпидемиологическим благополучием населения и профилактикой инфекционных заболеваний.</w:t>
      </w:r>
    </w:p>
    <w:p w:rsidR="00D32710" w:rsidRDefault="00263490">
      <w:pPr>
        <w:pStyle w:val="a3"/>
        <w:spacing w:line="360" w:lineRule="auto"/>
        <w:ind w:right="686" w:firstLine="708"/>
      </w:pPr>
      <w:r>
        <w:t>Модуль «Основы обороны государства» раскрывает вопросы, связанные с состоянием и тенденциями развития современного мира и России, а также факторы и источники угроз и основы обороны РФ.</w:t>
      </w:r>
    </w:p>
    <w:p w:rsidR="00D32710" w:rsidRDefault="00263490">
      <w:pPr>
        <w:pStyle w:val="a3"/>
        <w:spacing w:before="1" w:line="360" w:lineRule="auto"/>
        <w:ind w:right="690" w:firstLine="708"/>
      </w:pPr>
      <w:r>
        <w:t>Модуль «Правовые основы военной службы» включает вопросы обеспечения прав, определения и соблюдения обязанностей гражданина до призыва, во время призыва и прохождения военной службы, увольнения с военной службы и пребывания в</w:t>
      </w:r>
      <w:r>
        <w:rPr>
          <w:spacing w:val="-6"/>
        </w:rPr>
        <w:t xml:space="preserve"> </w:t>
      </w:r>
      <w:r>
        <w:t>запасе.</w:t>
      </w:r>
    </w:p>
    <w:p w:rsidR="00D32710" w:rsidRDefault="00263490">
      <w:pPr>
        <w:pStyle w:val="a3"/>
        <w:spacing w:before="77" w:line="362" w:lineRule="auto"/>
        <w:ind w:right="694" w:firstLine="708"/>
      </w:pPr>
      <w:r>
        <w:t>Модуль «Элементы начальной военной подготовки» раскрывает вопросы строевой, огневой, тактической подготовки.</w:t>
      </w:r>
    </w:p>
    <w:p w:rsidR="00D32710" w:rsidRDefault="00263490">
      <w:pPr>
        <w:pStyle w:val="a3"/>
        <w:spacing w:line="360" w:lineRule="auto"/>
        <w:ind w:right="691" w:firstLine="708"/>
      </w:pPr>
      <w:r>
        <w:t>Модуль «Военно-профессиональная деятельность» раскрывает вопросы военно-профессиональной деятельности гражданина.</w:t>
      </w:r>
    </w:p>
    <w:p w:rsidR="00D32710" w:rsidRDefault="00263490">
      <w:pPr>
        <w:pStyle w:val="a3"/>
        <w:spacing w:line="360" w:lineRule="auto"/>
        <w:ind w:right="696" w:firstLine="708"/>
      </w:pPr>
      <w:r>
        <w:t>При составлении рабочих программ в модулях и темах возможны дополнения с учетом местных условий и особенностей образовательной организации.</w:t>
      </w:r>
    </w:p>
    <w:p w:rsidR="00D32710" w:rsidRDefault="00263490">
      <w:pPr>
        <w:pStyle w:val="a3"/>
        <w:spacing w:line="360" w:lineRule="auto"/>
        <w:ind w:right="690" w:firstLine="708"/>
      </w:pPr>
      <w:r>
        <w:t>«Основы безопасности жизнедеятельности» как учебный предмет обеспечивает:</w:t>
      </w:r>
    </w:p>
    <w:p w:rsidR="00D32710" w:rsidRDefault="00263490" w:rsidP="00516D3C">
      <w:pPr>
        <w:pStyle w:val="a5"/>
        <w:numPr>
          <w:ilvl w:val="0"/>
          <w:numId w:val="63"/>
        </w:numPr>
        <w:tabs>
          <w:tab w:val="left" w:pos="1541"/>
        </w:tabs>
        <w:spacing w:line="360" w:lineRule="auto"/>
        <w:ind w:right="686" w:firstLine="283"/>
        <w:rPr>
          <w:sz w:val="28"/>
        </w:rPr>
      </w:pPr>
      <w:r>
        <w:rPr>
          <w:sz w:val="28"/>
        </w:rPr>
        <w:t>сформированность экологического мышления, навыков здорового, безопасного и экологически целесообразного образа жизни, понимание рисков и угроз современного мира;</w:t>
      </w:r>
    </w:p>
    <w:p w:rsidR="00D32710" w:rsidRDefault="00263490" w:rsidP="00516D3C">
      <w:pPr>
        <w:pStyle w:val="a5"/>
        <w:numPr>
          <w:ilvl w:val="0"/>
          <w:numId w:val="63"/>
        </w:numPr>
        <w:tabs>
          <w:tab w:val="left" w:pos="1541"/>
        </w:tabs>
        <w:spacing w:line="360" w:lineRule="auto"/>
        <w:ind w:right="690" w:firstLine="283"/>
        <w:rPr>
          <w:sz w:val="28"/>
        </w:rPr>
      </w:pPr>
      <w:r>
        <w:rPr>
          <w:sz w:val="28"/>
        </w:rPr>
        <w:t>знание правил и владение навыками поведения в опасных и чрезвычайных ситуациях природного, техногенного и социального</w:t>
      </w:r>
      <w:r>
        <w:rPr>
          <w:spacing w:val="-2"/>
          <w:sz w:val="28"/>
        </w:rPr>
        <w:t xml:space="preserve"> </w:t>
      </w:r>
      <w:r>
        <w:rPr>
          <w:sz w:val="28"/>
        </w:rPr>
        <w:t>характера;</w:t>
      </w:r>
    </w:p>
    <w:p w:rsidR="00D32710" w:rsidRDefault="00263490" w:rsidP="00516D3C">
      <w:pPr>
        <w:pStyle w:val="a5"/>
        <w:numPr>
          <w:ilvl w:val="0"/>
          <w:numId w:val="63"/>
        </w:numPr>
        <w:tabs>
          <w:tab w:val="left" w:pos="1541"/>
        </w:tabs>
        <w:spacing w:line="360" w:lineRule="auto"/>
        <w:ind w:right="686" w:firstLine="283"/>
        <w:rPr>
          <w:sz w:val="28"/>
        </w:rPr>
      </w:pPr>
      <w:r>
        <w:rPr>
          <w:sz w:val="28"/>
        </w:rPr>
        <w:t xml:space="preserve">владение умением сохранять эмоциональную устойчивость в опасных и чрезвычайных ситуациях, а также навыками оказания первой помощи </w:t>
      </w:r>
      <w:r>
        <w:rPr>
          <w:sz w:val="28"/>
        </w:rPr>
        <w:lastRenderedPageBreak/>
        <w:t>пострадавшим;</w:t>
      </w:r>
    </w:p>
    <w:p w:rsidR="00D32710" w:rsidRDefault="00263490" w:rsidP="00516D3C">
      <w:pPr>
        <w:pStyle w:val="a5"/>
        <w:numPr>
          <w:ilvl w:val="0"/>
          <w:numId w:val="63"/>
        </w:numPr>
        <w:tabs>
          <w:tab w:val="left" w:pos="1541"/>
        </w:tabs>
        <w:spacing w:line="362" w:lineRule="auto"/>
        <w:ind w:right="688" w:firstLine="283"/>
        <w:rPr>
          <w:sz w:val="28"/>
        </w:rPr>
      </w:pPr>
      <w:r>
        <w:rPr>
          <w:sz w:val="28"/>
        </w:rPr>
        <w:t>умение действовать индивидуально и в группе в опасных и чрезвычайных ситуациях;</w:t>
      </w:r>
    </w:p>
    <w:p w:rsidR="00D32710" w:rsidRDefault="00263490" w:rsidP="00516D3C">
      <w:pPr>
        <w:pStyle w:val="a5"/>
        <w:numPr>
          <w:ilvl w:val="0"/>
          <w:numId w:val="63"/>
        </w:numPr>
        <w:tabs>
          <w:tab w:val="left" w:pos="1541"/>
        </w:tabs>
        <w:spacing w:line="360" w:lineRule="auto"/>
        <w:ind w:right="688" w:firstLine="283"/>
        <w:rPr>
          <w:sz w:val="28"/>
        </w:rPr>
      </w:pPr>
      <w:r>
        <w:rPr>
          <w:sz w:val="28"/>
        </w:rPr>
        <w:t>формирование морально-психологических и физических качеств гражданина, необходимых для прохождения военной</w:t>
      </w:r>
      <w:r>
        <w:rPr>
          <w:spacing w:val="-2"/>
          <w:sz w:val="28"/>
        </w:rPr>
        <w:t xml:space="preserve"> </w:t>
      </w:r>
      <w:r>
        <w:rPr>
          <w:sz w:val="28"/>
        </w:rPr>
        <w:t>службы;</w:t>
      </w:r>
    </w:p>
    <w:p w:rsidR="00D32710" w:rsidRDefault="00263490" w:rsidP="00516D3C">
      <w:pPr>
        <w:pStyle w:val="a5"/>
        <w:numPr>
          <w:ilvl w:val="0"/>
          <w:numId w:val="63"/>
        </w:numPr>
        <w:tabs>
          <w:tab w:val="left" w:pos="1541"/>
        </w:tabs>
        <w:spacing w:line="360" w:lineRule="auto"/>
        <w:ind w:right="689" w:firstLine="283"/>
        <w:rPr>
          <w:sz w:val="28"/>
        </w:rPr>
      </w:pPr>
      <w:r>
        <w:rPr>
          <w:sz w:val="28"/>
        </w:rPr>
        <w:t>воспитание патриотизма, уважения к историческому и культурному прошлому России и ее Вооруженным</w:t>
      </w:r>
      <w:r>
        <w:rPr>
          <w:spacing w:val="-10"/>
          <w:sz w:val="28"/>
        </w:rPr>
        <w:t xml:space="preserve"> </w:t>
      </w:r>
      <w:r>
        <w:rPr>
          <w:sz w:val="28"/>
        </w:rPr>
        <w:t>Силам;</w:t>
      </w:r>
    </w:p>
    <w:p w:rsidR="00D32710" w:rsidRDefault="00263490" w:rsidP="00516D3C">
      <w:pPr>
        <w:pStyle w:val="a5"/>
        <w:numPr>
          <w:ilvl w:val="0"/>
          <w:numId w:val="63"/>
        </w:numPr>
        <w:tabs>
          <w:tab w:val="left" w:pos="1541"/>
        </w:tabs>
        <w:spacing w:line="360" w:lineRule="auto"/>
        <w:ind w:right="687" w:firstLine="283"/>
        <w:rPr>
          <w:sz w:val="28"/>
        </w:rPr>
      </w:pPr>
      <w:r>
        <w:rPr>
          <w:sz w:val="28"/>
        </w:rPr>
        <w:t>изучение гражданами основных положений законодательства Российской Федерации в области обороны государства, воинской обязанности и военной службы;</w:t>
      </w:r>
    </w:p>
    <w:p w:rsidR="00D32710" w:rsidRDefault="00263490" w:rsidP="00516D3C">
      <w:pPr>
        <w:pStyle w:val="a5"/>
        <w:numPr>
          <w:ilvl w:val="0"/>
          <w:numId w:val="63"/>
        </w:numPr>
        <w:tabs>
          <w:tab w:val="left" w:pos="1541"/>
        </w:tabs>
        <w:spacing w:line="321" w:lineRule="exact"/>
        <w:ind w:left="1540" w:hanging="426"/>
        <w:rPr>
          <w:sz w:val="28"/>
        </w:rPr>
      </w:pPr>
      <w:r>
        <w:rPr>
          <w:sz w:val="28"/>
        </w:rPr>
        <w:t>приобретение навыков в области гражданской</w:t>
      </w:r>
      <w:r>
        <w:rPr>
          <w:spacing w:val="-2"/>
          <w:sz w:val="28"/>
        </w:rPr>
        <w:t xml:space="preserve"> </w:t>
      </w:r>
      <w:r>
        <w:rPr>
          <w:sz w:val="28"/>
        </w:rPr>
        <w:t>обороны;</w:t>
      </w:r>
    </w:p>
    <w:p w:rsidR="00D32710" w:rsidRDefault="00263490" w:rsidP="00516D3C">
      <w:pPr>
        <w:pStyle w:val="a5"/>
        <w:numPr>
          <w:ilvl w:val="0"/>
          <w:numId w:val="63"/>
        </w:numPr>
        <w:tabs>
          <w:tab w:val="left" w:pos="1541"/>
        </w:tabs>
        <w:spacing w:before="153" w:line="360" w:lineRule="auto"/>
        <w:ind w:right="685" w:firstLine="283"/>
        <w:rPr>
          <w:sz w:val="28"/>
        </w:rPr>
      </w:pPr>
      <w:r>
        <w:rPr>
          <w:sz w:val="28"/>
        </w:rPr>
        <w:t>изучение основ безопасности военной службы, основ огневой, индивидуальной тактической и строевой подготовки, сохранения здоровья в период прохождения военной службы и элементов медицинской подготовки, вопросов радиационной, химической и биологической защиты войск и</w:t>
      </w:r>
      <w:r>
        <w:rPr>
          <w:spacing w:val="-28"/>
          <w:sz w:val="28"/>
        </w:rPr>
        <w:t xml:space="preserve"> </w:t>
      </w:r>
      <w:r>
        <w:rPr>
          <w:sz w:val="28"/>
        </w:rPr>
        <w:t>населения.</w:t>
      </w:r>
    </w:p>
    <w:p w:rsidR="00D32710" w:rsidRDefault="00263490">
      <w:pPr>
        <w:pStyle w:val="a3"/>
        <w:spacing w:before="77" w:line="360" w:lineRule="auto"/>
        <w:ind w:right="688" w:firstLine="708"/>
      </w:pPr>
      <w:r>
        <w:t>Программа учебного предмета «Основы безопасности жизнедеятельности» предполагает получение знаний через практическую деятельность и способствует формированию у обучающихся умений безопасно использовать различное учебное оборудование, в т. ч. других предметных областей, анализировать полученные результаты, представлять и научно аргументировать полученные выводы.</w:t>
      </w:r>
    </w:p>
    <w:p w:rsidR="00D32710" w:rsidRDefault="00263490">
      <w:pPr>
        <w:pStyle w:val="a3"/>
        <w:spacing w:before="2" w:line="360" w:lineRule="auto"/>
        <w:ind w:right="690" w:firstLine="708"/>
      </w:pPr>
      <w:r>
        <w:t>Межпредметная связь учебного предмета «Основы безопасности жизнедеятельности»</w:t>
      </w:r>
      <w:r>
        <w:rPr>
          <w:spacing w:val="26"/>
        </w:rPr>
        <w:t xml:space="preserve"> </w:t>
      </w:r>
      <w:r>
        <w:t>с</w:t>
      </w:r>
      <w:r>
        <w:rPr>
          <w:spacing w:val="28"/>
        </w:rPr>
        <w:t xml:space="preserve"> </w:t>
      </w:r>
      <w:r>
        <w:t>такими</w:t>
      </w:r>
      <w:r>
        <w:rPr>
          <w:spacing w:val="26"/>
        </w:rPr>
        <w:t xml:space="preserve"> </w:t>
      </w:r>
      <w:r>
        <w:t>предметами,</w:t>
      </w:r>
      <w:r>
        <w:rPr>
          <w:spacing w:val="28"/>
        </w:rPr>
        <w:t xml:space="preserve"> </w:t>
      </w:r>
      <w:r>
        <w:t>как</w:t>
      </w:r>
      <w:r>
        <w:rPr>
          <w:spacing w:val="28"/>
        </w:rPr>
        <w:t xml:space="preserve"> </w:t>
      </w:r>
      <w:r>
        <w:t>«Физика»,</w:t>
      </w:r>
      <w:r>
        <w:rPr>
          <w:spacing w:val="24"/>
        </w:rPr>
        <w:t xml:space="preserve"> </w:t>
      </w:r>
      <w:r>
        <w:t>«Химия»,</w:t>
      </w:r>
      <w:r>
        <w:rPr>
          <w:spacing w:val="27"/>
        </w:rPr>
        <w:t xml:space="preserve"> </w:t>
      </w:r>
      <w:r>
        <w:t>«Биология»,</w:t>
      </w:r>
    </w:p>
    <w:p w:rsidR="00D32710" w:rsidRDefault="00263490">
      <w:pPr>
        <w:pStyle w:val="a3"/>
        <w:spacing w:line="321" w:lineRule="exact"/>
      </w:pPr>
      <w:r>
        <w:t xml:space="preserve">«География»,    </w:t>
      </w:r>
      <w:r>
        <w:rPr>
          <w:spacing w:val="19"/>
        </w:rPr>
        <w:t xml:space="preserve"> </w:t>
      </w:r>
      <w:r>
        <w:t xml:space="preserve">«Информатика»,    </w:t>
      </w:r>
      <w:r>
        <w:rPr>
          <w:spacing w:val="20"/>
        </w:rPr>
        <w:t xml:space="preserve"> </w:t>
      </w:r>
      <w:r>
        <w:t xml:space="preserve">«История»,    </w:t>
      </w:r>
      <w:r>
        <w:rPr>
          <w:spacing w:val="19"/>
        </w:rPr>
        <w:t xml:space="preserve"> </w:t>
      </w:r>
      <w:r>
        <w:t xml:space="preserve">«Обществознание»,    </w:t>
      </w:r>
      <w:r>
        <w:rPr>
          <w:spacing w:val="21"/>
        </w:rPr>
        <w:t xml:space="preserve"> </w:t>
      </w:r>
      <w:r>
        <w:t>«Право»,</w:t>
      </w:r>
    </w:p>
    <w:p w:rsidR="00D32710" w:rsidRDefault="00263490">
      <w:pPr>
        <w:pStyle w:val="a3"/>
        <w:spacing w:before="161" w:line="360" w:lineRule="auto"/>
        <w:ind w:right="685"/>
      </w:pPr>
      <w:r>
        <w:t>«Экология», «Физическая культура» способствует формированию целостного представления об изучаемом объекте, явлении, содействует лучшему усвоению содержания предмета, установлению более прочных связей обучающихся с повседневной жизнью и окружающим миром, усилению развивающей и культурной составляющей программы, а также рациональному использованию учебного времени в рамках выбранного профиля и индивидуальной траектории образования.</w:t>
      </w:r>
    </w:p>
    <w:p w:rsidR="00D32710" w:rsidRDefault="00D32710">
      <w:pPr>
        <w:pStyle w:val="a3"/>
        <w:spacing w:before="6"/>
        <w:ind w:left="0"/>
        <w:jc w:val="left"/>
        <w:rPr>
          <w:sz w:val="42"/>
        </w:rPr>
      </w:pPr>
    </w:p>
    <w:p w:rsidR="00D32710" w:rsidRDefault="00263490">
      <w:pPr>
        <w:pStyle w:val="1"/>
        <w:jc w:val="left"/>
      </w:pPr>
      <w:r>
        <w:t>Базовый уровень</w:t>
      </w:r>
    </w:p>
    <w:p w:rsidR="00D32710" w:rsidRDefault="00263490">
      <w:pPr>
        <w:spacing w:before="163"/>
        <w:ind w:left="1540"/>
        <w:rPr>
          <w:b/>
          <w:sz w:val="28"/>
        </w:rPr>
      </w:pPr>
      <w:r>
        <w:rPr>
          <w:b/>
          <w:sz w:val="28"/>
        </w:rPr>
        <w:t>Основы комплексной безопасности</w:t>
      </w:r>
    </w:p>
    <w:p w:rsidR="00D32710" w:rsidRDefault="00263490">
      <w:pPr>
        <w:pStyle w:val="a3"/>
        <w:tabs>
          <w:tab w:val="left" w:pos="2513"/>
          <w:tab w:val="left" w:pos="2777"/>
          <w:tab w:val="left" w:pos="2811"/>
          <w:tab w:val="left" w:pos="3398"/>
          <w:tab w:val="left" w:pos="3582"/>
          <w:tab w:val="left" w:pos="3652"/>
          <w:tab w:val="left" w:pos="4719"/>
          <w:tab w:val="left" w:pos="4756"/>
          <w:tab w:val="left" w:pos="5154"/>
          <w:tab w:val="left" w:pos="5314"/>
          <w:tab w:val="left" w:pos="5419"/>
          <w:tab w:val="left" w:pos="5826"/>
          <w:tab w:val="left" w:pos="6515"/>
          <w:tab w:val="left" w:pos="6591"/>
          <w:tab w:val="left" w:pos="6902"/>
          <w:tab w:val="left" w:pos="7013"/>
          <w:tab w:val="left" w:pos="7281"/>
          <w:tab w:val="left" w:pos="8320"/>
          <w:tab w:val="left" w:pos="8653"/>
          <w:tab w:val="left" w:pos="8733"/>
          <w:tab w:val="left" w:pos="9212"/>
          <w:tab w:val="left" w:pos="9790"/>
          <w:tab w:val="left" w:pos="9907"/>
          <w:tab w:val="left" w:pos="9966"/>
          <w:tab w:val="left" w:pos="10090"/>
        </w:tabs>
        <w:spacing w:before="155" w:line="360" w:lineRule="auto"/>
        <w:ind w:right="684" w:firstLine="708"/>
        <w:jc w:val="right"/>
      </w:pPr>
      <w:r>
        <w:t>Экологическая</w:t>
      </w:r>
      <w:r>
        <w:tab/>
      </w:r>
      <w:r>
        <w:tab/>
        <w:t>безопасность</w:t>
      </w:r>
      <w:r>
        <w:tab/>
      </w:r>
      <w:r>
        <w:tab/>
        <w:t>и</w:t>
      </w:r>
      <w:r>
        <w:tab/>
        <w:t>охрана</w:t>
      </w:r>
      <w:r>
        <w:tab/>
        <w:t>окружающей</w:t>
      </w:r>
      <w:r>
        <w:tab/>
      </w:r>
      <w:r>
        <w:tab/>
        <w:t>среды.</w:t>
      </w:r>
      <w:r>
        <w:tab/>
      </w:r>
      <w:r>
        <w:rPr>
          <w:i/>
          <w:spacing w:val="-2"/>
        </w:rPr>
        <w:t xml:space="preserve">Влияние </w:t>
      </w:r>
      <w:r>
        <w:rPr>
          <w:i/>
        </w:rPr>
        <w:t>экологической</w:t>
      </w:r>
      <w:r>
        <w:rPr>
          <w:i/>
        </w:rPr>
        <w:tab/>
      </w:r>
      <w:r>
        <w:rPr>
          <w:i/>
        </w:rPr>
        <w:tab/>
        <w:t>безопасности</w:t>
      </w:r>
      <w:r>
        <w:rPr>
          <w:i/>
        </w:rPr>
        <w:tab/>
      </w:r>
      <w:r>
        <w:rPr>
          <w:i/>
        </w:rPr>
        <w:tab/>
        <w:t>на</w:t>
      </w:r>
      <w:r>
        <w:rPr>
          <w:i/>
        </w:rPr>
        <w:tab/>
      </w:r>
      <w:r>
        <w:rPr>
          <w:i/>
        </w:rPr>
        <w:tab/>
      </w:r>
      <w:r>
        <w:rPr>
          <w:i/>
          <w:spacing w:val="-1"/>
        </w:rPr>
        <w:t>национальную</w:t>
      </w:r>
      <w:r>
        <w:rPr>
          <w:i/>
          <w:spacing w:val="-1"/>
        </w:rPr>
        <w:tab/>
      </w:r>
      <w:r>
        <w:rPr>
          <w:i/>
          <w:spacing w:val="-1"/>
        </w:rPr>
        <w:tab/>
      </w:r>
      <w:r>
        <w:rPr>
          <w:i/>
        </w:rPr>
        <w:t>безопасность</w:t>
      </w:r>
      <w:r>
        <w:rPr>
          <w:i/>
        </w:rPr>
        <w:tab/>
        <w:t>РФ.</w:t>
      </w:r>
      <w:r>
        <w:rPr>
          <w:i/>
        </w:rPr>
        <w:tab/>
      </w:r>
      <w:r>
        <w:rPr>
          <w:i/>
        </w:rPr>
        <w:tab/>
      </w:r>
      <w:r>
        <w:rPr>
          <w:i/>
        </w:rPr>
        <w:tab/>
      </w:r>
      <w:r>
        <w:rPr>
          <w:spacing w:val="-4"/>
        </w:rPr>
        <w:t xml:space="preserve">Права, </w:t>
      </w:r>
      <w:r>
        <w:t>обязанности и ответственность гражданина в области охраны</w:t>
      </w:r>
      <w:r>
        <w:rPr>
          <w:spacing w:val="1"/>
        </w:rPr>
        <w:t xml:space="preserve"> </w:t>
      </w:r>
      <w:r>
        <w:t>окружающей</w:t>
      </w:r>
      <w:r>
        <w:rPr>
          <w:spacing w:val="1"/>
        </w:rPr>
        <w:t xml:space="preserve"> </w:t>
      </w:r>
      <w:r>
        <w:t>среды. Организации, отвечающие за защиту прав потребителей и</w:t>
      </w:r>
      <w:r>
        <w:rPr>
          <w:spacing w:val="16"/>
        </w:rPr>
        <w:t xml:space="preserve"> </w:t>
      </w:r>
      <w:r>
        <w:t>благополучие</w:t>
      </w:r>
      <w:r>
        <w:rPr>
          <w:spacing w:val="3"/>
        </w:rPr>
        <w:t xml:space="preserve"> </w:t>
      </w:r>
      <w:r>
        <w:t>человека, природопользование</w:t>
      </w:r>
      <w:r>
        <w:rPr>
          <w:spacing w:val="37"/>
        </w:rPr>
        <w:t xml:space="preserve"> </w:t>
      </w:r>
      <w:r>
        <w:t>и</w:t>
      </w:r>
      <w:r>
        <w:rPr>
          <w:spacing w:val="38"/>
        </w:rPr>
        <w:t xml:space="preserve"> </w:t>
      </w:r>
      <w:r>
        <w:t>охрану</w:t>
      </w:r>
      <w:r>
        <w:rPr>
          <w:spacing w:val="34"/>
        </w:rPr>
        <w:t xml:space="preserve"> </w:t>
      </w:r>
      <w:r>
        <w:t>окружающей</w:t>
      </w:r>
      <w:r>
        <w:rPr>
          <w:spacing w:val="38"/>
        </w:rPr>
        <w:t xml:space="preserve"> </w:t>
      </w:r>
      <w:r>
        <w:t>среды,</w:t>
      </w:r>
      <w:r>
        <w:rPr>
          <w:spacing w:val="42"/>
        </w:rPr>
        <w:t xml:space="preserve"> </w:t>
      </w:r>
      <w:r>
        <w:t>и</w:t>
      </w:r>
      <w:r>
        <w:rPr>
          <w:spacing w:val="38"/>
        </w:rPr>
        <w:t xml:space="preserve"> </w:t>
      </w:r>
      <w:r>
        <w:t>порядок</w:t>
      </w:r>
      <w:r>
        <w:rPr>
          <w:spacing w:val="37"/>
        </w:rPr>
        <w:t xml:space="preserve"> </w:t>
      </w:r>
      <w:r>
        <w:t>обращения</w:t>
      </w:r>
      <w:r>
        <w:rPr>
          <w:spacing w:val="38"/>
        </w:rPr>
        <w:t xml:space="preserve"> </w:t>
      </w:r>
      <w:r>
        <w:t>в</w:t>
      </w:r>
      <w:r>
        <w:rPr>
          <w:spacing w:val="37"/>
        </w:rPr>
        <w:t xml:space="preserve"> </w:t>
      </w:r>
      <w:r>
        <w:t>них. Неблагоприятные районы в месте проживания и факторы</w:t>
      </w:r>
      <w:r>
        <w:rPr>
          <w:spacing w:val="44"/>
        </w:rPr>
        <w:t xml:space="preserve"> </w:t>
      </w:r>
      <w:r>
        <w:t>экориска.</w:t>
      </w:r>
      <w:r>
        <w:rPr>
          <w:spacing w:val="6"/>
        </w:rPr>
        <w:t xml:space="preserve"> </w:t>
      </w:r>
      <w:r>
        <w:t>Средства индивидуальной защиты. Предназначение и использование</w:t>
      </w:r>
      <w:r>
        <w:rPr>
          <w:spacing w:val="-27"/>
        </w:rPr>
        <w:t xml:space="preserve"> </w:t>
      </w:r>
      <w:r>
        <w:t>экологических</w:t>
      </w:r>
      <w:r>
        <w:rPr>
          <w:spacing w:val="-3"/>
        </w:rPr>
        <w:t xml:space="preserve"> </w:t>
      </w:r>
      <w:r>
        <w:t>знаков.</w:t>
      </w:r>
      <w:r>
        <w:rPr>
          <w:spacing w:val="-1"/>
        </w:rPr>
        <w:t xml:space="preserve"> </w:t>
      </w:r>
      <w:r>
        <w:t>Безопасность</w:t>
      </w:r>
      <w:r>
        <w:tab/>
      </w:r>
      <w:r>
        <w:tab/>
        <w:t>на</w:t>
      </w:r>
      <w:r>
        <w:tab/>
        <w:t>транспорте.</w:t>
      </w:r>
      <w:r>
        <w:tab/>
        <w:t>Правила</w:t>
      </w:r>
      <w:r>
        <w:tab/>
        <w:t>безопасного</w:t>
      </w:r>
      <w:r>
        <w:tab/>
        <w:t>поведения</w:t>
      </w:r>
      <w:r>
        <w:tab/>
      </w:r>
      <w:r>
        <w:tab/>
        <w:t>в общественном транспорте, в такси и маршрутном такси,</w:t>
      </w:r>
      <w:r>
        <w:rPr>
          <w:spacing w:val="24"/>
        </w:rPr>
        <w:t xml:space="preserve"> </w:t>
      </w:r>
      <w:r>
        <w:t>на</w:t>
      </w:r>
      <w:r>
        <w:rPr>
          <w:spacing w:val="65"/>
        </w:rPr>
        <w:t xml:space="preserve"> </w:t>
      </w:r>
      <w:r>
        <w:t>железнодорожном транспорте, на воздушном и водном транспорте. Предназначение</w:t>
      </w:r>
      <w:r>
        <w:rPr>
          <w:spacing w:val="-9"/>
        </w:rPr>
        <w:t xml:space="preserve"> </w:t>
      </w:r>
      <w:r>
        <w:t>и</w:t>
      </w:r>
      <w:r>
        <w:rPr>
          <w:spacing w:val="-1"/>
        </w:rPr>
        <w:t xml:space="preserve"> </w:t>
      </w:r>
      <w:r>
        <w:t>использование сигнальных</w:t>
      </w:r>
      <w:r>
        <w:tab/>
        <w:t>цветов,</w:t>
      </w:r>
      <w:r>
        <w:tab/>
      </w:r>
      <w:r>
        <w:tab/>
      </w:r>
      <w:r>
        <w:tab/>
        <w:t>знаков</w:t>
      </w:r>
      <w:r>
        <w:tab/>
        <w:t>безопасности</w:t>
      </w:r>
      <w:r>
        <w:tab/>
      </w:r>
      <w:r>
        <w:tab/>
        <w:t>и</w:t>
      </w:r>
      <w:r>
        <w:tab/>
      </w:r>
      <w:r>
        <w:tab/>
        <w:t>сигнальной</w:t>
      </w:r>
      <w:r>
        <w:tab/>
        <w:t>разметки.</w:t>
      </w:r>
      <w:r>
        <w:tab/>
      </w:r>
      <w:r>
        <w:tab/>
      </w:r>
      <w:r>
        <w:tab/>
      </w:r>
      <w:r>
        <w:rPr>
          <w:spacing w:val="-5"/>
        </w:rPr>
        <w:t xml:space="preserve">Виды </w:t>
      </w:r>
      <w:r>
        <w:t>ответственности</w:t>
      </w:r>
      <w:r>
        <w:rPr>
          <w:spacing w:val="23"/>
        </w:rPr>
        <w:t xml:space="preserve"> </w:t>
      </w:r>
      <w:r>
        <w:t>за</w:t>
      </w:r>
      <w:r>
        <w:rPr>
          <w:spacing w:val="22"/>
        </w:rPr>
        <w:t xml:space="preserve"> </w:t>
      </w:r>
      <w:r>
        <w:t>асоциальное</w:t>
      </w:r>
      <w:r>
        <w:rPr>
          <w:spacing w:val="21"/>
        </w:rPr>
        <w:t xml:space="preserve"> </w:t>
      </w:r>
      <w:r>
        <w:t>поведение</w:t>
      </w:r>
      <w:r>
        <w:rPr>
          <w:spacing w:val="20"/>
        </w:rPr>
        <w:t xml:space="preserve"> </w:t>
      </w:r>
      <w:r>
        <w:t>на</w:t>
      </w:r>
      <w:r>
        <w:rPr>
          <w:spacing w:val="23"/>
        </w:rPr>
        <w:t xml:space="preserve"> </w:t>
      </w:r>
      <w:r>
        <w:t>транспорте.</w:t>
      </w:r>
      <w:r>
        <w:rPr>
          <w:spacing w:val="19"/>
        </w:rPr>
        <w:t xml:space="preserve"> </w:t>
      </w:r>
      <w:r>
        <w:t>Правила</w:t>
      </w:r>
      <w:r>
        <w:rPr>
          <w:spacing w:val="23"/>
        </w:rPr>
        <w:t xml:space="preserve"> </w:t>
      </w:r>
      <w:r>
        <w:t>безопасности дорожного</w:t>
      </w:r>
      <w:r>
        <w:rPr>
          <w:spacing w:val="35"/>
        </w:rPr>
        <w:t xml:space="preserve"> </w:t>
      </w:r>
      <w:r>
        <w:t>движения</w:t>
      </w:r>
      <w:r>
        <w:rPr>
          <w:spacing w:val="37"/>
        </w:rPr>
        <w:t xml:space="preserve"> </w:t>
      </w:r>
      <w:r>
        <w:t>(в</w:t>
      </w:r>
      <w:r>
        <w:rPr>
          <w:spacing w:val="36"/>
        </w:rPr>
        <w:t xml:space="preserve"> </w:t>
      </w:r>
      <w:r>
        <w:t>части,</w:t>
      </w:r>
      <w:r>
        <w:rPr>
          <w:spacing w:val="33"/>
        </w:rPr>
        <w:t xml:space="preserve"> </w:t>
      </w:r>
      <w:r>
        <w:t>касающейся</w:t>
      </w:r>
      <w:r>
        <w:rPr>
          <w:spacing w:val="35"/>
        </w:rPr>
        <w:t xml:space="preserve"> </w:t>
      </w:r>
      <w:r>
        <w:t>пешеходов,</w:t>
      </w:r>
      <w:r>
        <w:rPr>
          <w:spacing w:val="33"/>
        </w:rPr>
        <w:t xml:space="preserve"> </w:t>
      </w:r>
      <w:r>
        <w:t>пассажиров</w:t>
      </w:r>
      <w:r>
        <w:rPr>
          <w:spacing w:val="34"/>
        </w:rPr>
        <w:t xml:space="preserve"> </w:t>
      </w:r>
      <w:r>
        <w:t>и</w:t>
      </w:r>
      <w:r>
        <w:rPr>
          <w:spacing w:val="37"/>
        </w:rPr>
        <w:t xml:space="preserve"> </w:t>
      </w:r>
      <w:r>
        <w:t>водителей</w:t>
      </w:r>
    </w:p>
    <w:p w:rsidR="00D32710" w:rsidRDefault="00263490">
      <w:pPr>
        <w:pStyle w:val="a3"/>
        <w:tabs>
          <w:tab w:val="left" w:pos="2909"/>
          <w:tab w:val="left" w:pos="4281"/>
          <w:tab w:val="left" w:pos="5739"/>
          <w:tab w:val="left" w:pos="7621"/>
          <w:tab w:val="left" w:pos="9187"/>
        </w:tabs>
        <w:spacing w:before="77" w:line="362" w:lineRule="auto"/>
        <w:ind w:right="698"/>
        <w:jc w:val="left"/>
      </w:pPr>
      <w:r>
        <w:t>транспортных</w:t>
      </w:r>
      <w:r>
        <w:tab/>
        <w:t>средств:</w:t>
      </w:r>
      <w:r>
        <w:tab/>
        <w:t>мопедов,</w:t>
      </w:r>
      <w:r>
        <w:tab/>
        <w:t>мотоциклов,</w:t>
      </w:r>
      <w:r>
        <w:tab/>
        <w:t>легкового</w:t>
      </w:r>
      <w:r>
        <w:tab/>
      </w:r>
      <w:r>
        <w:rPr>
          <w:spacing w:val="-3"/>
        </w:rPr>
        <w:t xml:space="preserve">автомобиля). </w:t>
      </w:r>
      <w:r>
        <w:t>Предназначение и использование дорожных</w:t>
      </w:r>
      <w:r>
        <w:rPr>
          <w:spacing w:val="-1"/>
        </w:rPr>
        <w:t xml:space="preserve"> </w:t>
      </w:r>
      <w:r>
        <w:t>знаков.</w:t>
      </w:r>
    </w:p>
    <w:p w:rsidR="00D32710" w:rsidRDefault="00263490">
      <w:pPr>
        <w:pStyle w:val="a3"/>
        <w:spacing w:line="360" w:lineRule="auto"/>
        <w:ind w:right="687" w:firstLine="708"/>
      </w:pPr>
      <w:r>
        <w:t>Явные и скрытые опасности современных молодежных хобби. Последствия и ответственность.</w:t>
      </w:r>
    </w:p>
    <w:p w:rsidR="00D32710" w:rsidRDefault="005549F7">
      <w:pPr>
        <w:pStyle w:val="1"/>
        <w:spacing w:line="362" w:lineRule="auto"/>
        <w:ind w:left="832" w:right="693" w:firstLine="708"/>
      </w:pPr>
      <w:r>
        <w:t>З</w:t>
      </w:r>
      <w:r w:rsidR="00263490">
        <w:t>ащита населения Российской Федерации от опасных и чрезвычайных ситуаций</w:t>
      </w:r>
    </w:p>
    <w:p w:rsidR="00D32710" w:rsidRDefault="00263490">
      <w:pPr>
        <w:pStyle w:val="a3"/>
        <w:spacing w:line="360" w:lineRule="auto"/>
        <w:ind w:right="688" w:firstLine="708"/>
      </w:pPr>
      <w:r>
        <w:t xml:space="preserve">Основы законодательства Российской Федерации по организации защиты населения от опасных и чрезвычайных ситуаций. Права, обязанности и ответственность гражданина в области организации защиты населения от опасных и чрезвычайных ситуаций. Составляющие государственной системы по защите населения от опасных и чрезвычайных ситуаций. Основные направления деятельности государства по защите населения от опасных и чрезвычайных ситуаций. Потенциальные опасности природного, техногенного и социального характера, характерные для региона проживания, и опасности и чрезвычайные ситуации, возникающие при ведении военных действий или вследствие этих </w:t>
      </w:r>
      <w:r>
        <w:lastRenderedPageBreak/>
        <w:t>действий. Правила и рекомендации безопасного поведения в условиях опасных и чрезвычайных ситуаций природного, техногенного и социального характера и в условиях опасностей и чрезвычайных ситуаций, возникающих при ведении военных действий или вследствие этих действий, для обеспечения личной безопасности. Предназначение и использование сигнальных цветов, знаков безопасности, сигнальной разметки и плана эвакуации. Средства индивидуальной, коллективной защиты и приборы индивидуального дозиметрического контроля.</w:t>
      </w:r>
    </w:p>
    <w:p w:rsidR="00D32710" w:rsidRDefault="00263490">
      <w:pPr>
        <w:pStyle w:val="1"/>
        <w:spacing w:line="360" w:lineRule="auto"/>
        <w:ind w:left="832" w:right="692" w:firstLine="708"/>
      </w:pPr>
      <w:r>
        <w:t>Основы противодействия экстремизму, терроризму и наркотизму в Российской Федерации</w:t>
      </w:r>
    </w:p>
    <w:p w:rsidR="00D32710" w:rsidRDefault="00263490">
      <w:pPr>
        <w:pStyle w:val="a3"/>
        <w:spacing w:line="360" w:lineRule="auto"/>
        <w:ind w:right="687" w:firstLine="708"/>
      </w:pPr>
      <w:r>
        <w:t>Сущность явлений экстремизма, терроризма и наркотизма. Общегосударственная система противодействия экстремизму, терроризму и наркотизму: основы законодательства Российской Федерации в области противодействия экстремизму, терроризму и наркотизму; органы исполнительной власти, осуществляющие противодействие экстремизму, терроризму и наркотизму</w:t>
      </w:r>
      <w:r>
        <w:rPr>
          <w:spacing w:val="12"/>
        </w:rPr>
        <w:t xml:space="preserve"> </w:t>
      </w:r>
      <w:r>
        <w:t>в</w:t>
      </w:r>
      <w:r>
        <w:rPr>
          <w:spacing w:val="16"/>
        </w:rPr>
        <w:t xml:space="preserve"> </w:t>
      </w:r>
      <w:r>
        <w:t>Российской</w:t>
      </w:r>
      <w:r>
        <w:rPr>
          <w:spacing w:val="18"/>
        </w:rPr>
        <w:t xml:space="preserve"> </w:t>
      </w:r>
      <w:r>
        <w:t>Федерации;</w:t>
      </w:r>
      <w:r>
        <w:rPr>
          <w:spacing w:val="16"/>
        </w:rPr>
        <w:t xml:space="preserve"> </w:t>
      </w:r>
      <w:r>
        <w:t>права</w:t>
      </w:r>
      <w:r>
        <w:rPr>
          <w:spacing w:val="17"/>
        </w:rPr>
        <w:t xml:space="preserve"> </w:t>
      </w:r>
      <w:r>
        <w:t>и</w:t>
      </w:r>
      <w:r>
        <w:rPr>
          <w:spacing w:val="18"/>
        </w:rPr>
        <w:t xml:space="preserve"> </w:t>
      </w:r>
      <w:r>
        <w:t>ответственность</w:t>
      </w:r>
      <w:r>
        <w:rPr>
          <w:spacing w:val="17"/>
        </w:rPr>
        <w:t xml:space="preserve"> </w:t>
      </w:r>
      <w:r>
        <w:t>гражданина</w:t>
      </w:r>
      <w:r>
        <w:rPr>
          <w:spacing w:val="18"/>
        </w:rPr>
        <w:t xml:space="preserve"> </w:t>
      </w:r>
      <w:r>
        <w:t>в</w:t>
      </w:r>
    </w:p>
    <w:p w:rsidR="00D32710" w:rsidRDefault="00263490">
      <w:pPr>
        <w:pStyle w:val="a3"/>
        <w:spacing w:before="77" w:line="362" w:lineRule="auto"/>
        <w:ind w:right="699"/>
      </w:pPr>
      <w:r>
        <w:t>области противодействия экстремизму, терроризму и наркотизму в Российской Федерации.</w:t>
      </w:r>
    </w:p>
    <w:p w:rsidR="00D32710" w:rsidRDefault="00263490">
      <w:pPr>
        <w:pStyle w:val="a3"/>
        <w:spacing w:line="360" w:lineRule="auto"/>
        <w:ind w:right="692" w:firstLine="708"/>
      </w:pPr>
      <w:r>
        <w:t>Способы противодействия вовлечению в экстремистскую и террористическую деятельность, распространению и употреблению наркотических средств. Правила и рекомендации безопасного поведения при установлении уровней террористической опасности и угрозе совершения террористической</w:t>
      </w:r>
      <w:r>
        <w:rPr>
          <w:spacing w:val="-1"/>
        </w:rPr>
        <w:t xml:space="preserve"> </w:t>
      </w:r>
      <w:r>
        <w:t>акции.</w:t>
      </w:r>
    </w:p>
    <w:p w:rsidR="00D32710" w:rsidRDefault="00263490">
      <w:pPr>
        <w:pStyle w:val="1"/>
      </w:pPr>
      <w:r>
        <w:t>Основы здорового образа жизни</w:t>
      </w:r>
    </w:p>
    <w:p w:rsidR="00D32710" w:rsidRDefault="00263490">
      <w:pPr>
        <w:pStyle w:val="a3"/>
        <w:spacing w:before="156" w:line="360" w:lineRule="auto"/>
        <w:ind w:right="694" w:firstLine="708"/>
      </w:pPr>
      <w:r>
        <w:t>Основы законодательства Российской Федерации в области формирования здорового образа жизни. Факторы и привычки, разрушающие здоровье. Репродуктивное здоровье. Индивидуальная модель здорового образа жизни.</w:t>
      </w:r>
    </w:p>
    <w:p w:rsidR="00D32710" w:rsidRDefault="00263490">
      <w:pPr>
        <w:pStyle w:val="1"/>
      </w:pPr>
      <w:r>
        <w:t>Основы медицинских знаний и оказание первой помощи</w:t>
      </w:r>
    </w:p>
    <w:p w:rsidR="00D32710" w:rsidRDefault="00263490">
      <w:pPr>
        <w:pStyle w:val="a3"/>
        <w:spacing w:before="158" w:line="360" w:lineRule="auto"/>
        <w:ind w:right="695" w:firstLine="708"/>
      </w:pPr>
      <w:r>
        <w:t xml:space="preserve">Основы законодательства Российской Федерации в области оказания первой помощи. Права, обязанности и ответственность гражданина при оказании первой помощи. Состояния, требующие проведения первой помощи, мероприятия и способы оказания первой помощи при неотложных состояниях. Правила и </w:t>
      </w:r>
      <w:r>
        <w:lastRenderedPageBreak/>
        <w:t>способы переноски (транспортировки) пострадавших.</w:t>
      </w:r>
    </w:p>
    <w:p w:rsidR="00D32710" w:rsidRDefault="00263490">
      <w:pPr>
        <w:pStyle w:val="a3"/>
        <w:spacing w:line="360" w:lineRule="auto"/>
        <w:ind w:right="687" w:firstLine="708"/>
      </w:pPr>
      <w:r>
        <w:t>Основы законодательства Российской Федерации в сфере санитарно- эпидемиологического благополучия населения. Права, обязанности и ответственность гражданина в сфере санитарно-эпидемиологического благополучия населения. Основные инфекционные заболевания и их профилактика. Правила поведения в случае возникновения эпидемии. Предназначение и использование знаков безопасности медицинского и санитарного назначения.</w:t>
      </w:r>
    </w:p>
    <w:p w:rsidR="00D32710" w:rsidRDefault="00263490">
      <w:pPr>
        <w:pStyle w:val="1"/>
      </w:pPr>
      <w:r>
        <w:t>Основы обороны государства</w:t>
      </w:r>
    </w:p>
    <w:p w:rsidR="00D32710" w:rsidRDefault="00263490" w:rsidP="001021C3">
      <w:pPr>
        <w:pStyle w:val="a3"/>
        <w:spacing w:before="156" w:line="360" w:lineRule="auto"/>
        <w:ind w:right="693" w:firstLine="708"/>
        <w:rPr>
          <w:i/>
        </w:rPr>
      </w:pPr>
      <w:r>
        <w:t>Состояние и тенденции развития современного мира и России. Национальные интересы РФ и стратегические национальные приоритеты. Факторы и источники угроз национальной и военной безопасности, оказывающие негативное влияние на национальные интересы России. Содержание и</w:t>
      </w:r>
      <w:r w:rsidR="001021C3">
        <w:t xml:space="preserve"> </w:t>
      </w:r>
      <w:r>
        <w:t xml:space="preserve">обеспечение национальной безопасности РФ. Военная политика Российской Федерации в современных условиях. Основные задачи и приоритеты международного сотрудничества РФ в рамках реализации национальных интересов и обеспечения безопасности. Вооруженные Силы Российской Федерации, другие войска, воинские формирования и органы, их предназначение и задачи. История создания ВС РФ. Структура ВС РФ. Виды и рода войск ВС РФ, их предназначение и задачи. Воинские символы, традиции и ритуалы в ВС РФ. </w:t>
      </w:r>
      <w:r>
        <w:rPr>
          <w:i/>
        </w:rPr>
        <w:t>Основные направления развития и строительства ВС РФ. Модернизация вооружения, военной и специальной техники. Техническая оснащенность и ресурсное обеспечение ВС</w:t>
      </w:r>
      <w:r>
        <w:rPr>
          <w:i/>
          <w:spacing w:val="-4"/>
        </w:rPr>
        <w:t xml:space="preserve"> </w:t>
      </w:r>
      <w:r>
        <w:rPr>
          <w:i/>
        </w:rPr>
        <w:t>РФ.</w:t>
      </w:r>
    </w:p>
    <w:p w:rsidR="00D32710" w:rsidRDefault="00263490">
      <w:pPr>
        <w:pStyle w:val="1"/>
      </w:pPr>
      <w:r>
        <w:t>Правовые основы военной службы</w:t>
      </w:r>
    </w:p>
    <w:p w:rsidR="00D32710" w:rsidRDefault="00263490">
      <w:pPr>
        <w:pStyle w:val="a3"/>
        <w:spacing w:before="156" w:line="360" w:lineRule="auto"/>
        <w:ind w:right="690" w:firstLine="708"/>
      </w:pPr>
      <w:r>
        <w:t>Воинская обязанность. Подготовка граждан к военной службе. Организация воинского учета. Призыв граждан на военную службу. Поступление на военную службу по контракту. Исполнение обязанностей военной службы.  Альтернативная гражданская служба. Срок военной службы для  военнослужащих, проходящих военную службу по призыву, по контракту и для проходящих альтернативную гражданскую службу. Воинские должности и звания. Военная форма одежды и знаки различия военнослужащих ВС РФ. Увольнение с военной службы. Запас. Мобилизационный</w:t>
      </w:r>
      <w:r>
        <w:rPr>
          <w:spacing w:val="-9"/>
        </w:rPr>
        <w:t xml:space="preserve"> </w:t>
      </w:r>
      <w:r>
        <w:t>резерв.</w:t>
      </w:r>
    </w:p>
    <w:p w:rsidR="00D32710" w:rsidRDefault="00263490">
      <w:pPr>
        <w:pStyle w:val="1"/>
      </w:pPr>
      <w:r>
        <w:lastRenderedPageBreak/>
        <w:t>Элементы начальной военной подготовки</w:t>
      </w:r>
    </w:p>
    <w:p w:rsidR="00D32710" w:rsidRDefault="00263490">
      <w:pPr>
        <w:pStyle w:val="a3"/>
        <w:spacing w:before="156" w:line="360" w:lineRule="auto"/>
        <w:ind w:right="692" w:firstLine="708"/>
      </w:pPr>
      <w:r>
        <w:t>Строи и управление ими. Строевые приемы и движение без оружия. Выполнение воинского приветствия без оружия на месте и в движении, выход из строя и возвращение в строй. Подход к начальнику и отход от него. Строи отделения.</w:t>
      </w:r>
    </w:p>
    <w:p w:rsidR="00D32710" w:rsidRDefault="00263490">
      <w:pPr>
        <w:pStyle w:val="a3"/>
        <w:spacing w:line="360" w:lineRule="auto"/>
        <w:ind w:right="686" w:firstLine="708"/>
      </w:pPr>
      <w:r>
        <w:t xml:space="preserve">Назначение, боевые свойства и общее устройство автомата Калашникова. </w:t>
      </w:r>
      <w:r>
        <w:rPr>
          <w:i/>
        </w:rPr>
        <w:t xml:space="preserve">Работа частей и механизмов автомата Калашникова при стрельбе. </w:t>
      </w:r>
      <w:r>
        <w:t>Неполная разборка и сборка автомата Калашникова для чистки и смазки. Хранение автомата Калашникова. Устройство патрона. Меры безопасности при обращении с автоматом Калашникова и патронами в повседневной жизнедеятельности и при проведении стрельб. Основы и правила стрельбы. Ведение огня из автомата</w:t>
      </w:r>
    </w:p>
    <w:p w:rsidR="00D32710" w:rsidRDefault="00263490">
      <w:pPr>
        <w:pStyle w:val="a3"/>
        <w:spacing w:before="77" w:line="362" w:lineRule="auto"/>
        <w:ind w:right="695"/>
      </w:pPr>
      <w:r>
        <w:t>Калашникова. Ручные осколочные гранаты. Меры безопасности при обращении с ручными осколочными гранатами.</w:t>
      </w:r>
    </w:p>
    <w:p w:rsidR="00D32710" w:rsidRDefault="00263490">
      <w:pPr>
        <w:pStyle w:val="a3"/>
        <w:spacing w:line="360" w:lineRule="auto"/>
        <w:ind w:right="688" w:firstLine="708"/>
      </w:pPr>
      <w:r>
        <w:t>Современный общевойсковой бой. Инженерное оборудование позиции солдата. Способы передвижения в бою при действиях в пешем порядке. Элементы военной топографии. Назначение, устройство, комплектность, подбор и правила использования средств индивидуальной защиты (СИЗ) (противогаза, респиратора, общевойскового защитного комплекта (ОЗК) и легкого защитного костюма (Л-1). Действия по сигналам оповещения. Состав и применение аптечки индивидуальной. Оказание первой помощи в бою. Способы выноса раненого с поля боя.</w:t>
      </w:r>
    </w:p>
    <w:p w:rsidR="00D32710" w:rsidRDefault="00263490">
      <w:pPr>
        <w:pStyle w:val="1"/>
      </w:pPr>
      <w:r>
        <w:t>Военно-профессиональная деятельность</w:t>
      </w:r>
    </w:p>
    <w:p w:rsidR="00D32710" w:rsidRDefault="00263490">
      <w:pPr>
        <w:pStyle w:val="a3"/>
        <w:spacing w:before="156" w:line="360" w:lineRule="auto"/>
        <w:ind w:right="686" w:firstLine="708"/>
      </w:pPr>
      <w:r>
        <w:t>Цели и задачи военно-профессиональной деятельности. Военно-учетные специальности. Профессиональный отбор. Военная служба по призыву как этап профессиональной карьеры. Организация подготовки офицерских кадров для ВС РФ, МВД России, ФСБ России, МЧС России. Основные виды высших военно- учебных заведений ВС РФ и учреждения высшего образования МВД России, ФСБ России, МЧС России. Подготовка офицеров на военных кафедрах образовательных организаций высшего образования. Порядок подготовки и поступления в высшие военно-учебные заведения ВС РФ и учреждения высшего образования МВД России, ФСБ России, МЧС России.</w:t>
      </w:r>
    </w:p>
    <w:p w:rsidR="00D32710" w:rsidRDefault="00263490">
      <w:pPr>
        <w:pStyle w:val="1"/>
        <w:spacing w:before="67"/>
      </w:pPr>
      <w:bookmarkStart w:id="61" w:name="_bookmark65"/>
      <w:bookmarkEnd w:id="61"/>
      <w:r>
        <w:lastRenderedPageBreak/>
        <w:t>Индивидуальный проект</w:t>
      </w:r>
    </w:p>
    <w:p w:rsidR="00D32710" w:rsidRDefault="00D32710">
      <w:pPr>
        <w:pStyle w:val="a3"/>
        <w:ind w:left="0"/>
        <w:jc w:val="left"/>
        <w:rPr>
          <w:b/>
          <w:sz w:val="30"/>
        </w:rPr>
      </w:pPr>
    </w:p>
    <w:p w:rsidR="00D32710" w:rsidRDefault="00263490">
      <w:pPr>
        <w:spacing w:line="360" w:lineRule="auto"/>
        <w:ind w:left="1540" w:right="3026"/>
        <w:jc w:val="both"/>
        <w:rPr>
          <w:b/>
          <w:sz w:val="28"/>
        </w:rPr>
      </w:pPr>
      <w:r>
        <w:rPr>
          <w:b/>
          <w:sz w:val="28"/>
        </w:rPr>
        <w:t>Содержание программы «Индивидуальный проект» . 10 класс.</w:t>
      </w:r>
    </w:p>
    <w:p w:rsidR="00D32710" w:rsidRDefault="00263490">
      <w:pPr>
        <w:pStyle w:val="2"/>
        <w:spacing w:before="1"/>
        <w:jc w:val="both"/>
      </w:pPr>
      <w:r>
        <w:t>Раздел 1. Введение</w:t>
      </w:r>
    </w:p>
    <w:p w:rsidR="00D32710" w:rsidRDefault="00263490">
      <w:pPr>
        <w:pStyle w:val="a3"/>
        <w:spacing w:before="156" w:line="360" w:lineRule="auto"/>
        <w:ind w:right="690" w:firstLine="708"/>
      </w:pPr>
      <w:r>
        <w:t>Понятие «индивидуальный проект», проектная деятельность, проектная культура. Типология проектов: волонтерские, социальной направленности, бизнес- планы, проекты - прорывы. Проекты в современном мире проектирования. Цели, задачи проектирования в современном мире,</w:t>
      </w:r>
      <w:r>
        <w:rPr>
          <w:spacing w:val="-23"/>
        </w:rPr>
        <w:t xml:space="preserve"> </w:t>
      </w:r>
      <w:r>
        <w:t>проблемы.</w:t>
      </w:r>
    </w:p>
    <w:p w:rsidR="00D32710" w:rsidRDefault="00263490">
      <w:pPr>
        <w:pStyle w:val="a3"/>
        <w:spacing w:before="1"/>
        <w:ind w:left="1540"/>
      </w:pPr>
      <w:r>
        <w:t>Научные школы. Методология и технология проектной деятельности.</w:t>
      </w:r>
    </w:p>
    <w:p w:rsidR="00D32710" w:rsidRDefault="00263490">
      <w:pPr>
        <w:pStyle w:val="2"/>
        <w:spacing w:before="167"/>
        <w:jc w:val="both"/>
      </w:pPr>
      <w:r>
        <w:t>Раздел 2. Инициализация проекта</w:t>
      </w:r>
    </w:p>
    <w:p w:rsidR="00D32710" w:rsidRDefault="00263490">
      <w:pPr>
        <w:pStyle w:val="a3"/>
        <w:spacing w:before="153" w:line="360" w:lineRule="auto"/>
        <w:ind w:right="691" w:firstLine="708"/>
      </w:pPr>
      <w:r>
        <w:t>Инициализация проекта, исследования. Конструирование темы и проблемы проекта. Проектный замысел. Критерии без отметочной самооценки и оценки продуктов проекта. Критерии оценки исследовательской работы. Презентация и защита замыслов проектов, исследовательских работ. Методические рекомендации по написанию и оформлению проектов, исследовательских работ. Структура проекта, исследовательских работ.</w:t>
      </w:r>
    </w:p>
    <w:p w:rsidR="00D32710" w:rsidRDefault="00263490">
      <w:pPr>
        <w:pStyle w:val="a3"/>
        <w:spacing w:before="2" w:line="360" w:lineRule="auto"/>
        <w:ind w:right="688" w:firstLine="708"/>
      </w:pPr>
      <w:r>
        <w:t>Методы исследования: методы эмпирического исследования (наблюдение, сравнение, измерение, эксперимент); методы, используемые как на эмпирическом, так и на теоретическом уровне исследования (абстрагирование, анализ и синтез, индукция и дедукция, моделирование и др.); методы теоретического исследования (восхождение от абстрактного к конкретному и др.).</w:t>
      </w:r>
    </w:p>
    <w:p w:rsidR="00D32710" w:rsidRDefault="00263490">
      <w:pPr>
        <w:pStyle w:val="a3"/>
        <w:spacing w:line="360" w:lineRule="auto"/>
        <w:ind w:right="696" w:firstLine="708"/>
      </w:pPr>
      <w:r>
        <w:t>Рассмотрение текста с точки зрения его структуры. Виды переработки чужого текста. Понятия: конспект, тезисы, реферат, аннотация, рецензия.</w:t>
      </w:r>
    </w:p>
    <w:p w:rsidR="00D32710" w:rsidRDefault="00263490">
      <w:pPr>
        <w:pStyle w:val="a3"/>
        <w:spacing w:line="360" w:lineRule="auto"/>
        <w:ind w:right="686" w:firstLine="708"/>
      </w:pPr>
      <w:r>
        <w:t>Логика действий и последовательность шагов при планировании индивидуального проекта. Картирование личностно - ресурсной карты. Базовые процессы разработки проекта и работы, выполняемые в рамках этих процессов. Расчет календарного графика проектной деятельности. Эскизы и модели, макеты проектов, оформление работ. Коммуникативные барьеры при публичной защите результатов проекта. Главные предпосылки успеха публичного выступления. Применение информационных технологий в исследовании, проекте.</w:t>
      </w:r>
    </w:p>
    <w:p w:rsidR="00D32710" w:rsidRDefault="00263490">
      <w:pPr>
        <w:pStyle w:val="a3"/>
        <w:spacing w:before="77" w:line="362" w:lineRule="auto"/>
        <w:jc w:val="left"/>
      </w:pPr>
      <w:r>
        <w:t xml:space="preserve">Образовательные экскурсии и методика работы в архиве, музеях и предприятиях, </w:t>
      </w:r>
      <w:r>
        <w:lastRenderedPageBreak/>
        <w:t>госучреждениях.</w:t>
      </w:r>
    </w:p>
    <w:p w:rsidR="00D32710" w:rsidRDefault="00263490" w:rsidP="00516D3C">
      <w:pPr>
        <w:pStyle w:val="1"/>
        <w:numPr>
          <w:ilvl w:val="0"/>
          <w:numId w:val="68"/>
        </w:numPr>
        <w:tabs>
          <w:tab w:val="left" w:pos="1894"/>
        </w:tabs>
        <w:spacing w:line="322" w:lineRule="exact"/>
        <w:ind w:hanging="354"/>
        <w:jc w:val="both"/>
      </w:pPr>
      <w:r>
        <w:t>класс</w:t>
      </w:r>
    </w:p>
    <w:p w:rsidR="00D32710" w:rsidRDefault="00263490">
      <w:pPr>
        <w:pStyle w:val="2"/>
        <w:spacing w:before="164"/>
        <w:jc w:val="both"/>
      </w:pPr>
      <w:r>
        <w:t>Раздел 2. Инициализация проекта</w:t>
      </w:r>
    </w:p>
    <w:p w:rsidR="00D32710" w:rsidRDefault="00263490">
      <w:pPr>
        <w:pStyle w:val="a3"/>
        <w:spacing w:before="153" w:line="360" w:lineRule="auto"/>
        <w:ind w:right="694" w:firstLine="708"/>
      </w:pPr>
      <w:r>
        <w:t>Образовательные экскурсии и методика работы в архиве, музеях. Научные документы и издания. Организация работы с научной литературой. Знакомство с каталогами. Энциклопедии, специализированные словари, справочники, библиографические издания, периодическая печать и др.</w:t>
      </w:r>
    </w:p>
    <w:p w:rsidR="00D32710" w:rsidRDefault="00263490">
      <w:pPr>
        <w:pStyle w:val="a3"/>
        <w:spacing w:line="360" w:lineRule="auto"/>
        <w:ind w:right="696" w:firstLine="708"/>
      </w:pPr>
      <w:r>
        <w:t>Применение информационных технологий в исследовании, проектной деятельности. Работа в сети Интернет.</w:t>
      </w:r>
    </w:p>
    <w:p w:rsidR="00D32710" w:rsidRDefault="00263490">
      <w:pPr>
        <w:pStyle w:val="a3"/>
        <w:spacing w:before="2" w:line="360" w:lineRule="auto"/>
        <w:ind w:right="694" w:firstLine="708"/>
      </w:pPr>
      <w:r>
        <w:t>Способы и формы представления данных. Компьютерная обработка данных исследования. Библиография, справочная литература, каталоги. Оформление таблиц, рисунков и иллюстрированных плакатов, ссылок, сносок, списка литературы. Сбор и систематизация материалов</w:t>
      </w:r>
    </w:p>
    <w:p w:rsidR="00D32710" w:rsidRDefault="00263490">
      <w:pPr>
        <w:pStyle w:val="2"/>
        <w:spacing w:before="7"/>
        <w:ind w:left="1610"/>
        <w:jc w:val="both"/>
      </w:pPr>
      <w:r>
        <w:t>Раздел 3. Управление завершением проектов, исследовательских работ</w:t>
      </w:r>
    </w:p>
    <w:p w:rsidR="00D32710" w:rsidRDefault="00263490">
      <w:pPr>
        <w:pStyle w:val="a3"/>
        <w:spacing w:before="154" w:line="360" w:lineRule="auto"/>
        <w:ind w:right="694" w:firstLine="708"/>
      </w:pPr>
      <w:r>
        <w:t>Основные процессы исполнения, контроля и завершения проекта. Мониторинг выполняемых работ и методы контроля исполнения. Критерии контроля. Компьютерная обработка данных исследования, проекта. Управление завершением проекта.</w:t>
      </w:r>
    </w:p>
    <w:p w:rsidR="00D32710" w:rsidRDefault="00263490">
      <w:pPr>
        <w:pStyle w:val="a3"/>
        <w:ind w:left="1540"/>
      </w:pPr>
      <w:r>
        <w:t>Корректирование критериев оценки продуктов проекта и защиты проекта.</w:t>
      </w:r>
    </w:p>
    <w:p w:rsidR="00D32710" w:rsidRDefault="00263490">
      <w:pPr>
        <w:pStyle w:val="a3"/>
        <w:spacing w:before="161" w:line="360" w:lineRule="auto"/>
        <w:ind w:right="691" w:firstLine="708"/>
      </w:pPr>
      <w:r>
        <w:t>Консультирование по проблемам проектной деятельности, по установке и разработке поставленных перед собой учеником задач, по содержанию  и выводам, по продуктам проекта, по оформлению бумажного варианта</w:t>
      </w:r>
      <w:r>
        <w:rPr>
          <w:spacing w:val="-15"/>
        </w:rPr>
        <w:t xml:space="preserve"> </w:t>
      </w:r>
      <w:r>
        <w:t>проектов</w:t>
      </w:r>
    </w:p>
    <w:p w:rsidR="00D32710" w:rsidRDefault="00263490">
      <w:pPr>
        <w:pStyle w:val="2"/>
        <w:spacing w:before="8"/>
        <w:jc w:val="both"/>
      </w:pPr>
      <w:r>
        <w:t>Раздел 4. Защита результатов проектной деятельности.</w:t>
      </w:r>
    </w:p>
    <w:p w:rsidR="00D32710" w:rsidRDefault="00263490">
      <w:pPr>
        <w:pStyle w:val="a3"/>
        <w:spacing w:before="153" w:line="360" w:lineRule="auto"/>
        <w:ind w:right="691" w:firstLine="708"/>
      </w:pPr>
      <w:r>
        <w:t>Публичная защита результатов проектной деятельности, курсовых работ. Рефлексия проектной деятельности. Индивидуальный прогресс в компетенциях. Экспертиза действий и движения в проекте. Индивидуальный прогресс.</w:t>
      </w:r>
    </w:p>
    <w:p w:rsidR="00D32710" w:rsidRDefault="00263490">
      <w:pPr>
        <w:pStyle w:val="a3"/>
        <w:spacing w:before="1" w:line="360" w:lineRule="auto"/>
        <w:ind w:right="695" w:firstLine="708"/>
      </w:pPr>
      <w:r>
        <w:t>Основные положения Государственной системы стандартизации Российской Федерации и ее правовые основы, установленные законами РФ «О стандартизации» и «О защите прав потребителей», тандартизации. Документы в области стандартизации. Сертификат соответствия. Патентное право в</w:t>
      </w:r>
      <w:r>
        <w:rPr>
          <w:spacing w:val="-16"/>
        </w:rPr>
        <w:t xml:space="preserve"> </w:t>
      </w:r>
      <w:r>
        <w:t>России.</w:t>
      </w:r>
    </w:p>
    <w:p w:rsidR="00D32710" w:rsidRDefault="00263490">
      <w:pPr>
        <w:pStyle w:val="2"/>
        <w:spacing w:before="7"/>
        <w:jc w:val="both"/>
      </w:pPr>
      <w:r>
        <w:t>Раздел 5. Рефлексия проектной деятельности</w:t>
      </w:r>
    </w:p>
    <w:p w:rsidR="00D32710" w:rsidRDefault="00263490">
      <w:pPr>
        <w:pStyle w:val="a3"/>
        <w:spacing w:before="77" w:line="360" w:lineRule="auto"/>
        <w:ind w:right="696" w:firstLine="708"/>
      </w:pPr>
      <w:r>
        <w:t xml:space="preserve">Рефлексия проектной деятельности. Индивидуальный прогресс в </w:t>
      </w:r>
      <w:r>
        <w:lastRenderedPageBreak/>
        <w:t>компетенциях. Экспертиза действий и движения в проекте. Индивидуальный прогресс. Стандартизация и сертификация. Защита интересов проектантов.</w:t>
      </w:r>
    </w:p>
    <w:p w:rsidR="00D32710" w:rsidRDefault="00D32710">
      <w:pPr>
        <w:pStyle w:val="a3"/>
        <w:spacing w:before="5"/>
        <w:ind w:left="0"/>
        <w:jc w:val="left"/>
        <w:rPr>
          <w:sz w:val="24"/>
        </w:rPr>
      </w:pPr>
    </w:p>
    <w:p w:rsidR="00D32710" w:rsidRDefault="00263490">
      <w:pPr>
        <w:pStyle w:val="1"/>
        <w:spacing w:line="362" w:lineRule="auto"/>
        <w:ind w:left="832" w:right="686" w:firstLine="708"/>
      </w:pPr>
      <w:bookmarkStart w:id="62" w:name="_bookmark66"/>
      <w:bookmarkEnd w:id="62"/>
      <w:r>
        <w:t>Учебные предметы, курсы по выбору обучающихся, предлагаемые М</w:t>
      </w:r>
      <w:r w:rsidR="008E1EBC">
        <w:t>БОУ «</w:t>
      </w:r>
      <w:r w:rsidR="005549F7">
        <w:t xml:space="preserve">Полибинская </w:t>
      </w:r>
      <w:r w:rsidR="008E1EBC">
        <w:t xml:space="preserve"> </w:t>
      </w:r>
      <w:r>
        <w:t xml:space="preserve"> СОШ»</w:t>
      </w:r>
    </w:p>
    <w:p w:rsidR="00D32710" w:rsidRDefault="00263490">
      <w:pPr>
        <w:pStyle w:val="1"/>
        <w:spacing w:line="360" w:lineRule="auto"/>
        <w:ind w:right="903"/>
      </w:pPr>
      <w:bookmarkStart w:id="63" w:name="_bookmark68"/>
      <w:bookmarkEnd w:id="63"/>
      <w:r>
        <w:t>Элективный курс «Русское правописание: орфография и пунктуация» 10 класс</w:t>
      </w:r>
    </w:p>
    <w:p w:rsidR="00D32710" w:rsidRDefault="00263490">
      <w:pPr>
        <w:spacing w:line="321" w:lineRule="exact"/>
        <w:ind w:left="1540"/>
        <w:jc w:val="both"/>
        <w:rPr>
          <w:b/>
          <w:sz w:val="28"/>
        </w:rPr>
      </w:pPr>
      <w:r>
        <w:rPr>
          <w:b/>
          <w:sz w:val="28"/>
        </w:rPr>
        <w:t>Особенности письменного общения (2 ч)</w:t>
      </w:r>
    </w:p>
    <w:p w:rsidR="00D32710" w:rsidRDefault="00263490">
      <w:pPr>
        <w:pStyle w:val="a3"/>
        <w:spacing w:before="155" w:line="360" w:lineRule="auto"/>
        <w:ind w:right="686" w:firstLine="708"/>
      </w:pPr>
      <w:r>
        <w:t xml:space="preserve">Речевое общение как взаимодействие между людьми посредством языка. Единство двух сторон общения: передача и восприятие смысла речи. Виды речевой деятельности: </w:t>
      </w:r>
      <w:r>
        <w:rPr>
          <w:b/>
        </w:rPr>
        <w:t xml:space="preserve">говорение </w:t>
      </w:r>
      <w:r>
        <w:t xml:space="preserve">(передача смысла с помощью речевых сигналов в устной форме) – </w:t>
      </w:r>
      <w:r>
        <w:rPr>
          <w:b/>
        </w:rPr>
        <w:t xml:space="preserve">слушание </w:t>
      </w:r>
      <w:r>
        <w:t xml:space="preserve">(восприятие речевых сигналов, принятых на слух); </w:t>
      </w:r>
      <w:r>
        <w:rPr>
          <w:b/>
        </w:rPr>
        <w:t xml:space="preserve">письмо </w:t>
      </w:r>
      <w:r>
        <w:t xml:space="preserve">(передача смысла с помощью графических знаков) – </w:t>
      </w:r>
      <w:r>
        <w:rPr>
          <w:b/>
        </w:rPr>
        <w:t xml:space="preserve">чтение </w:t>
      </w:r>
      <w:r>
        <w:t>(смысловая расшифровка графических знаков). Формы речевого общения: письменные и устные.</w:t>
      </w:r>
    </w:p>
    <w:p w:rsidR="00D32710" w:rsidRDefault="00263490">
      <w:pPr>
        <w:pStyle w:val="a3"/>
        <w:spacing w:before="2" w:line="360" w:lineRule="auto"/>
        <w:ind w:right="691" w:firstLine="708"/>
      </w:pPr>
      <w:r>
        <w:t>Особенности письменной речи: использование средств письма для передачи мысли (букв, знаков препинания, дефиса, пробела); ориентация на зрительное восприятие текста и невозможность учитывать немедленную реакцию адресата: возможность возвращения к написанному, совершенствование и т.д. Формы письменных высказываний и их признаки: письма, записки, деловые бумаги, рецензии, статьи, репортажи, сочинения (разные типы), конспекты, планы, рефераты и т.п. Возникновение и развитие письма как средство общения.</w:t>
      </w:r>
    </w:p>
    <w:p w:rsidR="00D32710" w:rsidRDefault="00263490">
      <w:pPr>
        <w:pStyle w:val="1"/>
        <w:spacing w:before="6"/>
        <w:jc w:val="left"/>
      </w:pPr>
      <w:r>
        <w:t>ОРФОГРАФИЯ (31 ч)</w:t>
      </w:r>
    </w:p>
    <w:p w:rsidR="00D32710" w:rsidRDefault="00263490">
      <w:pPr>
        <w:spacing w:before="160"/>
        <w:ind w:left="1540"/>
        <w:rPr>
          <w:b/>
          <w:sz w:val="28"/>
        </w:rPr>
      </w:pPr>
      <w:r>
        <w:rPr>
          <w:b/>
          <w:sz w:val="28"/>
        </w:rPr>
        <w:t>Орфография как система правил правописания (2 часа)</w:t>
      </w:r>
    </w:p>
    <w:p w:rsidR="00D32710" w:rsidRDefault="00263490">
      <w:pPr>
        <w:pStyle w:val="a3"/>
        <w:spacing w:before="157" w:line="360" w:lineRule="auto"/>
        <w:ind w:firstLine="708"/>
        <w:jc w:val="left"/>
      </w:pPr>
      <w:r>
        <w:t>Русское правописание. Орфография и пунктуация как разделы русского правописания.</w:t>
      </w:r>
    </w:p>
    <w:p w:rsidR="00D32710" w:rsidRDefault="00263490">
      <w:pPr>
        <w:pStyle w:val="a3"/>
        <w:spacing w:before="1"/>
        <w:ind w:left="1540"/>
        <w:jc w:val="left"/>
      </w:pPr>
      <w:r>
        <w:t>Некоторые сведения из истории русской орфографии.</w:t>
      </w:r>
    </w:p>
    <w:p w:rsidR="00D32710" w:rsidRDefault="00263490">
      <w:pPr>
        <w:pStyle w:val="a3"/>
        <w:spacing w:before="160" w:line="360" w:lineRule="auto"/>
        <w:ind w:right="323" w:firstLine="708"/>
        <w:jc w:val="left"/>
      </w:pPr>
      <w:r>
        <w:t>Роль орфографии в письменном общении людей, её возможности для более точной передачи смысла речи.</w:t>
      </w:r>
    </w:p>
    <w:p w:rsidR="00D32710" w:rsidRDefault="00263490">
      <w:pPr>
        <w:pStyle w:val="a3"/>
        <w:spacing w:before="77" w:line="360" w:lineRule="auto"/>
        <w:ind w:right="687" w:firstLine="708"/>
      </w:pPr>
      <w:r>
        <w:t>Орфографическое правило как разновидность учебно-научного текста. Различные способы передачи содержащейся в правиле информации: связный текст, план, тезисы, таблица, алгоритм и др.</w:t>
      </w:r>
    </w:p>
    <w:p w:rsidR="00D32710" w:rsidRDefault="00263490">
      <w:pPr>
        <w:pStyle w:val="a3"/>
        <w:spacing w:before="2"/>
        <w:ind w:left="1540"/>
      </w:pPr>
      <w:r>
        <w:lastRenderedPageBreak/>
        <w:t>Разделы русской орфографии и обобщающее правило для каждого из них:</w:t>
      </w:r>
    </w:p>
    <w:p w:rsidR="00D32710" w:rsidRDefault="00263490" w:rsidP="00516D3C">
      <w:pPr>
        <w:pStyle w:val="a5"/>
        <w:numPr>
          <w:ilvl w:val="0"/>
          <w:numId w:val="61"/>
        </w:numPr>
        <w:tabs>
          <w:tab w:val="left" w:pos="1161"/>
        </w:tabs>
        <w:spacing w:before="160" w:line="360" w:lineRule="auto"/>
        <w:ind w:right="688" w:firstLine="0"/>
        <w:jc w:val="both"/>
        <w:rPr>
          <w:sz w:val="28"/>
        </w:rPr>
      </w:pPr>
      <w:r>
        <w:rPr>
          <w:sz w:val="28"/>
        </w:rPr>
        <w:t>правописание морфем «пиши морфему единообразно»); 2) слитные, дефисные и раздельные написания («пиши слова отдельно друг от друга, а части слов слитно, реже – через дефис»); 3) употребление прописных и строчных букв («пиши с прописной буквы имена собственные, с малой – нарицательные); 4) перенос слова («переноси слова по</w:t>
      </w:r>
      <w:r>
        <w:rPr>
          <w:spacing w:val="-4"/>
          <w:sz w:val="28"/>
        </w:rPr>
        <w:t xml:space="preserve"> </w:t>
      </w:r>
      <w:r>
        <w:rPr>
          <w:sz w:val="28"/>
        </w:rPr>
        <w:t>слогам»).</w:t>
      </w:r>
    </w:p>
    <w:p w:rsidR="00D32710" w:rsidRDefault="00263490">
      <w:pPr>
        <w:pStyle w:val="1"/>
        <w:spacing w:before="4"/>
      </w:pPr>
      <w:r>
        <w:t>Правописание морфем (17ч)</w:t>
      </w:r>
    </w:p>
    <w:p w:rsidR="00D32710" w:rsidRDefault="00263490">
      <w:pPr>
        <w:pStyle w:val="a3"/>
        <w:spacing w:before="159" w:line="360" w:lineRule="auto"/>
        <w:ind w:right="691" w:firstLine="708"/>
      </w:pPr>
      <w:r>
        <w:t>Система правил, связанных с правописание морфем. Принцип единообразного написания морфем – ведущий принцип русского правописания (морфематический).</w:t>
      </w:r>
    </w:p>
    <w:p w:rsidR="00D32710" w:rsidRDefault="00263490">
      <w:pPr>
        <w:pStyle w:val="a3"/>
        <w:spacing w:line="360" w:lineRule="auto"/>
        <w:ind w:right="695" w:firstLine="708"/>
      </w:pPr>
      <w:r>
        <w:rPr>
          <w:b/>
        </w:rPr>
        <w:t xml:space="preserve">Правописание корней. </w:t>
      </w:r>
      <w:r>
        <w:t>Система правил, регулирующих написание гласных и согласных корня. Роль смыслового анализа при подборе однокоренного проверочного слова.</w:t>
      </w:r>
    </w:p>
    <w:p w:rsidR="00D32710" w:rsidRDefault="00263490">
      <w:pPr>
        <w:pStyle w:val="a3"/>
        <w:ind w:left="1540"/>
        <w:rPr>
          <w:b/>
          <w:i/>
        </w:rPr>
      </w:pPr>
      <w:r>
        <w:t xml:space="preserve">Правописание гласных корня: безударные проверяемые и непроверяемые; </w:t>
      </w:r>
      <w:r>
        <w:rPr>
          <w:b/>
          <w:i/>
        </w:rPr>
        <w:t>е</w:t>
      </w:r>
    </w:p>
    <w:p w:rsidR="00D32710" w:rsidRDefault="00263490">
      <w:pPr>
        <w:pStyle w:val="a3"/>
        <w:spacing w:before="160"/>
      </w:pPr>
      <w:r>
        <w:t xml:space="preserve">и </w:t>
      </w:r>
      <w:r>
        <w:rPr>
          <w:b/>
          <w:i/>
        </w:rPr>
        <w:t xml:space="preserve">э </w:t>
      </w:r>
      <w:r>
        <w:t>в заимствованных словах.</w:t>
      </w:r>
    </w:p>
    <w:p w:rsidR="00D32710" w:rsidRDefault="00263490">
      <w:pPr>
        <w:pStyle w:val="a3"/>
        <w:spacing w:before="163" w:line="360" w:lineRule="auto"/>
        <w:ind w:right="689" w:firstLine="708"/>
      </w:pPr>
      <w:r>
        <w:t xml:space="preserve">Правила, нарушающие «единообразие написания корня ( </w:t>
      </w:r>
      <w:r>
        <w:rPr>
          <w:b/>
          <w:i/>
        </w:rPr>
        <w:t xml:space="preserve">ы </w:t>
      </w:r>
      <w:r>
        <w:t xml:space="preserve">и </w:t>
      </w:r>
      <w:r>
        <w:rPr>
          <w:b/>
          <w:i/>
        </w:rPr>
        <w:t xml:space="preserve">и </w:t>
      </w:r>
      <w:r>
        <w:t>в корне после приставок); понятие о фонетическом принципе</w:t>
      </w:r>
      <w:r>
        <w:rPr>
          <w:spacing w:val="-14"/>
        </w:rPr>
        <w:t xml:space="preserve"> </w:t>
      </w:r>
      <w:r>
        <w:t>написания.</w:t>
      </w:r>
    </w:p>
    <w:p w:rsidR="00D32710" w:rsidRDefault="00263490">
      <w:pPr>
        <w:pStyle w:val="a3"/>
        <w:spacing w:line="360" w:lineRule="auto"/>
        <w:ind w:right="686" w:firstLine="708"/>
      </w:pPr>
      <w:r>
        <w:t>Группы корней с чередованием гласных: 1) –кас-//-кос-, -лаг-//-лож-, -бир-//- бер-, -тир-//-тер-, -стил-//-стел- и др. (зависимость от глагольного суффикса –</w:t>
      </w:r>
      <w:r>
        <w:rPr>
          <w:b/>
        </w:rPr>
        <w:t>а</w:t>
      </w:r>
      <w:r>
        <w:t>-);</w:t>
      </w:r>
    </w:p>
    <w:p w:rsidR="00D32710" w:rsidRDefault="00263490" w:rsidP="00516D3C">
      <w:pPr>
        <w:pStyle w:val="a5"/>
        <w:numPr>
          <w:ilvl w:val="0"/>
          <w:numId w:val="61"/>
        </w:numPr>
        <w:tabs>
          <w:tab w:val="left" w:pos="1195"/>
        </w:tabs>
        <w:spacing w:line="360" w:lineRule="auto"/>
        <w:ind w:right="687" w:firstLine="0"/>
        <w:jc w:val="both"/>
        <w:rPr>
          <w:sz w:val="28"/>
        </w:rPr>
      </w:pPr>
      <w:r>
        <w:rPr>
          <w:sz w:val="28"/>
        </w:rPr>
        <w:t>–раст-//–рос-, -скак-//-скоч- (зависимость от последующего согласного); 3) – гар-//-гор-, -твар-//-твор-, -клан-//-клон-, -зар-//-зор- (зависимость от ударения); 4) корни с полногласными и неполногласными сочетаниями оло//ла, оро//ра, ере//ре, ело//ле.</w:t>
      </w:r>
    </w:p>
    <w:p w:rsidR="00D32710" w:rsidRDefault="00263490">
      <w:pPr>
        <w:pStyle w:val="a3"/>
        <w:spacing w:line="360" w:lineRule="auto"/>
        <w:ind w:right="694" w:firstLine="708"/>
      </w:pPr>
      <w:r>
        <w:t>Обозначение на письме согласных корня: звонких и глухих, непроизносимых, удвоенных. Чередование согласных в корне и связанные с этим орфографические трудности (</w:t>
      </w:r>
      <w:r>
        <w:rPr>
          <w:i/>
        </w:rPr>
        <w:t>доска – дощатый, очки – очечник</w:t>
      </w:r>
      <w:r>
        <w:t>).</w:t>
      </w:r>
    </w:p>
    <w:p w:rsidR="005F6A63" w:rsidRDefault="00263490" w:rsidP="005F6A63">
      <w:pPr>
        <w:spacing w:line="360" w:lineRule="auto"/>
        <w:ind w:left="832" w:right="692" w:firstLine="708"/>
        <w:jc w:val="both"/>
        <w:rPr>
          <w:sz w:val="28"/>
        </w:rPr>
      </w:pPr>
      <w:r>
        <w:rPr>
          <w:sz w:val="28"/>
        </w:rPr>
        <w:t>Правописание иноязычных словообразовательных элементов (</w:t>
      </w:r>
      <w:r>
        <w:rPr>
          <w:i/>
          <w:sz w:val="28"/>
        </w:rPr>
        <w:t xml:space="preserve">лог, фил, гео, фон </w:t>
      </w:r>
      <w:r>
        <w:rPr>
          <w:sz w:val="28"/>
        </w:rPr>
        <w:t>и т.п.).</w:t>
      </w:r>
    </w:p>
    <w:p w:rsidR="00D32710" w:rsidRDefault="00263490">
      <w:pPr>
        <w:pStyle w:val="a3"/>
        <w:spacing w:before="77" w:line="360" w:lineRule="auto"/>
        <w:ind w:right="687" w:firstLine="708"/>
        <w:rPr>
          <w:i/>
        </w:rPr>
      </w:pPr>
      <w:r>
        <w:rPr>
          <w:b/>
        </w:rPr>
        <w:t xml:space="preserve">Правописание приставок. </w:t>
      </w:r>
      <w:r>
        <w:t xml:space="preserve">Деление приставок на группы, соотносимые с разными принципами написания: 1) приставки на </w:t>
      </w:r>
      <w:r>
        <w:rPr>
          <w:i/>
        </w:rPr>
        <w:t xml:space="preserve">з/с </w:t>
      </w:r>
      <w:r>
        <w:t xml:space="preserve">– фонетический принцип; 2) все остальные приставки (русские и иноязычные по происхождению) – </w:t>
      </w:r>
      <w:r>
        <w:lastRenderedPageBreak/>
        <w:t xml:space="preserve">морфологический принцип написания. Роль смыслового анализа слова при различении приставок </w:t>
      </w:r>
      <w:r>
        <w:rPr>
          <w:i/>
        </w:rPr>
        <w:t>при-/пре-.</w:t>
      </w:r>
    </w:p>
    <w:p w:rsidR="00D32710" w:rsidRDefault="00263490">
      <w:pPr>
        <w:pStyle w:val="a3"/>
        <w:spacing w:line="360" w:lineRule="auto"/>
        <w:ind w:right="689" w:firstLine="708"/>
      </w:pPr>
      <w:r>
        <w:rPr>
          <w:b/>
        </w:rPr>
        <w:t xml:space="preserve">Правописание суффиксов. </w:t>
      </w:r>
      <w:r>
        <w:t>Система правил, связанных с написанием суффиксов в словах разных частей речи. Роль морфемно-словообразовательного анализа слова при выборе правильного написания суффиксов.</w:t>
      </w:r>
    </w:p>
    <w:p w:rsidR="00D32710" w:rsidRDefault="00263490">
      <w:pPr>
        <w:spacing w:before="1" w:line="360" w:lineRule="auto"/>
        <w:ind w:left="832" w:right="687" w:firstLine="708"/>
        <w:jc w:val="both"/>
        <w:rPr>
          <w:sz w:val="28"/>
        </w:rPr>
      </w:pPr>
      <w:r>
        <w:rPr>
          <w:sz w:val="28"/>
        </w:rPr>
        <w:t xml:space="preserve">Типичные суффиксы имён существительных и их написание: </w:t>
      </w:r>
      <w:r>
        <w:rPr>
          <w:i/>
          <w:sz w:val="28"/>
        </w:rPr>
        <w:t xml:space="preserve">-арь, -тель, - ник, изн(а), -есть (-ость), -ени(е) </w:t>
      </w:r>
      <w:r>
        <w:rPr>
          <w:sz w:val="28"/>
        </w:rPr>
        <w:t>и др. Различение суффиксов –</w:t>
      </w:r>
      <w:r>
        <w:rPr>
          <w:i/>
          <w:sz w:val="28"/>
        </w:rPr>
        <w:t xml:space="preserve">чик </w:t>
      </w:r>
      <w:r>
        <w:rPr>
          <w:sz w:val="28"/>
        </w:rPr>
        <w:t>и –</w:t>
      </w:r>
      <w:r>
        <w:rPr>
          <w:i/>
          <w:sz w:val="28"/>
        </w:rPr>
        <w:t xml:space="preserve">щик </w:t>
      </w:r>
      <w:r>
        <w:rPr>
          <w:sz w:val="28"/>
        </w:rPr>
        <w:t>со значением лица. Суффиксы –</w:t>
      </w:r>
      <w:r>
        <w:rPr>
          <w:i/>
          <w:sz w:val="28"/>
        </w:rPr>
        <w:t xml:space="preserve">ек </w:t>
      </w:r>
      <w:r>
        <w:rPr>
          <w:sz w:val="28"/>
        </w:rPr>
        <w:t>и –</w:t>
      </w:r>
      <w:r>
        <w:rPr>
          <w:i/>
          <w:sz w:val="28"/>
        </w:rPr>
        <w:t>ик</w:t>
      </w:r>
      <w:r>
        <w:rPr>
          <w:sz w:val="28"/>
        </w:rPr>
        <w:t xml:space="preserve">, </w:t>
      </w:r>
      <w:r>
        <w:rPr>
          <w:i/>
          <w:sz w:val="28"/>
        </w:rPr>
        <w:t xml:space="preserve">-ец </w:t>
      </w:r>
      <w:r>
        <w:rPr>
          <w:sz w:val="28"/>
        </w:rPr>
        <w:t xml:space="preserve">и </w:t>
      </w:r>
      <w:r>
        <w:rPr>
          <w:i/>
          <w:sz w:val="28"/>
        </w:rPr>
        <w:t>иц</w:t>
      </w:r>
      <w:r>
        <w:rPr>
          <w:sz w:val="28"/>
        </w:rPr>
        <w:t>- в именах существительных со значением уменьшительности.</w:t>
      </w:r>
    </w:p>
    <w:p w:rsidR="00D32710" w:rsidRDefault="00263490">
      <w:pPr>
        <w:spacing w:before="1" w:line="360" w:lineRule="auto"/>
        <w:ind w:left="832" w:right="688" w:firstLine="708"/>
        <w:jc w:val="both"/>
        <w:rPr>
          <w:sz w:val="28"/>
        </w:rPr>
      </w:pPr>
      <w:r>
        <w:rPr>
          <w:sz w:val="28"/>
        </w:rPr>
        <w:t xml:space="preserve">Типичные суффиксы прилагательных и их написание: </w:t>
      </w:r>
      <w:r>
        <w:rPr>
          <w:i/>
          <w:sz w:val="28"/>
        </w:rPr>
        <w:t>-оват- (-еват-), - евит-, -лив</w:t>
      </w:r>
      <w:r>
        <w:rPr>
          <w:sz w:val="28"/>
        </w:rPr>
        <w:t>-, -</w:t>
      </w:r>
      <w:r>
        <w:rPr>
          <w:i/>
          <w:sz w:val="28"/>
        </w:rPr>
        <w:t xml:space="preserve">чат-, -ист-, -оньк-(-еньк-) </w:t>
      </w:r>
      <w:r>
        <w:rPr>
          <w:sz w:val="28"/>
        </w:rPr>
        <w:t>и др.</w:t>
      </w:r>
    </w:p>
    <w:p w:rsidR="00D32710" w:rsidRDefault="00263490">
      <w:pPr>
        <w:pStyle w:val="a3"/>
        <w:spacing w:before="1" w:line="360" w:lineRule="auto"/>
        <w:ind w:right="687" w:firstLine="708"/>
      </w:pPr>
      <w:r>
        <w:t xml:space="preserve">Различение на письме суффиксов </w:t>
      </w:r>
      <w:r>
        <w:rPr>
          <w:i/>
        </w:rPr>
        <w:t xml:space="preserve">–ив- </w:t>
      </w:r>
      <w:r>
        <w:t>и -</w:t>
      </w:r>
      <w:r>
        <w:rPr>
          <w:i/>
        </w:rPr>
        <w:t xml:space="preserve">ев-; </w:t>
      </w:r>
      <w:r>
        <w:t>-</w:t>
      </w:r>
      <w:r>
        <w:rPr>
          <w:i/>
        </w:rPr>
        <w:t xml:space="preserve">к- </w:t>
      </w:r>
      <w:r>
        <w:t xml:space="preserve">и </w:t>
      </w:r>
      <w:r>
        <w:rPr>
          <w:i/>
        </w:rPr>
        <w:t xml:space="preserve">–ск- </w:t>
      </w:r>
      <w:r>
        <w:t>в именах прилагательных. Особенности образования сравнительной степени и превосходной степени прилагательных и наречий и написание суффиксов в этих формах слов.</w:t>
      </w:r>
    </w:p>
    <w:p w:rsidR="00D32710" w:rsidRDefault="00263490">
      <w:pPr>
        <w:spacing w:before="1" w:line="360" w:lineRule="auto"/>
        <w:ind w:left="832" w:right="686" w:firstLine="708"/>
        <w:jc w:val="both"/>
        <w:rPr>
          <w:sz w:val="28"/>
        </w:rPr>
      </w:pPr>
      <w:r>
        <w:rPr>
          <w:sz w:val="28"/>
        </w:rPr>
        <w:t xml:space="preserve">Типичные суффиксы глагола и их написание: </w:t>
      </w:r>
      <w:r>
        <w:rPr>
          <w:i/>
          <w:sz w:val="28"/>
        </w:rPr>
        <w:t xml:space="preserve">-и-, -е-, -а-, -ка-, -ва-, -ирова-, - ича-, -ану- </w:t>
      </w:r>
      <w:r>
        <w:rPr>
          <w:sz w:val="28"/>
        </w:rPr>
        <w:t xml:space="preserve">и др. Различение на письме глагольных суффиксов </w:t>
      </w:r>
      <w:r>
        <w:rPr>
          <w:i/>
          <w:sz w:val="28"/>
        </w:rPr>
        <w:t>–ова-(-ева-) и –ыва- (-ива</w:t>
      </w:r>
      <w:r>
        <w:rPr>
          <w:sz w:val="28"/>
        </w:rPr>
        <w:t xml:space="preserve">-). Написание суффикса </w:t>
      </w:r>
      <w:r>
        <w:rPr>
          <w:i/>
          <w:sz w:val="28"/>
        </w:rPr>
        <w:t xml:space="preserve">–е- </w:t>
      </w:r>
      <w:r>
        <w:rPr>
          <w:sz w:val="28"/>
        </w:rPr>
        <w:t xml:space="preserve">или </w:t>
      </w:r>
      <w:r>
        <w:rPr>
          <w:i/>
          <w:sz w:val="28"/>
        </w:rPr>
        <w:t xml:space="preserve">–и- </w:t>
      </w:r>
      <w:r>
        <w:rPr>
          <w:sz w:val="28"/>
        </w:rPr>
        <w:t xml:space="preserve">в глаголах с приставкой </w:t>
      </w:r>
      <w:r>
        <w:rPr>
          <w:i/>
          <w:sz w:val="28"/>
        </w:rPr>
        <w:t>обез- /обес- (обезлесеть – обезлесить)</w:t>
      </w:r>
      <w:r>
        <w:rPr>
          <w:sz w:val="28"/>
        </w:rPr>
        <w:t>; -</w:t>
      </w:r>
      <w:r>
        <w:rPr>
          <w:i/>
          <w:sz w:val="28"/>
        </w:rPr>
        <w:t xml:space="preserve">ться </w:t>
      </w:r>
      <w:r>
        <w:rPr>
          <w:sz w:val="28"/>
        </w:rPr>
        <w:t xml:space="preserve">и </w:t>
      </w:r>
      <w:r>
        <w:rPr>
          <w:i/>
          <w:sz w:val="28"/>
        </w:rPr>
        <w:t xml:space="preserve">–тся </w:t>
      </w:r>
      <w:r>
        <w:rPr>
          <w:sz w:val="28"/>
        </w:rPr>
        <w:t>в глаголах.</w:t>
      </w:r>
    </w:p>
    <w:p w:rsidR="00D32710" w:rsidRDefault="00263490">
      <w:pPr>
        <w:pStyle w:val="a3"/>
        <w:spacing w:line="360" w:lineRule="auto"/>
        <w:ind w:right="688" w:firstLine="708"/>
      </w:pPr>
      <w:r>
        <w:t xml:space="preserve">Образование причастий с помощью специальных суффиксов. Выбор суффикса причастия настоящего времени в зависимости от спряжения глагола. Сохранение на письме глагольного суффикса при образовании причастий прошедшего времени </w:t>
      </w:r>
      <w:r>
        <w:rPr>
          <w:i/>
        </w:rPr>
        <w:t>(посеять – посеявший – посеянный)</w:t>
      </w:r>
      <w:r>
        <w:t>.</w:t>
      </w:r>
    </w:p>
    <w:p w:rsidR="00D32710" w:rsidRDefault="00263490">
      <w:pPr>
        <w:pStyle w:val="a3"/>
        <w:spacing w:line="362" w:lineRule="auto"/>
        <w:ind w:right="693" w:firstLine="708"/>
      </w:pPr>
      <w:r>
        <w:t xml:space="preserve">Правописание </w:t>
      </w:r>
      <w:r>
        <w:rPr>
          <w:i/>
        </w:rPr>
        <w:t xml:space="preserve">н </w:t>
      </w:r>
      <w:r>
        <w:t xml:space="preserve">и </w:t>
      </w:r>
      <w:r>
        <w:rPr>
          <w:i/>
        </w:rPr>
        <w:t xml:space="preserve">нн </w:t>
      </w:r>
      <w:r>
        <w:t>в полных и кратких формах причастий, а также в прилагательных, образованных от существительных или глаголов.</w:t>
      </w:r>
    </w:p>
    <w:p w:rsidR="00D32710" w:rsidRDefault="00263490">
      <w:pPr>
        <w:spacing w:line="360" w:lineRule="auto"/>
        <w:ind w:left="832" w:right="691" w:firstLine="708"/>
        <w:jc w:val="both"/>
        <w:rPr>
          <w:sz w:val="28"/>
        </w:rPr>
      </w:pPr>
      <w:r>
        <w:rPr>
          <w:b/>
          <w:sz w:val="28"/>
        </w:rPr>
        <w:t xml:space="preserve">Правописание окончаний. </w:t>
      </w:r>
      <w:r>
        <w:rPr>
          <w:sz w:val="28"/>
        </w:rPr>
        <w:t>Система правил, регулирующих правописание окончаний слов разных частей речи.</w:t>
      </w:r>
    </w:p>
    <w:p w:rsidR="00D32710" w:rsidRDefault="00263490">
      <w:pPr>
        <w:pStyle w:val="a3"/>
        <w:spacing w:before="77" w:line="360" w:lineRule="auto"/>
        <w:ind w:right="687" w:firstLine="708"/>
      </w:pPr>
      <w:r>
        <w:t>Различение окончаний –</w:t>
      </w:r>
      <w:r>
        <w:rPr>
          <w:i/>
        </w:rPr>
        <w:t xml:space="preserve">е </w:t>
      </w:r>
      <w:r>
        <w:t xml:space="preserve">и </w:t>
      </w:r>
      <w:r>
        <w:rPr>
          <w:i/>
        </w:rPr>
        <w:t xml:space="preserve">–и </w:t>
      </w:r>
      <w:r>
        <w:t>в именах существительных. Правописание личных окончаний глаголов. Правописание падежных окончаний полных прилагательных и причастий.</w:t>
      </w:r>
    </w:p>
    <w:p w:rsidR="00D32710" w:rsidRDefault="00263490">
      <w:pPr>
        <w:pStyle w:val="a3"/>
        <w:spacing w:before="2" w:line="360" w:lineRule="auto"/>
        <w:ind w:right="689" w:firstLine="708"/>
        <w:rPr>
          <w:i/>
        </w:rPr>
      </w:pPr>
      <w:r>
        <w:t xml:space="preserve">Орфографические6правила, требующие различения морфем, в составе </w:t>
      </w:r>
      <w:r>
        <w:lastRenderedPageBreak/>
        <w:t xml:space="preserve">которых находится орфограмма: </w:t>
      </w:r>
      <w:r>
        <w:rPr>
          <w:i/>
        </w:rPr>
        <w:t xml:space="preserve">о </w:t>
      </w:r>
      <w:r>
        <w:t xml:space="preserve">и </w:t>
      </w:r>
      <w:r>
        <w:rPr>
          <w:i/>
        </w:rPr>
        <w:t xml:space="preserve">е </w:t>
      </w:r>
      <w:r>
        <w:t xml:space="preserve">после шипящих и </w:t>
      </w:r>
      <w:r>
        <w:rPr>
          <w:i/>
        </w:rPr>
        <w:t xml:space="preserve">ц </w:t>
      </w:r>
      <w:r>
        <w:t xml:space="preserve">в корне, суффиксе и окончании; правописание </w:t>
      </w:r>
      <w:r>
        <w:rPr>
          <w:i/>
        </w:rPr>
        <w:t xml:space="preserve">ы </w:t>
      </w:r>
      <w:r>
        <w:t xml:space="preserve">и </w:t>
      </w:r>
      <w:r>
        <w:rPr>
          <w:i/>
        </w:rPr>
        <w:t xml:space="preserve">и </w:t>
      </w:r>
      <w:r>
        <w:t xml:space="preserve">после </w:t>
      </w:r>
      <w:r>
        <w:rPr>
          <w:i/>
        </w:rPr>
        <w:t>ц</w:t>
      </w:r>
      <w:r>
        <w:t xml:space="preserve">; употребление разделительных </w:t>
      </w:r>
      <w:r>
        <w:rPr>
          <w:i/>
        </w:rPr>
        <w:t xml:space="preserve">Ь </w:t>
      </w:r>
      <w:r>
        <w:t xml:space="preserve">и </w:t>
      </w:r>
      <w:r>
        <w:rPr>
          <w:i/>
        </w:rPr>
        <w:t>Ъ.</w:t>
      </w:r>
    </w:p>
    <w:p w:rsidR="00D32710" w:rsidRDefault="00263490">
      <w:pPr>
        <w:spacing w:line="360" w:lineRule="auto"/>
        <w:ind w:left="832" w:right="689" w:firstLine="708"/>
        <w:jc w:val="both"/>
        <w:rPr>
          <w:sz w:val="28"/>
        </w:rPr>
      </w:pPr>
      <w:r>
        <w:rPr>
          <w:sz w:val="28"/>
        </w:rPr>
        <w:t>Правописание согласных на стыке морфем (</w:t>
      </w:r>
      <w:r>
        <w:rPr>
          <w:i/>
          <w:sz w:val="28"/>
        </w:rPr>
        <w:t>матросский, петроградский</w:t>
      </w:r>
      <w:r>
        <w:rPr>
          <w:sz w:val="28"/>
        </w:rPr>
        <w:t xml:space="preserve">); написание сочетаний </w:t>
      </w:r>
      <w:r>
        <w:rPr>
          <w:i/>
          <w:sz w:val="28"/>
        </w:rPr>
        <w:t xml:space="preserve">чн, щн, нч, нщ, рч, рщ, чк, чн </w:t>
      </w:r>
      <w:r>
        <w:rPr>
          <w:sz w:val="28"/>
        </w:rPr>
        <w:t xml:space="preserve">внутри отдельной морфемы и на стыке морфем; употребление </w:t>
      </w:r>
      <w:r>
        <w:rPr>
          <w:i/>
          <w:sz w:val="28"/>
        </w:rPr>
        <w:t xml:space="preserve">Ь </w:t>
      </w:r>
      <w:r>
        <w:rPr>
          <w:sz w:val="28"/>
        </w:rPr>
        <w:t>для обозначения мягкости согласного внутри морфемы и на стыке</w:t>
      </w:r>
      <w:r>
        <w:rPr>
          <w:spacing w:val="-4"/>
          <w:sz w:val="28"/>
        </w:rPr>
        <w:t xml:space="preserve"> </w:t>
      </w:r>
      <w:r>
        <w:rPr>
          <w:sz w:val="28"/>
        </w:rPr>
        <w:t>морфем.</w:t>
      </w:r>
    </w:p>
    <w:p w:rsidR="00D32710" w:rsidRDefault="00263490">
      <w:pPr>
        <w:pStyle w:val="a3"/>
        <w:spacing w:before="1" w:line="360" w:lineRule="auto"/>
        <w:ind w:right="689" w:firstLine="708"/>
      </w:pPr>
      <w:r>
        <w:t xml:space="preserve">Взаимосвязь значения, морфемного строения и написания слова. Орфографический анализ морфемно-словообразовательных моделей слов </w:t>
      </w:r>
      <w:r>
        <w:rPr>
          <w:w w:val="95"/>
        </w:rPr>
        <w:t xml:space="preserve">( </w:t>
      </w:r>
      <w:r>
        <w:t>нный, без ность , остный и т.п).</w:t>
      </w:r>
    </w:p>
    <w:p w:rsidR="00D32710" w:rsidRDefault="00263490">
      <w:pPr>
        <w:pStyle w:val="a3"/>
        <w:spacing w:line="362" w:lineRule="auto"/>
        <w:ind w:left="1540" w:right="688"/>
      </w:pPr>
      <w:r>
        <w:t xml:space="preserve">Правописание </w:t>
      </w:r>
      <w:r>
        <w:rPr>
          <w:i/>
        </w:rPr>
        <w:t xml:space="preserve">Ь </w:t>
      </w:r>
      <w:r>
        <w:t>после шипящих в словах разных частей речи. Этимологическая справка как приём объяснения написания морфем.</w:t>
      </w:r>
    </w:p>
    <w:p w:rsidR="00D32710" w:rsidRDefault="00263490">
      <w:pPr>
        <w:pStyle w:val="a3"/>
        <w:spacing w:line="360" w:lineRule="auto"/>
        <w:ind w:right="694"/>
      </w:pPr>
      <w:r>
        <w:t>Использование орографических, морфемных и словообразовательных словарей для объяснения правописания слов.</w:t>
      </w:r>
    </w:p>
    <w:p w:rsidR="00D32710" w:rsidRDefault="00263490">
      <w:pPr>
        <w:spacing w:line="362" w:lineRule="auto"/>
        <w:ind w:left="832" w:right="685" w:firstLine="708"/>
        <w:jc w:val="both"/>
        <w:rPr>
          <w:sz w:val="28"/>
        </w:rPr>
      </w:pPr>
      <w:r>
        <w:rPr>
          <w:sz w:val="28"/>
        </w:rPr>
        <w:t xml:space="preserve">Приём поморфемной записи слов </w:t>
      </w:r>
      <w:r>
        <w:rPr>
          <w:i/>
          <w:sz w:val="28"/>
        </w:rPr>
        <w:t>(рас-чес-ыва-ющ-ий, не-за-пятн-а-нн-ый, масл-ян-ист-ого, о-цепл-ени-е</w:t>
      </w:r>
      <w:r>
        <w:rPr>
          <w:sz w:val="28"/>
        </w:rPr>
        <w:t>) и его практическая значимость.</w:t>
      </w:r>
    </w:p>
    <w:p w:rsidR="00D32710" w:rsidRDefault="00263490">
      <w:pPr>
        <w:pStyle w:val="1"/>
      </w:pPr>
      <w:r>
        <w:t>Слитные, дефисные и раздельные написания (10 ч)</w:t>
      </w:r>
    </w:p>
    <w:p w:rsidR="00D32710" w:rsidRDefault="00263490">
      <w:pPr>
        <w:pStyle w:val="a3"/>
        <w:spacing w:before="148" w:line="360" w:lineRule="auto"/>
        <w:ind w:right="694" w:firstLine="708"/>
      </w:pPr>
      <w:r>
        <w:t>Система правил данного раздела правописания. Роль смыслового и грамматического анализ слова при выборе правильного написания.</w:t>
      </w:r>
    </w:p>
    <w:p w:rsidR="00D32710" w:rsidRDefault="00263490">
      <w:pPr>
        <w:pStyle w:val="a3"/>
        <w:spacing w:line="360" w:lineRule="auto"/>
        <w:ind w:right="688" w:firstLine="708"/>
      </w:pPr>
      <w:r>
        <w:t xml:space="preserve">Орфограммы, связанные с различением на письме служебного слова и морфемы. Грамматико-семантический анализ при выборе слитного и раздельного написания </w:t>
      </w:r>
      <w:r>
        <w:rPr>
          <w:i/>
        </w:rPr>
        <w:t xml:space="preserve">НЕ </w:t>
      </w:r>
      <w:r>
        <w:t xml:space="preserve">с разными частями речи. Различение приставки </w:t>
      </w:r>
      <w:r>
        <w:rPr>
          <w:i/>
        </w:rPr>
        <w:t xml:space="preserve">НИ- </w:t>
      </w:r>
      <w:r>
        <w:t xml:space="preserve">и слова </w:t>
      </w:r>
      <w:r>
        <w:rPr>
          <w:i/>
        </w:rPr>
        <w:t xml:space="preserve">НИ </w:t>
      </w:r>
      <w:r>
        <w:t>(частицы, союза).</w:t>
      </w:r>
    </w:p>
    <w:p w:rsidR="00D32710" w:rsidRDefault="00263490">
      <w:pPr>
        <w:pStyle w:val="a3"/>
        <w:spacing w:line="360" w:lineRule="auto"/>
        <w:ind w:right="691" w:firstLine="708"/>
      </w:pPr>
      <w:r>
        <w:t>Грамматико-орфографические отличия приставки и предлога. Слитное , дефисное и раздельное написание приставок в наречиях. Историческая справка о происхождении некоторых наречий.</w:t>
      </w:r>
    </w:p>
    <w:p w:rsidR="00D32710" w:rsidRDefault="00263490">
      <w:pPr>
        <w:pStyle w:val="a3"/>
        <w:spacing w:line="360" w:lineRule="auto"/>
        <w:ind w:right="689" w:firstLine="708"/>
        <w:rPr>
          <w:i/>
        </w:rPr>
      </w:pPr>
      <w:r>
        <w:t xml:space="preserve">Особенности написания производных предлогов. Смысловые, грамматические и орфографические отличия союзов </w:t>
      </w:r>
      <w:r>
        <w:rPr>
          <w:i/>
        </w:rPr>
        <w:t>чтобы, также, тоже,</w:t>
      </w:r>
    </w:p>
    <w:p w:rsidR="00D32710" w:rsidRDefault="00263490">
      <w:pPr>
        <w:spacing w:before="77" w:line="362" w:lineRule="auto"/>
        <w:ind w:left="832" w:right="323"/>
        <w:rPr>
          <w:sz w:val="28"/>
        </w:rPr>
      </w:pPr>
      <w:r>
        <w:rPr>
          <w:i/>
          <w:sz w:val="28"/>
        </w:rPr>
        <w:t xml:space="preserve">потому, поэтому, оттого, отчего, зато, поскольку </w:t>
      </w:r>
      <w:r>
        <w:rPr>
          <w:sz w:val="28"/>
        </w:rPr>
        <w:t>и др. от созвучных сочетаний слов.</w:t>
      </w:r>
    </w:p>
    <w:p w:rsidR="00D32710" w:rsidRDefault="00263490">
      <w:pPr>
        <w:pStyle w:val="a3"/>
        <w:spacing w:line="360" w:lineRule="auto"/>
        <w:ind w:right="692" w:firstLine="708"/>
      </w:pPr>
      <w:r>
        <w:t xml:space="preserve">Образование и написание сложных слов (имена существительные, прилагательные, наречия). Смысловые и грамматические отличия сложных </w:t>
      </w:r>
      <w:r>
        <w:lastRenderedPageBreak/>
        <w:t>прилагательных, образованных слиянием, и созвучных словосочетаний (</w:t>
      </w:r>
      <w:r>
        <w:rPr>
          <w:i/>
        </w:rPr>
        <w:t>многообещающий – много обещающий</w:t>
      </w:r>
      <w:r>
        <w:t>).</w:t>
      </w:r>
    </w:p>
    <w:p w:rsidR="00D32710" w:rsidRDefault="00263490">
      <w:pPr>
        <w:pStyle w:val="a3"/>
        <w:ind w:left="1540"/>
      </w:pPr>
      <w:r>
        <w:t>Употребление дефиса при написании знаменательных и служебных частей</w:t>
      </w:r>
    </w:p>
    <w:p w:rsidR="00D32710" w:rsidRDefault="00263490" w:rsidP="001021C3">
      <w:pPr>
        <w:pStyle w:val="a3"/>
        <w:spacing w:before="156"/>
        <w:jc w:val="left"/>
        <w:rPr>
          <w:sz w:val="30"/>
        </w:rPr>
      </w:pPr>
      <w:r>
        <w:t>речи.</w:t>
      </w:r>
    </w:p>
    <w:p w:rsidR="00D32710" w:rsidRDefault="00D32710" w:rsidP="008C6E8D">
      <w:pPr>
        <w:pStyle w:val="a3"/>
        <w:spacing w:before="6"/>
        <w:ind w:left="993"/>
        <w:jc w:val="left"/>
        <w:rPr>
          <w:sz w:val="25"/>
        </w:rPr>
      </w:pPr>
    </w:p>
    <w:p w:rsidR="00D32710" w:rsidRDefault="00263490" w:rsidP="008C6E8D">
      <w:pPr>
        <w:pStyle w:val="a3"/>
        <w:ind w:left="993"/>
        <w:jc w:val="left"/>
      </w:pPr>
      <w:r>
        <w:t>Работа со словарём «Слитно или раздельное?»</w:t>
      </w:r>
    </w:p>
    <w:p w:rsidR="00D32710" w:rsidRDefault="00263490" w:rsidP="008C6E8D">
      <w:pPr>
        <w:pStyle w:val="1"/>
        <w:spacing w:before="166"/>
        <w:ind w:left="993"/>
        <w:jc w:val="left"/>
      </w:pPr>
      <w:r>
        <w:t>Написание строчных и прописных букв (2 ч)</w:t>
      </w:r>
    </w:p>
    <w:p w:rsidR="00D32710" w:rsidRDefault="00263490" w:rsidP="008C6E8D">
      <w:pPr>
        <w:pStyle w:val="a3"/>
        <w:spacing w:before="158"/>
        <w:ind w:left="993"/>
        <w:jc w:val="left"/>
      </w:pPr>
      <w:r>
        <w:t>Роль смыслового и грамматического анализа при выборе строчной или</w:t>
      </w:r>
    </w:p>
    <w:p w:rsidR="00D32710" w:rsidRDefault="00D32710"/>
    <w:p w:rsidR="00D32710" w:rsidRDefault="00263490">
      <w:pPr>
        <w:pStyle w:val="a3"/>
        <w:spacing w:before="161"/>
        <w:jc w:val="left"/>
      </w:pPr>
      <w:r>
        <w:t>рописной буквы. Работа со словарём «Строчная или прописная?»</w:t>
      </w:r>
    </w:p>
    <w:p w:rsidR="00D32710" w:rsidRDefault="00263490" w:rsidP="008E1EBC">
      <w:pPr>
        <w:pStyle w:val="1"/>
        <w:spacing w:before="165" w:line="720" w:lineRule="auto"/>
        <w:ind w:right="5158"/>
        <w:jc w:val="left"/>
      </w:pPr>
      <w:r>
        <w:t>Итоговая контрольная работа. (1</w:t>
      </w:r>
      <w:r w:rsidR="001021C3">
        <w:t>ч)</w:t>
      </w:r>
      <w:r>
        <w:t xml:space="preserve"> </w:t>
      </w:r>
    </w:p>
    <w:p w:rsidR="00D32710" w:rsidRDefault="008E1EBC">
      <w:pPr>
        <w:pStyle w:val="1"/>
        <w:spacing w:line="362" w:lineRule="auto"/>
        <w:ind w:right="1982"/>
      </w:pPr>
      <w:bookmarkStart w:id="64" w:name="_bookmark70"/>
      <w:bookmarkEnd w:id="64"/>
      <w:r>
        <w:t>Э</w:t>
      </w:r>
      <w:r w:rsidR="005F6A63">
        <w:t>лективный курс «Учимся писать сочинение</w:t>
      </w:r>
      <w:r w:rsidR="00263490">
        <w:t>» 10</w:t>
      </w:r>
      <w:r w:rsidR="005F6A63">
        <w:t>-11</w:t>
      </w:r>
      <w:r w:rsidR="00263490">
        <w:t xml:space="preserve"> класс.</w:t>
      </w:r>
    </w:p>
    <w:p w:rsidR="00D32710" w:rsidRDefault="00263490">
      <w:pPr>
        <w:spacing w:line="317" w:lineRule="exact"/>
        <w:ind w:left="1540"/>
        <w:jc w:val="both"/>
        <w:rPr>
          <w:b/>
          <w:sz w:val="28"/>
        </w:rPr>
      </w:pPr>
      <w:r>
        <w:rPr>
          <w:b/>
          <w:sz w:val="28"/>
        </w:rPr>
        <w:t>Тема и основная мысль сочинения (3 часа).</w:t>
      </w:r>
    </w:p>
    <w:p w:rsidR="00D32710" w:rsidRDefault="00263490">
      <w:pPr>
        <w:pStyle w:val="a3"/>
        <w:spacing w:before="155" w:line="360" w:lineRule="auto"/>
        <w:ind w:right="692" w:firstLine="708"/>
      </w:pPr>
      <w:r>
        <w:t>Заглавие, тема и основная мысль сочинения. Тема и план сочинения. Способы раскрытия основной мысли в устных и письменных сочинениях. Эпиграф.</w:t>
      </w:r>
    </w:p>
    <w:p w:rsidR="00D32710" w:rsidRDefault="00263490">
      <w:pPr>
        <w:pStyle w:val="a3"/>
        <w:spacing w:before="1"/>
        <w:ind w:left="1540"/>
      </w:pPr>
      <w:r>
        <w:t>Тема и жанр сочинения.</w:t>
      </w:r>
    </w:p>
    <w:p w:rsidR="00D32710" w:rsidRDefault="00263490">
      <w:pPr>
        <w:pStyle w:val="1"/>
        <w:spacing w:before="165"/>
        <w:jc w:val="left"/>
      </w:pPr>
      <w:r>
        <w:t>Сочинения разных жанров (12 часов)</w:t>
      </w:r>
    </w:p>
    <w:p w:rsidR="00D32710" w:rsidRDefault="00263490">
      <w:pPr>
        <w:pStyle w:val="a3"/>
        <w:spacing w:before="157" w:line="360" w:lineRule="auto"/>
        <w:ind w:firstLine="708"/>
        <w:jc w:val="left"/>
      </w:pPr>
      <w:r>
        <w:t>Описание научное, деловое, художественное и публицистическое. Описание местности, путевые заметки, портретный очерк.</w:t>
      </w:r>
    </w:p>
    <w:p w:rsidR="00D32710" w:rsidRDefault="00263490">
      <w:pPr>
        <w:pStyle w:val="a3"/>
        <w:spacing w:before="1" w:line="360" w:lineRule="auto"/>
        <w:ind w:firstLine="708"/>
        <w:jc w:val="left"/>
      </w:pPr>
      <w:r>
        <w:t>Рассуждение проблемного характера. Сравнительная характеристика, ее особенности.</w:t>
      </w:r>
    </w:p>
    <w:p w:rsidR="00D32710" w:rsidRDefault="00263490">
      <w:pPr>
        <w:pStyle w:val="a3"/>
        <w:spacing w:line="321" w:lineRule="exact"/>
        <w:ind w:left="1540"/>
        <w:jc w:val="left"/>
      </w:pPr>
      <w:r>
        <w:t>Статья в газету.</w:t>
      </w:r>
    </w:p>
    <w:p w:rsidR="00D32710" w:rsidRDefault="00D32710">
      <w:pPr>
        <w:spacing w:line="321" w:lineRule="exact"/>
      </w:pPr>
    </w:p>
    <w:p w:rsidR="00D32710" w:rsidRDefault="00263490">
      <w:pPr>
        <w:pStyle w:val="a3"/>
        <w:spacing w:before="77" w:line="360" w:lineRule="auto"/>
        <w:ind w:right="688" w:firstLine="708"/>
      </w:pPr>
      <w:r>
        <w:t>Рассказ как один из видов повествовательных произведений; рассказ с необычным построением; юмористический рассказ; фельетон; устный рассказ, его особенности.</w:t>
      </w:r>
    </w:p>
    <w:p w:rsidR="00D32710" w:rsidRDefault="00263490">
      <w:pPr>
        <w:pStyle w:val="1"/>
        <w:spacing w:before="6"/>
      </w:pPr>
      <w:r>
        <w:t>Этапы работы над сочинением (8 часов)</w:t>
      </w:r>
    </w:p>
    <w:p w:rsidR="00D32710" w:rsidRDefault="00263490">
      <w:pPr>
        <w:pStyle w:val="a3"/>
        <w:spacing w:before="156" w:line="360" w:lineRule="auto"/>
        <w:ind w:right="693" w:firstLine="708"/>
      </w:pPr>
      <w:r>
        <w:t>Технология написания сочинения: вступление, виды (историческое, аналитическое, биографическое, сравнительное, лирическое); основная часть; заключение.</w:t>
      </w:r>
    </w:p>
    <w:p w:rsidR="00D32710" w:rsidRDefault="00263490">
      <w:pPr>
        <w:pStyle w:val="1"/>
        <w:spacing w:before="6"/>
      </w:pPr>
      <w:r>
        <w:t>Собирание и систематизация материала для сочинения (10 часов)</w:t>
      </w:r>
    </w:p>
    <w:p w:rsidR="00D32710" w:rsidRDefault="00263490">
      <w:pPr>
        <w:pStyle w:val="a3"/>
        <w:spacing w:before="155" w:line="360" w:lineRule="auto"/>
        <w:ind w:right="941" w:firstLine="708"/>
        <w:jc w:val="left"/>
      </w:pPr>
      <w:r>
        <w:lastRenderedPageBreak/>
        <w:t>Простой и сложный план. Тезисы и конспекты. Культура оформления рукописи. Библиография, аннотация. Цитаты, ссылки, их оформление.</w:t>
      </w:r>
    </w:p>
    <w:p w:rsidR="00D32710" w:rsidRDefault="00263490">
      <w:pPr>
        <w:pStyle w:val="a3"/>
        <w:spacing w:before="2" w:line="360" w:lineRule="auto"/>
        <w:ind w:right="941" w:firstLine="708"/>
        <w:jc w:val="left"/>
      </w:pPr>
      <w:r>
        <w:t>Собирание материала по литературным источникам. Записные книжки писателей как форма литературных «заготовок».</w:t>
      </w:r>
    </w:p>
    <w:p w:rsidR="00D32710" w:rsidRDefault="00263490">
      <w:pPr>
        <w:pStyle w:val="a3"/>
        <w:spacing w:line="360" w:lineRule="auto"/>
        <w:ind w:firstLine="708"/>
        <w:jc w:val="left"/>
      </w:pPr>
      <w:r>
        <w:t>Наблюдения и методы фиксации материала для сочинений газетных жанров (репортаж, интервью).</w:t>
      </w:r>
    </w:p>
    <w:p w:rsidR="00D32710" w:rsidRDefault="00263490">
      <w:pPr>
        <w:pStyle w:val="a3"/>
        <w:spacing w:line="360" w:lineRule="auto"/>
        <w:ind w:right="941" w:firstLine="708"/>
        <w:jc w:val="left"/>
      </w:pPr>
      <w:r>
        <w:t>Работа мастеров слова над совершенствованием произведения. Приемы правки рукописи.</w:t>
      </w:r>
    </w:p>
    <w:p w:rsidR="00D32710" w:rsidRDefault="00263490">
      <w:pPr>
        <w:pStyle w:val="a3"/>
        <w:spacing w:line="321" w:lineRule="exact"/>
        <w:ind w:left="1540"/>
        <w:jc w:val="left"/>
      </w:pPr>
      <w:r>
        <w:t>Аннотация, отзыв и рецензия.</w:t>
      </w:r>
    </w:p>
    <w:p w:rsidR="00D32710" w:rsidRDefault="00263490">
      <w:pPr>
        <w:pStyle w:val="1"/>
        <w:spacing w:before="166"/>
      </w:pPr>
      <w:r>
        <w:t>Итоговая контрольная работа (1час).</w:t>
      </w:r>
    </w:p>
    <w:p w:rsidR="00D32710" w:rsidRDefault="00D32710">
      <w:pPr>
        <w:pStyle w:val="a3"/>
        <w:spacing w:before="1"/>
        <w:ind w:left="0"/>
        <w:jc w:val="left"/>
        <w:rPr>
          <w:b/>
          <w:sz w:val="26"/>
        </w:rPr>
      </w:pPr>
    </w:p>
    <w:p w:rsidR="00D32710" w:rsidRDefault="00263490">
      <w:pPr>
        <w:ind w:left="2318"/>
        <w:rPr>
          <w:b/>
          <w:sz w:val="28"/>
        </w:rPr>
      </w:pPr>
      <w:r>
        <w:rPr>
          <w:b/>
          <w:sz w:val="28"/>
        </w:rPr>
        <w:t>11 класс</w:t>
      </w:r>
    </w:p>
    <w:p w:rsidR="00D32710" w:rsidRDefault="00D32710">
      <w:pPr>
        <w:pStyle w:val="a3"/>
        <w:spacing w:before="10"/>
        <w:ind w:left="0"/>
        <w:jc w:val="left"/>
        <w:rPr>
          <w:b/>
          <w:sz w:val="25"/>
        </w:rPr>
      </w:pPr>
    </w:p>
    <w:p w:rsidR="00D32710" w:rsidRDefault="00263490" w:rsidP="00516D3C">
      <w:pPr>
        <w:pStyle w:val="a5"/>
        <w:numPr>
          <w:ilvl w:val="0"/>
          <w:numId w:val="60"/>
        </w:numPr>
        <w:tabs>
          <w:tab w:val="left" w:pos="1541"/>
        </w:tabs>
        <w:spacing w:before="1"/>
        <w:ind w:hanging="349"/>
        <w:jc w:val="both"/>
        <w:rPr>
          <w:b/>
          <w:sz w:val="28"/>
        </w:rPr>
      </w:pPr>
      <w:r>
        <w:rPr>
          <w:b/>
          <w:sz w:val="28"/>
        </w:rPr>
        <w:t>Сочинение как жанр литературного творчества (2</w:t>
      </w:r>
      <w:r>
        <w:rPr>
          <w:b/>
          <w:spacing w:val="-6"/>
          <w:sz w:val="28"/>
        </w:rPr>
        <w:t xml:space="preserve"> </w:t>
      </w:r>
      <w:r>
        <w:rPr>
          <w:b/>
          <w:sz w:val="28"/>
        </w:rPr>
        <w:t>час).</w:t>
      </w:r>
    </w:p>
    <w:p w:rsidR="00D32710" w:rsidRDefault="00263490">
      <w:pPr>
        <w:pStyle w:val="a3"/>
        <w:spacing w:before="155" w:line="360" w:lineRule="auto"/>
        <w:ind w:right="694" w:firstLine="708"/>
      </w:pPr>
      <w:r>
        <w:t>Сочинение как жанр литературного творчества учащихся, результат освоения художественного произведения. Знакомство с тематикой курса. Изучение представления учащихся о работе над сочинением, уровня подготовленности к освоению курса. Работа с понятиями художественное произведение, творчество, литературное творчество, результат освоения.</w:t>
      </w:r>
    </w:p>
    <w:p w:rsidR="00D32710" w:rsidRDefault="00263490" w:rsidP="00516D3C">
      <w:pPr>
        <w:pStyle w:val="1"/>
        <w:numPr>
          <w:ilvl w:val="0"/>
          <w:numId w:val="60"/>
        </w:numPr>
        <w:tabs>
          <w:tab w:val="left" w:pos="1541"/>
        </w:tabs>
        <w:spacing w:before="8"/>
        <w:ind w:hanging="349"/>
        <w:jc w:val="both"/>
      </w:pPr>
      <w:r>
        <w:t>Повторение основных сведений по теории литературы(2</w:t>
      </w:r>
      <w:r>
        <w:rPr>
          <w:spacing w:val="-3"/>
        </w:rPr>
        <w:t xml:space="preserve"> </w:t>
      </w:r>
      <w:r>
        <w:t>час).</w:t>
      </w:r>
    </w:p>
    <w:p w:rsidR="00D32710" w:rsidRDefault="00263490">
      <w:pPr>
        <w:pStyle w:val="a3"/>
        <w:spacing w:before="155" w:line="360" w:lineRule="auto"/>
        <w:ind w:right="690" w:firstLine="708"/>
      </w:pPr>
      <w:r>
        <w:t>Понятие целостности художественного произведения. Единство формы и содержания.</w:t>
      </w:r>
    </w:p>
    <w:p w:rsidR="00D32710" w:rsidRDefault="00263490" w:rsidP="005F6A63">
      <w:pPr>
        <w:pStyle w:val="a3"/>
        <w:spacing w:line="362" w:lineRule="auto"/>
        <w:ind w:right="695" w:firstLine="708"/>
      </w:pPr>
      <w:r>
        <w:t>Художественное выражение элементов содержания (тема, идея, проблема, художественный</w:t>
      </w:r>
      <w:r w:rsidR="005F6A63">
        <w:t xml:space="preserve"> о</w:t>
      </w:r>
      <w:r>
        <w:t>браз, конфликт) и содержательность элементов формы (жанр, композиция, сюжет, изобразительно-выразительные способы и средства и т.д.). Литературный образ, персонаж, тип, характер, литературный герой. Художественная деталь (узнавание, интерпретация, выявление роли детали).</w:t>
      </w:r>
    </w:p>
    <w:p w:rsidR="00D32710" w:rsidRDefault="00263490">
      <w:pPr>
        <w:pStyle w:val="a3"/>
        <w:spacing w:before="1" w:line="360" w:lineRule="auto"/>
        <w:ind w:right="686" w:firstLine="708"/>
      </w:pPr>
      <w:r>
        <w:t xml:space="preserve">Эпическое произведение. Жанры. Пространственно-временная организация, система персонажей, способы их создания (имя, внешность, поведение, речь). Лирическое произведение. Функции и смысловая нагрузка элементов лирического произведения. Реализация лирического переживания (поэтический язык, ритмикомелодическая организация, лирический сюжет, композиция, жанр).Принципы живописности и музыкальности. Драматическое произведение. </w:t>
      </w:r>
      <w:r>
        <w:lastRenderedPageBreak/>
        <w:t xml:space="preserve">Характер драматического действия, жанры, конфликт, система действующих лиц и их роль в развитии действия, монолог, диалог. Поэтика (смысл заглавия, символика и др.), способы выражения авторской позиции (ремарки, поэтика </w:t>
      </w:r>
      <w:r>
        <w:rPr>
          <w:spacing w:val="2"/>
        </w:rPr>
        <w:t xml:space="preserve">имён </w:t>
      </w:r>
      <w:r>
        <w:t>и др.).</w:t>
      </w:r>
    </w:p>
    <w:p w:rsidR="00D32710" w:rsidRDefault="00263490" w:rsidP="00516D3C">
      <w:pPr>
        <w:pStyle w:val="1"/>
        <w:numPr>
          <w:ilvl w:val="0"/>
          <w:numId w:val="60"/>
        </w:numPr>
        <w:tabs>
          <w:tab w:val="left" w:pos="2009"/>
        </w:tabs>
        <w:spacing w:before="7"/>
        <w:ind w:left="2008" w:hanging="469"/>
        <w:jc w:val="both"/>
      </w:pPr>
      <w:r>
        <w:t>Основные требования к сочинению (3</w:t>
      </w:r>
      <w:r>
        <w:rPr>
          <w:spacing w:val="-8"/>
        </w:rPr>
        <w:t xml:space="preserve"> </w:t>
      </w:r>
      <w:r>
        <w:t>часа)</w:t>
      </w:r>
    </w:p>
    <w:p w:rsidR="00D32710" w:rsidRDefault="00263490">
      <w:pPr>
        <w:pStyle w:val="a3"/>
        <w:spacing w:before="156" w:line="360" w:lineRule="auto"/>
        <w:ind w:right="696" w:firstLine="708"/>
      </w:pPr>
      <w:r>
        <w:t>Требования к содержательной стороне сочинения: глубина и полнота раскрытия темы, соответствие теме, правильность фактического материала,</w:t>
      </w:r>
    </w:p>
    <w:p w:rsidR="00D32710" w:rsidRDefault="00263490">
      <w:pPr>
        <w:pStyle w:val="a3"/>
        <w:spacing w:line="362" w:lineRule="auto"/>
        <w:ind w:right="685" w:firstLine="708"/>
      </w:pPr>
      <w:r>
        <w:t>последовательность изложения, уместное и умелое использование цитат, смысловая</w:t>
      </w:r>
    </w:p>
    <w:p w:rsidR="00D32710" w:rsidRDefault="00263490">
      <w:pPr>
        <w:pStyle w:val="a3"/>
        <w:spacing w:line="360" w:lineRule="auto"/>
        <w:ind w:right="700" w:firstLine="708"/>
      </w:pPr>
      <w:r>
        <w:t>точность эпиграфа. Требования к речевому оформлению сочинения: разнообразие словаря и</w:t>
      </w:r>
    </w:p>
    <w:p w:rsidR="00D32710" w:rsidRDefault="00263490">
      <w:pPr>
        <w:pStyle w:val="a3"/>
        <w:spacing w:line="360" w:lineRule="auto"/>
        <w:ind w:right="695" w:firstLine="708"/>
      </w:pPr>
      <w:r>
        <w:t>грамматического строя речи, стилевое единство и выразительность речи, грамотность.</w:t>
      </w:r>
    </w:p>
    <w:p w:rsidR="00D32710" w:rsidRDefault="00263490">
      <w:pPr>
        <w:pStyle w:val="a3"/>
        <w:spacing w:line="360" w:lineRule="auto"/>
        <w:ind w:right="694" w:firstLine="708"/>
      </w:pPr>
      <w:r>
        <w:t>Объём, соотнесённость композиционных частей работы (вступление, основная часть,</w:t>
      </w:r>
    </w:p>
    <w:p w:rsidR="00D32710" w:rsidRDefault="00263490">
      <w:pPr>
        <w:pStyle w:val="a3"/>
        <w:tabs>
          <w:tab w:val="left" w:pos="3918"/>
        </w:tabs>
        <w:spacing w:line="360" w:lineRule="auto"/>
        <w:ind w:right="692" w:firstLine="708"/>
      </w:pPr>
      <w:r>
        <w:t>заключение).</w:t>
      </w:r>
      <w:r>
        <w:tab/>
        <w:t>Точность, последовательность, логичность речи. Дедуктивный (от общего к частному) и индуктивный (от частного к общему) подходы к выстраиванию</w:t>
      </w:r>
      <w:r>
        <w:rPr>
          <w:spacing w:val="-8"/>
        </w:rPr>
        <w:t xml:space="preserve"> </w:t>
      </w:r>
      <w:r>
        <w:t>рассуждений,</w:t>
      </w:r>
    </w:p>
    <w:p w:rsidR="00D32710" w:rsidRDefault="00263490">
      <w:pPr>
        <w:pStyle w:val="a3"/>
        <w:ind w:left="1540"/>
        <w:jc w:val="left"/>
      </w:pPr>
      <w:r>
        <w:t>умозаключений.</w:t>
      </w:r>
    </w:p>
    <w:p w:rsidR="00D32710" w:rsidRDefault="00263490" w:rsidP="00516D3C">
      <w:pPr>
        <w:pStyle w:val="1"/>
        <w:numPr>
          <w:ilvl w:val="0"/>
          <w:numId w:val="60"/>
        </w:numPr>
        <w:tabs>
          <w:tab w:val="left" w:pos="1924"/>
        </w:tabs>
        <w:spacing w:before="159"/>
        <w:ind w:left="1923" w:hanging="384"/>
        <w:jc w:val="left"/>
        <w:rPr>
          <w:sz w:val="26"/>
        </w:rPr>
      </w:pPr>
      <w:r>
        <w:t>Композиционная организация сочинения</w:t>
      </w:r>
      <w:r w:rsidR="008C6E8D">
        <w:t xml:space="preserve">  </w:t>
      </w:r>
      <w:r>
        <w:t>(5</w:t>
      </w:r>
      <w:r>
        <w:rPr>
          <w:spacing w:val="-6"/>
        </w:rPr>
        <w:t xml:space="preserve"> </w:t>
      </w:r>
      <w:r>
        <w:t>часов).</w:t>
      </w:r>
    </w:p>
    <w:p w:rsidR="00D32710" w:rsidRDefault="00263490">
      <w:pPr>
        <w:pStyle w:val="a3"/>
        <w:spacing w:before="156" w:line="362" w:lineRule="auto"/>
        <w:ind w:right="696" w:firstLine="708"/>
      </w:pPr>
      <w:r>
        <w:t>Трудности при написании заключительной части сочинения. Виды вступлений и выбор вступления в зависимости от темы сочинения: историческое</w:t>
      </w:r>
    </w:p>
    <w:p w:rsidR="00D32710" w:rsidRDefault="00263490">
      <w:pPr>
        <w:pStyle w:val="a3"/>
        <w:spacing w:before="77" w:line="360" w:lineRule="auto"/>
        <w:ind w:right="687"/>
      </w:pPr>
      <w:r>
        <w:t>вступление, аналитическое, биографическое, сравнительное, лирическое и др. Основная часть сочинения. Уместное использование различных приёмов выстраивания рассуждения на заданную тему (приёмы индукции и дедукции; сравнение героев одного произведения, сравнение героев разных произведений одного автора, сравнение героев разных авторов, сравнение объекта исследования с другими видами искусства – живописью, музыкой, театром, кино; внутренняя полемичность, доказательство «от противного», спор с воображаемым оппонентом; цитирование и др.).</w:t>
      </w:r>
    </w:p>
    <w:p w:rsidR="00D32710" w:rsidRDefault="00263490" w:rsidP="001021C3">
      <w:pPr>
        <w:pStyle w:val="a3"/>
        <w:spacing w:before="1" w:line="360" w:lineRule="auto"/>
        <w:ind w:right="689" w:firstLine="708"/>
      </w:pPr>
      <w:r>
        <w:t xml:space="preserve">Жанровокомпозиционные системы повествования, описания, рассуждения. </w:t>
      </w:r>
      <w:r>
        <w:lastRenderedPageBreak/>
        <w:t>Порядок работы над сочинением–рассуждением. Виды формулировок тем сочинений: тема-понятие, тема-вопрос, тема-суждение. Особенности подготовительного этапа работы над сочинением в зависимости от вида</w:t>
      </w:r>
      <w:r w:rsidR="001021C3">
        <w:t xml:space="preserve"> </w:t>
      </w:r>
      <w:r>
        <w:t>формулировки темы. Приёмы организации языкового материала в соответствии свыбором определённого типа речи. Сочинения-характеристики (характеристика одного литературного героя, сравнительная характеристика двух литературных героев, характеристика группы литературных героев, общая характеристика литературного типа). Сочинения литературно-критические (анализ определённой темы, характеристика определённого периода или темы в творчестве писателя, сочинения по проблемам содержания и формы литературного произведения, анализ критической статьи, анализ определённой проблемы). Сочинения на «свободную» тему (особенности отбора материала, опора на художественное</w:t>
      </w:r>
      <w:r>
        <w:rPr>
          <w:spacing w:val="-7"/>
        </w:rPr>
        <w:t xml:space="preserve"> </w:t>
      </w:r>
      <w:r>
        <w:t>произведение).</w:t>
      </w:r>
    </w:p>
    <w:p w:rsidR="00D32710" w:rsidRDefault="00263490" w:rsidP="00516D3C">
      <w:pPr>
        <w:pStyle w:val="1"/>
        <w:numPr>
          <w:ilvl w:val="0"/>
          <w:numId w:val="60"/>
        </w:numPr>
        <w:tabs>
          <w:tab w:val="left" w:pos="1882"/>
        </w:tabs>
        <w:spacing w:before="5"/>
        <w:ind w:left="1881" w:hanging="342"/>
        <w:jc w:val="both"/>
      </w:pPr>
      <w:r>
        <w:t>Жанровая классификация сочинений (13</w:t>
      </w:r>
      <w:r>
        <w:rPr>
          <w:spacing w:val="-5"/>
        </w:rPr>
        <w:t xml:space="preserve"> </w:t>
      </w:r>
      <w:r>
        <w:t>часов).</w:t>
      </w:r>
    </w:p>
    <w:p w:rsidR="00D32710" w:rsidRDefault="001021C3" w:rsidP="001021C3">
      <w:pPr>
        <w:pStyle w:val="a3"/>
        <w:tabs>
          <w:tab w:val="left" w:pos="4229"/>
          <w:tab w:val="left" w:pos="5782"/>
          <w:tab w:val="left" w:pos="7245"/>
          <w:tab w:val="left" w:pos="9394"/>
        </w:tabs>
        <w:spacing w:before="156" w:line="360" w:lineRule="auto"/>
        <w:ind w:right="696"/>
        <w:jc w:val="left"/>
      </w:pPr>
      <w:r>
        <w:t>Основополагающие    принципы</w:t>
      </w:r>
      <w:r>
        <w:tab/>
        <w:t>жанровой</w:t>
      </w:r>
      <w:r>
        <w:tab/>
        <w:t>классификации</w:t>
      </w:r>
      <w:r w:rsidR="00263490">
        <w:rPr>
          <w:spacing w:val="-4"/>
        </w:rPr>
        <w:t xml:space="preserve">сочинений: </w:t>
      </w:r>
      <w:r w:rsidR="00263490">
        <w:t>литературный</w:t>
      </w:r>
      <w:r>
        <w:t xml:space="preserve"> портрет,</w:t>
      </w:r>
      <w:r>
        <w:tab/>
        <w:t xml:space="preserve">этюд,  эссе,  </w:t>
      </w:r>
      <w:r w:rsidR="00263490">
        <w:t>рецензия,</w:t>
      </w:r>
      <w:r>
        <w:t xml:space="preserve"> обозрение, очерк,  дневник, </w:t>
      </w:r>
      <w:r w:rsidR="00263490">
        <w:rPr>
          <w:spacing w:val="-2"/>
        </w:rPr>
        <w:t xml:space="preserve">интервью, </w:t>
      </w:r>
      <w:r w:rsidR="00263490">
        <w:t>воспоминание.</w:t>
      </w:r>
    </w:p>
    <w:p w:rsidR="00D32710" w:rsidRDefault="001021C3" w:rsidP="001021C3">
      <w:pPr>
        <w:pStyle w:val="a3"/>
        <w:tabs>
          <w:tab w:val="left" w:pos="2773"/>
          <w:tab w:val="left" w:pos="8023"/>
          <w:tab w:val="left" w:pos="9502"/>
        </w:tabs>
        <w:spacing w:line="360" w:lineRule="auto"/>
        <w:ind w:right="698"/>
        <w:jc w:val="left"/>
      </w:pPr>
      <w:r>
        <w:t xml:space="preserve">Отличие   </w:t>
      </w:r>
      <w:r w:rsidR="00263490">
        <w:t xml:space="preserve">литературного   портрета </w:t>
      </w:r>
      <w:r w:rsidR="00263490">
        <w:rPr>
          <w:spacing w:val="39"/>
        </w:rPr>
        <w:t xml:space="preserve"> </w:t>
      </w:r>
      <w:r w:rsidR="00263490">
        <w:t xml:space="preserve">от </w:t>
      </w:r>
      <w:r w:rsidR="00263490">
        <w:rPr>
          <w:spacing w:val="54"/>
        </w:rPr>
        <w:t xml:space="preserve"> </w:t>
      </w:r>
      <w:r>
        <w:t>портретной</w:t>
      </w:r>
      <w:r>
        <w:tab/>
        <w:t xml:space="preserve">зарисовки. </w:t>
      </w:r>
      <w:r w:rsidR="00263490">
        <w:rPr>
          <w:spacing w:val="-3"/>
        </w:rPr>
        <w:t xml:space="preserve">Искусство </w:t>
      </w:r>
      <w:r w:rsidR="00263490">
        <w:t>портрета –раскрытие внутреннего облика человека, литературного</w:t>
      </w:r>
      <w:r w:rsidR="00263490">
        <w:rPr>
          <w:spacing w:val="-8"/>
        </w:rPr>
        <w:t xml:space="preserve"> </w:t>
      </w:r>
      <w:r w:rsidR="00263490">
        <w:t>героя.</w:t>
      </w:r>
    </w:p>
    <w:p w:rsidR="00D32710" w:rsidRDefault="00263490" w:rsidP="001021C3">
      <w:pPr>
        <w:pStyle w:val="a3"/>
        <w:tabs>
          <w:tab w:val="left" w:pos="2928"/>
          <w:tab w:val="left" w:pos="3434"/>
          <w:tab w:val="left" w:pos="4570"/>
          <w:tab w:val="left" w:pos="5076"/>
          <w:tab w:val="left" w:pos="6997"/>
          <w:tab w:val="left" w:pos="7486"/>
          <w:tab w:val="left" w:pos="8512"/>
          <w:tab w:val="left" w:pos="10457"/>
        </w:tabs>
        <w:spacing w:line="362" w:lineRule="auto"/>
        <w:ind w:right="697"/>
      </w:pPr>
      <w:r>
        <w:t>Описание</w:t>
      </w:r>
      <w:r>
        <w:tab/>
        <w:t>по</w:t>
      </w:r>
      <w:r>
        <w:tab/>
        <w:t>памяти,</w:t>
      </w:r>
      <w:r>
        <w:tab/>
        <w:t>по</w:t>
      </w:r>
      <w:r>
        <w:tab/>
        <w:t>наблюдениям,</w:t>
      </w:r>
      <w:r>
        <w:tab/>
        <w:t>на</w:t>
      </w:r>
      <w:r>
        <w:tab/>
        <w:t>основе</w:t>
      </w:r>
      <w:r>
        <w:tab/>
        <w:t>прочитанного,</w:t>
      </w:r>
      <w:r>
        <w:tab/>
      </w:r>
      <w:r>
        <w:rPr>
          <w:spacing w:val="-10"/>
        </w:rPr>
        <w:t xml:space="preserve">по </w:t>
      </w:r>
      <w:r>
        <w:t>воображению,</w:t>
      </w:r>
      <w:r>
        <w:rPr>
          <w:spacing w:val="-5"/>
        </w:rPr>
        <w:t xml:space="preserve"> </w:t>
      </w:r>
      <w:r>
        <w:t>на</w:t>
      </w:r>
      <w:r w:rsidR="005F6A63">
        <w:t xml:space="preserve"> </w:t>
      </w:r>
      <w:r>
        <w:t>основе собеседования с «героем». Приёмы создания портрета героя  разными</w:t>
      </w:r>
      <w:r>
        <w:rPr>
          <w:spacing w:val="-1"/>
        </w:rPr>
        <w:t xml:space="preserve"> </w:t>
      </w:r>
      <w:r>
        <w:t>авторами.</w:t>
      </w:r>
    </w:p>
    <w:p w:rsidR="00D32710" w:rsidRDefault="00263490" w:rsidP="005F6A63">
      <w:pPr>
        <w:pStyle w:val="a3"/>
        <w:spacing w:line="360" w:lineRule="auto"/>
        <w:ind w:right="696" w:firstLine="708"/>
      </w:pPr>
      <w:r>
        <w:t>Роль детали в создании портрета героя. Отбор материала художественного произведения</w:t>
      </w:r>
      <w:r w:rsidR="005F6A63">
        <w:t xml:space="preserve"> </w:t>
      </w:r>
      <w:r>
        <w:t>для написания творческой работы. Литературный портрет – мемуарно- биографический жанр (на примере литературных Определение жанра эссе, выявление характерных особенностей строения текста, способов характеристики, выражения авторской позиции и т.д.</w:t>
      </w:r>
    </w:p>
    <w:p w:rsidR="00D32710" w:rsidRDefault="00263490">
      <w:pPr>
        <w:pStyle w:val="a3"/>
        <w:spacing w:line="360" w:lineRule="auto"/>
        <w:ind w:right="694" w:firstLine="708"/>
      </w:pPr>
      <w:r>
        <w:t>Формулировка тем, отбор материала, выбор языковых средств для написания</w:t>
      </w:r>
      <w:r w:rsidR="005F6A63">
        <w:t xml:space="preserve"> </w:t>
      </w:r>
      <w:r>
        <w:t>творческой работы. Составление плана сочинения (определение композиционных</w:t>
      </w:r>
      <w:r w:rsidR="005F6A63">
        <w:t xml:space="preserve"> </w:t>
      </w:r>
      <w:r>
        <w:t>особенностей). Способы выражения позиции пишущего. Образцы сочинений на</w:t>
      </w:r>
      <w:r>
        <w:rPr>
          <w:spacing w:val="-4"/>
        </w:rPr>
        <w:t xml:space="preserve"> </w:t>
      </w:r>
      <w:r>
        <w:t>разные</w:t>
      </w:r>
      <w:r w:rsidR="005F6A63">
        <w:t xml:space="preserve"> </w:t>
      </w:r>
      <w:r>
        <w:t>темы, написанные в жанре эссе: исследование материала, наблюдение за использованием</w:t>
      </w:r>
      <w:r w:rsidR="005F6A63">
        <w:t xml:space="preserve"> </w:t>
      </w:r>
      <w:r>
        <w:t xml:space="preserve">языковых средств, над способами </w:t>
      </w:r>
      <w:r>
        <w:lastRenderedPageBreak/>
        <w:t>введения литературного материала в ткань</w:t>
      </w:r>
      <w:r>
        <w:rPr>
          <w:spacing w:val="-2"/>
        </w:rPr>
        <w:t xml:space="preserve"> </w:t>
      </w:r>
      <w:r>
        <w:t>сочинения.</w:t>
      </w:r>
    </w:p>
    <w:p w:rsidR="00D32710" w:rsidRDefault="00263490" w:rsidP="001021C3">
      <w:pPr>
        <w:pStyle w:val="a3"/>
        <w:spacing w:line="360" w:lineRule="auto"/>
        <w:ind w:left="1540" w:right="693"/>
      </w:pPr>
      <w:r>
        <w:t>Характеристика произведения и его объективная оценка как неотъемлемые составляющие сочинения-рецензии. Логичность, доказательность (с опорой</w:t>
      </w:r>
      <w:r w:rsidR="001021C3">
        <w:t xml:space="preserve"> </w:t>
      </w:r>
      <w:r>
        <w:t>на яркий</w:t>
      </w:r>
      <w:r w:rsidR="005F6A63">
        <w:t xml:space="preserve"> </w:t>
      </w:r>
      <w:r>
        <w:t>литературный материал) – способы выражения позиции пишущего. Работа над составлением</w:t>
      </w:r>
      <w:r w:rsidR="001021C3">
        <w:t xml:space="preserve"> </w:t>
      </w:r>
      <w:r>
        <w:t>плана сочинения-рецензии. Требования к написанию сочинения-рецензии.</w:t>
      </w:r>
    </w:p>
    <w:p w:rsidR="00D32710" w:rsidRDefault="00263490" w:rsidP="005F6A63">
      <w:pPr>
        <w:pStyle w:val="a3"/>
        <w:spacing w:before="161" w:line="360" w:lineRule="auto"/>
        <w:ind w:right="696" w:firstLine="708"/>
      </w:pPr>
      <w:r>
        <w:t>Устное и письменное рецензирование своих и предложенных творческих работ как</w:t>
      </w:r>
      <w:r w:rsidR="005F6A63">
        <w:t xml:space="preserve"> </w:t>
      </w:r>
      <w:r>
        <w:t>способ практического освоения навыков критической оценки текста. Знакомство с образцами сочинений-рецензий, выявление особенностей жанра, применение полученных знаний на практике.</w:t>
      </w:r>
    </w:p>
    <w:p w:rsidR="00D32710" w:rsidRDefault="00263490" w:rsidP="005F6A63">
      <w:pPr>
        <w:pStyle w:val="a3"/>
        <w:spacing w:line="360" w:lineRule="auto"/>
        <w:ind w:right="692" w:firstLine="708"/>
      </w:pPr>
      <w:r>
        <w:t>Общая точка зрения, с которой рассматриваются сравниваемые предметы – исходная</w:t>
      </w:r>
      <w:r w:rsidR="005F6A63">
        <w:t xml:space="preserve"> </w:t>
      </w:r>
      <w:r>
        <w:t>позиция всякого сравнения. Выявление сходства и различия, выявление эволюции</w:t>
      </w:r>
      <w:r w:rsidR="005F6A63">
        <w:t xml:space="preserve"> </w:t>
      </w:r>
      <w:r>
        <w:t>авторской мысли, чувства, переживания и т.д. – цель сравнения. Сравнение произведений</w:t>
      </w:r>
      <w:r w:rsidR="005F6A63">
        <w:t xml:space="preserve"> </w:t>
      </w:r>
      <w:r>
        <w:t>разных авторов. Сравнение произведений разных этапов творчества одного автора.</w:t>
      </w:r>
    </w:p>
    <w:p w:rsidR="00D32710" w:rsidRDefault="00263490" w:rsidP="005F6A63">
      <w:pPr>
        <w:pStyle w:val="a3"/>
        <w:tabs>
          <w:tab w:val="left" w:pos="3034"/>
          <w:tab w:val="left" w:pos="4976"/>
          <w:tab w:val="left" w:pos="6751"/>
          <w:tab w:val="left" w:pos="7099"/>
          <w:tab w:val="left" w:pos="8634"/>
          <w:tab w:val="left" w:pos="9569"/>
        </w:tabs>
        <w:spacing w:line="360" w:lineRule="auto"/>
        <w:ind w:right="695" w:firstLine="708"/>
        <w:jc w:val="left"/>
      </w:pPr>
      <w:r>
        <w:t>Сравнение</w:t>
      </w:r>
      <w:r>
        <w:tab/>
        <w:t>произведений,</w:t>
      </w:r>
      <w:r>
        <w:tab/>
        <w:t>относящихся</w:t>
      </w:r>
      <w:r>
        <w:tab/>
        <w:t>к</w:t>
      </w:r>
      <w:r>
        <w:tab/>
        <w:t>различным</w:t>
      </w:r>
      <w:r>
        <w:tab/>
        <w:t>видам</w:t>
      </w:r>
      <w:r w:rsidR="001021C3">
        <w:t xml:space="preserve"> </w:t>
      </w:r>
      <w:r>
        <w:rPr>
          <w:spacing w:val="-3"/>
        </w:rPr>
        <w:t xml:space="preserve">искусства </w:t>
      </w:r>
      <w:r>
        <w:t>(художественное</w:t>
      </w:r>
      <w:r w:rsidR="005F6A63">
        <w:t xml:space="preserve"> </w:t>
      </w:r>
      <w:r>
        <w:t>произведение и спектакль, фильм, картина, муз. произведение).</w:t>
      </w:r>
    </w:p>
    <w:p w:rsidR="00D32710" w:rsidRDefault="00263490" w:rsidP="005F6A63">
      <w:pPr>
        <w:pStyle w:val="a3"/>
        <w:tabs>
          <w:tab w:val="left" w:pos="2623"/>
          <w:tab w:val="left" w:pos="3204"/>
          <w:tab w:val="left" w:pos="4065"/>
          <w:tab w:val="left" w:pos="5149"/>
          <w:tab w:val="left" w:pos="6991"/>
          <w:tab w:val="left" w:pos="9457"/>
          <w:tab w:val="left" w:pos="10598"/>
        </w:tabs>
        <w:spacing w:before="156" w:line="362" w:lineRule="auto"/>
        <w:ind w:right="695" w:firstLine="708"/>
        <w:jc w:val="left"/>
      </w:pPr>
      <w:r>
        <w:t>Эпизод</w:t>
      </w:r>
      <w:r>
        <w:tab/>
        <w:t>как</w:t>
      </w:r>
      <w:r>
        <w:tab/>
        <w:t>часть</w:t>
      </w:r>
      <w:r>
        <w:tab/>
        <w:t>целого,</w:t>
      </w:r>
      <w:r>
        <w:tab/>
        <w:t>определённая</w:t>
      </w:r>
      <w:r>
        <w:tab/>
        <w:t>самостоятельность</w:t>
      </w:r>
      <w:r>
        <w:tab/>
        <w:t>эпизода</w:t>
      </w:r>
      <w:r>
        <w:tab/>
      </w:r>
      <w:r>
        <w:rPr>
          <w:spacing w:val="-17"/>
        </w:rPr>
        <w:t xml:space="preserve">и </w:t>
      </w:r>
      <w:r>
        <w:t>неразрывная</w:t>
      </w:r>
      <w:r w:rsidR="005F6A63">
        <w:t xml:space="preserve"> </w:t>
      </w:r>
      <w:r>
        <w:t>вплетённость в художественную ткань произведения. Осмысление идейно- тематического</w:t>
      </w:r>
      <w:r w:rsidR="005F6A63">
        <w:t xml:space="preserve"> содержания</w:t>
      </w:r>
      <w:r w:rsidR="005F6A63">
        <w:tab/>
        <w:t>и  своеобразия</w:t>
      </w:r>
      <w:r w:rsidR="005F6A63">
        <w:tab/>
        <w:t>формы, выяснение</w:t>
      </w:r>
      <w:r w:rsidR="005F6A63">
        <w:tab/>
        <w:t xml:space="preserve">связей данной  </w:t>
      </w:r>
      <w:r>
        <w:rPr>
          <w:spacing w:val="-5"/>
        </w:rPr>
        <w:t xml:space="preserve">части </w:t>
      </w:r>
      <w:r>
        <w:t>произведения</w:t>
      </w:r>
      <w:r>
        <w:rPr>
          <w:spacing w:val="-1"/>
        </w:rPr>
        <w:t xml:space="preserve"> </w:t>
      </w:r>
      <w:r>
        <w:t>с</w:t>
      </w:r>
      <w:r w:rsidR="005F6A63">
        <w:t xml:space="preserve">  </w:t>
      </w:r>
      <w:r>
        <w:t>другими. Роль эпизода в развитии темы, идеи произведения. Выявление художественного</w:t>
      </w:r>
      <w:r w:rsidR="005F6A63">
        <w:t xml:space="preserve"> </w:t>
      </w:r>
      <w:r>
        <w:t>своеобразия фрагмента. Внимательное изучение и отбор литературного материала,</w:t>
      </w:r>
      <w:r w:rsidR="005F6A63">
        <w:t xml:space="preserve"> </w:t>
      </w:r>
      <w:r>
        <w:t>составление плана, подбор эпиграфа. Требования к творческой работе.</w:t>
      </w:r>
    </w:p>
    <w:p w:rsidR="00D32710" w:rsidRDefault="00263490" w:rsidP="00516D3C">
      <w:pPr>
        <w:pStyle w:val="1"/>
        <w:numPr>
          <w:ilvl w:val="0"/>
          <w:numId w:val="60"/>
        </w:numPr>
        <w:tabs>
          <w:tab w:val="left" w:pos="1992"/>
        </w:tabs>
        <w:spacing w:before="154"/>
        <w:ind w:left="1991" w:hanging="452"/>
        <w:jc w:val="left"/>
      </w:pPr>
      <w:r>
        <w:t>Стилистические ошибки в сочинениях учащихся (1</w:t>
      </w:r>
      <w:r>
        <w:rPr>
          <w:spacing w:val="-6"/>
        </w:rPr>
        <w:t xml:space="preserve"> </w:t>
      </w:r>
      <w:r>
        <w:t>час).</w:t>
      </w:r>
    </w:p>
    <w:p w:rsidR="00D32710" w:rsidRDefault="00263490">
      <w:pPr>
        <w:pStyle w:val="a3"/>
        <w:tabs>
          <w:tab w:val="left" w:pos="2984"/>
          <w:tab w:val="left" w:pos="4797"/>
          <w:tab w:val="left" w:pos="6972"/>
          <w:tab w:val="left" w:pos="8274"/>
          <w:tab w:val="left" w:pos="8859"/>
        </w:tabs>
        <w:spacing w:before="155"/>
        <w:ind w:left="1540"/>
        <w:jc w:val="left"/>
      </w:pPr>
      <w:r>
        <w:t>Наиболее</w:t>
      </w:r>
      <w:r>
        <w:tab/>
        <w:t>характерные</w:t>
      </w:r>
      <w:r>
        <w:tab/>
        <w:t>стилистические</w:t>
      </w:r>
      <w:r>
        <w:tab/>
        <w:t>ошибки,</w:t>
      </w:r>
      <w:r>
        <w:tab/>
        <w:t>их</w:t>
      </w:r>
      <w:r>
        <w:tab/>
        <w:t>классификация.</w:t>
      </w:r>
    </w:p>
    <w:p w:rsidR="00D32710" w:rsidRDefault="00263490">
      <w:pPr>
        <w:pStyle w:val="a3"/>
        <w:spacing w:before="161"/>
        <w:jc w:val="left"/>
      </w:pPr>
      <w:r>
        <w:t>Обучающие</w:t>
      </w:r>
    </w:p>
    <w:p w:rsidR="00D32710" w:rsidRDefault="00263490">
      <w:pPr>
        <w:pStyle w:val="a3"/>
        <w:spacing w:before="162"/>
        <w:ind w:left="1540"/>
        <w:jc w:val="left"/>
      </w:pPr>
      <w:r>
        <w:t>упражнения по обнаружению и исправлению ошибок.</w:t>
      </w:r>
    </w:p>
    <w:p w:rsidR="00D32710" w:rsidRDefault="00263490" w:rsidP="00516D3C">
      <w:pPr>
        <w:pStyle w:val="1"/>
        <w:numPr>
          <w:ilvl w:val="0"/>
          <w:numId w:val="60"/>
        </w:numPr>
        <w:tabs>
          <w:tab w:val="left" w:pos="2182"/>
        </w:tabs>
        <w:spacing w:before="166" w:line="360" w:lineRule="auto"/>
        <w:ind w:left="832" w:right="694" w:firstLine="708"/>
        <w:jc w:val="left"/>
      </w:pPr>
      <w:r>
        <w:t>Нормы литературного языка. Виды грамматических ошибок (6 часов).</w:t>
      </w:r>
    </w:p>
    <w:p w:rsidR="00D32710" w:rsidRDefault="00263490">
      <w:pPr>
        <w:pStyle w:val="a3"/>
        <w:spacing w:line="362" w:lineRule="auto"/>
        <w:ind w:right="941" w:firstLine="708"/>
        <w:jc w:val="left"/>
      </w:pPr>
      <w:r>
        <w:t xml:space="preserve">Нормы слово- и формообразования, нормы синтаксической связи между </w:t>
      </w:r>
      <w:r>
        <w:lastRenderedPageBreak/>
        <w:t>словами в</w:t>
      </w:r>
    </w:p>
    <w:p w:rsidR="00D32710" w:rsidRDefault="00263490">
      <w:pPr>
        <w:pStyle w:val="a3"/>
        <w:spacing w:line="360" w:lineRule="auto"/>
        <w:ind w:right="941" w:firstLine="708"/>
        <w:jc w:val="left"/>
      </w:pPr>
      <w:r>
        <w:t>словосочетании и предложении. Наиболее характерные грамматические ошибки в устных</w:t>
      </w:r>
    </w:p>
    <w:p w:rsidR="00D32710" w:rsidRDefault="00263490">
      <w:pPr>
        <w:pStyle w:val="a3"/>
        <w:spacing w:line="362" w:lineRule="auto"/>
        <w:ind w:right="695" w:firstLine="708"/>
        <w:jc w:val="left"/>
      </w:pPr>
      <w:r>
        <w:t>высказываниях и письменных работах учащихся. Обучающие упражнения по обнаружению и исправлению ошибок.</w:t>
      </w:r>
    </w:p>
    <w:p w:rsidR="00D32710" w:rsidRDefault="00263490">
      <w:pPr>
        <w:pStyle w:val="a3"/>
        <w:tabs>
          <w:tab w:val="left" w:pos="3669"/>
          <w:tab w:val="left" w:pos="5223"/>
          <w:tab w:val="left" w:pos="6113"/>
          <w:tab w:val="left" w:pos="6470"/>
          <w:tab w:val="left" w:pos="8458"/>
          <w:tab w:val="left" w:pos="10010"/>
        </w:tabs>
        <w:spacing w:before="77"/>
        <w:ind w:left="1540"/>
        <w:jc w:val="left"/>
      </w:pPr>
      <w:r>
        <w:t>Рецензирование</w:t>
      </w:r>
      <w:r>
        <w:tab/>
        <w:t>учащимися</w:t>
      </w:r>
      <w:r>
        <w:tab/>
        <w:t>своих</w:t>
      </w:r>
      <w:r>
        <w:tab/>
        <w:t>и</w:t>
      </w:r>
      <w:r>
        <w:tab/>
        <w:t>предложенных</w:t>
      </w:r>
      <w:r>
        <w:tab/>
        <w:t>творческих</w:t>
      </w:r>
      <w:r>
        <w:tab/>
        <w:t>работ.</w:t>
      </w:r>
    </w:p>
    <w:p w:rsidR="00D32710" w:rsidRDefault="00263490" w:rsidP="005F6A63">
      <w:pPr>
        <w:pStyle w:val="a3"/>
        <w:spacing w:before="163"/>
        <w:jc w:val="left"/>
      </w:pPr>
      <w:r>
        <w:t>Обучающие</w:t>
      </w:r>
      <w:r w:rsidR="005F6A63">
        <w:t xml:space="preserve"> </w:t>
      </w:r>
      <w:r>
        <w:t>упражнения по обнаружению и исправлению ошибок.</w:t>
      </w:r>
    </w:p>
    <w:p w:rsidR="00D32710" w:rsidRDefault="00263490" w:rsidP="005F6A63">
      <w:pPr>
        <w:pStyle w:val="a3"/>
        <w:spacing w:before="161" w:line="360" w:lineRule="auto"/>
        <w:ind w:firstLine="708"/>
        <w:jc w:val="left"/>
      </w:pPr>
      <w:r>
        <w:t>Обобщение, повторение изученного материала, использование знаний на практике.</w:t>
      </w:r>
      <w:r w:rsidR="005F6A63">
        <w:t xml:space="preserve"> </w:t>
      </w:r>
      <w:r>
        <w:t>Понятие богатства и разнообразия языковых средств, способствующих выражению</w:t>
      </w:r>
      <w:r w:rsidR="005F6A63">
        <w:t xml:space="preserve"> </w:t>
      </w:r>
      <w:r>
        <w:t>собственного эмоционального настроя пишущего. Введение в</w:t>
      </w:r>
      <w:r>
        <w:rPr>
          <w:spacing w:val="54"/>
        </w:rPr>
        <w:t xml:space="preserve"> </w:t>
      </w:r>
      <w:r>
        <w:t>словесную</w:t>
      </w:r>
    </w:p>
    <w:p w:rsidR="00D32710" w:rsidRDefault="005F6A63" w:rsidP="005F6A63">
      <w:pPr>
        <w:pStyle w:val="a3"/>
        <w:spacing w:before="159"/>
        <w:jc w:val="left"/>
      </w:pPr>
      <w:r>
        <w:t>Т</w:t>
      </w:r>
      <w:r w:rsidR="00263490">
        <w:t>кань</w:t>
      </w:r>
      <w:r>
        <w:t xml:space="preserve"> </w:t>
      </w:r>
      <w:r w:rsidR="00263490">
        <w:t>творческой</w:t>
      </w:r>
      <w:r w:rsidR="00263490">
        <w:tab/>
        <w:t>работы</w:t>
      </w:r>
      <w:r w:rsidR="00263490">
        <w:tab/>
        <w:t>элементов</w:t>
      </w:r>
      <w:r w:rsidR="00263490">
        <w:tab/>
        <w:t>художественного</w:t>
      </w:r>
      <w:r w:rsidR="00263490">
        <w:tab/>
        <w:t>текста:</w:t>
      </w:r>
      <w:r w:rsidR="00263490">
        <w:tab/>
        <w:t>использование</w:t>
      </w:r>
    </w:p>
    <w:p w:rsidR="00D32710" w:rsidRDefault="00263490" w:rsidP="005F6A63">
      <w:pPr>
        <w:pStyle w:val="a3"/>
        <w:spacing w:before="164"/>
        <w:jc w:val="left"/>
      </w:pPr>
      <w:r>
        <w:t>«ключевых» слов,</w:t>
      </w:r>
      <w:r w:rsidR="005F6A63">
        <w:t xml:space="preserve"> </w:t>
      </w:r>
      <w:r>
        <w:t>цитирование и т.д., соблюдение единого стилевого поля художественного произведения и</w:t>
      </w:r>
    </w:p>
    <w:p w:rsidR="00D32710" w:rsidRDefault="00263490">
      <w:pPr>
        <w:pStyle w:val="a3"/>
        <w:spacing w:line="321" w:lineRule="exact"/>
        <w:ind w:left="1540"/>
        <w:jc w:val="left"/>
      </w:pPr>
      <w:r>
        <w:t>сочинения.</w:t>
      </w:r>
    </w:p>
    <w:p w:rsidR="00D32710" w:rsidRDefault="00263490" w:rsidP="00516D3C">
      <w:pPr>
        <w:pStyle w:val="1"/>
        <w:numPr>
          <w:ilvl w:val="0"/>
          <w:numId w:val="60"/>
        </w:numPr>
        <w:tabs>
          <w:tab w:val="left" w:pos="2281"/>
        </w:tabs>
        <w:spacing w:before="168"/>
        <w:ind w:left="2280" w:hanging="741"/>
        <w:jc w:val="left"/>
      </w:pPr>
      <w:r>
        <w:t>Итоговое занятие (2 часа).</w:t>
      </w:r>
    </w:p>
    <w:p w:rsidR="00D32710" w:rsidRDefault="00263490">
      <w:pPr>
        <w:pStyle w:val="a3"/>
        <w:spacing w:before="155"/>
        <w:ind w:left="1540"/>
        <w:jc w:val="left"/>
      </w:pPr>
      <w:r>
        <w:t>Знакомство с более удачными фрагментами творческих работ учащихся.</w:t>
      </w:r>
    </w:p>
    <w:p w:rsidR="00D32710" w:rsidRPr="008E1EBC" w:rsidRDefault="00263490" w:rsidP="008E1EBC">
      <w:pPr>
        <w:pStyle w:val="a3"/>
        <w:spacing w:before="161"/>
        <w:jc w:val="left"/>
      </w:pPr>
      <w:r>
        <w:t>Презентация лучших сочинений.</w:t>
      </w:r>
    </w:p>
    <w:p w:rsidR="00D32710" w:rsidRDefault="00D32710">
      <w:pPr>
        <w:pStyle w:val="a3"/>
        <w:spacing w:before="6"/>
        <w:ind w:left="0"/>
        <w:jc w:val="left"/>
        <w:rPr>
          <w:sz w:val="38"/>
        </w:rPr>
      </w:pPr>
    </w:p>
    <w:p w:rsidR="00D32710" w:rsidRDefault="00263490">
      <w:pPr>
        <w:pStyle w:val="1"/>
      </w:pPr>
      <w:bookmarkStart w:id="65" w:name="_bookmark71"/>
      <w:bookmarkEnd w:id="65"/>
      <w:r>
        <w:t>Элективный курс «Решение уравнений и неравенств с параметрами»</w:t>
      </w:r>
      <w:r w:rsidR="005F6A63">
        <w:t xml:space="preserve"> 10 кл.</w:t>
      </w:r>
    </w:p>
    <w:p w:rsidR="00D32710" w:rsidRDefault="00263490">
      <w:pPr>
        <w:spacing w:before="160" w:line="360" w:lineRule="auto"/>
        <w:ind w:left="832" w:right="691" w:firstLine="708"/>
        <w:jc w:val="both"/>
        <w:rPr>
          <w:b/>
          <w:sz w:val="28"/>
        </w:rPr>
      </w:pPr>
      <w:r>
        <w:rPr>
          <w:b/>
          <w:sz w:val="28"/>
        </w:rPr>
        <w:t>Введение. Понятие уравнений с параметрами. Первое знакомство с уравнениями с параметром.</w:t>
      </w:r>
    </w:p>
    <w:p w:rsidR="00D32710" w:rsidRDefault="00263490">
      <w:pPr>
        <w:spacing w:line="321" w:lineRule="exact"/>
        <w:ind w:left="1540"/>
        <w:jc w:val="both"/>
        <w:rPr>
          <w:b/>
          <w:sz w:val="28"/>
        </w:rPr>
      </w:pPr>
      <w:r>
        <w:rPr>
          <w:b/>
          <w:sz w:val="28"/>
        </w:rPr>
        <w:t>Тема 1. Линейные уравнения, их системы и неравенства с параметром.</w:t>
      </w:r>
    </w:p>
    <w:p w:rsidR="00D32710" w:rsidRDefault="00263490">
      <w:pPr>
        <w:pStyle w:val="a3"/>
        <w:spacing w:before="158" w:line="360" w:lineRule="auto"/>
        <w:ind w:right="686" w:firstLine="708"/>
      </w:pPr>
      <w:r>
        <w:t xml:space="preserve">Линейные уравнения с параметром. Алгоритм решения линейных уравнений с параметром. Решение линейных уравнений с параметрами. Зависимость количества корней в зависимости от коэффициентов </w:t>
      </w:r>
      <w:r>
        <w:rPr>
          <w:i/>
        </w:rPr>
        <w:t xml:space="preserve">а </w:t>
      </w:r>
      <w:r>
        <w:t xml:space="preserve">и </w:t>
      </w:r>
      <w:r>
        <w:rPr>
          <w:i/>
        </w:rPr>
        <w:t xml:space="preserve">b. </w:t>
      </w:r>
      <w:r>
        <w:t>Решение уравнений с параметрами при наличии дополнительных условий к корням уравнения. Решение уравнений с параметрами, приводимых к линейным. Линейные неравенства с параметрами. Решение линейных неравенств с параметрами. Классификация систем линейных уравнений по количеству решений (неопределенные, однозначные, несовместные). Понятие системы</w:t>
      </w:r>
      <w:r>
        <w:rPr>
          <w:spacing w:val="25"/>
        </w:rPr>
        <w:t xml:space="preserve"> </w:t>
      </w:r>
      <w:r>
        <w:t>с</w:t>
      </w:r>
    </w:p>
    <w:p w:rsidR="00D32710" w:rsidRDefault="00263490">
      <w:pPr>
        <w:pStyle w:val="a3"/>
        <w:spacing w:before="77" w:line="362" w:lineRule="auto"/>
        <w:ind w:right="695"/>
      </w:pPr>
      <w:r>
        <w:t xml:space="preserve">параметрами. Алгоритм решения систем линейных уравнений с параметрами. </w:t>
      </w:r>
      <w:r>
        <w:lastRenderedPageBreak/>
        <w:t>Параметр и количество решений системы линейных уравнений.</w:t>
      </w:r>
    </w:p>
    <w:p w:rsidR="00D32710" w:rsidRDefault="00263490">
      <w:pPr>
        <w:pStyle w:val="1"/>
        <w:spacing w:line="322" w:lineRule="exact"/>
      </w:pPr>
      <w:r>
        <w:t>Тема 2. Квадратные уравнения и неравенства.</w:t>
      </w:r>
    </w:p>
    <w:p w:rsidR="00D32710" w:rsidRDefault="00263490">
      <w:pPr>
        <w:pStyle w:val="a3"/>
        <w:spacing w:before="157" w:line="360" w:lineRule="auto"/>
        <w:ind w:right="690" w:firstLine="708"/>
      </w:pPr>
      <w:r>
        <w:t xml:space="preserve">Понятие квадратного уравнения с параметром. Алгоритмическое предписание решения Квадратных уравнений с параметром. Решение квадратных уравнений с параметрами. Зависимость, количества корней уравнения от коэффициента </w:t>
      </w:r>
      <w:r>
        <w:rPr>
          <w:i/>
        </w:rPr>
        <w:t xml:space="preserve">а </w:t>
      </w:r>
      <w:r>
        <w:t>и дискриминанта. Решение с помощью графика. Применение теоремы Виета при решении квадратных уравнений с параметром. Решение квадратных уравнений с параметрами при наличии дополнительных условий к корням уравнения. Расположение корней квадратичной функции относительно заданной точки. Задачи, сводящиеся к исследованию расположения корней квадратичной функции. Решение квадратных уравнений с параметром первого типа («для каждого значения параметра найти все решения уравнения»). Решение квадратных уравнений второго типа («найти все значения параметра, при каждом из которых уравнение удовлетворяет заданным условиям»). Решение квадратных неравенств с параметром первого типа. Решение квадратных неравенств с параметром второго типа.</w:t>
      </w:r>
    </w:p>
    <w:p w:rsidR="00D32710" w:rsidRDefault="00263490">
      <w:pPr>
        <w:pStyle w:val="1"/>
        <w:spacing w:before="5" w:line="362" w:lineRule="auto"/>
        <w:ind w:left="832" w:right="686" w:firstLine="708"/>
      </w:pPr>
      <w:r>
        <w:t>Тема 3. Аналитические и геометрические приемы решения задач с параметрами.</w:t>
      </w:r>
    </w:p>
    <w:p w:rsidR="00D32710" w:rsidRDefault="00263490">
      <w:pPr>
        <w:pStyle w:val="a3"/>
        <w:spacing w:line="360" w:lineRule="auto"/>
        <w:ind w:right="692" w:firstLine="708"/>
      </w:pPr>
      <w:r>
        <w:t>Использование графических иллюстраций в задачах с параметрами. Использование ограниченности функций, входящих в левую и правую части уравнений и неравенств. Использование симметрии аналитических выражений. Метод решения относительно параметра. Применение равносильных переходов при решении уравнений и неравенств с параметром.</w:t>
      </w:r>
    </w:p>
    <w:p w:rsidR="00D32710" w:rsidRDefault="00263490">
      <w:pPr>
        <w:pStyle w:val="1"/>
        <w:spacing w:line="360" w:lineRule="auto"/>
        <w:ind w:left="832" w:right="691" w:firstLine="708"/>
      </w:pPr>
      <w:r>
        <w:t>Тема 4. Решение различных видов уравнений и неравенств с параметрами.</w:t>
      </w:r>
    </w:p>
    <w:p w:rsidR="00D32710" w:rsidRDefault="00263490">
      <w:pPr>
        <w:pStyle w:val="a3"/>
        <w:spacing w:line="360" w:lineRule="auto"/>
        <w:ind w:right="690" w:firstLine="708"/>
      </w:pPr>
      <w:r>
        <w:t>Решение тригонометрических уравнений, неравенств с параметром. Решение логарифмических уравнений, неравенств с параметром. Решение иррациональных уравнений, неравенств с</w:t>
      </w:r>
      <w:r>
        <w:rPr>
          <w:spacing w:val="-6"/>
        </w:rPr>
        <w:t xml:space="preserve"> </w:t>
      </w:r>
      <w:r>
        <w:t>параметром.</w:t>
      </w:r>
    </w:p>
    <w:p w:rsidR="00D32710" w:rsidRDefault="00D32710">
      <w:pPr>
        <w:pStyle w:val="a3"/>
        <w:spacing w:before="5"/>
        <w:ind w:left="0"/>
        <w:jc w:val="left"/>
        <w:rPr>
          <w:sz w:val="41"/>
        </w:rPr>
      </w:pPr>
    </w:p>
    <w:p w:rsidR="001021C3" w:rsidRDefault="001021C3">
      <w:pPr>
        <w:pStyle w:val="1"/>
        <w:spacing w:line="362" w:lineRule="auto"/>
        <w:ind w:right="893"/>
        <w:jc w:val="left"/>
      </w:pPr>
      <w:bookmarkStart w:id="66" w:name="_bookmark72"/>
      <w:bookmarkStart w:id="67" w:name="_bookmark79"/>
      <w:bookmarkEnd w:id="66"/>
      <w:bookmarkEnd w:id="67"/>
      <w:r>
        <w:t>Элективный курс «Сложные вопросы истории</w:t>
      </w:r>
      <w:r w:rsidR="00263490">
        <w:t>»</w:t>
      </w:r>
      <w:r>
        <w:t xml:space="preserve"> , 11 кл</w:t>
      </w:r>
    </w:p>
    <w:p w:rsidR="00D32710" w:rsidRDefault="00263490">
      <w:pPr>
        <w:pStyle w:val="1"/>
        <w:spacing w:line="362" w:lineRule="auto"/>
        <w:ind w:right="893"/>
        <w:jc w:val="left"/>
      </w:pPr>
      <w:r>
        <w:t xml:space="preserve"> Модуль 1 «Древняя Русь» (862 по 1547 гг.) (3 часа)</w:t>
      </w:r>
    </w:p>
    <w:p w:rsidR="00D32710" w:rsidRDefault="00263490">
      <w:pPr>
        <w:spacing w:before="62"/>
        <w:ind w:left="1540"/>
        <w:jc w:val="both"/>
        <w:rPr>
          <w:sz w:val="28"/>
        </w:rPr>
      </w:pPr>
      <w:r>
        <w:rPr>
          <w:i/>
          <w:sz w:val="28"/>
          <w:u w:val="single"/>
        </w:rPr>
        <w:lastRenderedPageBreak/>
        <w:t>Тема 1. Древнерусское государство</w:t>
      </w:r>
      <w:r>
        <w:rPr>
          <w:sz w:val="28"/>
        </w:rPr>
        <w:t>.</w:t>
      </w:r>
    </w:p>
    <w:p w:rsidR="00D32710" w:rsidRDefault="00263490">
      <w:pPr>
        <w:pStyle w:val="a3"/>
        <w:spacing w:before="161" w:line="360" w:lineRule="auto"/>
        <w:ind w:right="697" w:firstLine="708"/>
      </w:pPr>
      <w:r>
        <w:t>Образование Древнерусского государства и роль варягов в этом процессе. Существование древнерусской народности и восприятие наследия Древней Руси как общего фундамента истории России, Украины и Беларуси.</w:t>
      </w:r>
    </w:p>
    <w:p w:rsidR="00D32710" w:rsidRDefault="00D32710">
      <w:pPr>
        <w:pStyle w:val="a3"/>
        <w:ind w:left="0"/>
        <w:jc w:val="left"/>
        <w:rPr>
          <w:sz w:val="42"/>
        </w:rPr>
      </w:pPr>
    </w:p>
    <w:p w:rsidR="00D32710" w:rsidRDefault="00263490">
      <w:pPr>
        <w:ind w:left="1540"/>
        <w:jc w:val="both"/>
        <w:rPr>
          <w:i/>
          <w:sz w:val="28"/>
        </w:rPr>
      </w:pPr>
      <w:r>
        <w:rPr>
          <w:i/>
          <w:sz w:val="28"/>
          <w:u w:val="single"/>
        </w:rPr>
        <w:t>Тема 2. Период феодальной раздробленности.</w:t>
      </w:r>
    </w:p>
    <w:p w:rsidR="00D32710" w:rsidRDefault="00263490">
      <w:pPr>
        <w:pStyle w:val="a3"/>
        <w:spacing w:before="161" w:line="360" w:lineRule="auto"/>
        <w:ind w:right="695" w:firstLine="708"/>
      </w:pPr>
      <w:r>
        <w:t>Александр Невский: его взаимоотношения с Ордой. Исторический выбор Александра Невского.</w:t>
      </w:r>
    </w:p>
    <w:p w:rsidR="00D32710" w:rsidRDefault="00263490">
      <w:pPr>
        <w:pStyle w:val="1"/>
        <w:spacing w:line="360" w:lineRule="auto"/>
        <w:ind w:right="1567"/>
      </w:pPr>
      <w:r>
        <w:t>Модуль 2 «Московская Русь. Российская империя» (1547-1762гг.) (7 часов)</w:t>
      </w:r>
    </w:p>
    <w:p w:rsidR="00D32710" w:rsidRDefault="00263490">
      <w:pPr>
        <w:spacing w:line="316" w:lineRule="exact"/>
        <w:ind w:left="1540"/>
        <w:jc w:val="both"/>
        <w:rPr>
          <w:i/>
          <w:sz w:val="28"/>
        </w:rPr>
      </w:pPr>
      <w:r>
        <w:rPr>
          <w:i/>
          <w:sz w:val="28"/>
          <w:u w:val="single"/>
        </w:rPr>
        <w:t>Тема 1. Российское государство в правлении Ивана Грозного. Смута.</w:t>
      </w:r>
    </w:p>
    <w:p w:rsidR="00D32710" w:rsidRDefault="00263490">
      <w:pPr>
        <w:pStyle w:val="a3"/>
        <w:spacing w:before="160" w:line="360" w:lineRule="auto"/>
        <w:ind w:right="688" w:firstLine="708"/>
      </w:pPr>
      <w:r>
        <w:t>Роль Ивана IV Грозного в российской истории: реформы и их цена.  Смутное время начала XVII в., дискуссия о его причинах. Попытки ограничения власти главы государства в период Смуты и возможные причины неудач этих попыток.</w:t>
      </w:r>
    </w:p>
    <w:p w:rsidR="00D32710" w:rsidRDefault="00263490">
      <w:pPr>
        <w:spacing w:before="1" w:line="360" w:lineRule="auto"/>
        <w:ind w:left="1540" w:right="697"/>
        <w:jc w:val="both"/>
        <w:rPr>
          <w:sz w:val="28"/>
        </w:rPr>
      </w:pPr>
      <w:r>
        <w:rPr>
          <w:i/>
          <w:sz w:val="28"/>
          <w:u w:val="single"/>
        </w:rPr>
        <w:t>Тема 2. Первые Романовы. Петр Великий. Дворцовые перевороты</w:t>
      </w:r>
      <w:r>
        <w:rPr>
          <w:sz w:val="28"/>
        </w:rPr>
        <w:t>. Присоединение Украины к России (причины и</w:t>
      </w:r>
      <w:r>
        <w:rPr>
          <w:spacing w:val="54"/>
          <w:sz w:val="28"/>
        </w:rPr>
        <w:t xml:space="preserve"> </w:t>
      </w:r>
      <w:r>
        <w:rPr>
          <w:sz w:val="28"/>
        </w:rPr>
        <w:t>последствия).</w:t>
      </w:r>
    </w:p>
    <w:p w:rsidR="00D32710" w:rsidRDefault="00263490">
      <w:pPr>
        <w:pStyle w:val="a3"/>
        <w:spacing w:line="360" w:lineRule="auto"/>
        <w:ind w:right="691"/>
      </w:pPr>
      <w:r>
        <w:t>Фундаментальные особенности социального и политического строя России (крепостное право, самодержавие) в сравнении с государствами Западной Европы. Причины, особенности, последствия и цена петровских преобразований. Попытки ограничения власти главы государства в эпоху дворцовых переворотов, возможные причины неудач этих попыток.</w:t>
      </w:r>
    </w:p>
    <w:p w:rsidR="00D32710" w:rsidRDefault="00263490">
      <w:pPr>
        <w:pStyle w:val="1"/>
        <w:spacing w:line="362" w:lineRule="auto"/>
        <w:ind w:right="3922"/>
        <w:jc w:val="left"/>
      </w:pPr>
      <w:r>
        <w:t>Модуль 3 «Советская Россия» (1917 по 1991гг.) (16 часов)</w:t>
      </w:r>
    </w:p>
    <w:p w:rsidR="00D32710" w:rsidRDefault="00263490">
      <w:pPr>
        <w:spacing w:line="312" w:lineRule="exact"/>
        <w:ind w:left="1540"/>
        <w:rPr>
          <w:i/>
          <w:sz w:val="28"/>
        </w:rPr>
      </w:pPr>
      <w:r>
        <w:rPr>
          <w:i/>
          <w:sz w:val="28"/>
          <w:u w:val="single"/>
        </w:rPr>
        <w:t>Тема 1. Свержение монархии. Гражданская война. НЭП.</w:t>
      </w:r>
    </w:p>
    <w:p w:rsidR="00D32710" w:rsidRDefault="00263490">
      <w:pPr>
        <w:pStyle w:val="a3"/>
        <w:spacing w:before="160" w:line="360" w:lineRule="auto"/>
        <w:ind w:right="941" w:firstLine="708"/>
        <w:jc w:val="left"/>
      </w:pPr>
      <w:r>
        <w:t>Причины, последствия и оценка падения монархии в России, прихода к власти большевиков и их победы в Гражданской войне. Причины свертывания</w:t>
      </w:r>
    </w:p>
    <w:p w:rsidR="00D32710" w:rsidRDefault="00D32710">
      <w:pPr>
        <w:spacing w:line="360" w:lineRule="auto"/>
        <w:sectPr w:rsidR="00D32710">
          <w:pgSz w:w="11910" w:h="16840"/>
          <w:pgMar w:top="680" w:right="440" w:bottom="480" w:left="20" w:header="0" w:footer="214" w:gutter="0"/>
          <w:cols w:space="720"/>
        </w:sectPr>
      </w:pPr>
    </w:p>
    <w:p w:rsidR="00D32710" w:rsidRDefault="00263490">
      <w:pPr>
        <w:pStyle w:val="a3"/>
        <w:spacing w:before="77" w:line="362" w:lineRule="auto"/>
        <w:ind w:right="691"/>
      </w:pPr>
      <w:r>
        <w:lastRenderedPageBreak/>
        <w:t>нэпа, оценка результатов индустриализации, коллективизации и преобразований в сфере культуры. Характер национальной политики большевиков и ее оценка.</w:t>
      </w:r>
    </w:p>
    <w:p w:rsidR="00D32710" w:rsidRDefault="00263490">
      <w:pPr>
        <w:spacing w:line="317" w:lineRule="exact"/>
        <w:ind w:left="1540"/>
        <w:jc w:val="both"/>
        <w:rPr>
          <w:sz w:val="28"/>
        </w:rPr>
      </w:pPr>
      <w:r>
        <w:rPr>
          <w:i/>
          <w:sz w:val="28"/>
          <w:u w:val="single"/>
        </w:rPr>
        <w:t>Тема 2. Диктатура И.В. Сталина</w:t>
      </w:r>
      <w:r>
        <w:rPr>
          <w:sz w:val="28"/>
        </w:rPr>
        <w:t>.</w:t>
      </w:r>
    </w:p>
    <w:p w:rsidR="00D32710" w:rsidRDefault="00263490">
      <w:pPr>
        <w:pStyle w:val="a3"/>
        <w:spacing w:before="161" w:line="360" w:lineRule="auto"/>
        <w:ind w:right="689" w:firstLine="708"/>
      </w:pPr>
      <w:r>
        <w:t>Причины, последствия и оценка установления однопартийной диктатуры и единовластия И.В. Сталина. Причины репрессий. Оценка внешней политики СССР накануне и в начале Второй мировой войны. Цена победы СССР в Великой Отечественной войне. Оценка СССР в условиях «холодной</w:t>
      </w:r>
      <w:r>
        <w:rPr>
          <w:spacing w:val="-10"/>
        </w:rPr>
        <w:t xml:space="preserve"> </w:t>
      </w:r>
      <w:r>
        <w:t>войны».</w:t>
      </w:r>
    </w:p>
    <w:p w:rsidR="00D32710" w:rsidRDefault="00263490">
      <w:pPr>
        <w:ind w:left="1540"/>
        <w:jc w:val="both"/>
        <w:rPr>
          <w:i/>
          <w:sz w:val="28"/>
        </w:rPr>
      </w:pPr>
      <w:r>
        <w:rPr>
          <w:i/>
          <w:sz w:val="28"/>
          <w:u w:val="single"/>
        </w:rPr>
        <w:t>Тема 3. После «сталинское» руководство.</w:t>
      </w:r>
    </w:p>
    <w:p w:rsidR="00D32710" w:rsidRDefault="00263490">
      <w:pPr>
        <w:pStyle w:val="a3"/>
        <w:spacing w:before="160" w:line="360" w:lineRule="auto"/>
        <w:ind w:right="687" w:firstLine="708"/>
      </w:pPr>
      <w:r>
        <w:t>Причины, последствия и оценка реформ Н.С. Хрущева. Оценка периода правления Л.И. Брежнева и роли диссидентского движения. Причины, последствия и оценка «перестройки» и распада</w:t>
      </w:r>
      <w:r>
        <w:rPr>
          <w:spacing w:val="-9"/>
        </w:rPr>
        <w:t xml:space="preserve"> </w:t>
      </w:r>
      <w:r>
        <w:t>СССР.</w:t>
      </w:r>
    </w:p>
    <w:p w:rsidR="00D32710" w:rsidRDefault="00263490">
      <w:pPr>
        <w:pStyle w:val="1"/>
        <w:spacing w:before="6" w:line="360" w:lineRule="auto"/>
        <w:ind w:left="2248" w:right="2989" w:hanging="708"/>
      </w:pPr>
      <w:r>
        <w:t>Модуль 4 «Российская Федерация» (1991 по 2016-е гг.) (5 часов)</w:t>
      </w:r>
    </w:p>
    <w:p w:rsidR="00D32710" w:rsidRDefault="00263490">
      <w:pPr>
        <w:spacing w:line="318" w:lineRule="exact"/>
        <w:ind w:left="1540"/>
        <w:jc w:val="both"/>
        <w:rPr>
          <w:i/>
          <w:sz w:val="28"/>
        </w:rPr>
      </w:pPr>
      <w:r>
        <w:rPr>
          <w:i/>
          <w:sz w:val="28"/>
          <w:u w:val="single"/>
        </w:rPr>
        <w:t>Тема 1. Период президентства Б.Н. Ельцина.</w:t>
      </w:r>
    </w:p>
    <w:p w:rsidR="00D32710" w:rsidRDefault="00263490">
      <w:pPr>
        <w:pStyle w:val="a3"/>
        <w:spacing w:before="161" w:line="360" w:lineRule="auto"/>
        <w:ind w:right="692" w:firstLine="708"/>
      </w:pPr>
      <w:r>
        <w:t>Оценка причин, характера и последствий экономических реформ начала 1990- х гг. («шоковая терапия», методы приватизации); причины и последствия побед Б.Н. Ельцина в политических схватках 1990-х гг.</w:t>
      </w:r>
    </w:p>
    <w:p w:rsidR="00D32710" w:rsidRDefault="00263490">
      <w:pPr>
        <w:ind w:left="1540"/>
        <w:jc w:val="both"/>
        <w:rPr>
          <w:i/>
          <w:sz w:val="28"/>
        </w:rPr>
      </w:pPr>
      <w:r>
        <w:rPr>
          <w:i/>
          <w:sz w:val="28"/>
          <w:u w:val="single"/>
        </w:rPr>
        <w:t>Тема 2. 2000-е годы XXI века.</w:t>
      </w:r>
    </w:p>
    <w:p w:rsidR="00D32710" w:rsidRDefault="00263490">
      <w:pPr>
        <w:pStyle w:val="a3"/>
        <w:spacing w:before="161" w:line="360" w:lineRule="auto"/>
        <w:ind w:right="691" w:firstLine="708"/>
      </w:pPr>
      <w:r>
        <w:t>Причины, последствия и оценка стабилизации экономики и политической системы России в 2000-е гг.</w:t>
      </w:r>
    </w:p>
    <w:p w:rsidR="00D32710" w:rsidRDefault="00263490">
      <w:pPr>
        <w:pStyle w:val="1"/>
        <w:spacing w:line="360" w:lineRule="auto"/>
        <w:ind w:left="832" w:right="692" w:firstLine="708"/>
      </w:pPr>
      <w:r>
        <w:t>Модуль 5. «Итоговое повторение и обобщение» (с древнейших времен до 2016) (3 часа)</w:t>
      </w:r>
    </w:p>
    <w:p w:rsidR="001021C3" w:rsidRDefault="001021C3">
      <w:pPr>
        <w:ind w:left="1540"/>
        <w:rPr>
          <w:b/>
          <w:sz w:val="28"/>
        </w:rPr>
      </w:pPr>
      <w:bookmarkStart w:id="68" w:name="_bookmark80"/>
      <w:bookmarkEnd w:id="68"/>
    </w:p>
    <w:p w:rsidR="00D32710" w:rsidRDefault="00263490" w:rsidP="001021C3">
      <w:pPr>
        <w:ind w:left="1540"/>
        <w:jc w:val="center"/>
        <w:rPr>
          <w:b/>
          <w:sz w:val="28"/>
        </w:rPr>
      </w:pPr>
      <w:r>
        <w:rPr>
          <w:b/>
          <w:sz w:val="28"/>
        </w:rPr>
        <w:t>Курсы внеурочной деятельности</w:t>
      </w:r>
    </w:p>
    <w:p w:rsidR="001021C3" w:rsidRDefault="00263490" w:rsidP="001021C3">
      <w:pPr>
        <w:spacing w:before="163" w:line="360" w:lineRule="auto"/>
        <w:ind w:left="1540" w:right="3343"/>
        <w:jc w:val="center"/>
        <w:rPr>
          <w:b/>
          <w:sz w:val="28"/>
        </w:rPr>
      </w:pPr>
      <w:r>
        <w:rPr>
          <w:b/>
          <w:sz w:val="28"/>
        </w:rPr>
        <w:t xml:space="preserve">Содержание курсов внеурочной деятельности СОО </w:t>
      </w:r>
    </w:p>
    <w:p w:rsidR="00D32710" w:rsidRPr="001021C3" w:rsidRDefault="00263490" w:rsidP="001021C3">
      <w:pPr>
        <w:pStyle w:val="2"/>
        <w:tabs>
          <w:tab w:val="left" w:pos="3472"/>
          <w:tab w:val="left" w:pos="4015"/>
          <w:tab w:val="left" w:pos="5341"/>
          <w:tab w:val="left" w:pos="7046"/>
          <w:tab w:val="left" w:pos="8781"/>
          <w:tab w:val="left" w:pos="9957"/>
        </w:tabs>
        <w:spacing w:line="360" w:lineRule="auto"/>
        <w:ind w:left="832" w:right="692" w:firstLine="708"/>
      </w:pPr>
      <w:r>
        <w:t>Приложение</w:t>
      </w:r>
      <w:r>
        <w:tab/>
        <w:t>2:</w:t>
      </w:r>
      <w:r>
        <w:tab/>
        <w:t>Рабочие</w:t>
      </w:r>
      <w:r>
        <w:tab/>
        <w:t>программы</w:t>
      </w:r>
      <w:r>
        <w:tab/>
        <w:t>предметов,</w:t>
      </w:r>
      <w:r>
        <w:tab/>
        <w:t>курсов,</w:t>
      </w:r>
      <w:r>
        <w:tab/>
      </w:r>
      <w:r>
        <w:rPr>
          <w:spacing w:val="-5"/>
        </w:rPr>
        <w:t xml:space="preserve">курсов </w:t>
      </w:r>
      <w:r>
        <w:t>внеурочной</w:t>
      </w:r>
      <w:r>
        <w:rPr>
          <w:spacing w:val="-1"/>
        </w:rPr>
        <w:t xml:space="preserve"> </w:t>
      </w:r>
      <w:r>
        <w:t>деятельности.</w:t>
      </w:r>
    </w:p>
    <w:p w:rsidR="00D32710" w:rsidRDefault="00263490" w:rsidP="00516D3C">
      <w:pPr>
        <w:pStyle w:val="a5"/>
        <w:numPr>
          <w:ilvl w:val="1"/>
          <w:numId w:val="202"/>
        </w:numPr>
        <w:tabs>
          <w:tab w:val="left" w:pos="2110"/>
        </w:tabs>
        <w:spacing w:line="360" w:lineRule="auto"/>
        <w:ind w:left="832" w:right="688" w:firstLine="708"/>
        <w:jc w:val="both"/>
        <w:rPr>
          <w:b/>
          <w:sz w:val="28"/>
        </w:rPr>
      </w:pPr>
      <w:bookmarkStart w:id="69" w:name="_bookmark81"/>
      <w:bookmarkEnd w:id="69"/>
      <w:r>
        <w:rPr>
          <w:b/>
          <w:sz w:val="28"/>
        </w:rPr>
        <w:t>Программа воспитания и социализации обучающихся при получении среднего общего</w:t>
      </w:r>
      <w:r>
        <w:rPr>
          <w:b/>
          <w:spacing w:val="-3"/>
          <w:sz w:val="28"/>
        </w:rPr>
        <w:t xml:space="preserve"> </w:t>
      </w:r>
      <w:r>
        <w:rPr>
          <w:b/>
          <w:sz w:val="28"/>
        </w:rPr>
        <w:t>образования</w:t>
      </w:r>
    </w:p>
    <w:p w:rsidR="00D32710" w:rsidRDefault="00263490">
      <w:pPr>
        <w:pStyle w:val="a3"/>
        <w:spacing w:line="316" w:lineRule="exact"/>
        <w:ind w:left="1540"/>
      </w:pPr>
      <w:r>
        <w:t>Программа воспитания и социализации обучающихся в МБОУ</w:t>
      </w:r>
    </w:p>
    <w:p w:rsidR="00D32710" w:rsidRDefault="001021C3">
      <w:pPr>
        <w:pStyle w:val="a3"/>
        <w:spacing w:before="163" w:line="360" w:lineRule="auto"/>
        <w:ind w:right="687"/>
      </w:pPr>
      <w:r>
        <w:t>«</w:t>
      </w:r>
      <w:r w:rsidR="005549F7">
        <w:t xml:space="preserve">Полибинская </w:t>
      </w:r>
      <w:r w:rsidR="00263490">
        <w:t xml:space="preserve">средняя общеобразовательная школа» (далее – Программа) строится на основе социокультурных, духовно-нравственных ценностей и </w:t>
      </w:r>
      <w:r w:rsidR="00263490">
        <w:lastRenderedPageBreak/>
        <w:t>принятых в обществе правил и норм поведения в интересах человека, семьи, общества и государства и направлена на воспитание взаимоуважения, трудолюбия, гражданственности, патриотизма, ответственности, правовой культуры, бережного отношения к природе и окружающей</w:t>
      </w:r>
      <w:r w:rsidR="00263490">
        <w:rPr>
          <w:spacing w:val="-9"/>
        </w:rPr>
        <w:t xml:space="preserve"> </w:t>
      </w:r>
      <w:r w:rsidR="00263490">
        <w:t>среде.</w:t>
      </w:r>
    </w:p>
    <w:p w:rsidR="00D32710" w:rsidRDefault="00263490">
      <w:pPr>
        <w:pStyle w:val="a3"/>
        <w:spacing w:line="321" w:lineRule="exact"/>
        <w:ind w:left="1540"/>
      </w:pPr>
      <w:r>
        <w:t>Программа обеспечивает:</w:t>
      </w:r>
    </w:p>
    <w:p w:rsidR="00D32710" w:rsidRDefault="00263490" w:rsidP="00516D3C">
      <w:pPr>
        <w:pStyle w:val="a5"/>
        <w:numPr>
          <w:ilvl w:val="0"/>
          <w:numId w:val="59"/>
        </w:numPr>
        <w:tabs>
          <w:tab w:val="left" w:pos="2249"/>
        </w:tabs>
        <w:spacing w:before="161" w:line="360" w:lineRule="auto"/>
        <w:ind w:right="692" w:hanging="360"/>
        <w:rPr>
          <w:sz w:val="28"/>
        </w:rPr>
      </w:pPr>
      <w:r>
        <w:rPr>
          <w:sz w:val="28"/>
        </w:rPr>
        <w:t>достижение обучающимися личностных результатов освоения образовательной программы среднего общего образования в соответствии с требованиями ФГОС</w:t>
      </w:r>
      <w:r>
        <w:rPr>
          <w:spacing w:val="-3"/>
          <w:sz w:val="28"/>
        </w:rPr>
        <w:t xml:space="preserve"> </w:t>
      </w:r>
      <w:r>
        <w:rPr>
          <w:sz w:val="28"/>
        </w:rPr>
        <w:t>СОО;</w:t>
      </w:r>
    </w:p>
    <w:p w:rsidR="00D32710" w:rsidRDefault="00263490" w:rsidP="00516D3C">
      <w:pPr>
        <w:pStyle w:val="a5"/>
        <w:numPr>
          <w:ilvl w:val="0"/>
          <w:numId w:val="59"/>
        </w:numPr>
        <w:tabs>
          <w:tab w:val="left" w:pos="2249"/>
        </w:tabs>
        <w:spacing w:before="1" w:line="360" w:lineRule="auto"/>
        <w:ind w:right="692" w:hanging="360"/>
        <w:rPr>
          <w:sz w:val="28"/>
        </w:rPr>
      </w:pPr>
      <w:r>
        <w:rPr>
          <w:sz w:val="28"/>
        </w:rPr>
        <w:t>формирование</w:t>
      </w:r>
      <w:r w:rsidR="001021C3">
        <w:rPr>
          <w:sz w:val="28"/>
        </w:rPr>
        <w:t xml:space="preserve"> уклада жизни МБОУ «</w:t>
      </w:r>
      <w:r w:rsidR="005549F7">
        <w:rPr>
          <w:sz w:val="28"/>
        </w:rPr>
        <w:t xml:space="preserve">Полибинская  </w:t>
      </w:r>
      <w:r w:rsidR="001021C3">
        <w:rPr>
          <w:sz w:val="28"/>
        </w:rPr>
        <w:t xml:space="preserve"> </w:t>
      </w:r>
      <w:r>
        <w:rPr>
          <w:sz w:val="28"/>
        </w:rPr>
        <w:t xml:space="preserve"> СОШ», с учетом историко-культурных и этнических особенностей Бугурусланского района Оренбургской области, а также потребности и индивидуальные социальные инициативы обучающихся, особенности их социального взаимодействия вне организации, характера профессиональных</w:t>
      </w:r>
      <w:r>
        <w:rPr>
          <w:spacing w:val="-4"/>
          <w:sz w:val="28"/>
        </w:rPr>
        <w:t xml:space="preserve"> </w:t>
      </w:r>
      <w:r>
        <w:rPr>
          <w:sz w:val="28"/>
        </w:rPr>
        <w:t>предпочтений.</w:t>
      </w:r>
    </w:p>
    <w:p w:rsidR="00D32710" w:rsidRDefault="00263490">
      <w:pPr>
        <w:pStyle w:val="a3"/>
        <w:spacing w:line="322" w:lineRule="exact"/>
        <w:ind w:left="1540"/>
        <w:jc w:val="left"/>
      </w:pPr>
      <w:r>
        <w:t>Программа содержит:</w:t>
      </w:r>
    </w:p>
    <w:p w:rsidR="00D32710" w:rsidRDefault="00263490" w:rsidP="00516D3C">
      <w:pPr>
        <w:pStyle w:val="a5"/>
        <w:numPr>
          <w:ilvl w:val="0"/>
          <w:numId w:val="58"/>
        </w:numPr>
        <w:tabs>
          <w:tab w:val="left" w:pos="2125"/>
          <w:tab w:val="left" w:pos="2126"/>
          <w:tab w:val="left" w:pos="3017"/>
          <w:tab w:val="left" w:pos="3518"/>
          <w:tab w:val="left" w:pos="4657"/>
          <w:tab w:val="left" w:pos="7835"/>
          <w:tab w:val="left" w:pos="9313"/>
        </w:tabs>
        <w:spacing w:before="163" w:line="360" w:lineRule="auto"/>
        <w:ind w:right="689" w:firstLine="708"/>
        <w:rPr>
          <w:sz w:val="28"/>
        </w:rPr>
      </w:pPr>
      <w:r>
        <w:rPr>
          <w:sz w:val="28"/>
        </w:rPr>
        <w:t>цель</w:t>
      </w:r>
      <w:r>
        <w:rPr>
          <w:sz w:val="28"/>
        </w:rPr>
        <w:tab/>
        <w:t>и</w:t>
      </w:r>
      <w:r>
        <w:rPr>
          <w:sz w:val="28"/>
        </w:rPr>
        <w:tab/>
        <w:t>задачи</w:t>
      </w:r>
      <w:r>
        <w:rPr>
          <w:sz w:val="28"/>
        </w:rPr>
        <w:tab/>
        <w:t>духовно-нравственного</w:t>
      </w:r>
      <w:r>
        <w:rPr>
          <w:sz w:val="28"/>
        </w:rPr>
        <w:tab/>
        <w:t>развития,</w:t>
      </w:r>
      <w:r>
        <w:rPr>
          <w:sz w:val="28"/>
        </w:rPr>
        <w:tab/>
      </w:r>
      <w:r>
        <w:rPr>
          <w:spacing w:val="-3"/>
          <w:sz w:val="28"/>
        </w:rPr>
        <w:t xml:space="preserve">воспитания, </w:t>
      </w:r>
      <w:r>
        <w:rPr>
          <w:sz w:val="28"/>
        </w:rPr>
        <w:t>социализации</w:t>
      </w:r>
      <w:r>
        <w:rPr>
          <w:spacing w:val="-4"/>
          <w:sz w:val="28"/>
        </w:rPr>
        <w:t xml:space="preserve"> </w:t>
      </w:r>
      <w:r>
        <w:rPr>
          <w:sz w:val="28"/>
        </w:rPr>
        <w:t>обучающихся;</w:t>
      </w:r>
    </w:p>
    <w:p w:rsidR="00D32710" w:rsidRDefault="00263490" w:rsidP="00516D3C">
      <w:pPr>
        <w:pStyle w:val="a5"/>
        <w:numPr>
          <w:ilvl w:val="0"/>
          <w:numId w:val="58"/>
        </w:numPr>
        <w:tabs>
          <w:tab w:val="left" w:pos="1948"/>
        </w:tabs>
        <w:spacing w:line="360" w:lineRule="auto"/>
        <w:ind w:right="690" w:firstLine="708"/>
        <w:rPr>
          <w:sz w:val="28"/>
        </w:rPr>
      </w:pPr>
      <w:r>
        <w:rPr>
          <w:sz w:val="28"/>
        </w:rPr>
        <w:t>основные направления и ценностные основы духовно-нравственного развития, воспитания и</w:t>
      </w:r>
      <w:r>
        <w:rPr>
          <w:spacing w:val="-1"/>
          <w:sz w:val="28"/>
        </w:rPr>
        <w:t xml:space="preserve"> </w:t>
      </w:r>
      <w:r>
        <w:rPr>
          <w:sz w:val="28"/>
        </w:rPr>
        <w:t>социализации;</w:t>
      </w:r>
    </w:p>
    <w:p w:rsidR="00D32710" w:rsidRDefault="00263490" w:rsidP="00516D3C">
      <w:pPr>
        <w:pStyle w:val="a5"/>
        <w:numPr>
          <w:ilvl w:val="0"/>
          <w:numId w:val="58"/>
        </w:numPr>
        <w:tabs>
          <w:tab w:val="left" w:pos="1900"/>
        </w:tabs>
        <w:spacing w:before="77" w:line="360" w:lineRule="auto"/>
        <w:ind w:right="687" w:firstLine="708"/>
        <w:jc w:val="both"/>
        <w:rPr>
          <w:sz w:val="28"/>
        </w:rPr>
      </w:pPr>
      <w:r>
        <w:rPr>
          <w:sz w:val="28"/>
        </w:rPr>
        <w:t>содержание, виды деятельности и формы занятий с обучающимися по каждому из направлений духовно-нравственного развития, воспитания и социализации</w:t>
      </w:r>
      <w:r>
        <w:rPr>
          <w:spacing w:val="-4"/>
          <w:sz w:val="28"/>
        </w:rPr>
        <w:t xml:space="preserve"> </w:t>
      </w:r>
      <w:r>
        <w:rPr>
          <w:sz w:val="28"/>
        </w:rPr>
        <w:t>обучающихся;</w:t>
      </w:r>
    </w:p>
    <w:p w:rsidR="00D32710" w:rsidRDefault="00263490" w:rsidP="00516D3C">
      <w:pPr>
        <w:pStyle w:val="a5"/>
        <w:numPr>
          <w:ilvl w:val="0"/>
          <w:numId w:val="58"/>
        </w:numPr>
        <w:tabs>
          <w:tab w:val="left" w:pos="2006"/>
        </w:tabs>
        <w:spacing w:before="2" w:line="360" w:lineRule="auto"/>
        <w:ind w:right="687" w:firstLine="708"/>
        <w:jc w:val="both"/>
        <w:rPr>
          <w:sz w:val="28"/>
        </w:rPr>
      </w:pPr>
      <w:r>
        <w:rPr>
          <w:sz w:val="28"/>
        </w:rPr>
        <w:t>модель организации работы по духовно-нравственному развитию, воспитанию и социализации</w:t>
      </w:r>
      <w:r>
        <w:rPr>
          <w:spacing w:val="-8"/>
          <w:sz w:val="28"/>
        </w:rPr>
        <w:t xml:space="preserve"> </w:t>
      </w:r>
      <w:r>
        <w:rPr>
          <w:sz w:val="28"/>
        </w:rPr>
        <w:t>обучающихся;</w:t>
      </w:r>
    </w:p>
    <w:p w:rsidR="00D32710" w:rsidRDefault="00263490" w:rsidP="00516D3C">
      <w:pPr>
        <w:pStyle w:val="a5"/>
        <w:numPr>
          <w:ilvl w:val="0"/>
          <w:numId w:val="58"/>
        </w:numPr>
        <w:tabs>
          <w:tab w:val="left" w:pos="1850"/>
        </w:tabs>
        <w:spacing w:line="362" w:lineRule="auto"/>
        <w:ind w:right="689" w:firstLine="708"/>
        <w:jc w:val="both"/>
        <w:rPr>
          <w:sz w:val="28"/>
        </w:rPr>
      </w:pPr>
      <w:r>
        <w:rPr>
          <w:sz w:val="28"/>
        </w:rPr>
        <w:t>описание форм и методов организации социально значимой деятельности обучающихся;</w:t>
      </w:r>
    </w:p>
    <w:p w:rsidR="00D32710" w:rsidRDefault="00263490" w:rsidP="00516D3C">
      <w:pPr>
        <w:pStyle w:val="a5"/>
        <w:numPr>
          <w:ilvl w:val="0"/>
          <w:numId w:val="58"/>
        </w:numPr>
        <w:tabs>
          <w:tab w:val="left" w:pos="2008"/>
        </w:tabs>
        <w:spacing w:line="360" w:lineRule="auto"/>
        <w:ind w:right="695" w:firstLine="708"/>
        <w:jc w:val="both"/>
        <w:rPr>
          <w:sz w:val="28"/>
        </w:rPr>
      </w:pPr>
      <w:r>
        <w:rPr>
          <w:sz w:val="28"/>
        </w:rPr>
        <w:t>описание основных технологий взаимодействия и сотрудничества субъектов воспитательного процесса и социальных</w:t>
      </w:r>
      <w:r>
        <w:rPr>
          <w:spacing w:val="-7"/>
          <w:sz w:val="28"/>
        </w:rPr>
        <w:t xml:space="preserve"> </w:t>
      </w:r>
      <w:r>
        <w:rPr>
          <w:sz w:val="28"/>
        </w:rPr>
        <w:t>институтов;</w:t>
      </w:r>
    </w:p>
    <w:p w:rsidR="00D32710" w:rsidRDefault="00263490" w:rsidP="00516D3C">
      <w:pPr>
        <w:pStyle w:val="a5"/>
        <w:numPr>
          <w:ilvl w:val="0"/>
          <w:numId w:val="58"/>
        </w:numPr>
        <w:tabs>
          <w:tab w:val="left" w:pos="1867"/>
        </w:tabs>
        <w:spacing w:line="362" w:lineRule="auto"/>
        <w:ind w:right="699" w:firstLine="708"/>
        <w:jc w:val="both"/>
        <w:rPr>
          <w:sz w:val="28"/>
        </w:rPr>
      </w:pPr>
      <w:r>
        <w:rPr>
          <w:sz w:val="28"/>
        </w:rPr>
        <w:t>описание методов и форм профессиональной ориентации в организации, осуществляющей образовательную</w:t>
      </w:r>
      <w:r>
        <w:rPr>
          <w:spacing w:val="-2"/>
          <w:sz w:val="28"/>
        </w:rPr>
        <w:t xml:space="preserve"> </w:t>
      </w:r>
      <w:r>
        <w:rPr>
          <w:sz w:val="28"/>
        </w:rPr>
        <w:t>деятельность;</w:t>
      </w:r>
    </w:p>
    <w:p w:rsidR="00D32710" w:rsidRDefault="00263490" w:rsidP="00516D3C">
      <w:pPr>
        <w:pStyle w:val="a5"/>
        <w:numPr>
          <w:ilvl w:val="0"/>
          <w:numId w:val="58"/>
        </w:numPr>
        <w:tabs>
          <w:tab w:val="left" w:pos="2035"/>
        </w:tabs>
        <w:spacing w:line="360" w:lineRule="auto"/>
        <w:ind w:right="696" w:firstLine="708"/>
        <w:jc w:val="both"/>
        <w:rPr>
          <w:sz w:val="28"/>
        </w:rPr>
      </w:pPr>
      <w:r>
        <w:rPr>
          <w:sz w:val="28"/>
        </w:rPr>
        <w:t xml:space="preserve">описание мер, направленных на формирование у обучающихся </w:t>
      </w:r>
      <w:r>
        <w:rPr>
          <w:sz w:val="28"/>
        </w:rPr>
        <w:lastRenderedPageBreak/>
        <w:t>экологической культуры, культуры здорового и безопасного образа жизни, включая мероприятия по обучению правилам безопасного поведения на</w:t>
      </w:r>
      <w:r>
        <w:rPr>
          <w:spacing w:val="-33"/>
          <w:sz w:val="28"/>
        </w:rPr>
        <w:t xml:space="preserve"> </w:t>
      </w:r>
      <w:r>
        <w:rPr>
          <w:sz w:val="28"/>
        </w:rPr>
        <w:t>дорогах;</w:t>
      </w:r>
    </w:p>
    <w:p w:rsidR="00D32710" w:rsidRDefault="00263490" w:rsidP="00516D3C">
      <w:pPr>
        <w:pStyle w:val="a5"/>
        <w:numPr>
          <w:ilvl w:val="0"/>
          <w:numId w:val="58"/>
        </w:numPr>
        <w:tabs>
          <w:tab w:val="left" w:pos="2018"/>
        </w:tabs>
        <w:spacing w:line="360" w:lineRule="auto"/>
        <w:ind w:right="696" w:firstLine="708"/>
        <w:jc w:val="both"/>
        <w:rPr>
          <w:sz w:val="28"/>
        </w:rPr>
      </w:pPr>
      <w:r>
        <w:rPr>
          <w:sz w:val="28"/>
        </w:rPr>
        <w:t>описание форм и методов повышения педагогической культуры родителей (законных представителей)</w:t>
      </w:r>
      <w:r>
        <w:rPr>
          <w:spacing w:val="-2"/>
          <w:sz w:val="28"/>
        </w:rPr>
        <w:t xml:space="preserve"> </w:t>
      </w:r>
      <w:r>
        <w:rPr>
          <w:sz w:val="28"/>
        </w:rPr>
        <w:t>обучающихся;</w:t>
      </w:r>
    </w:p>
    <w:p w:rsidR="00D32710" w:rsidRDefault="00263490" w:rsidP="00516D3C">
      <w:pPr>
        <w:pStyle w:val="a5"/>
        <w:numPr>
          <w:ilvl w:val="0"/>
          <w:numId w:val="58"/>
        </w:numPr>
        <w:tabs>
          <w:tab w:val="left" w:pos="1984"/>
        </w:tabs>
        <w:spacing w:line="360" w:lineRule="auto"/>
        <w:ind w:right="691" w:firstLine="708"/>
        <w:jc w:val="both"/>
        <w:rPr>
          <w:sz w:val="28"/>
        </w:rPr>
      </w:pPr>
      <w:r>
        <w:rPr>
          <w:sz w:val="28"/>
        </w:rPr>
        <w:t>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w:t>
      </w:r>
      <w:r>
        <w:rPr>
          <w:spacing w:val="-10"/>
          <w:sz w:val="28"/>
        </w:rPr>
        <w:t xml:space="preserve"> </w:t>
      </w:r>
      <w:r>
        <w:rPr>
          <w:sz w:val="28"/>
        </w:rPr>
        <w:t>жизни;</w:t>
      </w:r>
    </w:p>
    <w:p w:rsidR="00D32710" w:rsidRDefault="00263490" w:rsidP="00516D3C">
      <w:pPr>
        <w:pStyle w:val="a5"/>
        <w:numPr>
          <w:ilvl w:val="0"/>
          <w:numId w:val="58"/>
        </w:numPr>
        <w:tabs>
          <w:tab w:val="left" w:pos="2123"/>
        </w:tabs>
        <w:spacing w:line="360" w:lineRule="auto"/>
        <w:ind w:right="694" w:firstLine="708"/>
        <w:jc w:val="both"/>
        <w:rPr>
          <w:sz w:val="28"/>
        </w:rPr>
      </w:pPr>
      <w:r>
        <w:rPr>
          <w:sz w:val="28"/>
        </w:rPr>
        <w:t>критерии и показатели эффективности деятельности организации, осуществляющей образовательную деятельность, по обеспечению воспитания и социализации</w:t>
      </w:r>
      <w:r>
        <w:rPr>
          <w:spacing w:val="-4"/>
          <w:sz w:val="28"/>
        </w:rPr>
        <w:t xml:space="preserve"> </w:t>
      </w:r>
      <w:r>
        <w:rPr>
          <w:sz w:val="28"/>
        </w:rPr>
        <w:t>обучающихся.</w:t>
      </w:r>
    </w:p>
    <w:p w:rsidR="00D32710" w:rsidRDefault="00263490">
      <w:pPr>
        <w:pStyle w:val="a3"/>
        <w:spacing w:line="360" w:lineRule="auto"/>
        <w:ind w:right="687" w:firstLine="708"/>
      </w:pPr>
      <w:r>
        <w:t>Содержательный раздел (программы) определяет общее содержание среднего общего образования и включает образовательные программы, ориентированные на достижение личностных, предметных и метапредметных результатов, в том числе программу воспитания и социализации обучающихся, предусматривающую такие направления, как духовно-нравственное развитие, воспитание обучающихся, их социализация и профессиональная ориентация, формирование экологической культуры, культуры здорового и  безопасного образа</w:t>
      </w:r>
      <w:r>
        <w:rPr>
          <w:spacing w:val="-4"/>
        </w:rPr>
        <w:t xml:space="preserve"> </w:t>
      </w:r>
      <w:r>
        <w:t>жизни.</w:t>
      </w:r>
    </w:p>
    <w:p w:rsidR="00D32710" w:rsidRDefault="00263490">
      <w:pPr>
        <w:pStyle w:val="a3"/>
        <w:spacing w:line="362" w:lineRule="auto"/>
        <w:ind w:right="694" w:firstLine="708"/>
      </w:pPr>
      <w:r>
        <w:t xml:space="preserve">Планируемые результаты освоения </w:t>
      </w:r>
      <w:r w:rsidR="001021C3">
        <w:t>обучающимися МБОУ «</w:t>
      </w:r>
      <w:r w:rsidR="005549F7">
        <w:t xml:space="preserve">Полибинская </w:t>
      </w:r>
      <w:r>
        <w:t>СОШ» основной образовательной программы среднего общего образования</w:t>
      </w:r>
    </w:p>
    <w:p w:rsidR="00D32710" w:rsidRDefault="00263490">
      <w:pPr>
        <w:pStyle w:val="a3"/>
        <w:spacing w:before="77" w:line="362" w:lineRule="auto"/>
        <w:ind w:right="941"/>
        <w:jc w:val="left"/>
      </w:pPr>
      <w:r>
        <w:t>являются содержательной и критериальной основой для разработки программ развития универсальных учебных действий, воспитания и социализации.</w:t>
      </w:r>
    </w:p>
    <w:p w:rsidR="00D32710" w:rsidRDefault="00263490" w:rsidP="00516D3C">
      <w:pPr>
        <w:pStyle w:val="1"/>
        <w:numPr>
          <w:ilvl w:val="1"/>
          <w:numId w:val="57"/>
        </w:numPr>
        <w:tabs>
          <w:tab w:val="left" w:pos="2110"/>
        </w:tabs>
        <w:spacing w:line="360" w:lineRule="auto"/>
        <w:ind w:right="688" w:firstLine="708"/>
        <w:jc w:val="both"/>
      </w:pPr>
      <w:r>
        <w:t>1. Цель и задачи духовно-нравственного развития, воспитания и социализации</w:t>
      </w:r>
      <w:r>
        <w:rPr>
          <w:spacing w:val="-2"/>
        </w:rPr>
        <w:t xml:space="preserve"> </w:t>
      </w:r>
      <w:r>
        <w:t>обучающихся</w:t>
      </w:r>
    </w:p>
    <w:p w:rsidR="00D32710" w:rsidRDefault="00263490">
      <w:pPr>
        <w:pStyle w:val="a3"/>
        <w:spacing w:line="360" w:lineRule="auto"/>
        <w:ind w:right="689" w:firstLine="708"/>
      </w:pPr>
      <w:r>
        <w:rPr>
          <w:b/>
        </w:rPr>
        <w:t xml:space="preserve">Целью духовно-нравственного развития, воспитания и социализации </w:t>
      </w:r>
      <w:r>
        <w:t xml:space="preserve">обучающихся является воспитание высоконравственного, творческого, компетентного гражданина России, принимающего судьбу своей страны как свою личную, осознающего ответственность за ее настоящее и будущее, укорененного в духовных и культурных традициях многонационального народа Российской Федерации, подготовленного к жизненному самоопределению. Важным аспектом духовно-нравственного развития, воспитания и социализации обучающихся </w:t>
      </w:r>
      <w:r>
        <w:lastRenderedPageBreak/>
        <w:t>является подготовка обучающегося к реализации своего потенциала в условиях современного общества.</w:t>
      </w:r>
    </w:p>
    <w:p w:rsidR="00D32710" w:rsidRDefault="00263490">
      <w:pPr>
        <w:pStyle w:val="a3"/>
        <w:spacing w:line="360" w:lineRule="auto"/>
        <w:ind w:right="695" w:firstLine="708"/>
      </w:pPr>
      <w:r>
        <w:t>Задачи духовно-нравственного развития, воспитания и социализации обучающихся:</w:t>
      </w:r>
    </w:p>
    <w:p w:rsidR="00D32710" w:rsidRDefault="00263490" w:rsidP="00516D3C">
      <w:pPr>
        <w:pStyle w:val="a5"/>
        <w:numPr>
          <w:ilvl w:val="2"/>
          <w:numId w:val="57"/>
        </w:numPr>
        <w:tabs>
          <w:tab w:val="left" w:pos="2249"/>
        </w:tabs>
        <w:spacing w:line="360" w:lineRule="auto"/>
        <w:ind w:right="688" w:hanging="360"/>
        <w:rPr>
          <w:sz w:val="28"/>
        </w:rPr>
      </w:pPr>
      <w:r>
        <w:rPr>
          <w:sz w:val="28"/>
        </w:rPr>
        <w:t>освоение обучающимися ценностно-нормативного и деятельностно- практического аспекта отношений человека с человеком, патриота с Родиной, гражданина с правовым государством и гражданским обществом, человека с природой, с искусством и</w:t>
      </w:r>
      <w:r>
        <w:rPr>
          <w:spacing w:val="-9"/>
          <w:sz w:val="28"/>
        </w:rPr>
        <w:t xml:space="preserve"> </w:t>
      </w:r>
      <w:r>
        <w:rPr>
          <w:sz w:val="28"/>
        </w:rPr>
        <w:t>т.д.;</w:t>
      </w:r>
    </w:p>
    <w:p w:rsidR="00D32710" w:rsidRDefault="00263490" w:rsidP="00516D3C">
      <w:pPr>
        <w:pStyle w:val="a5"/>
        <w:numPr>
          <w:ilvl w:val="2"/>
          <w:numId w:val="57"/>
        </w:numPr>
        <w:tabs>
          <w:tab w:val="left" w:pos="2249"/>
        </w:tabs>
        <w:spacing w:line="360" w:lineRule="auto"/>
        <w:ind w:right="693" w:hanging="360"/>
        <w:rPr>
          <w:sz w:val="28"/>
        </w:rPr>
      </w:pPr>
      <w:r>
        <w:rPr>
          <w:sz w:val="28"/>
        </w:rPr>
        <w:t>вовлечение обучающегося в процессы самопознания, самопонимания, содействие обучающимся в соотнесении представлений о собственных возможностях, интересах, ограничениях с запросами и требованиями окружающих людей, общества, государства; помощь в личностном самоопределении, проектировании индивидуальных образовательных траекторий и образа будущей профессиональной деятельности, поддержка деятельности обучающегося по саморазвитию;</w:t>
      </w:r>
    </w:p>
    <w:p w:rsidR="00D32710" w:rsidRDefault="00263490" w:rsidP="00516D3C">
      <w:pPr>
        <w:pStyle w:val="a5"/>
        <w:numPr>
          <w:ilvl w:val="2"/>
          <w:numId w:val="57"/>
        </w:numPr>
        <w:tabs>
          <w:tab w:val="left" w:pos="2249"/>
        </w:tabs>
        <w:spacing w:line="360" w:lineRule="auto"/>
        <w:ind w:right="694" w:hanging="360"/>
        <w:rPr>
          <w:sz w:val="28"/>
        </w:rPr>
      </w:pPr>
      <w:r>
        <w:rPr>
          <w:sz w:val="28"/>
        </w:rPr>
        <w:t>овладение обучающимся социальными, регулятивными и коммуникативными компетенциями, обеспечивающими ему индивидуальную</w:t>
      </w:r>
      <w:r>
        <w:rPr>
          <w:spacing w:val="17"/>
          <w:sz w:val="28"/>
        </w:rPr>
        <w:t xml:space="preserve"> </w:t>
      </w:r>
      <w:r>
        <w:rPr>
          <w:sz w:val="28"/>
        </w:rPr>
        <w:t>успешность</w:t>
      </w:r>
      <w:r>
        <w:rPr>
          <w:spacing w:val="15"/>
          <w:sz w:val="28"/>
        </w:rPr>
        <w:t xml:space="preserve"> </w:t>
      </w:r>
      <w:r>
        <w:rPr>
          <w:sz w:val="28"/>
        </w:rPr>
        <w:t>в</w:t>
      </w:r>
      <w:r>
        <w:rPr>
          <w:spacing w:val="15"/>
          <w:sz w:val="28"/>
        </w:rPr>
        <w:t xml:space="preserve"> </w:t>
      </w:r>
      <w:r>
        <w:rPr>
          <w:sz w:val="28"/>
        </w:rPr>
        <w:t>общении</w:t>
      </w:r>
      <w:r>
        <w:rPr>
          <w:spacing w:val="16"/>
          <w:sz w:val="28"/>
        </w:rPr>
        <w:t xml:space="preserve"> </w:t>
      </w:r>
      <w:r>
        <w:rPr>
          <w:sz w:val="28"/>
        </w:rPr>
        <w:t>с</w:t>
      </w:r>
      <w:r>
        <w:rPr>
          <w:spacing w:val="17"/>
          <w:sz w:val="28"/>
        </w:rPr>
        <w:t xml:space="preserve"> </w:t>
      </w:r>
      <w:r>
        <w:rPr>
          <w:sz w:val="28"/>
        </w:rPr>
        <w:t>окружающими,</w:t>
      </w:r>
    </w:p>
    <w:p w:rsidR="00D32710" w:rsidRDefault="00263490">
      <w:pPr>
        <w:pStyle w:val="a3"/>
        <w:spacing w:before="77" w:line="362" w:lineRule="auto"/>
        <w:ind w:left="2260" w:right="651"/>
        <w:jc w:val="left"/>
      </w:pPr>
      <w:r>
        <w:t>результативность в социальных практиках, в процессе сотрудничества со сверстниками, старшими и младшими.</w:t>
      </w:r>
    </w:p>
    <w:p w:rsidR="00D32710" w:rsidRDefault="00263490" w:rsidP="00516D3C">
      <w:pPr>
        <w:pStyle w:val="1"/>
        <w:numPr>
          <w:ilvl w:val="2"/>
          <w:numId w:val="56"/>
        </w:numPr>
        <w:tabs>
          <w:tab w:val="left" w:pos="2321"/>
        </w:tabs>
        <w:spacing w:line="360" w:lineRule="auto"/>
        <w:ind w:right="688" w:firstLine="708"/>
        <w:jc w:val="both"/>
      </w:pPr>
      <w:r>
        <w:t>Основные направления и ценностные основы духовно- нравственного развития, воспитания и</w:t>
      </w:r>
      <w:r>
        <w:rPr>
          <w:spacing w:val="-6"/>
        </w:rPr>
        <w:t xml:space="preserve"> </w:t>
      </w:r>
      <w:r>
        <w:t>социализации</w:t>
      </w:r>
    </w:p>
    <w:p w:rsidR="00D32710" w:rsidRDefault="00263490">
      <w:pPr>
        <w:pStyle w:val="a3"/>
        <w:spacing w:line="362" w:lineRule="auto"/>
        <w:ind w:right="692" w:firstLine="708"/>
      </w:pPr>
      <w:r>
        <w:t>Основные направления духовно-нравственного развития, воспитания и социализации на уровне среднего общего образования реализуются в сферах:</w:t>
      </w:r>
    </w:p>
    <w:p w:rsidR="00D32710" w:rsidRDefault="00263490" w:rsidP="00516D3C">
      <w:pPr>
        <w:pStyle w:val="a5"/>
        <w:numPr>
          <w:ilvl w:val="3"/>
          <w:numId w:val="56"/>
        </w:numPr>
        <w:tabs>
          <w:tab w:val="left" w:pos="2249"/>
        </w:tabs>
        <w:spacing w:line="360" w:lineRule="auto"/>
        <w:ind w:right="696" w:hanging="360"/>
        <w:rPr>
          <w:sz w:val="28"/>
        </w:rPr>
      </w:pPr>
      <w:r>
        <w:rPr>
          <w:sz w:val="28"/>
        </w:rPr>
        <w:t>отношения обучающихся к России как к Родине (Отечеству) (включает подготовку к патриотическому</w:t>
      </w:r>
      <w:r>
        <w:rPr>
          <w:spacing w:val="-10"/>
          <w:sz w:val="28"/>
        </w:rPr>
        <w:t xml:space="preserve"> </w:t>
      </w:r>
      <w:r>
        <w:rPr>
          <w:sz w:val="28"/>
        </w:rPr>
        <w:t>служению);</w:t>
      </w:r>
    </w:p>
    <w:p w:rsidR="00D32710" w:rsidRDefault="00263490" w:rsidP="00516D3C">
      <w:pPr>
        <w:pStyle w:val="a5"/>
        <w:numPr>
          <w:ilvl w:val="3"/>
          <w:numId w:val="56"/>
        </w:numPr>
        <w:tabs>
          <w:tab w:val="left" w:pos="2249"/>
        </w:tabs>
        <w:spacing w:line="362" w:lineRule="auto"/>
        <w:ind w:right="691" w:hanging="360"/>
        <w:rPr>
          <w:sz w:val="28"/>
        </w:rPr>
      </w:pPr>
      <w:r>
        <w:rPr>
          <w:sz w:val="28"/>
        </w:rPr>
        <w:t>отношения обучающихся с окружающими людьми (включает подготовку к общению со сверстниками, старшими и</w:t>
      </w:r>
      <w:r>
        <w:rPr>
          <w:spacing w:val="-14"/>
          <w:sz w:val="28"/>
        </w:rPr>
        <w:t xml:space="preserve"> </w:t>
      </w:r>
      <w:r>
        <w:rPr>
          <w:sz w:val="28"/>
        </w:rPr>
        <w:t>младшими);</w:t>
      </w:r>
    </w:p>
    <w:p w:rsidR="00D32710" w:rsidRDefault="00263490" w:rsidP="00516D3C">
      <w:pPr>
        <w:pStyle w:val="a5"/>
        <w:numPr>
          <w:ilvl w:val="3"/>
          <w:numId w:val="56"/>
        </w:numPr>
        <w:tabs>
          <w:tab w:val="left" w:pos="2249"/>
        </w:tabs>
        <w:spacing w:line="360" w:lineRule="auto"/>
        <w:ind w:right="693" w:hanging="360"/>
        <w:rPr>
          <w:sz w:val="28"/>
        </w:rPr>
      </w:pPr>
      <w:r>
        <w:rPr>
          <w:sz w:val="28"/>
        </w:rPr>
        <w:t>отношения обучающихся к семье и родителям (включает подготовку личности к семейной</w:t>
      </w:r>
      <w:r>
        <w:rPr>
          <w:spacing w:val="-2"/>
          <w:sz w:val="28"/>
        </w:rPr>
        <w:t xml:space="preserve"> </w:t>
      </w:r>
      <w:r>
        <w:rPr>
          <w:sz w:val="28"/>
        </w:rPr>
        <w:t>жизни);</w:t>
      </w:r>
    </w:p>
    <w:p w:rsidR="00D32710" w:rsidRDefault="00263490" w:rsidP="00516D3C">
      <w:pPr>
        <w:pStyle w:val="a5"/>
        <w:numPr>
          <w:ilvl w:val="3"/>
          <w:numId w:val="56"/>
        </w:numPr>
        <w:tabs>
          <w:tab w:val="left" w:pos="2249"/>
        </w:tabs>
        <w:spacing w:line="362" w:lineRule="auto"/>
        <w:ind w:right="691" w:hanging="360"/>
        <w:rPr>
          <w:sz w:val="28"/>
        </w:rPr>
      </w:pPr>
      <w:r>
        <w:rPr>
          <w:sz w:val="28"/>
        </w:rPr>
        <w:lastRenderedPageBreak/>
        <w:t>отношения обучающихся к закону, государству и к гражданскому обществу (включает подготовку личности к общественной</w:t>
      </w:r>
      <w:r>
        <w:rPr>
          <w:spacing w:val="-17"/>
          <w:sz w:val="28"/>
        </w:rPr>
        <w:t xml:space="preserve"> </w:t>
      </w:r>
      <w:r>
        <w:rPr>
          <w:sz w:val="28"/>
        </w:rPr>
        <w:t>жизни);</w:t>
      </w:r>
    </w:p>
    <w:p w:rsidR="00D32710" w:rsidRDefault="00263490" w:rsidP="00516D3C">
      <w:pPr>
        <w:pStyle w:val="a5"/>
        <w:numPr>
          <w:ilvl w:val="3"/>
          <w:numId w:val="56"/>
        </w:numPr>
        <w:tabs>
          <w:tab w:val="left" w:pos="2249"/>
        </w:tabs>
        <w:spacing w:line="360" w:lineRule="auto"/>
        <w:ind w:right="696" w:hanging="360"/>
        <w:rPr>
          <w:sz w:val="28"/>
        </w:rPr>
      </w:pPr>
      <w:r>
        <w:rPr>
          <w:sz w:val="28"/>
        </w:rPr>
        <w:t>отношения обучающихся к себе,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w:t>
      </w:r>
    </w:p>
    <w:p w:rsidR="00D32710" w:rsidRDefault="00263490" w:rsidP="00516D3C">
      <w:pPr>
        <w:pStyle w:val="a5"/>
        <w:numPr>
          <w:ilvl w:val="3"/>
          <w:numId w:val="56"/>
        </w:numPr>
        <w:tabs>
          <w:tab w:val="left" w:pos="2249"/>
        </w:tabs>
        <w:spacing w:line="360" w:lineRule="auto"/>
        <w:ind w:right="687" w:hanging="360"/>
        <w:rPr>
          <w:sz w:val="28"/>
        </w:rPr>
      </w:pPr>
      <w:r>
        <w:rPr>
          <w:sz w:val="28"/>
        </w:rPr>
        <w:t>отношения обучающихся к окружающему миру, к живой природе, художественной культуре (включает формирование у обучающихся научного мировоззрения);</w:t>
      </w:r>
    </w:p>
    <w:p w:rsidR="00D32710" w:rsidRDefault="00263490" w:rsidP="00516D3C">
      <w:pPr>
        <w:pStyle w:val="a5"/>
        <w:numPr>
          <w:ilvl w:val="3"/>
          <w:numId w:val="56"/>
        </w:numPr>
        <w:tabs>
          <w:tab w:val="left" w:pos="2249"/>
        </w:tabs>
        <w:spacing w:line="362" w:lineRule="auto"/>
        <w:ind w:right="690" w:hanging="360"/>
        <w:rPr>
          <w:sz w:val="28"/>
        </w:rPr>
      </w:pPr>
      <w:r>
        <w:rPr>
          <w:sz w:val="28"/>
        </w:rPr>
        <w:t>трудовых и социально-экономических отношений (включает подготовку личности к трудовой</w:t>
      </w:r>
      <w:r>
        <w:rPr>
          <w:spacing w:val="-10"/>
          <w:sz w:val="28"/>
        </w:rPr>
        <w:t xml:space="preserve"> </w:t>
      </w:r>
      <w:r>
        <w:rPr>
          <w:sz w:val="28"/>
        </w:rPr>
        <w:t>деятельности).</w:t>
      </w:r>
    </w:p>
    <w:p w:rsidR="00D32710" w:rsidRDefault="00263490">
      <w:pPr>
        <w:spacing w:line="360" w:lineRule="auto"/>
        <w:ind w:left="832" w:right="687" w:firstLine="708"/>
        <w:jc w:val="both"/>
        <w:rPr>
          <w:sz w:val="28"/>
        </w:rPr>
      </w:pPr>
      <w:r>
        <w:rPr>
          <w:b/>
          <w:sz w:val="28"/>
        </w:rPr>
        <w:t xml:space="preserve">Ценностные основы духовно-нравственного развития, воспитания и социализации обучающихся </w:t>
      </w:r>
      <w:r>
        <w:rPr>
          <w:sz w:val="28"/>
        </w:rPr>
        <w:t>на уровне среднего общего образования – базовые национальные ценности российского общества, сформулированные в Конституции Российской Федерации, в Федеральном законе от 29 декабря 2012</w:t>
      </w:r>
      <w:r>
        <w:rPr>
          <w:spacing w:val="65"/>
          <w:sz w:val="28"/>
        </w:rPr>
        <w:t xml:space="preserve"> </w:t>
      </w:r>
      <w:r>
        <w:rPr>
          <w:sz w:val="28"/>
        </w:rPr>
        <w:t>г.</w:t>
      </w:r>
    </w:p>
    <w:p w:rsidR="00D32710" w:rsidRDefault="00263490">
      <w:pPr>
        <w:pStyle w:val="a3"/>
        <w:spacing w:line="318" w:lineRule="exact"/>
      </w:pPr>
      <w:r>
        <w:t>№ 273-ФЗ «Об образовании в Российской Федерации», в тексте ФГОС СОО.</w:t>
      </w:r>
    </w:p>
    <w:p w:rsidR="00D32710" w:rsidRDefault="00263490">
      <w:pPr>
        <w:pStyle w:val="a3"/>
        <w:spacing w:before="136" w:line="360" w:lineRule="auto"/>
        <w:ind w:right="693" w:firstLine="708"/>
      </w:pPr>
      <w:r>
        <w:t>Базовые национальные ценности российского общества определяются положениями Конституции Российской Федерации:</w:t>
      </w:r>
    </w:p>
    <w:p w:rsidR="00D32710" w:rsidRDefault="00263490">
      <w:pPr>
        <w:pStyle w:val="a3"/>
        <w:spacing w:before="77" w:line="362" w:lineRule="auto"/>
        <w:ind w:right="694" w:firstLine="708"/>
      </w:pPr>
      <w:r>
        <w:t>«Российская Федерация — Россия есть демократическое федеративное правовое государство с республиканской формой правления» (Гл. I, ст. 1);</w:t>
      </w:r>
    </w:p>
    <w:p w:rsidR="00D32710" w:rsidRDefault="00263490">
      <w:pPr>
        <w:pStyle w:val="a3"/>
        <w:spacing w:line="317" w:lineRule="exact"/>
        <w:ind w:left="1540"/>
      </w:pPr>
      <w:r>
        <w:t>«Человек, его права и свободы являются высшей ценностью» (Гл. I, ст. 2);</w:t>
      </w:r>
    </w:p>
    <w:p w:rsidR="00D32710" w:rsidRDefault="00263490">
      <w:pPr>
        <w:pStyle w:val="a3"/>
        <w:spacing w:before="161" w:line="360" w:lineRule="auto"/>
        <w:ind w:right="694" w:firstLine="708"/>
      </w:pPr>
      <w:r>
        <w:t>«Российская Федерация — социальное государство, политика которого направлена на создание условий, обеспечивающих достойную жизнь и свободное развитие человека» (Гл. I, ст. 7);</w:t>
      </w:r>
    </w:p>
    <w:p w:rsidR="00D32710" w:rsidRDefault="00263490">
      <w:pPr>
        <w:pStyle w:val="a3"/>
        <w:spacing w:before="1" w:line="360" w:lineRule="auto"/>
        <w:ind w:right="685" w:firstLine="708"/>
      </w:pPr>
      <w:r>
        <w:t>«В Российской Федерации признаются и защищаются равным образом частная, государственная, муниципальная и иные формы собственности» (Гл. I, ст.</w:t>
      </w:r>
      <w:r>
        <w:rPr>
          <w:spacing w:val="-1"/>
        </w:rPr>
        <w:t xml:space="preserve"> </w:t>
      </w:r>
      <w:r>
        <w:t>8);</w:t>
      </w:r>
    </w:p>
    <w:p w:rsidR="00D32710" w:rsidRDefault="00263490">
      <w:pPr>
        <w:pStyle w:val="a3"/>
        <w:spacing w:line="360" w:lineRule="auto"/>
        <w:ind w:right="688" w:firstLine="708"/>
      </w:pPr>
      <w:r>
        <w:t xml:space="preserve">«В Российской Федерации признаются и гарантируются права и свободы человека и гражданина согласно общепризнанным принципам и нормам международного права и в соответствии с настоящей Конституцией. Основные права и свободы человека неотчуждаемы и принадлежат каждому от рождения. </w:t>
      </w:r>
      <w:r>
        <w:lastRenderedPageBreak/>
        <w:t>Осуществление прав и свобод человека и гражданина не должно нарушать права  и свободы других лиц» (Гл. I, ст.</w:t>
      </w:r>
      <w:r>
        <w:rPr>
          <w:spacing w:val="-2"/>
        </w:rPr>
        <w:t xml:space="preserve"> </w:t>
      </w:r>
      <w:r>
        <w:t>17).</w:t>
      </w:r>
    </w:p>
    <w:p w:rsidR="00D32710" w:rsidRDefault="00263490">
      <w:pPr>
        <w:pStyle w:val="a3"/>
        <w:spacing w:line="360" w:lineRule="auto"/>
        <w:ind w:right="695" w:firstLine="708"/>
      </w:pPr>
      <w:r>
        <w:t>Базовые национальные ценности российского общества применительно к системе   образования   определены   положениями   Федерального    закона    от 29 декабря 2012 г. № 273-ФЗ «Об образовании в Российской</w:t>
      </w:r>
      <w:r>
        <w:rPr>
          <w:spacing w:val="-17"/>
        </w:rPr>
        <w:t xml:space="preserve"> </w:t>
      </w:r>
      <w:r>
        <w:t>Федерации»:</w:t>
      </w:r>
    </w:p>
    <w:p w:rsidR="00D32710" w:rsidRDefault="00263490">
      <w:pPr>
        <w:pStyle w:val="a3"/>
        <w:spacing w:before="2" w:line="360" w:lineRule="auto"/>
        <w:ind w:right="688" w:firstLine="708"/>
      </w:pPr>
      <w:r>
        <w:t>«…гуманистический характер образования, приоритет жизни и здоровья человека, прав и свобод личности, свободного развития личности, воспитание взаимоуважения, трудолюбия, гражданственности, патриотизма, ответственности, правовой культуры, бережного отношения к природе и окружающей среде, рационального природопользования &lt;…&gt;;</w:t>
      </w:r>
    </w:p>
    <w:p w:rsidR="00D32710" w:rsidRDefault="00263490">
      <w:pPr>
        <w:pStyle w:val="a3"/>
        <w:spacing w:line="360" w:lineRule="auto"/>
        <w:ind w:right="689" w:firstLine="708"/>
      </w:pPr>
      <w:r>
        <w:t xml:space="preserve">…демократический характер управления образованием, обеспечение прав педагогических работников, обучающихся, родителей </w:t>
      </w:r>
      <w:hyperlink r:id="rId25">
        <w:r>
          <w:rPr>
            <w:color w:val="0462C1"/>
            <w:u w:val="single" w:color="0462C1"/>
          </w:rPr>
          <w:t>(законных представителей)</w:t>
        </w:r>
      </w:hyperlink>
      <w:r>
        <w:rPr>
          <w:color w:val="0462C1"/>
        </w:rPr>
        <w:t xml:space="preserve"> </w:t>
      </w:r>
      <w:r>
        <w:t>несовершеннолетних обучающихся на участие в управлении МБОУ</w:t>
      </w:r>
    </w:p>
    <w:p w:rsidR="00D32710" w:rsidRDefault="00263490">
      <w:pPr>
        <w:pStyle w:val="a3"/>
        <w:spacing w:line="321" w:lineRule="exact"/>
      </w:pPr>
      <w:r>
        <w:t>«Михайловская СОШ»;</w:t>
      </w:r>
    </w:p>
    <w:p w:rsidR="00D32710" w:rsidRDefault="00263490">
      <w:pPr>
        <w:pStyle w:val="a3"/>
        <w:spacing w:before="162" w:line="360" w:lineRule="auto"/>
        <w:ind w:right="695" w:firstLine="708"/>
      </w:pPr>
      <w:r>
        <w:t>…недопустимость ограничения или устранения конкуренции в сфере образования;</w:t>
      </w:r>
    </w:p>
    <w:p w:rsidR="00D32710" w:rsidRDefault="00263490">
      <w:pPr>
        <w:pStyle w:val="a3"/>
        <w:spacing w:line="360" w:lineRule="auto"/>
        <w:ind w:right="688" w:firstLine="708"/>
      </w:pPr>
      <w:r>
        <w:t>…сочетание государственного и договорного регулирования отношений в сфере образования» (ст. 3).</w:t>
      </w:r>
    </w:p>
    <w:p w:rsidR="00D32710" w:rsidRDefault="00263490">
      <w:pPr>
        <w:pStyle w:val="a3"/>
        <w:spacing w:before="77" w:line="360" w:lineRule="auto"/>
        <w:ind w:right="691" w:firstLine="708"/>
      </w:pPr>
      <w:r>
        <w:t>В тексте «Стратегии развития воспитания в Российской Федерации на период до 2025 года» (утверждена распоряжением Правительства Российской Федерации от 29 мая 2015 г. № 996-р) отмечается: «Стратегия опирается на систему духовно-нравственных ценностей, сложившихся в процессе культурного развития России, таких, как человеколюбие, справедливость, честь, совесть, воля, личное достоинство, вера в добро и стремление к исполнению нравственного долга перед самим собой, своей семьей и своим Отечеством».</w:t>
      </w:r>
    </w:p>
    <w:p w:rsidR="00D32710" w:rsidRDefault="00263490">
      <w:pPr>
        <w:pStyle w:val="a3"/>
        <w:spacing w:before="2" w:line="360" w:lineRule="auto"/>
        <w:ind w:right="698" w:firstLine="708"/>
      </w:pPr>
      <w:r>
        <w:t>В «Стратегии развития воспитания в Российской Федерации на период до 2025 года» определены приоритеты государственной политики в области воспитания:</w:t>
      </w:r>
    </w:p>
    <w:p w:rsidR="00D32710" w:rsidRDefault="00263490" w:rsidP="00516D3C">
      <w:pPr>
        <w:pStyle w:val="a5"/>
        <w:numPr>
          <w:ilvl w:val="3"/>
          <w:numId w:val="56"/>
        </w:numPr>
        <w:tabs>
          <w:tab w:val="left" w:pos="2249"/>
        </w:tabs>
        <w:spacing w:before="1" w:line="360" w:lineRule="auto"/>
        <w:ind w:right="693" w:hanging="360"/>
        <w:rPr>
          <w:sz w:val="28"/>
        </w:rPr>
      </w:pPr>
      <w:r>
        <w:rPr>
          <w:sz w:val="28"/>
        </w:rPr>
        <w:t>создание условий для воспитания здоровой, счастливой, свободной, ориентированной на труд</w:t>
      </w:r>
      <w:r>
        <w:rPr>
          <w:spacing w:val="-2"/>
          <w:sz w:val="28"/>
        </w:rPr>
        <w:t xml:space="preserve"> </w:t>
      </w:r>
      <w:r>
        <w:rPr>
          <w:sz w:val="28"/>
        </w:rPr>
        <w:t>личности;</w:t>
      </w:r>
    </w:p>
    <w:p w:rsidR="00D32710" w:rsidRDefault="00263490" w:rsidP="00516D3C">
      <w:pPr>
        <w:pStyle w:val="a5"/>
        <w:numPr>
          <w:ilvl w:val="3"/>
          <w:numId w:val="56"/>
        </w:numPr>
        <w:tabs>
          <w:tab w:val="left" w:pos="2249"/>
        </w:tabs>
        <w:spacing w:line="360" w:lineRule="auto"/>
        <w:ind w:right="688" w:hanging="360"/>
        <w:rPr>
          <w:sz w:val="28"/>
        </w:rPr>
      </w:pPr>
      <w:r>
        <w:rPr>
          <w:sz w:val="28"/>
        </w:rPr>
        <w:t xml:space="preserve">формирование у детей высокого уровня духовно-нравственного </w:t>
      </w:r>
      <w:r>
        <w:rPr>
          <w:sz w:val="28"/>
        </w:rPr>
        <w:lastRenderedPageBreak/>
        <w:t>развития, чувства причастности к историко-культурной общности российского народа и судьбе России;</w:t>
      </w:r>
    </w:p>
    <w:p w:rsidR="00D32710" w:rsidRDefault="00263490" w:rsidP="00516D3C">
      <w:pPr>
        <w:pStyle w:val="a5"/>
        <w:numPr>
          <w:ilvl w:val="3"/>
          <w:numId w:val="56"/>
        </w:numPr>
        <w:tabs>
          <w:tab w:val="left" w:pos="2249"/>
        </w:tabs>
        <w:spacing w:line="360" w:lineRule="auto"/>
        <w:ind w:right="695" w:hanging="360"/>
        <w:rPr>
          <w:sz w:val="28"/>
        </w:rPr>
      </w:pPr>
      <w:r>
        <w:rPr>
          <w:sz w:val="28"/>
        </w:rPr>
        <w:t>поддержка единства и целостности, преемственности и непрерывности</w:t>
      </w:r>
      <w:r>
        <w:rPr>
          <w:spacing w:val="-1"/>
          <w:sz w:val="28"/>
        </w:rPr>
        <w:t xml:space="preserve"> </w:t>
      </w:r>
      <w:r>
        <w:rPr>
          <w:sz w:val="28"/>
        </w:rPr>
        <w:t>воспитания;</w:t>
      </w:r>
    </w:p>
    <w:p w:rsidR="00D32710" w:rsidRDefault="00263490" w:rsidP="00516D3C">
      <w:pPr>
        <w:pStyle w:val="a5"/>
        <w:numPr>
          <w:ilvl w:val="3"/>
          <w:numId w:val="56"/>
        </w:numPr>
        <w:tabs>
          <w:tab w:val="left" w:pos="2249"/>
        </w:tabs>
        <w:spacing w:line="362" w:lineRule="auto"/>
        <w:ind w:right="693" w:hanging="360"/>
        <w:rPr>
          <w:sz w:val="28"/>
        </w:rPr>
      </w:pPr>
      <w:r>
        <w:rPr>
          <w:sz w:val="28"/>
        </w:rPr>
        <w:t>поддержка общественных институтов, которые являются носителями духовных</w:t>
      </w:r>
      <w:r>
        <w:rPr>
          <w:spacing w:val="-4"/>
          <w:sz w:val="28"/>
        </w:rPr>
        <w:t xml:space="preserve"> </w:t>
      </w:r>
      <w:r>
        <w:rPr>
          <w:sz w:val="28"/>
        </w:rPr>
        <w:t>ценностей;</w:t>
      </w:r>
    </w:p>
    <w:p w:rsidR="00D32710" w:rsidRDefault="00263490" w:rsidP="00516D3C">
      <w:pPr>
        <w:pStyle w:val="a5"/>
        <w:numPr>
          <w:ilvl w:val="3"/>
          <w:numId w:val="56"/>
        </w:numPr>
        <w:tabs>
          <w:tab w:val="left" w:pos="2249"/>
        </w:tabs>
        <w:spacing w:line="360" w:lineRule="auto"/>
        <w:ind w:right="691" w:hanging="360"/>
        <w:rPr>
          <w:sz w:val="28"/>
        </w:rPr>
      </w:pPr>
      <w:r>
        <w:rPr>
          <w:sz w:val="28"/>
        </w:rPr>
        <w:t>формирование уважения к русскому языку как государственному языку Российской Федерации, являющемуся основой гражданской идентичности россиян и главным фактором национального самоопределения;</w:t>
      </w:r>
    </w:p>
    <w:p w:rsidR="00D32710" w:rsidRDefault="00263490" w:rsidP="00516D3C">
      <w:pPr>
        <w:pStyle w:val="a5"/>
        <w:numPr>
          <w:ilvl w:val="3"/>
          <w:numId w:val="56"/>
        </w:numPr>
        <w:tabs>
          <w:tab w:val="left" w:pos="2249"/>
        </w:tabs>
        <w:spacing w:line="360" w:lineRule="auto"/>
        <w:ind w:right="696" w:hanging="360"/>
        <w:rPr>
          <w:sz w:val="28"/>
        </w:rPr>
      </w:pPr>
      <w:r>
        <w:rPr>
          <w:sz w:val="28"/>
        </w:rPr>
        <w:t>обеспечение защиты прав и соблюдение законных интересов каждого ребенка, в том числе гарантий доступности ресурсов системы образования, физической культуры и спорта, культуры и</w:t>
      </w:r>
      <w:r>
        <w:rPr>
          <w:spacing w:val="-21"/>
          <w:sz w:val="28"/>
        </w:rPr>
        <w:t xml:space="preserve"> </w:t>
      </w:r>
      <w:r>
        <w:rPr>
          <w:sz w:val="28"/>
        </w:rPr>
        <w:t>воспитания;</w:t>
      </w:r>
    </w:p>
    <w:p w:rsidR="00D32710" w:rsidRDefault="00263490" w:rsidP="00516D3C">
      <w:pPr>
        <w:pStyle w:val="a5"/>
        <w:numPr>
          <w:ilvl w:val="3"/>
          <w:numId w:val="56"/>
        </w:numPr>
        <w:tabs>
          <w:tab w:val="left" w:pos="2249"/>
        </w:tabs>
        <w:spacing w:line="362" w:lineRule="auto"/>
        <w:ind w:right="695" w:hanging="360"/>
        <w:rPr>
          <w:sz w:val="28"/>
        </w:rPr>
      </w:pPr>
      <w:r>
        <w:rPr>
          <w:sz w:val="28"/>
        </w:rPr>
        <w:t>формирование внутренней позиции личности по отношению к окружающей социальной</w:t>
      </w:r>
      <w:r>
        <w:rPr>
          <w:spacing w:val="-4"/>
          <w:sz w:val="28"/>
        </w:rPr>
        <w:t xml:space="preserve"> </w:t>
      </w:r>
      <w:r>
        <w:rPr>
          <w:sz w:val="28"/>
        </w:rPr>
        <w:t>действительности;</w:t>
      </w:r>
    </w:p>
    <w:p w:rsidR="00D32710" w:rsidRDefault="00263490" w:rsidP="00516D3C">
      <w:pPr>
        <w:pStyle w:val="a5"/>
        <w:numPr>
          <w:ilvl w:val="3"/>
          <w:numId w:val="56"/>
        </w:numPr>
        <w:tabs>
          <w:tab w:val="left" w:pos="2249"/>
        </w:tabs>
        <w:spacing w:line="360" w:lineRule="auto"/>
        <w:ind w:right="690" w:hanging="360"/>
        <w:rPr>
          <w:sz w:val="28"/>
        </w:rPr>
      </w:pPr>
      <w:r>
        <w:rPr>
          <w:sz w:val="28"/>
        </w:rPr>
        <w:t>развитие кооперации и сотрудничества субъектов системы воспитания (семьи, общества, государства, образовательных, научных, традиционных религиозных организаций, учреждений культуры и спорта, средств массовой информации, бизнес-сообществ) на</w:t>
      </w:r>
      <w:r>
        <w:rPr>
          <w:spacing w:val="22"/>
          <w:sz w:val="28"/>
        </w:rPr>
        <w:t xml:space="preserve"> </w:t>
      </w:r>
      <w:r>
        <w:rPr>
          <w:sz w:val="28"/>
        </w:rPr>
        <w:t>основе</w:t>
      </w:r>
    </w:p>
    <w:p w:rsidR="00D32710" w:rsidRDefault="00263490" w:rsidP="001021C3">
      <w:pPr>
        <w:pStyle w:val="a3"/>
        <w:spacing w:before="77" w:line="360" w:lineRule="auto"/>
        <w:ind w:left="1900" w:right="693"/>
      </w:pPr>
      <w:r>
        <w:t>признания определяющей роли семьи и соблюдения прав родителей с целью совершенствования содержания и условий воспитания подрастающего поколения России.</w:t>
      </w:r>
    </w:p>
    <w:p w:rsidR="00D32710" w:rsidRDefault="00263490">
      <w:pPr>
        <w:pStyle w:val="a3"/>
        <w:spacing w:before="2" w:line="360" w:lineRule="auto"/>
        <w:ind w:right="696" w:firstLine="708"/>
      </w:pPr>
      <w:r>
        <w:t>Во ФГОС СОО обозначены базовые национальные ценности российского общества: патриотизм, социальную солидарность, гражданственность, семью, здоровье, труд и творчество, науку, традиционные религии России, искусство, природу, человечество.</w:t>
      </w:r>
    </w:p>
    <w:p w:rsidR="00D32710" w:rsidRDefault="00263490">
      <w:pPr>
        <w:pStyle w:val="a3"/>
        <w:spacing w:line="360" w:lineRule="auto"/>
        <w:ind w:right="688" w:firstLine="708"/>
      </w:pPr>
      <w:r>
        <w:t xml:space="preserve">ФГОС СОО определяет базовые национальные ценности российского общества в формулировке личностных результатов освоения основной образовательной программы среднего общего образования: «Усвоение гуманистических, демократических и традиционных ценностей многонационального российского общества… формирование осознанного, </w:t>
      </w:r>
      <w:r>
        <w:lastRenderedPageBreak/>
        <w:t>уважительного и доброжелательного отношения к другому человеку, его мнению, мировоззрению, культуре, языку, вере, гражданской позиции, к истории, культуре, религии, традициям, языкам, ценностям народов России и народов мира; готовности и способности вести диалог с другими людьми и достигать в нем взаимопонимания» (Текст ФГОС СОО. Раздел IV. Требования к результатам освоения основной образовательной программы  среднего  общего  образования, п.</w:t>
      </w:r>
      <w:r>
        <w:rPr>
          <w:spacing w:val="-1"/>
        </w:rPr>
        <w:t xml:space="preserve"> </w:t>
      </w:r>
      <w:r>
        <w:t>24).</w:t>
      </w:r>
    </w:p>
    <w:p w:rsidR="00D32710" w:rsidRDefault="00D32710">
      <w:pPr>
        <w:pStyle w:val="a3"/>
        <w:spacing w:before="5"/>
        <w:ind w:left="0"/>
        <w:jc w:val="left"/>
        <w:rPr>
          <w:sz w:val="42"/>
        </w:rPr>
      </w:pPr>
    </w:p>
    <w:p w:rsidR="00D32710" w:rsidRDefault="00263490" w:rsidP="00516D3C">
      <w:pPr>
        <w:pStyle w:val="1"/>
        <w:numPr>
          <w:ilvl w:val="2"/>
          <w:numId w:val="56"/>
        </w:numPr>
        <w:tabs>
          <w:tab w:val="left" w:pos="2321"/>
        </w:tabs>
        <w:spacing w:before="1" w:line="360" w:lineRule="auto"/>
        <w:ind w:right="688" w:firstLine="708"/>
        <w:jc w:val="both"/>
      </w:pPr>
      <w:r>
        <w:t>Содержание, виды деятельности и формы занятий с обучающимися по каждому из направлений духовно-нравственного развития, воспитания и социализации</w:t>
      </w:r>
      <w:r>
        <w:rPr>
          <w:spacing w:val="-7"/>
        </w:rPr>
        <w:t xml:space="preserve"> </w:t>
      </w:r>
      <w:r>
        <w:t>обучающихся</w:t>
      </w:r>
    </w:p>
    <w:p w:rsidR="00D32710" w:rsidRDefault="00263490">
      <w:pPr>
        <w:pStyle w:val="a3"/>
        <w:spacing w:line="360" w:lineRule="auto"/>
        <w:ind w:right="689" w:firstLine="708"/>
      </w:pPr>
      <w:r>
        <w:t>Воспитание, социализация и духовно-нравственное развитие в сфере отношения обучающихся к России как к Родине (Отечеству) предполагают: воспитание патриотизма, чувства гордости за свой край, за свою Родину, прошлое и настоящее народов Российской Федерации, ответственности за будущее России, уважения к своему народу, народам России, уважения государственных символов (герба, флага, гимна); готовности к защите интересов Отечества.</w:t>
      </w:r>
    </w:p>
    <w:p w:rsidR="00D32710" w:rsidRDefault="00263490">
      <w:pPr>
        <w:pStyle w:val="a3"/>
        <w:spacing w:line="360" w:lineRule="auto"/>
        <w:ind w:right="694" w:firstLine="708"/>
      </w:pPr>
      <w:r>
        <w:t>Для воспитания обучающихся в сфере отношения к России как к Родине (Отечеству) используются:</w:t>
      </w:r>
    </w:p>
    <w:p w:rsidR="00D32710" w:rsidRDefault="00263490" w:rsidP="00516D3C">
      <w:pPr>
        <w:pStyle w:val="a5"/>
        <w:numPr>
          <w:ilvl w:val="3"/>
          <w:numId w:val="56"/>
        </w:numPr>
        <w:tabs>
          <w:tab w:val="left" w:pos="2249"/>
        </w:tabs>
        <w:spacing w:before="77" w:line="362" w:lineRule="auto"/>
        <w:ind w:right="689" w:hanging="360"/>
        <w:rPr>
          <w:sz w:val="28"/>
        </w:rPr>
      </w:pPr>
      <w:r>
        <w:rPr>
          <w:sz w:val="28"/>
        </w:rPr>
        <w:t>туристско-краеведческая, художественно-эстетическая, спортивная, познавательная и другие виды</w:t>
      </w:r>
      <w:r>
        <w:rPr>
          <w:spacing w:val="-7"/>
          <w:sz w:val="28"/>
        </w:rPr>
        <w:t xml:space="preserve"> </w:t>
      </w:r>
      <w:r>
        <w:rPr>
          <w:sz w:val="28"/>
        </w:rPr>
        <w:t>деятельности;</w:t>
      </w:r>
    </w:p>
    <w:p w:rsidR="00D32710" w:rsidRDefault="00263490" w:rsidP="00516D3C">
      <w:pPr>
        <w:pStyle w:val="a5"/>
        <w:numPr>
          <w:ilvl w:val="3"/>
          <w:numId w:val="56"/>
        </w:numPr>
        <w:tabs>
          <w:tab w:val="left" w:pos="2249"/>
        </w:tabs>
        <w:spacing w:line="360" w:lineRule="auto"/>
        <w:ind w:right="694" w:hanging="360"/>
        <w:rPr>
          <w:sz w:val="28"/>
        </w:rPr>
      </w:pPr>
      <w:r>
        <w:rPr>
          <w:sz w:val="28"/>
        </w:rPr>
        <w:t>туристические походы, краеведческие экспедиции, работа поисковых отрядов, детский познавательный туризм (сбор материалов об истории и культуре родного края; работа в школьных музеях; подготовка и проведение самодеятельных концертов, театральных постановок; просмотр спортивных соревнований с участием сборной России, региональных команд; просмотр кинофильмов исторического и патриотического содержания; участие в патриотических акциях и другие формы</w:t>
      </w:r>
      <w:r>
        <w:rPr>
          <w:spacing w:val="-1"/>
          <w:sz w:val="28"/>
        </w:rPr>
        <w:t xml:space="preserve"> </w:t>
      </w:r>
      <w:r>
        <w:rPr>
          <w:sz w:val="28"/>
        </w:rPr>
        <w:t>занятий);</w:t>
      </w:r>
    </w:p>
    <w:p w:rsidR="00D32710" w:rsidRDefault="00263490" w:rsidP="00516D3C">
      <w:pPr>
        <w:pStyle w:val="a5"/>
        <w:numPr>
          <w:ilvl w:val="3"/>
          <w:numId w:val="56"/>
        </w:numPr>
        <w:tabs>
          <w:tab w:val="left" w:pos="2249"/>
        </w:tabs>
        <w:spacing w:line="360" w:lineRule="auto"/>
        <w:ind w:right="687" w:hanging="360"/>
        <w:rPr>
          <w:sz w:val="28"/>
        </w:rPr>
      </w:pPr>
      <w:r>
        <w:rPr>
          <w:sz w:val="28"/>
        </w:rPr>
        <w:t xml:space="preserve">общегосударственные, региональные и корпоративные ритуалы (ритуалы образовательной организации, предприятия, общественного </w:t>
      </w:r>
      <w:r>
        <w:rPr>
          <w:sz w:val="28"/>
        </w:rPr>
        <w:lastRenderedPageBreak/>
        <w:t>объединения и т.д.); развитие у подрастающего поколения уважения к историческим символам и памятникам</w:t>
      </w:r>
      <w:r>
        <w:rPr>
          <w:spacing w:val="-10"/>
          <w:sz w:val="28"/>
        </w:rPr>
        <w:t xml:space="preserve"> </w:t>
      </w:r>
      <w:r>
        <w:rPr>
          <w:sz w:val="28"/>
        </w:rPr>
        <w:t>Отечества;</w:t>
      </w:r>
    </w:p>
    <w:p w:rsidR="00D32710" w:rsidRDefault="00263490" w:rsidP="00516D3C">
      <w:pPr>
        <w:pStyle w:val="a5"/>
        <w:numPr>
          <w:ilvl w:val="3"/>
          <w:numId w:val="56"/>
        </w:numPr>
        <w:tabs>
          <w:tab w:val="left" w:pos="2249"/>
        </w:tabs>
        <w:spacing w:line="360" w:lineRule="auto"/>
        <w:ind w:right="695" w:hanging="360"/>
        <w:rPr>
          <w:sz w:val="28"/>
        </w:rPr>
      </w:pPr>
      <w:r>
        <w:rPr>
          <w:sz w:val="28"/>
        </w:rPr>
        <w:t>потенциал учебных предметов предметных областей «Русский язык и литература», «Родной язык и родная литература», «Общественные науки», обеспечивающих ориентацию обучающихся в современных общественно-политических процессах, происходящих в России и мире;</w:t>
      </w:r>
    </w:p>
    <w:p w:rsidR="00D32710" w:rsidRDefault="00263490" w:rsidP="00516D3C">
      <w:pPr>
        <w:pStyle w:val="a5"/>
        <w:numPr>
          <w:ilvl w:val="3"/>
          <w:numId w:val="56"/>
        </w:numPr>
        <w:tabs>
          <w:tab w:val="left" w:pos="2249"/>
        </w:tabs>
        <w:spacing w:line="360" w:lineRule="auto"/>
        <w:ind w:right="692" w:hanging="360"/>
        <w:rPr>
          <w:sz w:val="28"/>
        </w:rPr>
      </w:pPr>
      <w:r>
        <w:rPr>
          <w:sz w:val="28"/>
        </w:rPr>
        <w:t>этнические культурные традиции и народное творчество; уникальное российское культурное наследие (литературное, музыкальное, художественное, театральное и</w:t>
      </w:r>
      <w:r>
        <w:rPr>
          <w:spacing w:val="-4"/>
          <w:sz w:val="28"/>
        </w:rPr>
        <w:t xml:space="preserve"> </w:t>
      </w:r>
      <w:r>
        <w:rPr>
          <w:sz w:val="28"/>
        </w:rPr>
        <w:t>кинематографическое);</w:t>
      </w:r>
    </w:p>
    <w:p w:rsidR="00D32710" w:rsidRDefault="00263490" w:rsidP="00516D3C">
      <w:pPr>
        <w:pStyle w:val="a5"/>
        <w:numPr>
          <w:ilvl w:val="3"/>
          <w:numId w:val="56"/>
        </w:numPr>
        <w:tabs>
          <w:tab w:val="left" w:pos="2249"/>
        </w:tabs>
        <w:spacing w:line="360" w:lineRule="auto"/>
        <w:ind w:right="693" w:hanging="360"/>
        <w:rPr>
          <w:sz w:val="28"/>
        </w:rPr>
      </w:pPr>
      <w:r>
        <w:rPr>
          <w:sz w:val="28"/>
        </w:rPr>
        <w:t>детская литература (приобщение детей к классическим и современным высокохудожественным отечественным и мировым произведениям искусства и</w:t>
      </w:r>
      <w:r>
        <w:rPr>
          <w:spacing w:val="-2"/>
          <w:sz w:val="28"/>
        </w:rPr>
        <w:t xml:space="preserve"> </w:t>
      </w:r>
      <w:r>
        <w:rPr>
          <w:sz w:val="28"/>
        </w:rPr>
        <w:t>литературы).</w:t>
      </w:r>
    </w:p>
    <w:p w:rsidR="00D32710" w:rsidRDefault="00263490">
      <w:pPr>
        <w:pStyle w:val="a3"/>
        <w:spacing w:line="360" w:lineRule="auto"/>
        <w:ind w:right="698" w:firstLine="708"/>
      </w:pPr>
      <w:r>
        <w:t>Воспитание обучающихся в сфере отношения к России как к Родине (Отечеству) включает:</w:t>
      </w:r>
    </w:p>
    <w:p w:rsidR="00D32710" w:rsidRDefault="00263490" w:rsidP="00516D3C">
      <w:pPr>
        <w:pStyle w:val="a5"/>
        <w:numPr>
          <w:ilvl w:val="3"/>
          <w:numId w:val="56"/>
        </w:numPr>
        <w:tabs>
          <w:tab w:val="left" w:pos="2249"/>
        </w:tabs>
        <w:spacing w:line="360" w:lineRule="auto"/>
        <w:ind w:right="696" w:hanging="360"/>
        <w:rPr>
          <w:sz w:val="28"/>
        </w:rPr>
      </w:pPr>
      <w:r>
        <w:rPr>
          <w:sz w:val="28"/>
        </w:rPr>
        <w:t>воспитание уважения к культуре, языкам, традициям и обычаям народов, проживающих в Российской</w:t>
      </w:r>
      <w:r>
        <w:rPr>
          <w:spacing w:val="-10"/>
          <w:sz w:val="28"/>
        </w:rPr>
        <w:t xml:space="preserve"> </w:t>
      </w:r>
      <w:r>
        <w:rPr>
          <w:sz w:val="28"/>
        </w:rPr>
        <w:t>Федерации;</w:t>
      </w:r>
    </w:p>
    <w:p w:rsidR="00D32710" w:rsidRDefault="00263490" w:rsidP="00516D3C">
      <w:pPr>
        <w:pStyle w:val="a5"/>
        <w:numPr>
          <w:ilvl w:val="3"/>
          <w:numId w:val="56"/>
        </w:numPr>
        <w:tabs>
          <w:tab w:val="left" w:pos="2249"/>
        </w:tabs>
        <w:spacing w:line="360" w:lineRule="auto"/>
        <w:ind w:right="695" w:hanging="360"/>
        <w:rPr>
          <w:sz w:val="28"/>
        </w:rPr>
      </w:pPr>
      <w:r>
        <w:rPr>
          <w:sz w:val="28"/>
        </w:rPr>
        <w:t>взаимодействие с библиотеками Бугурусланского района и г.Бугуруслан,</w:t>
      </w:r>
      <w:r>
        <w:rPr>
          <w:spacing w:val="20"/>
          <w:sz w:val="28"/>
        </w:rPr>
        <w:t xml:space="preserve"> </w:t>
      </w:r>
      <w:r>
        <w:rPr>
          <w:sz w:val="28"/>
        </w:rPr>
        <w:t>приобщение</w:t>
      </w:r>
      <w:r>
        <w:rPr>
          <w:spacing w:val="20"/>
          <w:sz w:val="28"/>
        </w:rPr>
        <w:t xml:space="preserve"> </w:t>
      </w:r>
      <w:r>
        <w:rPr>
          <w:sz w:val="28"/>
        </w:rPr>
        <w:t>к</w:t>
      </w:r>
      <w:r>
        <w:rPr>
          <w:spacing w:val="20"/>
          <w:sz w:val="28"/>
        </w:rPr>
        <w:t xml:space="preserve"> </w:t>
      </w:r>
      <w:r>
        <w:rPr>
          <w:sz w:val="28"/>
        </w:rPr>
        <w:t>сокровищнице</w:t>
      </w:r>
      <w:r>
        <w:rPr>
          <w:spacing w:val="21"/>
          <w:sz w:val="28"/>
        </w:rPr>
        <w:t xml:space="preserve"> </w:t>
      </w:r>
      <w:r>
        <w:rPr>
          <w:sz w:val="28"/>
        </w:rPr>
        <w:t>мировой</w:t>
      </w:r>
      <w:r>
        <w:rPr>
          <w:spacing w:val="20"/>
          <w:sz w:val="28"/>
        </w:rPr>
        <w:t xml:space="preserve"> </w:t>
      </w:r>
      <w:r>
        <w:rPr>
          <w:sz w:val="28"/>
        </w:rPr>
        <w:t>и</w:t>
      </w:r>
      <w:r>
        <w:rPr>
          <w:spacing w:val="18"/>
          <w:sz w:val="28"/>
        </w:rPr>
        <w:t xml:space="preserve"> </w:t>
      </w:r>
      <w:r>
        <w:rPr>
          <w:sz w:val="28"/>
        </w:rPr>
        <w:t>отечественной</w:t>
      </w:r>
    </w:p>
    <w:p w:rsidR="00D32710" w:rsidRDefault="00263490">
      <w:pPr>
        <w:pStyle w:val="a3"/>
        <w:spacing w:before="77" w:line="362" w:lineRule="auto"/>
        <w:ind w:left="2260" w:right="694"/>
      </w:pPr>
      <w:r>
        <w:t>культуры, в том числе с использованием информационных технологий;</w:t>
      </w:r>
    </w:p>
    <w:p w:rsidR="00D32710" w:rsidRDefault="00263490" w:rsidP="00516D3C">
      <w:pPr>
        <w:pStyle w:val="a5"/>
        <w:numPr>
          <w:ilvl w:val="3"/>
          <w:numId w:val="56"/>
        </w:numPr>
        <w:tabs>
          <w:tab w:val="left" w:pos="2249"/>
        </w:tabs>
        <w:spacing w:line="360" w:lineRule="auto"/>
        <w:ind w:right="697" w:hanging="360"/>
        <w:rPr>
          <w:sz w:val="28"/>
        </w:rPr>
      </w:pPr>
      <w:r>
        <w:rPr>
          <w:sz w:val="28"/>
        </w:rPr>
        <w:t>обеспечение доступности музейной и театральной культуры для детей, развитие музейной и театральной</w:t>
      </w:r>
      <w:r>
        <w:rPr>
          <w:spacing w:val="-4"/>
          <w:sz w:val="28"/>
        </w:rPr>
        <w:t xml:space="preserve"> </w:t>
      </w:r>
      <w:r>
        <w:rPr>
          <w:sz w:val="28"/>
        </w:rPr>
        <w:t>педагогики.</w:t>
      </w:r>
    </w:p>
    <w:p w:rsidR="00D32710" w:rsidRDefault="00263490">
      <w:pPr>
        <w:pStyle w:val="a3"/>
        <w:spacing w:line="360" w:lineRule="auto"/>
        <w:ind w:right="689" w:firstLine="708"/>
      </w:pPr>
      <w:r>
        <w:t>Воспитание, социализация и духовно-нравственное развитие в сфере отношений с окружающими людьми предполагают формирование:</w:t>
      </w:r>
    </w:p>
    <w:p w:rsidR="00D32710" w:rsidRDefault="00263490" w:rsidP="00516D3C">
      <w:pPr>
        <w:pStyle w:val="a5"/>
        <w:numPr>
          <w:ilvl w:val="3"/>
          <w:numId w:val="56"/>
        </w:numPr>
        <w:tabs>
          <w:tab w:val="left" w:pos="2249"/>
        </w:tabs>
        <w:spacing w:line="360" w:lineRule="auto"/>
        <w:ind w:right="695" w:hanging="360"/>
        <w:rPr>
          <w:sz w:val="28"/>
        </w:rPr>
      </w:pPr>
      <w:r>
        <w:rPr>
          <w:sz w:val="28"/>
        </w:rPr>
        <w:t>толерантного сознания и поведения в поликультурном мире, готовности и способности вести диалог с другими людьми, достигать в нем взаимопонимания, находить общие цели и сотрудничать для их достижения;</w:t>
      </w:r>
    </w:p>
    <w:p w:rsidR="00D32710" w:rsidRDefault="00263490" w:rsidP="00516D3C">
      <w:pPr>
        <w:pStyle w:val="a5"/>
        <w:numPr>
          <w:ilvl w:val="3"/>
          <w:numId w:val="56"/>
        </w:numPr>
        <w:tabs>
          <w:tab w:val="left" w:pos="2249"/>
        </w:tabs>
        <w:spacing w:line="360" w:lineRule="auto"/>
        <w:ind w:right="692" w:hanging="360"/>
        <w:rPr>
          <w:sz w:val="28"/>
        </w:rPr>
      </w:pPr>
      <w:r>
        <w:rPr>
          <w:sz w:val="28"/>
        </w:rPr>
        <w:t>способностей к сопереживанию и формированию позитивного отношения к людям, в том числе к лицам с ограниченными возможностями здоровья и</w:t>
      </w:r>
      <w:r>
        <w:rPr>
          <w:spacing w:val="-4"/>
          <w:sz w:val="28"/>
        </w:rPr>
        <w:t xml:space="preserve"> </w:t>
      </w:r>
      <w:r>
        <w:rPr>
          <w:sz w:val="28"/>
        </w:rPr>
        <w:t>инвалидам;</w:t>
      </w:r>
    </w:p>
    <w:p w:rsidR="00D32710" w:rsidRDefault="00263490" w:rsidP="00516D3C">
      <w:pPr>
        <w:pStyle w:val="a5"/>
        <w:numPr>
          <w:ilvl w:val="3"/>
          <w:numId w:val="56"/>
        </w:numPr>
        <w:tabs>
          <w:tab w:val="left" w:pos="2249"/>
        </w:tabs>
        <w:spacing w:line="360" w:lineRule="auto"/>
        <w:ind w:right="691" w:hanging="360"/>
        <w:rPr>
          <w:sz w:val="28"/>
        </w:rPr>
      </w:pPr>
      <w:r>
        <w:rPr>
          <w:sz w:val="28"/>
        </w:rPr>
        <w:lastRenderedPageBreak/>
        <w:t>мировоззрения, соответствующего современному уровню развития науки и общественной практики, основанного на диалоге культур, а также на признании различных форм общественного сознания, предполагающего осознание своего места в поликультурном</w:t>
      </w:r>
      <w:r>
        <w:rPr>
          <w:spacing w:val="-11"/>
          <w:sz w:val="28"/>
        </w:rPr>
        <w:t xml:space="preserve"> </w:t>
      </w:r>
      <w:r>
        <w:rPr>
          <w:sz w:val="28"/>
        </w:rPr>
        <w:t>мире;</w:t>
      </w:r>
    </w:p>
    <w:p w:rsidR="00D32710" w:rsidRDefault="00263490" w:rsidP="00516D3C">
      <w:pPr>
        <w:pStyle w:val="a5"/>
        <w:numPr>
          <w:ilvl w:val="3"/>
          <w:numId w:val="56"/>
        </w:numPr>
        <w:tabs>
          <w:tab w:val="left" w:pos="2249"/>
        </w:tabs>
        <w:spacing w:line="360" w:lineRule="auto"/>
        <w:ind w:right="693" w:hanging="360"/>
        <w:rPr>
          <w:sz w:val="28"/>
        </w:rPr>
      </w:pPr>
      <w:r>
        <w:rPr>
          <w:sz w:val="28"/>
        </w:rPr>
        <w:t>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 дружелюбия);</w:t>
      </w:r>
    </w:p>
    <w:p w:rsidR="00D32710" w:rsidRDefault="00263490" w:rsidP="00516D3C">
      <w:pPr>
        <w:pStyle w:val="a5"/>
        <w:numPr>
          <w:ilvl w:val="3"/>
          <w:numId w:val="56"/>
        </w:numPr>
        <w:tabs>
          <w:tab w:val="left" w:pos="2249"/>
        </w:tabs>
        <w:spacing w:line="360" w:lineRule="auto"/>
        <w:ind w:right="691" w:hanging="360"/>
        <w:rPr>
          <w:sz w:val="28"/>
        </w:rPr>
      </w:pPr>
      <w:r>
        <w:rPr>
          <w:sz w:val="28"/>
        </w:rPr>
        <w:t>компетенций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w:t>
      </w:r>
      <w:r>
        <w:rPr>
          <w:spacing w:val="-17"/>
          <w:sz w:val="28"/>
        </w:rPr>
        <w:t xml:space="preserve"> </w:t>
      </w:r>
      <w:r>
        <w:rPr>
          <w:sz w:val="28"/>
        </w:rPr>
        <w:t>деятельности;</w:t>
      </w:r>
    </w:p>
    <w:p w:rsidR="00D32710" w:rsidRDefault="00263490" w:rsidP="00516D3C">
      <w:pPr>
        <w:pStyle w:val="a5"/>
        <w:numPr>
          <w:ilvl w:val="3"/>
          <w:numId w:val="56"/>
        </w:numPr>
        <w:tabs>
          <w:tab w:val="left" w:pos="2249"/>
        </w:tabs>
        <w:ind w:left="2248" w:hanging="349"/>
        <w:rPr>
          <w:sz w:val="28"/>
        </w:rPr>
      </w:pPr>
      <w:r>
        <w:rPr>
          <w:sz w:val="28"/>
        </w:rPr>
        <w:t>развитие культуры межнационального</w:t>
      </w:r>
      <w:r>
        <w:rPr>
          <w:spacing w:val="-4"/>
          <w:sz w:val="28"/>
        </w:rPr>
        <w:t xml:space="preserve"> </w:t>
      </w:r>
      <w:r>
        <w:rPr>
          <w:sz w:val="28"/>
        </w:rPr>
        <w:t>общения;</w:t>
      </w:r>
    </w:p>
    <w:p w:rsidR="00D32710" w:rsidRDefault="00263490" w:rsidP="00516D3C">
      <w:pPr>
        <w:pStyle w:val="a5"/>
        <w:numPr>
          <w:ilvl w:val="3"/>
          <w:numId w:val="56"/>
        </w:numPr>
        <w:tabs>
          <w:tab w:val="left" w:pos="2249"/>
        </w:tabs>
        <w:spacing w:before="157" w:line="362" w:lineRule="auto"/>
        <w:ind w:right="695" w:hanging="360"/>
        <w:rPr>
          <w:sz w:val="28"/>
        </w:rPr>
      </w:pPr>
      <w:r>
        <w:rPr>
          <w:sz w:val="28"/>
        </w:rPr>
        <w:t>развитие в детской среде ответственности, принципов коллективизма и социальной</w:t>
      </w:r>
      <w:r>
        <w:rPr>
          <w:spacing w:val="-1"/>
          <w:sz w:val="28"/>
        </w:rPr>
        <w:t xml:space="preserve"> </w:t>
      </w:r>
      <w:r>
        <w:rPr>
          <w:sz w:val="28"/>
        </w:rPr>
        <w:t>солидарности.</w:t>
      </w:r>
    </w:p>
    <w:p w:rsidR="00D32710" w:rsidRDefault="00263490">
      <w:pPr>
        <w:pStyle w:val="a3"/>
        <w:spacing w:line="360" w:lineRule="auto"/>
        <w:ind w:right="687" w:firstLine="708"/>
      </w:pPr>
      <w:r>
        <w:t>Воспитание, социализация и духовно-нравственное развитие в сфере семейных отношений предполагают формирование у обучающихся:</w:t>
      </w:r>
    </w:p>
    <w:p w:rsidR="00D32710" w:rsidRDefault="00263490" w:rsidP="00516D3C">
      <w:pPr>
        <w:pStyle w:val="a5"/>
        <w:numPr>
          <w:ilvl w:val="0"/>
          <w:numId w:val="55"/>
        </w:numPr>
        <w:tabs>
          <w:tab w:val="left" w:pos="2249"/>
        </w:tabs>
        <w:spacing w:line="362" w:lineRule="auto"/>
        <w:ind w:right="695" w:hanging="360"/>
        <w:rPr>
          <w:sz w:val="28"/>
        </w:rPr>
      </w:pPr>
      <w:r>
        <w:rPr>
          <w:sz w:val="28"/>
        </w:rPr>
        <w:t>уважительного отношения к родителям, готовности понять их позицию, принять их заботу, готовности договариваться с</w:t>
      </w:r>
      <w:r>
        <w:rPr>
          <w:spacing w:val="11"/>
          <w:sz w:val="28"/>
        </w:rPr>
        <w:t xml:space="preserve"> </w:t>
      </w:r>
      <w:r>
        <w:rPr>
          <w:sz w:val="28"/>
        </w:rPr>
        <w:t>родителями</w:t>
      </w:r>
    </w:p>
    <w:p w:rsidR="00D32710" w:rsidRDefault="00263490">
      <w:pPr>
        <w:pStyle w:val="a3"/>
        <w:spacing w:before="77" w:line="362" w:lineRule="auto"/>
        <w:ind w:left="2260" w:right="692"/>
      </w:pPr>
      <w:r>
        <w:t>и членами семьи в решении вопросов ведения домашнего хозяйства, распределения семейных обязанностей;</w:t>
      </w:r>
    </w:p>
    <w:p w:rsidR="00D32710" w:rsidRDefault="00263490" w:rsidP="00516D3C">
      <w:pPr>
        <w:pStyle w:val="a5"/>
        <w:numPr>
          <w:ilvl w:val="0"/>
          <w:numId w:val="55"/>
        </w:numPr>
        <w:tabs>
          <w:tab w:val="left" w:pos="2249"/>
        </w:tabs>
        <w:spacing w:line="360" w:lineRule="auto"/>
        <w:ind w:right="696" w:hanging="360"/>
        <w:rPr>
          <w:sz w:val="28"/>
        </w:rPr>
      </w:pPr>
      <w:r>
        <w:rPr>
          <w:sz w:val="28"/>
        </w:rPr>
        <w:t>ответственного отношения к созданию и сохранению семьи на основе осознанного принятия ценностей семейной</w:t>
      </w:r>
      <w:r>
        <w:rPr>
          <w:spacing w:val="-2"/>
          <w:sz w:val="28"/>
        </w:rPr>
        <w:t xml:space="preserve"> </w:t>
      </w:r>
      <w:r>
        <w:rPr>
          <w:sz w:val="28"/>
        </w:rPr>
        <w:t>жизни.</w:t>
      </w:r>
    </w:p>
    <w:p w:rsidR="00D32710" w:rsidRDefault="00263490">
      <w:pPr>
        <w:pStyle w:val="a3"/>
        <w:spacing w:line="360" w:lineRule="auto"/>
        <w:ind w:right="686" w:firstLine="708"/>
      </w:pPr>
      <w:r>
        <w:t>Для воспитания, социализации и духовно-нравственного развития в сфере отношений с окружающими людьми и в семье используются:</w:t>
      </w:r>
    </w:p>
    <w:p w:rsidR="00D32710" w:rsidRDefault="00263490" w:rsidP="00516D3C">
      <w:pPr>
        <w:pStyle w:val="a5"/>
        <w:numPr>
          <w:ilvl w:val="0"/>
          <w:numId w:val="54"/>
        </w:numPr>
        <w:tabs>
          <w:tab w:val="left" w:pos="2249"/>
        </w:tabs>
        <w:spacing w:line="360" w:lineRule="auto"/>
        <w:ind w:right="690" w:hanging="360"/>
        <w:rPr>
          <w:sz w:val="28"/>
        </w:rPr>
      </w:pPr>
      <w:r>
        <w:rPr>
          <w:sz w:val="28"/>
        </w:rPr>
        <w:t>добровольческая, коммуникативная, познавательная, игровая, рефлексивно-оценочная, художественно-эстетическая и другие виды деятельности;</w:t>
      </w:r>
    </w:p>
    <w:p w:rsidR="00D32710" w:rsidRDefault="00263490" w:rsidP="00516D3C">
      <w:pPr>
        <w:pStyle w:val="a5"/>
        <w:numPr>
          <w:ilvl w:val="0"/>
          <w:numId w:val="54"/>
        </w:numPr>
        <w:tabs>
          <w:tab w:val="left" w:pos="2249"/>
        </w:tabs>
        <w:spacing w:line="360" w:lineRule="auto"/>
        <w:ind w:right="688" w:hanging="360"/>
        <w:rPr>
          <w:sz w:val="28"/>
        </w:rPr>
      </w:pPr>
      <w:r>
        <w:rPr>
          <w:sz w:val="28"/>
        </w:rPr>
        <w:t xml:space="preserve">дискуссионные формы, просмотр и обсуждение актуальных фильмов, театральных спектаклей, постановка обучающимися спектаклей в школьном театре, разыгрывание ситуаций для решения моральных </w:t>
      </w:r>
      <w:r>
        <w:rPr>
          <w:sz w:val="28"/>
        </w:rPr>
        <w:lastRenderedPageBreak/>
        <w:t>дилемм и осуществления нравственного выбора и иные разновидности</w:t>
      </w:r>
      <w:r>
        <w:rPr>
          <w:spacing w:val="-1"/>
          <w:sz w:val="28"/>
        </w:rPr>
        <w:t xml:space="preserve"> </w:t>
      </w:r>
      <w:r>
        <w:rPr>
          <w:sz w:val="28"/>
        </w:rPr>
        <w:t>занятий;</w:t>
      </w:r>
    </w:p>
    <w:p w:rsidR="00D32710" w:rsidRDefault="00263490" w:rsidP="00516D3C">
      <w:pPr>
        <w:pStyle w:val="a5"/>
        <w:numPr>
          <w:ilvl w:val="0"/>
          <w:numId w:val="54"/>
        </w:numPr>
        <w:tabs>
          <w:tab w:val="left" w:pos="2249"/>
        </w:tabs>
        <w:spacing w:line="360" w:lineRule="auto"/>
        <w:ind w:right="689" w:hanging="360"/>
        <w:rPr>
          <w:sz w:val="28"/>
        </w:rPr>
      </w:pPr>
      <w:r>
        <w:rPr>
          <w:sz w:val="28"/>
        </w:rPr>
        <w:t>потенциал учебных предметов предметных областей «Русский язык и литература», Родной язык и родная литература» и «Общественные науки», обеспечивающих ориентацию обучающихся в сфере отношений с окружающими</w:t>
      </w:r>
      <w:r>
        <w:rPr>
          <w:spacing w:val="-2"/>
          <w:sz w:val="28"/>
        </w:rPr>
        <w:t xml:space="preserve"> </w:t>
      </w:r>
      <w:r>
        <w:rPr>
          <w:sz w:val="28"/>
        </w:rPr>
        <w:t>людьми;</w:t>
      </w:r>
    </w:p>
    <w:p w:rsidR="00D32710" w:rsidRDefault="00263490">
      <w:pPr>
        <w:pStyle w:val="a3"/>
        <w:spacing w:line="360" w:lineRule="auto"/>
        <w:ind w:right="689" w:firstLine="708"/>
      </w:pPr>
      <w:r>
        <w:t>Воспитание, социализация и духовно-нравственное развитие в сфере отношения к закону, государству и гражданскому обществу предусматривают:</w:t>
      </w:r>
    </w:p>
    <w:p w:rsidR="00D32710" w:rsidRDefault="00263490" w:rsidP="00516D3C">
      <w:pPr>
        <w:pStyle w:val="a5"/>
        <w:numPr>
          <w:ilvl w:val="0"/>
          <w:numId w:val="54"/>
        </w:numPr>
        <w:tabs>
          <w:tab w:val="left" w:pos="2249"/>
        </w:tabs>
        <w:spacing w:line="360" w:lineRule="auto"/>
        <w:ind w:right="691" w:hanging="360"/>
        <w:rPr>
          <w:sz w:val="28"/>
        </w:rPr>
      </w:pPr>
      <w:r>
        <w:rPr>
          <w:sz w:val="28"/>
        </w:rPr>
        <w:t>формирование российской гражданской идентичности, гражданской позиции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w:t>
      </w:r>
      <w:r>
        <w:rPr>
          <w:spacing w:val="-4"/>
          <w:sz w:val="28"/>
        </w:rPr>
        <w:t xml:space="preserve"> </w:t>
      </w:r>
      <w:r>
        <w:rPr>
          <w:sz w:val="28"/>
        </w:rPr>
        <w:t>ценности;</w:t>
      </w:r>
    </w:p>
    <w:p w:rsidR="00D32710" w:rsidRDefault="00263490" w:rsidP="00516D3C">
      <w:pPr>
        <w:pStyle w:val="a5"/>
        <w:numPr>
          <w:ilvl w:val="0"/>
          <w:numId w:val="54"/>
        </w:numPr>
        <w:tabs>
          <w:tab w:val="left" w:pos="2249"/>
        </w:tabs>
        <w:spacing w:line="362" w:lineRule="auto"/>
        <w:ind w:right="691" w:hanging="360"/>
        <w:rPr>
          <w:sz w:val="28"/>
        </w:rPr>
      </w:pPr>
      <w:r>
        <w:rPr>
          <w:sz w:val="28"/>
        </w:rPr>
        <w:t>развитие правовой и политической культуры детей, расширение конструктивного</w:t>
      </w:r>
      <w:r>
        <w:rPr>
          <w:spacing w:val="20"/>
          <w:sz w:val="28"/>
        </w:rPr>
        <w:t xml:space="preserve"> </w:t>
      </w:r>
      <w:r>
        <w:rPr>
          <w:sz w:val="28"/>
        </w:rPr>
        <w:t>участия</w:t>
      </w:r>
      <w:r>
        <w:rPr>
          <w:spacing w:val="20"/>
          <w:sz w:val="28"/>
        </w:rPr>
        <w:t xml:space="preserve"> </w:t>
      </w:r>
      <w:r>
        <w:rPr>
          <w:sz w:val="28"/>
        </w:rPr>
        <w:t>в</w:t>
      </w:r>
      <w:r>
        <w:rPr>
          <w:spacing w:val="19"/>
          <w:sz w:val="28"/>
        </w:rPr>
        <w:t xml:space="preserve"> </w:t>
      </w:r>
      <w:r>
        <w:rPr>
          <w:sz w:val="28"/>
        </w:rPr>
        <w:t>принятии</w:t>
      </w:r>
      <w:r>
        <w:rPr>
          <w:spacing w:val="19"/>
          <w:sz w:val="28"/>
        </w:rPr>
        <w:t xml:space="preserve"> </w:t>
      </w:r>
      <w:r>
        <w:rPr>
          <w:sz w:val="28"/>
        </w:rPr>
        <w:t>решений,</w:t>
      </w:r>
      <w:r>
        <w:rPr>
          <w:spacing w:val="19"/>
          <w:sz w:val="28"/>
        </w:rPr>
        <w:t xml:space="preserve"> </w:t>
      </w:r>
      <w:r>
        <w:rPr>
          <w:sz w:val="28"/>
        </w:rPr>
        <w:t>затрагивающих</w:t>
      </w:r>
      <w:r>
        <w:rPr>
          <w:spacing w:val="19"/>
          <w:sz w:val="28"/>
        </w:rPr>
        <w:t xml:space="preserve"> </w:t>
      </w:r>
      <w:r>
        <w:rPr>
          <w:sz w:val="28"/>
        </w:rPr>
        <w:t>их</w:t>
      </w:r>
    </w:p>
    <w:p w:rsidR="00D32710" w:rsidRDefault="00263490">
      <w:pPr>
        <w:pStyle w:val="a3"/>
        <w:spacing w:before="77" w:line="360" w:lineRule="auto"/>
        <w:ind w:left="2260" w:right="692"/>
      </w:pPr>
      <w:r>
        <w:t>права и интересы, в том числе в различных формах общественной самоорганизации, самоуправления, общественно значимой деятельности; развитие в детской среде ответственности, принципов коллективизма и социальной солидарности;</w:t>
      </w:r>
    </w:p>
    <w:p w:rsidR="00D32710" w:rsidRDefault="00263490" w:rsidP="00516D3C">
      <w:pPr>
        <w:pStyle w:val="a5"/>
        <w:numPr>
          <w:ilvl w:val="0"/>
          <w:numId w:val="54"/>
        </w:numPr>
        <w:tabs>
          <w:tab w:val="left" w:pos="2249"/>
        </w:tabs>
        <w:spacing w:before="1" w:line="360" w:lineRule="auto"/>
        <w:ind w:right="693" w:hanging="360"/>
        <w:rPr>
          <w:sz w:val="28"/>
        </w:rPr>
      </w:pPr>
      <w:r>
        <w:rPr>
          <w:sz w:val="28"/>
        </w:rPr>
        <w:t>формирование приверженности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w:t>
      </w:r>
      <w:r>
        <w:rPr>
          <w:spacing w:val="-1"/>
          <w:sz w:val="28"/>
        </w:rPr>
        <w:t xml:space="preserve"> </w:t>
      </w:r>
      <w:r>
        <w:rPr>
          <w:sz w:val="28"/>
        </w:rPr>
        <w:t>убеждениям;</w:t>
      </w:r>
    </w:p>
    <w:p w:rsidR="00D32710" w:rsidRDefault="00263490" w:rsidP="00516D3C">
      <w:pPr>
        <w:pStyle w:val="a5"/>
        <w:numPr>
          <w:ilvl w:val="0"/>
          <w:numId w:val="54"/>
        </w:numPr>
        <w:tabs>
          <w:tab w:val="left" w:pos="2249"/>
        </w:tabs>
        <w:spacing w:line="360" w:lineRule="auto"/>
        <w:ind w:right="692" w:hanging="360"/>
        <w:rPr>
          <w:sz w:val="28"/>
        </w:rPr>
      </w:pPr>
      <w:r>
        <w:rPr>
          <w:sz w:val="28"/>
        </w:rPr>
        <w:t>формирование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 Формирование антикоррупционного</w:t>
      </w:r>
      <w:r>
        <w:rPr>
          <w:spacing w:val="-8"/>
          <w:sz w:val="28"/>
        </w:rPr>
        <w:t xml:space="preserve"> </w:t>
      </w:r>
      <w:r>
        <w:rPr>
          <w:sz w:val="28"/>
        </w:rPr>
        <w:t>мировоззрения.</w:t>
      </w:r>
    </w:p>
    <w:p w:rsidR="00D32710" w:rsidRDefault="00263490">
      <w:pPr>
        <w:pStyle w:val="a3"/>
        <w:spacing w:line="362" w:lineRule="auto"/>
        <w:ind w:right="690" w:firstLine="708"/>
      </w:pPr>
      <w:r>
        <w:t xml:space="preserve">Воспитание, социализация и духовно-нравственное развитие в данной </w:t>
      </w:r>
      <w:r>
        <w:lastRenderedPageBreak/>
        <w:t>области осуществляются:</w:t>
      </w:r>
    </w:p>
    <w:p w:rsidR="00D32710" w:rsidRDefault="00263490" w:rsidP="00516D3C">
      <w:pPr>
        <w:pStyle w:val="a5"/>
        <w:numPr>
          <w:ilvl w:val="0"/>
          <w:numId w:val="54"/>
        </w:numPr>
        <w:tabs>
          <w:tab w:val="left" w:pos="2249"/>
        </w:tabs>
        <w:spacing w:line="360" w:lineRule="auto"/>
        <w:ind w:right="693" w:hanging="360"/>
        <w:rPr>
          <w:sz w:val="28"/>
        </w:rPr>
      </w:pPr>
      <w:r>
        <w:rPr>
          <w:sz w:val="28"/>
        </w:rPr>
        <w:t>в рамках общественной (участие в самоуправлении), проектной, добровольческой, игровой, коммуникативной и других видов деятельности;</w:t>
      </w:r>
    </w:p>
    <w:p w:rsidR="00D32710" w:rsidRDefault="00263490" w:rsidP="00516D3C">
      <w:pPr>
        <w:pStyle w:val="a5"/>
        <w:numPr>
          <w:ilvl w:val="0"/>
          <w:numId w:val="54"/>
        </w:numPr>
        <w:tabs>
          <w:tab w:val="left" w:pos="2249"/>
        </w:tabs>
        <w:spacing w:line="360" w:lineRule="auto"/>
        <w:ind w:right="693" w:hanging="360"/>
        <w:rPr>
          <w:sz w:val="28"/>
        </w:rPr>
      </w:pPr>
      <w:r>
        <w:rPr>
          <w:sz w:val="28"/>
        </w:rPr>
        <w:t>в следующих формах занятий: деловые игры, имитационные модели, социальные</w:t>
      </w:r>
      <w:r>
        <w:rPr>
          <w:spacing w:val="-1"/>
          <w:sz w:val="28"/>
        </w:rPr>
        <w:t xml:space="preserve"> </w:t>
      </w:r>
      <w:r>
        <w:rPr>
          <w:sz w:val="28"/>
        </w:rPr>
        <w:t>тренажеры;</w:t>
      </w:r>
    </w:p>
    <w:p w:rsidR="00D32710" w:rsidRDefault="00263490" w:rsidP="00516D3C">
      <w:pPr>
        <w:pStyle w:val="a5"/>
        <w:numPr>
          <w:ilvl w:val="0"/>
          <w:numId w:val="54"/>
        </w:numPr>
        <w:tabs>
          <w:tab w:val="left" w:pos="2249"/>
        </w:tabs>
        <w:spacing w:line="321" w:lineRule="exact"/>
        <w:ind w:left="2248" w:hanging="349"/>
        <w:rPr>
          <w:sz w:val="28"/>
        </w:rPr>
      </w:pPr>
      <w:r>
        <w:rPr>
          <w:sz w:val="28"/>
        </w:rPr>
        <w:t>с использованием потенциала учебных предметов предметной</w:t>
      </w:r>
      <w:r>
        <w:rPr>
          <w:spacing w:val="-8"/>
          <w:sz w:val="28"/>
        </w:rPr>
        <w:t xml:space="preserve"> </w:t>
      </w:r>
      <w:r>
        <w:rPr>
          <w:sz w:val="28"/>
        </w:rPr>
        <w:t>области</w:t>
      </w:r>
    </w:p>
    <w:p w:rsidR="00D32710" w:rsidRDefault="00263490">
      <w:pPr>
        <w:pStyle w:val="a3"/>
        <w:spacing w:before="157" w:line="360" w:lineRule="auto"/>
        <w:ind w:left="2260" w:right="693"/>
      </w:pPr>
      <w:r>
        <w:t>«Общественные науки», обеспечивающих ориентацию обучающихся в сфере отношений к закону, государству и гражданскому</w:t>
      </w:r>
      <w:r>
        <w:rPr>
          <w:spacing w:val="-16"/>
        </w:rPr>
        <w:t xml:space="preserve"> </w:t>
      </w:r>
      <w:r>
        <w:t>обществу.</w:t>
      </w:r>
    </w:p>
    <w:p w:rsidR="00D32710" w:rsidRDefault="00263490">
      <w:pPr>
        <w:pStyle w:val="a3"/>
        <w:spacing w:before="1" w:line="360" w:lineRule="auto"/>
        <w:ind w:right="689" w:firstLine="708"/>
      </w:pPr>
      <w:r>
        <w:t>Воспитание, социализация и духовно-нравственное развитие в сфере отношения обучающихся к себе, своему здоровью, познанию себя, обеспечение самоопределения, самосовершенствования предполагают:</w:t>
      </w:r>
    </w:p>
    <w:p w:rsidR="00D32710" w:rsidRDefault="00263490" w:rsidP="00516D3C">
      <w:pPr>
        <w:pStyle w:val="a5"/>
        <w:numPr>
          <w:ilvl w:val="0"/>
          <w:numId w:val="54"/>
        </w:numPr>
        <w:tabs>
          <w:tab w:val="left" w:pos="2249"/>
        </w:tabs>
        <w:spacing w:line="362" w:lineRule="auto"/>
        <w:ind w:right="688" w:hanging="360"/>
        <w:rPr>
          <w:sz w:val="28"/>
        </w:rPr>
      </w:pPr>
      <w:r>
        <w:rPr>
          <w:sz w:val="28"/>
        </w:rPr>
        <w:t>воспитание здоровой, счастливой, свободной личности, формирование способности ставить цели и строить жизненные</w:t>
      </w:r>
      <w:r>
        <w:rPr>
          <w:spacing w:val="-7"/>
          <w:sz w:val="28"/>
        </w:rPr>
        <w:t xml:space="preserve"> </w:t>
      </w:r>
      <w:r>
        <w:rPr>
          <w:sz w:val="28"/>
        </w:rPr>
        <w:t>планы;</w:t>
      </w:r>
    </w:p>
    <w:p w:rsidR="00D32710" w:rsidRDefault="00263490" w:rsidP="00516D3C">
      <w:pPr>
        <w:pStyle w:val="a5"/>
        <w:numPr>
          <w:ilvl w:val="0"/>
          <w:numId w:val="54"/>
        </w:numPr>
        <w:tabs>
          <w:tab w:val="left" w:pos="2249"/>
        </w:tabs>
        <w:spacing w:line="360" w:lineRule="auto"/>
        <w:ind w:right="693" w:hanging="360"/>
        <w:rPr>
          <w:sz w:val="28"/>
        </w:rPr>
      </w:pPr>
      <w:r>
        <w:rPr>
          <w:sz w:val="28"/>
        </w:rPr>
        <w:t>реализацию обучающимися практик саморазвития и самовоспитания в соответствии с общечеловеческими ценностями и идеалами гражданского общества; формирование позитивных жизненных ориентиров и</w:t>
      </w:r>
      <w:r>
        <w:rPr>
          <w:spacing w:val="-1"/>
          <w:sz w:val="28"/>
        </w:rPr>
        <w:t xml:space="preserve"> </w:t>
      </w:r>
      <w:r>
        <w:rPr>
          <w:sz w:val="28"/>
        </w:rPr>
        <w:t>планов;</w:t>
      </w:r>
    </w:p>
    <w:p w:rsidR="00D32710" w:rsidRDefault="00263490" w:rsidP="00516D3C">
      <w:pPr>
        <w:pStyle w:val="a5"/>
        <w:numPr>
          <w:ilvl w:val="0"/>
          <w:numId w:val="54"/>
        </w:numPr>
        <w:tabs>
          <w:tab w:val="left" w:pos="2249"/>
        </w:tabs>
        <w:spacing w:before="77" w:line="362" w:lineRule="auto"/>
        <w:ind w:right="695" w:hanging="360"/>
        <w:rPr>
          <w:sz w:val="28"/>
        </w:rPr>
      </w:pPr>
      <w:r>
        <w:rPr>
          <w:sz w:val="28"/>
        </w:rPr>
        <w:t>формирование у обучающихся готовности и способности к самостоятельной, творческой и ответственной</w:t>
      </w:r>
      <w:r>
        <w:rPr>
          <w:spacing w:val="-5"/>
          <w:sz w:val="28"/>
        </w:rPr>
        <w:t xml:space="preserve"> </w:t>
      </w:r>
      <w:r>
        <w:rPr>
          <w:sz w:val="28"/>
        </w:rPr>
        <w:t>деятельности;</w:t>
      </w:r>
    </w:p>
    <w:p w:rsidR="00D32710" w:rsidRDefault="00263490" w:rsidP="00516D3C">
      <w:pPr>
        <w:pStyle w:val="a5"/>
        <w:numPr>
          <w:ilvl w:val="0"/>
          <w:numId w:val="54"/>
        </w:numPr>
        <w:tabs>
          <w:tab w:val="left" w:pos="2249"/>
        </w:tabs>
        <w:spacing w:line="360" w:lineRule="auto"/>
        <w:ind w:right="693" w:hanging="360"/>
        <w:rPr>
          <w:sz w:val="28"/>
        </w:rPr>
      </w:pPr>
      <w:r>
        <w:rPr>
          <w:sz w:val="28"/>
        </w:rPr>
        <w:t>формирование у обучающихся готовности и способности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w:t>
      </w:r>
      <w:r>
        <w:rPr>
          <w:spacing w:val="-19"/>
          <w:sz w:val="28"/>
        </w:rPr>
        <w:t xml:space="preserve"> </w:t>
      </w:r>
      <w:r>
        <w:rPr>
          <w:sz w:val="28"/>
        </w:rPr>
        <w:t>деятельности;</w:t>
      </w:r>
    </w:p>
    <w:p w:rsidR="00D32710" w:rsidRDefault="00263490" w:rsidP="00516D3C">
      <w:pPr>
        <w:pStyle w:val="a5"/>
        <w:numPr>
          <w:ilvl w:val="0"/>
          <w:numId w:val="54"/>
        </w:numPr>
        <w:tabs>
          <w:tab w:val="left" w:pos="2249"/>
        </w:tabs>
        <w:spacing w:line="360" w:lineRule="auto"/>
        <w:ind w:right="688" w:hanging="360"/>
        <w:rPr>
          <w:sz w:val="28"/>
        </w:rPr>
      </w:pPr>
      <w:r>
        <w:rPr>
          <w:sz w:val="28"/>
        </w:rPr>
        <w:t xml:space="preserve">формирование у подрастающего поколения ответственного отношения к своему здоровью и потребности в здоровом образе жизни, физическом самосовершенствовании, занятиях спортивно- оздоровительной деятельностью; развитие культуры безопасной жизнедеятельности, профилактику наркотической и алкогольной зависимости, табакокурения и других вредных привычек; формирование бережного, ответственного и компетентного </w:t>
      </w:r>
      <w:r>
        <w:rPr>
          <w:sz w:val="28"/>
        </w:rPr>
        <w:lastRenderedPageBreak/>
        <w:t>отношения к физическому и психологическому здоровью – как собственному, так и других людей; умение оказывать первую  помощь; развитие культуры здорового</w:t>
      </w:r>
      <w:r>
        <w:rPr>
          <w:spacing w:val="-7"/>
          <w:sz w:val="28"/>
        </w:rPr>
        <w:t xml:space="preserve"> </w:t>
      </w:r>
      <w:r>
        <w:rPr>
          <w:sz w:val="28"/>
        </w:rPr>
        <w:t>питания;</w:t>
      </w:r>
    </w:p>
    <w:p w:rsidR="00D32710" w:rsidRDefault="00263490" w:rsidP="00516D3C">
      <w:pPr>
        <w:pStyle w:val="a5"/>
        <w:numPr>
          <w:ilvl w:val="0"/>
          <w:numId w:val="54"/>
        </w:numPr>
        <w:tabs>
          <w:tab w:val="left" w:pos="2249"/>
        </w:tabs>
        <w:spacing w:line="360" w:lineRule="auto"/>
        <w:ind w:right="689" w:hanging="360"/>
        <w:rPr>
          <w:sz w:val="28"/>
        </w:rPr>
      </w:pPr>
      <w:r>
        <w:rPr>
          <w:sz w:val="28"/>
        </w:rPr>
        <w:t>содействие в осознанной выработке собственной позиции по отношению к общественно-политическим событиям прошлого и настоящего на основе осознания и осмысления истории, духовных ценностей и достижений нашей</w:t>
      </w:r>
      <w:r>
        <w:rPr>
          <w:spacing w:val="-2"/>
          <w:sz w:val="28"/>
        </w:rPr>
        <w:t xml:space="preserve"> </w:t>
      </w:r>
      <w:r>
        <w:rPr>
          <w:sz w:val="28"/>
        </w:rPr>
        <w:t>страны.</w:t>
      </w:r>
    </w:p>
    <w:p w:rsidR="00D32710" w:rsidRDefault="00263490">
      <w:pPr>
        <w:pStyle w:val="a3"/>
        <w:spacing w:line="360" w:lineRule="auto"/>
        <w:ind w:right="688" w:firstLine="708"/>
      </w:pPr>
      <w:r>
        <w:t>Для осуществления воспитания, социализации и духовно-нравственного развития в сфере отношения обучающихся к себе, своему здоровью, познанию себя, для обеспечения самоопределения, самосовершенствования используются:</w:t>
      </w:r>
    </w:p>
    <w:p w:rsidR="00D32710" w:rsidRDefault="00263490" w:rsidP="00516D3C">
      <w:pPr>
        <w:pStyle w:val="a5"/>
        <w:numPr>
          <w:ilvl w:val="0"/>
          <w:numId w:val="54"/>
        </w:numPr>
        <w:tabs>
          <w:tab w:val="left" w:pos="2249"/>
        </w:tabs>
        <w:spacing w:line="360" w:lineRule="auto"/>
        <w:ind w:right="686" w:hanging="360"/>
        <w:rPr>
          <w:sz w:val="28"/>
        </w:rPr>
      </w:pPr>
      <w:r>
        <w:rPr>
          <w:sz w:val="28"/>
        </w:rPr>
        <w:t>проектная (индивидуальные и коллективные проекты), учебно- познавательная, рефлексивно-оценочная, коммуникативная, физкультурно-оздоровительная и другие виды</w:t>
      </w:r>
      <w:r>
        <w:rPr>
          <w:spacing w:val="-8"/>
          <w:sz w:val="28"/>
        </w:rPr>
        <w:t xml:space="preserve"> </w:t>
      </w:r>
      <w:r>
        <w:rPr>
          <w:sz w:val="28"/>
        </w:rPr>
        <w:t>деятельности;</w:t>
      </w:r>
    </w:p>
    <w:p w:rsidR="00D32710" w:rsidRDefault="00263490" w:rsidP="00516D3C">
      <w:pPr>
        <w:pStyle w:val="a5"/>
        <w:numPr>
          <w:ilvl w:val="0"/>
          <w:numId w:val="54"/>
        </w:numPr>
        <w:tabs>
          <w:tab w:val="left" w:pos="2249"/>
        </w:tabs>
        <w:spacing w:line="360" w:lineRule="auto"/>
        <w:ind w:right="694" w:hanging="360"/>
        <w:rPr>
          <w:sz w:val="28"/>
        </w:rPr>
      </w:pPr>
      <w:r>
        <w:rPr>
          <w:sz w:val="28"/>
        </w:rPr>
        <w:t>индивидуальные проекты самосовершенствования, читательские конференции, дискуссии, просветительские беседы, встречи с экспертами (психологами, врачами, людьми, получившими общественное</w:t>
      </w:r>
      <w:r>
        <w:rPr>
          <w:spacing w:val="-1"/>
          <w:sz w:val="28"/>
        </w:rPr>
        <w:t xml:space="preserve"> </w:t>
      </w:r>
      <w:r>
        <w:rPr>
          <w:sz w:val="28"/>
        </w:rPr>
        <w:t>признание);</w:t>
      </w:r>
    </w:p>
    <w:p w:rsidR="00D32710" w:rsidRDefault="00263490" w:rsidP="00516D3C">
      <w:pPr>
        <w:pStyle w:val="a5"/>
        <w:numPr>
          <w:ilvl w:val="0"/>
          <w:numId w:val="54"/>
        </w:numPr>
        <w:tabs>
          <w:tab w:val="left" w:pos="2249"/>
        </w:tabs>
        <w:spacing w:line="362" w:lineRule="auto"/>
        <w:ind w:right="694" w:hanging="360"/>
        <w:rPr>
          <w:sz w:val="28"/>
        </w:rPr>
      </w:pPr>
      <w:r>
        <w:rPr>
          <w:sz w:val="28"/>
        </w:rPr>
        <w:t>массовые общественно-спортивные мероприятия и привлечение к участию в них</w:t>
      </w:r>
      <w:r>
        <w:rPr>
          <w:spacing w:val="-6"/>
          <w:sz w:val="28"/>
        </w:rPr>
        <w:t xml:space="preserve"> </w:t>
      </w:r>
      <w:r>
        <w:rPr>
          <w:sz w:val="28"/>
        </w:rPr>
        <w:t>детей;</w:t>
      </w:r>
    </w:p>
    <w:p w:rsidR="00D32710" w:rsidRDefault="00263490" w:rsidP="00516D3C">
      <w:pPr>
        <w:pStyle w:val="a5"/>
        <w:numPr>
          <w:ilvl w:val="0"/>
          <w:numId w:val="54"/>
        </w:numPr>
        <w:tabs>
          <w:tab w:val="left" w:pos="2249"/>
        </w:tabs>
        <w:spacing w:before="77" w:line="360" w:lineRule="auto"/>
        <w:ind w:right="687" w:hanging="360"/>
        <w:rPr>
          <w:sz w:val="28"/>
        </w:rPr>
      </w:pPr>
      <w:r>
        <w:rPr>
          <w:sz w:val="28"/>
        </w:rPr>
        <w:t>потенциал учебных предметов предметных областей «Русский язык и литература», «Родной язык и родная литература», «Общественные науки», «Физическая культура, экология и основы безопасности жизнедеятельности», обеспечивающих ориентацию обучающихся в сфере отношения Человека к себе, к своему здоровью, к познанию себя.</w:t>
      </w:r>
    </w:p>
    <w:p w:rsidR="00D32710" w:rsidRDefault="00263490">
      <w:pPr>
        <w:pStyle w:val="a3"/>
        <w:spacing w:before="2" w:line="360" w:lineRule="auto"/>
        <w:ind w:right="689" w:firstLine="708"/>
      </w:pPr>
      <w:r>
        <w:t>Воспитание, социализация и духовно-нравственное развитие в сфере отношения к окружающему миру, к живой природе, художественной культуре предусматривают:</w:t>
      </w:r>
    </w:p>
    <w:p w:rsidR="00D32710" w:rsidRDefault="00263490" w:rsidP="00516D3C">
      <w:pPr>
        <w:pStyle w:val="a5"/>
        <w:numPr>
          <w:ilvl w:val="0"/>
          <w:numId w:val="54"/>
        </w:numPr>
        <w:tabs>
          <w:tab w:val="left" w:pos="2249"/>
        </w:tabs>
        <w:spacing w:line="362" w:lineRule="auto"/>
        <w:ind w:right="688" w:hanging="360"/>
        <w:rPr>
          <w:sz w:val="28"/>
        </w:rPr>
      </w:pPr>
      <w:r>
        <w:rPr>
          <w:sz w:val="28"/>
        </w:rPr>
        <w:t>формирование мировоззрения, соответствующего современному уровню развития</w:t>
      </w:r>
      <w:r>
        <w:rPr>
          <w:spacing w:val="-6"/>
          <w:sz w:val="28"/>
        </w:rPr>
        <w:t xml:space="preserve"> </w:t>
      </w:r>
      <w:r>
        <w:rPr>
          <w:sz w:val="28"/>
        </w:rPr>
        <w:t>науки;</w:t>
      </w:r>
    </w:p>
    <w:p w:rsidR="00D32710" w:rsidRDefault="00263490" w:rsidP="00516D3C">
      <w:pPr>
        <w:pStyle w:val="a5"/>
        <w:numPr>
          <w:ilvl w:val="0"/>
          <w:numId w:val="54"/>
        </w:numPr>
        <w:tabs>
          <w:tab w:val="left" w:pos="2249"/>
        </w:tabs>
        <w:spacing w:line="360" w:lineRule="auto"/>
        <w:ind w:right="689" w:hanging="360"/>
        <w:rPr>
          <w:sz w:val="28"/>
        </w:rPr>
      </w:pPr>
      <w:r>
        <w:rPr>
          <w:sz w:val="28"/>
        </w:rPr>
        <w:t xml:space="preserve">развитие у обучающихся экологической культуры, бережного </w:t>
      </w:r>
      <w:r>
        <w:rPr>
          <w:sz w:val="28"/>
        </w:rPr>
        <w:lastRenderedPageBreak/>
        <w:t>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 воспитание чувства ответственности за состояние природных ресурсов, формирование умений и навыков разумного природопользования, нетерпимого отношения к действиям, приносящим вред экологии; приобретение опыта эколого-направленной</w:t>
      </w:r>
      <w:r>
        <w:rPr>
          <w:spacing w:val="-4"/>
          <w:sz w:val="28"/>
        </w:rPr>
        <w:t xml:space="preserve"> </w:t>
      </w:r>
      <w:r>
        <w:rPr>
          <w:sz w:val="28"/>
        </w:rPr>
        <w:t>деятельности;</w:t>
      </w:r>
    </w:p>
    <w:p w:rsidR="00D32710" w:rsidRDefault="00263490" w:rsidP="00516D3C">
      <w:pPr>
        <w:pStyle w:val="a5"/>
        <w:numPr>
          <w:ilvl w:val="0"/>
          <w:numId w:val="54"/>
        </w:numPr>
        <w:tabs>
          <w:tab w:val="left" w:pos="2249"/>
        </w:tabs>
        <w:spacing w:line="360" w:lineRule="auto"/>
        <w:ind w:right="694" w:hanging="360"/>
        <w:rPr>
          <w:sz w:val="28"/>
        </w:rPr>
      </w:pPr>
      <w:r>
        <w:rPr>
          <w:sz w:val="28"/>
        </w:rPr>
        <w:t>воспитание эстетического отношения к миру, включая эстетику быта, научного и технического творчества, спорта, общественных отношений.</w:t>
      </w:r>
    </w:p>
    <w:p w:rsidR="00D32710" w:rsidRDefault="00263490">
      <w:pPr>
        <w:pStyle w:val="a3"/>
        <w:spacing w:line="360" w:lineRule="auto"/>
        <w:ind w:right="685" w:firstLine="708"/>
      </w:pPr>
      <w:r>
        <w:t>Для реализации задач воспитания, социализации и духовно-нравственного развития в сфере отношения к окружающему миру, живой природе, художественной культуре используются:</w:t>
      </w:r>
    </w:p>
    <w:p w:rsidR="00D32710" w:rsidRDefault="00263490" w:rsidP="00516D3C">
      <w:pPr>
        <w:pStyle w:val="a5"/>
        <w:numPr>
          <w:ilvl w:val="0"/>
          <w:numId w:val="54"/>
        </w:numPr>
        <w:tabs>
          <w:tab w:val="left" w:pos="2249"/>
        </w:tabs>
        <w:spacing w:line="360" w:lineRule="auto"/>
        <w:ind w:right="686" w:hanging="360"/>
        <w:rPr>
          <w:sz w:val="28"/>
        </w:rPr>
      </w:pPr>
      <w:r>
        <w:rPr>
          <w:sz w:val="28"/>
        </w:rPr>
        <w:t>художественно-эстетическая (в том числе продуктивная), научно- исследовательская, проектная, природоохранная, коммуникативная и другие виды</w:t>
      </w:r>
      <w:r>
        <w:rPr>
          <w:spacing w:val="-4"/>
          <w:sz w:val="28"/>
        </w:rPr>
        <w:t xml:space="preserve"> </w:t>
      </w:r>
      <w:r>
        <w:rPr>
          <w:sz w:val="28"/>
        </w:rPr>
        <w:t>деятельности;</w:t>
      </w:r>
    </w:p>
    <w:p w:rsidR="00D32710" w:rsidRDefault="00263490" w:rsidP="00516D3C">
      <w:pPr>
        <w:pStyle w:val="a5"/>
        <w:numPr>
          <w:ilvl w:val="0"/>
          <w:numId w:val="54"/>
        </w:numPr>
        <w:tabs>
          <w:tab w:val="left" w:pos="2249"/>
        </w:tabs>
        <w:spacing w:line="360" w:lineRule="auto"/>
        <w:ind w:right="687" w:hanging="360"/>
        <w:rPr>
          <w:sz w:val="28"/>
        </w:rPr>
      </w:pPr>
      <w:r>
        <w:rPr>
          <w:sz w:val="28"/>
        </w:rPr>
        <w:t>экскурсии в музеи, на выставки, экологические акции, другие формы занятий;</w:t>
      </w:r>
    </w:p>
    <w:p w:rsidR="00D32710" w:rsidRDefault="00263490" w:rsidP="00516D3C">
      <w:pPr>
        <w:pStyle w:val="a5"/>
        <w:numPr>
          <w:ilvl w:val="0"/>
          <w:numId w:val="54"/>
        </w:numPr>
        <w:tabs>
          <w:tab w:val="left" w:pos="2249"/>
        </w:tabs>
        <w:spacing w:line="362" w:lineRule="auto"/>
        <w:ind w:right="692" w:hanging="360"/>
        <w:rPr>
          <w:sz w:val="28"/>
        </w:rPr>
      </w:pPr>
      <w:r>
        <w:rPr>
          <w:sz w:val="28"/>
        </w:rPr>
        <w:t>потенциал учебных предметов предметных областей «Общественные науки», «Физическая культура, экология и основы</w:t>
      </w:r>
      <w:r>
        <w:rPr>
          <w:spacing w:val="47"/>
          <w:sz w:val="28"/>
        </w:rPr>
        <w:t xml:space="preserve"> </w:t>
      </w:r>
      <w:r>
        <w:rPr>
          <w:sz w:val="28"/>
        </w:rPr>
        <w:t>безопасности</w:t>
      </w:r>
    </w:p>
    <w:p w:rsidR="00D32710" w:rsidRDefault="00263490">
      <w:pPr>
        <w:pStyle w:val="a3"/>
        <w:spacing w:before="77" w:line="360" w:lineRule="auto"/>
        <w:ind w:left="2260" w:right="688"/>
      </w:pPr>
      <w:r>
        <w:t>жизнедеятельности», «Естественные науки», «Русский язык и литература», «Родной язык и родная литература» и «Иностранные языки», обеспечивающий ориентацию обучающихся в сфере отношения к окружающему миру, живой природе, художественной культуре.</w:t>
      </w:r>
    </w:p>
    <w:p w:rsidR="00D32710" w:rsidRDefault="00263490">
      <w:pPr>
        <w:pStyle w:val="a3"/>
        <w:spacing w:line="362" w:lineRule="auto"/>
        <w:ind w:right="689" w:firstLine="708"/>
      </w:pPr>
      <w:r>
        <w:t>Воспитание, социализация и духовно-нравственное развитие в сфере трудовых и социально-экономических отношений предполагают:</w:t>
      </w:r>
    </w:p>
    <w:p w:rsidR="00D32710" w:rsidRDefault="00263490" w:rsidP="00516D3C">
      <w:pPr>
        <w:pStyle w:val="a5"/>
        <w:numPr>
          <w:ilvl w:val="0"/>
          <w:numId w:val="53"/>
        </w:numPr>
        <w:tabs>
          <w:tab w:val="left" w:pos="2249"/>
        </w:tabs>
        <w:spacing w:line="360" w:lineRule="auto"/>
        <w:ind w:right="695" w:hanging="360"/>
        <w:rPr>
          <w:sz w:val="28"/>
        </w:rPr>
      </w:pPr>
      <w:r>
        <w:rPr>
          <w:sz w:val="28"/>
        </w:rPr>
        <w:t>осознанный выбор будущей профессии и возможностей реализации собственных жизненных</w:t>
      </w:r>
      <w:r>
        <w:rPr>
          <w:spacing w:val="-3"/>
          <w:sz w:val="28"/>
        </w:rPr>
        <w:t xml:space="preserve"> </w:t>
      </w:r>
      <w:r>
        <w:rPr>
          <w:sz w:val="28"/>
        </w:rPr>
        <w:t>планов;</w:t>
      </w:r>
    </w:p>
    <w:p w:rsidR="00D32710" w:rsidRDefault="00263490" w:rsidP="00516D3C">
      <w:pPr>
        <w:pStyle w:val="a5"/>
        <w:numPr>
          <w:ilvl w:val="0"/>
          <w:numId w:val="53"/>
        </w:numPr>
        <w:tabs>
          <w:tab w:val="left" w:pos="2249"/>
        </w:tabs>
        <w:spacing w:line="360" w:lineRule="auto"/>
        <w:ind w:right="693" w:hanging="360"/>
        <w:rPr>
          <w:sz w:val="28"/>
        </w:rPr>
      </w:pPr>
      <w:r>
        <w:rPr>
          <w:sz w:val="28"/>
        </w:rPr>
        <w:t xml:space="preserve">формирование отношения к профессиональной деятельности как возможности участия в решении личных, общественных, </w:t>
      </w:r>
      <w:r>
        <w:rPr>
          <w:sz w:val="28"/>
        </w:rPr>
        <w:lastRenderedPageBreak/>
        <w:t>государственных, общенациональных</w:t>
      </w:r>
      <w:r>
        <w:rPr>
          <w:spacing w:val="-1"/>
          <w:sz w:val="28"/>
        </w:rPr>
        <w:t xml:space="preserve"> </w:t>
      </w:r>
      <w:r>
        <w:rPr>
          <w:sz w:val="28"/>
        </w:rPr>
        <w:t>проблем;</w:t>
      </w:r>
    </w:p>
    <w:p w:rsidR="00D32710" w:rsidRDefault="00263490" w:rsidP="00516D3C">
      <w:pPr>
        <w:pStyle w:val="a5"/>
        <w:numPr>
          <w:ilvl w:val="0"/>
          <w:numId w:val="53"/>
        </w:numPr>
        <w:tabs>
          <w:tab w:val="left" w:pos="2249"/>
        </w:tabs>
        <w:spacing w:line="360" w:lineRule="auto"/>
        <w:ind w:right="693" w:hanging="360"/>
        <w:rPr>
          <w:sz w:val="28"/>
        </w:rPr>
      </w:pPr>
      <w:r>
        <w:rPr>
          <w:sz w:val="28"/>
        </w:rPr>
        <w:t>воспитание у детей уважения к труду и людям труда, трудовым достижениям;</w:t>
      </w:r>
    </w:p>
    <w:p w:rsidR="00D32710" w:rsidRDefault="00263490" w:rsidP="00516D3C">
      <w:pPr>
        <w:pStyle w:val="a5"/>
        <w:numPr>
          <w:ilvl w:val="0"/>
          <w:numId w:val="53"/>
        </w:numPr>
        <w:tabs>
          <w:tab w:val="left" w:pos="2249"/>
        </w:tabs>
        <w:spacing w:line="360" w:lineRule="auto"/>
        <w:ind w:right="693" w:hanging="360"/>
        <w:rPr>
          <w:sz w:val="28"/>
        </w:rPr>
      </w:pPr>
      <w:r>
        <w:rPr>
          <w:sz w:val="28"/>
        </w:rPr>
        <w:t>формирование у детей умений и навыков самообслуживания, потребности трудиться, добросовестно, ответственно и творчески относиться к разным видам трудовой деятельности, включая обучение и выполнение домашних</w:t>
      </w:r>
      <w:r>
        <w:rPr>
          <w:spacing w:val="-4"/>
          <w:sz w:val="28"/>
        </w:rPr>
        <w:t xml:space="preserve"> </w:t>
      </w:r>
      <w:r>
        <w:rPr>
          <w:sz w:val="28"/>
        </w:rPr>
        <w:t>обязанностей.</w:t>
      </w:r>
    </w:p>
    <w:p w:rsidR="00D32710" w:rsidRDefault="00263490">
      <w:pPr>
        <w:pStyle w:val="a3"/>
        <w:spacing w:line="360" w:lineRule="auto"/>
        <w:ind w:right="689" w:firstLine="708"/>
      </w:pPr>
      <w:r>
        <w:t>Для воспитания, социализации и духовно-нравственного развития в сфере трудовых и социально-экономических отношений используются:</w:t>
      </w:r>
    </w:p>
    <w:p w:rsidR="00D32710" w:rsidRDefault="00263490" w:rsidP="00516D3C">
      <w:pPr>
        <w:pStyle w:val="a5"/>
        <w:numPr>
          <w:ilvl w:val="0"/>
          <w:numId w:val="54"/>
        </w:numPr>
        <w:tabs>
          <w:tab w:val="left" w:pos="2249"/>
        </w:tabs>
        <w:spacing w:line="360" w:lineRule="auto"/>
        <w:ind w:right="689" w:hanging="360"/>
        <w:rPr>
          <w:sz w:val="28"/>
        </w:rPr>
      </w:pPr>
      <w:r>
        <w:rPr>
          <w:sz w:val="28"/>
        </w:rPr>
        <w:t>познавательная, игровая, предметно-практическая, коммуникативная и другие виды</w:t>
      </w:r>
      <w:r>
        <w:rPr>
          <w:spacing w:val="-1"/>
          <w:sz w:val="28"/>
        </w:rPr>
        <w:t xml:space="preserve"> </w:t>
      </w:r>
      <w:r>
        <w:rPr>
          <w:sz w:val="28"/>
        </w:rPr>
        <w:t>деятельности;</w:t>
      </w:r>
    </w:p>
    <w:p w:rsidR="00D32710" w:rsidRDefault="00263490" w:rsidP="00516D3C">
      <w:pPr>
        <w:pStyle w:val="a5"/>
        <w:numPr>
          <w:ilvl w:val="0"/>
          <w:numId w:val="54"/>
        </w:numPr>
        <w:tabs>
          <w:tab w:val="left" w:pos="2249"/>
        </w:tabs>
        <w:spacing w:line="360" w:lineRule="auto"/>
        <w:ind w:right="686" w:hanging="360"/>
        <w:rPr>
          <w:sz w:val="28"/>
        </w:rPr>
      </w:pPr>
      <w:r>
        <w:rPr>
          <w:sz w:val="28"/>
        </w:rPr>
        <w:t>формы занятий: профориентационное тестирование и консультирование, экскурсии в учебные заведения и производство, встречи с представителями различных профессий, работниками и предпринимателями, формирование информационных банков – с использованием интерактивных форм, имитационных моделей, социальных тренажеров, деловых игр;</w:t>
      </w:r>
    </w:p>
    <w:p w:rsidR="00D32710" w:rsidRDefault="00263490" w:rsidP="00516D3C">
      <w:pPr>
        <w:pStyle w:val="a5"/>
        <w:numPr>
          <w:ilvl w:val="0"/>
          <w:numId w:val="54"/>
        </w:numPr>
        <w:tabs>
          <w:tab w:val="left" w:pos="2249"/>
        </w:tabs>
        <w:spacing w:line="360" w:lineRule="auto"/>
        <w:ind w:right="695" w:hanging="360"/>
        <w:rPr>
          <w:sz w:val="28"/>
        </w:rPr>
      </w:pPr>
      <w:r>
        <w:rPr>
          <w:sz w:val="28"/>
        </w:rPr>
        <w:t>потенциал учебных предметов предметной области «Общественные науки», обеспечивающей ориентацию обучающихся в сфере трудовых и социально-экономических отношений.</w:t>
      </w:r>
    </w:p>
    <w:p w:rsidR="00D32710" w:rsidRDefault="00263490">
      <w:pPr>
        <w:pStyle w:val="a3"/>
        <w:spacing w:before="77" w:line="360" w:lineRule="auto"/>
        <w:ind w:right="689" w:firstLine="708"/>
      </w:pPr>
      <w:r>
        <w:t>В этой области воспитания обеспечивается привлекательность науки для подрастающего поколения, поддержка научно-технического творчества детей, создаются условия для получения детьми достоверной информации о передовых достижениях и открытиях мировой и отечественной науки, повышается заинтересованность подрастающего поколения в научных познаниях об устройстве мира и общества.</w:t>
      </w:r>
    </w:p>
    <w:p w:rsidR="00D32710" w:rsidRDefault="00263490" w:rsidP="00516D3C">
      <w:pPr>
        <w:pStyle w:val="1"/>
        <w:numPr>
          <w:ilvl w:val="2"/>
          <w:numId w:val="56"/>
        </w:numPr>
        <w:tabs>
          <w:tab w:val="left" w:pos="2321"/>
        </w:tabs>
        <w:spacing w:before="1" w:line="360" w:lineRule="auto"/>
        <w:ind w:right="688" w:firstLine="708"/>
        <w:jc w:val="both"/>
      </w:pPr>
      <w:r>
        <w:t>Модель организации работы по духовно-нравственному развитию, воспитанию и социализации</w:t>
      </w:r>
      <w:r>
        <w:rPr>
          <w:spacing w:val="-6"/>
        </w:rPr>
        <w:t xml:space="preserve"> </w:t>
      </w:r>
      <w:r>
        <w:t>обучающихся</w:t>
      </w:r>
    </w:p>
    <w:p w:rsidR="00D32710" w:rsidRDefault="00263490">
      <w:pPr>
        <w:pStyle w:val="a3"/>
        <w:spacing w:line="360" w:lineRule="auto"/>
        <w:ind w:right="686" w:firstLine="708"/>
      </w:pPr>
      <w:r>
        <w:t>Соответствующая</w:t>
      </w:r>
      <w:r w:rsidR="001F2D64">
        <w:t xml:space="preserve"> деятельность МБОУ «</w:t>
      </w:r>
      <w:r w:rsidR="005549F7">
        <w:t xml:space="preserve">Полибинская </w:t>
      </w:r>
      <w:r w:rsidR="008C6E8D">
        <w:t>СОШ</w:t>
      </w:r>
      <w:r>
        <w:t>» представлена в виде организационной модели духовно-нравственного развития, воспитания и социализации обучающихся и осуществляется:</w:t>
      </w:r>
    </w:p>
    <w:p w:rsidR="00D32710" w:rsidRDefault="00263490" w:rsidP="00516D3C">
      <w:pPr>
        <w:pStyle w:val="a5"/>
        <w:numPr>
          <w:ilvl w:val="3"/>
          <w:numId w:val="56"/>
        </w:numPr>
        <w:tabs>
          <w:tab w:val="left" w:pos="2249"/>
        </w:tabs>
        <w:ind w:left="2248" w:hanging="349"/>
        <w:rPr>
          <w:sz w:val="28"/>
        </w:rPr>
      </w:pPr>
      <w:r>
        <w:rPr>
          <w:sz w:val="28"/>
        </w:rPr>
        <w:lastRenderedPageBreak/>
        <w:t>на основе базовых национальных ценностей российского</w:t>
      </w:r>
      <w:r>
        <w:rPr>
          <w:spacing w:val="-15"/>
          <w:sz w:val="28"/>
        </w:rPr>
        <w:t xml:space="preserve"> </w:t>
      </w:r>
      <w:r>
        <w:rPr>
          <w:sz w:val="28"/>
        </w:rPr>
        <w:t>общества;</w:t>
      </w:r>
    </w:p>
    <w:p w:rsidR="00D32710" w:rsidRDefault="00263490" w:rsidP="00516D3C">
      <w:pPr>
        <w:pStyle w:val="a5"/>
        <w:numPr>
          <w:ilvl w:val="3"/>
          <w:numId w:val="56"/>
        </w:numPr>
        <w:tabs>
          <w:tab w:val="left" w:pos="2249"/>
        </w:tabs>
        <w:spacing w:before="155"/>
        <w:ind w:left="2248" w:hanging="349"/>
        <w:rPr>
          <w:sz w:val="28"/>
        </w:rPr>
      </w:pPr>
      <w:r>
        <w:rPr>
          <w:sz w:val="28"/>
        </w:rPr>
        <w:t>при формировании</w:t>
      </w:r>
      <w:r w:rsidR="001F2D64">
        <w:rPr>
          <w:sz w:val="28"/>
        </w:rPr>
        <w:t xml:space="preserve"> уклада жизни МБОУ «</w:t>
      </w:r>
      <w:r w:rsidR="005549F7">
        <w:rPr>
          <w:sz w:val="28"/>
        </w:rPr>
        <w:t xml:space="preserve">Полибинская </w:t>
      </w:r>
      <w:r>
        <w:rPr>
          <w:sz w:val="28"/>
        </w:rPr>
        <w:t>СОШ»;</w:t>
      </w:r>
    </w:p>
    <w:p w:rsidR="00D32710" w:rsidRDefault="00263490" w:rsidP="00516D3C">
      <w:pPr>
        <w:pStyle w:val="a5"/>
        <w:numPr>
          <w:ilvl w:val="3"/>
          <w:numId w:val="56"/>
        </w:numPr>
        <w:tabs>
          <w:tab w:val="left" w:pos="2249"/>
        </w:tabs>
        <w:spacing w:before="163"/>
        <w:ind w:left="2248" w:hanging="349"/>
        <w:rPr>
          <w:sz w:val="28"/>
        </w:rPr>
      </w:pPr>
      <w:r>
        <w:rPr>
          <w:sz w:val="28"/>
        </w:rPr>
        <w:t>в процессе урочной и внеурочной</w:t>
      </w:r>
      <w:r>
        <w:rPr>
          <w:spacing w:val="-10"/>
          <w:sz w:val="28"/>
        </w:rPr>
        <w:t xml:space="preserve"> </w:t>
      </w:r>
      <w:r>
        <w:rPr>
          <w:sz w:val="28"/>
        </w:rPr>
        <w:t>деятельности;</w:t>
      </w:r>
    </w:p>
    <w:p w:rsidR="00D32710" w:rsidRDefault="00263490" w:rsidP="00516D3C">
      <w:pPr>
        <w:pStyle w:val="a5"/>
        <w:numPr>
          <w:ilvl w:val="3"/>
          <w:numId w:val="56"/>
        </w:numPr>
        <w:tabs>
          <w:tab w:val="left" w:pos="2249"/>
        </w:tabs>
        <w:spacing w:before="161" w:line="360" w:lineRule="auto"/>
        <w:ind w:right="695" w:hanging="360"/>
        <w:rPr>
          <w:sz w:val="28"/>
        </w:rPr>
      </w:pPr>
      <w:r>
        <w:rPr>
          <w:sz w:val="28"/>
        </w:rPr>
        <w:t>в рамках сетевой формы реализации образовательных программ, образовательных технологий,</w:t>
      </w:r>
    </w:p>
    <w:p w:rsidR="00D32710" w:rsidRDefault="00263490" w:rsidP="00516D3C">
      <w:pPr>
        <w:pStyle w:val="a5"/>
        <w:numPr>
          <w:ilvl w:val="3"/>
          <w:numId w:val="56"/>
        </w:numPr>
        <w:tabs>
          <w:tab w:val="left" w:pos="2249"/>
        </w:tabs>
        <w:spacing w:line="360" w:lineRule="auto"/>
        <w:ind w:right="693" w:hanging="360"/>
        <w:rPr>
          <w:sz w:val="28"/>
        </w:rPr>
      </w:pPr>
      <w:r>
        <w:rPr>
          <w:sz w:val="28"/>
        </w:rPr>
        <w:t>с учетом историко-культурной и этнической специфики Оренбургской области, потребностей всех участников образовательных отношений (обучающихся и их родителей (законных представителей) и т.</w:t>
      </w:r>
      <w:r>
        <w:rPr>
          <w:spacing w:val="-13"/>
          <w:sz w:val="28"/>
        </w:rPr>
        <w:t xml:space="preserve"> </w:t>
      </w:r>
      <w:r>
        <w:rPr>
          <w:sz w:val="28"/>
        </w:rPr>
        <w:t>д.),</w:t>
      </w:r>
    </w:p>
    <w:p w:rsidR="00D32710" w:rsidRDefault="00263490" w:rsidP="00516D3C">
      <w:pPr>
        <w:pStyle w:val="a5"/>
        <w:numPr>
          <w:ilvl w:val="3"/>
          <w:numId w:val="56"/>
        </w:numPr>
        <w:tabs>
          <w:tab w:val="left" w:pos="2249"/>
        </w:tabs>
        <w:spacing w:line="360" w:lineRule="auto"/>
        <w:ind w:right="692" w:hanging="360"/>
        <w:rPr>
          <w:sz w:val="28"/>
        </w:rPr>
      </w:pPr>
      <w:r>
        <w:rPr>
          <w:sz w:val="28"/>
        </w:rPr>
        <w:t>с созданием специальных условий для различных категорий обучающихся (в том числе детей с ограниченными возможностями здоровья и детей-инвалидов, а также одаренных</w:t>
      </w:r>
      <w:r>
        <w:rPr>
          <w:spacing w:val="-8"/>
          <w:sz w:val="28"/>
        </w:rPr>
        <w:t xml:space="preserve"> </w:t>
      </w:r>
      <w:r>
        <w:rPr>
          <w:sz w:val="28"/>
        </w:rPr>
        <w:t>детей).</w:t>
      </w:r>
    </w:p>
    <w:p w:rsidR="00D32710" w:rsidRDefault="00263490">
      <w:pPr>
        <w:pStyle w:val="a3"/>
        <w:spacing w:line="360" w:lineRule="auto"/>
        <w:ind w:right="686" w:firstLine="708"/>
      </w:pPr>
      <w:r>
        <w:t xml:space="preserve">Определяющим способом деятельности по духовно-нравственному развитию, воспитанию и социализации является формирование </w:t>
      </w:r>
      <w:r>
        <w:rPr>
          <w:b/>
        </w:rPr>
        <w:t>уклада  школьной</w:t>
      </w:r>
      <w:r>
        <w:rPr>
          <w:b/>
          <w:spacing w:val="-2"/>
        </w:rPr>
        <w:t xml:space="preserve"> </w:t>
      </w:r>
      <w:r>
        <w:rPr>
          <w:b/>
        </w:rPr>
        <w:t>жизни</w:t>
      </w:r>
      <w:r>
        <w:t>:</w:t>
      </w:r>
    </w:p>
    <w:p w:rsidR="00D32710" w:rsidRDefault="00263490" w:rsidP="00516D3C">
      <w:pPr>
        <w:pStyle w:val="a5"/>
        <w:numPr>
          <w:ilvl w:val="3"/>
          <w:numId w:val="56"/>
        </w:numPr>
        <w:tabs>
          <w:tab w:val="left" w:pos="2249"/>
        </w:tabs>
        <w:spacing w:line="321" w:lineRule="exact"/>
        <w:ind w:left="2248" w:hanging="349"/>
        <w:rPr>
          <w:sz w:val="28"/>
        </w:rPr>
      </w:pPr>
      <w:r>
        <w:rPr>
          <w:sz w:val="28"/>
        </w:rPr>
        <w:t>обеспечивающего создание социальной среды развития</w:t>
      </w:r>
      <w:r>
        <w:rPr>
          <w:spacing w:val="-13"/>
          <w:sz w:val="28"/>
        </w:rPr>
        <w:t xml:space="preserve"> </w:t>
      </w:r>
      <w:r>
        <w:rPr>
          <w:sz w:val="28"/>
        </w:rPr>
        <w:t>обучающихся;</w:t>
      </w:r>
    </w:p>
    <w:p w:rsidR="00D32710" w:rsidRDefault="00263490" w:rsidP="00516D3C">
      <w:pPr>
        <w:pStyle w:val="a5"/>
        <w:numPr>
          <w:ilvl w:val="3"/>
          <w:numId w:val="56"/>
        </w:numPr>
        <w:tabs>
          <w:tab w:val="left" w:pos="2249"/>
        </w:tabs>
        <w:spacing w:before="163" w:line="360" w:lineRule="auto"/>
        <w:ind w:right="692" w:hanging="360"/>
        <w:rPr>
          <w:sz w:val="28"/>
        </w:rPr>
      </w:pPr>
      <w:r>
        <w:rPr>
          <w:sz w:val="28"/>
        </w:rPr>
        <w:t>включающего урочную и внеурочную деятельность (общественно значимую работу, систему воспитательных мероприятий, культурных и социальных практик);</w:t>
      </w:r>
    </w:p>
    <w:p w:rsidR="00D32710" w:rsidRDefault="00263490" w:rsidP="00516D3C">
      <w:pPr>
        <w:pStyle w:val="a5"/>
        <w:numPr>
          <w:ilvl w:val="3"/>
          <w:numId w:val="56"/>
        </w:numPr>
        <w:tabs>
          <w:tab w:val="left" w:pos="2249"/>
        </w:tabs>
        <w:spacing w:line="362" w:lineRule="auto"/>
        <w:ind w:right="695" w:hanging="360"/>
        <w:rPr>
          <w:sz w:val="28"/>
        </w:rPr>
      </w:pPr>
      <w:r>
        <w:rPr>
          <w:sz w:val="28"/>
        </w:rPr>
        <w:t>основанного на системе базовых национальных ценностей российского общества;</w:t>
      </w:r>
    </w:p>
    <w:p w:rsidR="00D32710" w:rsidRDefault="00263490" w:rsidP="00516D3C">
      <w:pPr>
        <w:pStyle w:val="a5"/>
        <w:numPr>
          <w:ilvl w:val="3"/>
          <w:numId w:val="56"/>
        </w:numPr>
        <w:tabs>
          <w:tab w:val="left" w:pos="2249"/>
        </w:tabs>
        <w:spacing w:before="77" w:line="360" w:lineRule="auto"/>
        <w:ind w:right="687" w:hanging="360"/>
        <w:rPr>
          <w:sz w:val="28"/>
        </w:rPr>
      </w:pPr>
      <w:r>
        <w:rPr>
          <w:sz w:val="28"/>
        </w:rPr>
        <w:t>учитывающего историко-культурную и этническую специфику региона, потребности обучающихся и их родителей (законных представителей).</w:t>
      </w:r>
    </w:p>
    <w:p w:rsidR="00D32710" w:rsidRDefault="00263490">
      <w:pPr>
        <w:pStyle w:val="a3"/>
        <w:spacing w:before="2" w:line="360" w:lineRule="auto"/>
        <w:ind w:right="690" w:firstLine="708"/>
      </w:pPr>
      <w:r>
        <w:t>В фо</w:t>
      </w:r>
      <w:r w:rsidR="001F2D64">
        <w:t>рмировании уклада жизни МБОУ «</w:t>
      </w:r>
      <w:r w:rsidR="005549F7">
        <w:t xml:space="preserve">Полибинская </w:t>
      </w:r>
      <w:r>
        <w:t>СОШ», осуществляющей образовательную деятельность, определяющую роль призвана играть общность участников образовательных отношений: обучающихся, ученических коллективов, педагогического коллектива МБОУ «</w:t>
      </w:r>
      <w:r w:rsidR="005549F7">
        <w:t xml:space="preserve">Полибинская </w:t>
      </w:r>
      <w:r>
        <w:t>СОШ», администрации, Администрации Бугурусланского района, родительского сообщества, общественности. Важным элементом формирования уклада школьной жизни являются коллективные обсуждения, дискуссии, позволяющие наиболее точно определить специфику ценностных и целевых ориентиров</w:t>
      </w:r>
      <w:r>
        <w:rPr>
          <w:spacing w:val="20"/>
        </w:rPr>
        <w:t xml:space="preserve"> </w:t>
      </w:r>
      <w:r>
        <w:t>МБОУ</w:t>
      </w:r>
    </w:p>
    <w:p w:rsidR="00D32710" w:rsidRDefault="00263490">
      <w:pPr>
        <w:pStyle w:val="a3"/>
        <w:spacing w:before="1" w:line="360" w:lineRule="auto"/>
        <w:ind w:right="694"/>
      </w:pPr>
      <w:r>
        <w:t>«</w:t>
      </w:r>
      <w:r w:rsidR="005549F7">
        <w:t xml:space="preserve">Полибинская </w:t>
      </w:r>
      <w:r>
        <w:t xml:space="preserve">СОШ», осуществляющей образовательную деятельность, </w:t>
      </w:r>
      <w:r>
        <w:lastRenderedPageBreak/>
        <w:t>элементов коллективной жизнедеятельности, обеспечивающих реализацию ценностей и целей.</w:t>
      </w:r>
    </w:p>
    <w:p w:rsidR="00D32710" w:rsidRDefault="00D32710">
      <w:pPr>
        <w:pStyle w:val="a3"/>
        <w:ind w:left="0"/>
        <w:jc w:val="left"/>
        <w:rPr>
          <w:sz w:val="42"/>
        </w:rPr>
      </w:pPr>
    </w:p>
    <w:p w:rsidR="00D32710" w:rsidRDefault="00263490" w:rsidP="00516D3C">
      <w:pPr>
        <w:pStyle w:val="a5"/>
        <w:numPr>
          <w:ilvl w:val="2"/>
          <w:numId w:val="56"/>
        </w:numPr>
        <w:tabs>
          <w:tab w:val="left" w:pos="2321"/>
        </w:tabs>
        <w:spacing w:line="360" w:lineRule="auto"/>
        <w:ind w:right="690" w:firstLine="708"/>
        <w:jc w:val="both"/>
        <w:rPr>
          <w:sz w:val="28"/>
        </w:rPr>
      </w:pPr>
      <w:r>
        <w:rPr>
          <w:sz w:val="28"/>
        </w:rPr>
        <w:t>Описание форм и методов организации социально значимой деятельности</w:t>
      </w:r>
      <w:r>
        <w:rPr>
          <w:spacing w:val="-1"/>
          <w:sz w:val="28"/>
        </w:rPr>
        <w:t xml:space="preserve"> </w:t>
      </w:r>
      <w:r>
        <w:rPr>
          <w:sz w:val="28"/>
        </w:rPr>
        <w:t>обучающихся</w:t>
      </w:r>
    </w:p>
    <w:p w:rsidR="00D32710" w:rsidRDefault="00263490">
      <w:pPr>
        <w:pStyle w:val="a3"/>
        <w:spacing w:line="362" w:lineRule="auto"/>
        <w:ind w:right="695" w:firstLine="708"/>
      </w:pPr>
      <w:r>
        <w:t>Организация социально значимой деятельности обучающихся может осуществляется в рамках их участия:</w:t>
      </w:r>
    </w:p>
    <w:p w:rsidR="00D32710" w:rsidRDefault="00263490" w:rsidP="00516D3C">
      <w:pPr>
        <w:pStyle w:val="a5"/>
        <w:numPr>
          <w:ilvl w:val="3"/>
          <w:numId w:val="56"/>
        </w:numPr>
        <w:tabs>
          <w:tab w:val="left" w:pos="2249"/>
        </w:tabs>
        <w:spacing w:line="360" w:lineRule="auto"/>
        <w:ind w:right="694" w:hanging="360"/>
        <w:rPr>
          <w:sz w:val="28"/>
        </w:rPr>
      </w:pPr>
      <w:r>
        <w:rPr>
          <w:sz w:val="28"/>
        </w:rPr>
        <w:t>в общественных объединениях, где происходит содействие реализации и развитию лидерского и творческого потенциала</w:t>
      </w:r>
      <w:r>
        <w:rPr>
          <w:spacing w:val="-12"/>
          <w:sz w:val="28"/>
        </w:rPr>
        <w:t xml:space="preserve"> </w:t>
      </w:r>
      <w:r>
        <w:rPr>
          <w:sz w:val="28"/>
        </w:rPr>
        <w:t>детей;</w:t>
      </w:r>
    </w:p>
    <w:p w:rsidR="00D32710" w:rsidRDefault="00263490" w:rsidP="00516D3C">
      <w:pPr>
        <w:pStyle w:val="a5"/>
        <w:numPr>
          <w:ilvl w:val="3"/>
          <w:numId w:val="56"/>
        </w:numPr>
        <w:tabs>
          <w:tab w:val="left" w:pos="2249"/>
        </w:tabs>
        <w:spacing w:line="360" w:lineRule="auto"/>
        <w:ind w:right="695" w:hanging="360"/>
        <w:rPr>
          <w:sz w:val="28"/>
        </w:rPr>
      </w:pPr>
      <w:r>
        <w:rPr>
          <w:sz w:val="28"/>
        </w:rPr>
        <w:t>ученическом самоуправлении и управлении образовательной деятельностью;</w:t>
      </w:r>
    </w:p>
    <w:p w:rsidR="00D32710" w:rsidRDefault="00263490" w:rsidP="00516D3C">
      <w:pPr>
        <w:pStyle w:val="a5"/>
        <w:numPr>
          <w:ilvl w:val="3"/>
          <w:numId w:val="56"/>
        </w:numPr>
        <w:tabs>
          <w:tab w:val="left" w:pos="2249"/>
        </w:tabs>
        <w:spacing w:line="360" w:lineRule="auto"/>
        <w:ind w:right="693" w:hanging="360"/>
        <w:rPr>
          <w:sz w:val="28"/>
        </w:rPr>
      </w:pPr>
      <w:r>
        <w:rPr>
          <w:sz w:val="28"/>
        </w:rPr>
        <w:t>социально значимых познавательных, творческих, культурных, краеведческих, спортивных и благотворительных проектах, в волонтерском движении отряда «Союз</w:t>
      </w:r>
      <w:r>
        <w:rPr>
          <w:spacing w:val="-3"/>
          <w:sz w:val="28"/>
        </w:rPr>
        <w:t xml:space="preserve"> </w:t>
      </w:r>
      <w:r>
        <w:rPr>
          <w:sz w:val="28"/>
        </w:rPr>
        <w:t>сердец».</w:t>
      </w:r>
    </w:p>
    <w:p w:rsidR="00D32710" w:rsidRDefault="00263490">
      <w:pPr>
        <w:pStyle w:val="a3"/>
        <w:tabs>
          <w:tab w:val="left" w:pos="3013"/>
          <w:tab w:val="left" w:pos="3432"/>
          <w:tab w:val="left" w:pos="3700"/>
          <w:tab w:val="left" w:pos="4799"/>
          <w:tab w:val="left" w:pos="4881"/>
          <w:tab w:val="left" w:pos="6018"/>
          <w:tab w:val="left" w:pos="6725"/>
          <w:tab w:val="left" w:pos="7049"/>
          <w:tab w:val="left" w:pos="8933"/>
          <w:tab w:val="left" w:pos="9095"/>
          <w:tab w:val="left" w:pos="9940"/>
        </w:tabs>
        <w:spacing w:line="362" w:lineRule="auto"/>
        <w:ind w:right="693" w:firstLine="708"/>
        <w:jc w:val="left"/>
      </w:pPr>
      <w:r>
        <w:t>Приобретение</w:t>
      </w:r>
      <w:r>
        <w:tab/>
      </w:r>
      <w:r>
        <w:tab/>
        <w:t>опыта</w:t>
      </w:r>
      <w:r>
        <w:tab/>
      </w:r>
      <w:r>
        <w:tab/>
        <w:t>общественной</w:t>
      </w:r>
      <w:r>
        <w:tab/>
      </w:r>
      <w:r>
        <w:tab/>
        <w:t>деятельности</w:t>
      </w:r>
      <w:r>
        <w:tab/>
      </w:r>
      <w:r>
        <w:tab/>
      </w:r>
      <w:r>
        <w:rPr>
          <w:spacing w:val="-3"/>
        </w:rPr>
        <w:t xml:space="preserve">обучающихся </w:t>
      </w:r>
      <w:r>
        <w:t>осуществляется</w:t>
      </w:r>
      <w:r>
        <w:tab/>
        <w:t>в</w:t>
      </w:r>
      <w:r>
        <w:tab/>
        <w:t>процессе</w:t>
      </w:r>
      <w:r>
        <w:tab/>
        <w:t>участия</w:t>
      </w:r>
      <w:r>
        <w:tab/>
        <w:t>в</w:t>
      </w:r>
      <w:r>
        <w:tab/>
        <w:t>преобразовании</w:t>
      </w:r>
      <w:r>
        <w:tab/>
        <w:t>среды</w:t>
      </w:r>
      <w:r>
        <w:tab/>
      </w:r>
      <w:r>
        <w:rPr>
          <w:spacing w:val="-6"/>
        </w:rPr>
        <w:t>МБОУ</w:t>
      </w:r>
    </w:p>
    <w:p w:rsidR="00D32710" w:rsidRDefault="00263490">
      <w:pPr>
        <w:pStyle w:val="a3"/>
        <w:spacing w:line="360" w:lineRule="auto"/>
        <w:jc w:val="left"/>
      </w:pPr>
      <w:r>
        <w:t>«</w:t>
      </w:r>
      <w:r w:rsidR="005549F7">
        <w:t xml:space="preserve">Полибинская </w:t>
      </w:r>
      <w:r>
        <w:t xml:space="preserve">СОШ» и </w:t>
      </w:r>
      <w:r w:rsidR="001F2D64">
        <w:t>социальной среды села Коровино</w:t>
      </w:r>
      <w:r>
        <w:t xml:space="preserve"> путем разработки и реализации школьниками социальных проектов и программ.</w:t>
      </w:r>
    </w:p>
    <w:p w:rsidR="00D32710" w:rsidRDefault="00263490">
      <w:pPr>
        <w:pStyle w:val="a3"/>
        <w:spacing w:line="362" w:lineRule="auto"/>
        <w:ind w:firstLine="708"/>
        <w:jc w:val="left"/>
      </w:pPr>
      <w:r>
        <w:t>Разработка социальных проектов и программ включает следующие формы и методы организации социально значимой деятельности:</w:t>
      </w:r>
    </w:p>
    <w:p w:rsidR="00D32710" w:rsidRDefault="00263490" w:rsidP="00516D3C">
      <w:pPr>
        <w:pStyle w:val="a5"/>
        <w:numPr>
          <w:ilvl w:val="3"/>
          <w:numId w:val="56"/>
        </w:numPr>
        <w:tabs>
          <w:tab w:val="left" w:pos="2249"/>
        </w:tabs>
        <w:spacing w:before="77" w:line="362" w:lineRule="auto"/>
        <w:ind w:right="694" w:hanging="360"/>
        <w:rPr>
          <w:sz w:val="28"/>
        </w:rPr>
      </w:pPr>
      <w:r>
        <w:rPr>
          <w:sz w:val="28"/>
        </w:rPr>
        <w:t>определение обучающимися своей позиции в МБОУ «</w:t>
      </w:r>
      <w:r w:rsidR="005549F7">
        <w:rPr>
          <w:sz w:val="28"/>
          <w:szCs w:val="28"/>
        </w:rPr>
        <w:t xml:space="preserve">Полибинская </w:t>
      </w:r>
      <w:r>
        <w:rPr>
          <w:sz w:val="28"/>
        </w:rPr>
        <w:t>СОШ» и социальной среды села</w:t>
      </w:r>
      <w:r>
        <w:rPr>
          <w:spacing w:val="-4"/>
          <w:sz w:val="28"/>
        </w:rPr>
        <w:t xml:space="preserve"> </w:t>
      </w:r>
      <w:r w:rsidR="005549F7">
        <w:rPr>
          <w:sz w:val="28"/>
        </w:rPr>
        <w:t>Полибино</w:t>
      </w:r>
      <w:r>
        <w:rPr>
          <w:sz w:val="28"/>
        </w:rPr>
        <w:t>;</w:t>
      </w:r>
    </w:p>
    <w:p w:rsidR="00D32710" w:rsidRDefault="00263490" w:rsidP="00516D3C">
      <w:pPr>
        <w:pStyle w:val="a5"/>
        <w:numPr>
          <w:ilvl w:val="3"/>
          <w:numId w:val="56"/>
        </w:numPr>
        <w:tabs>
          <w:tab w:val="left" w:pos="2249"/>
        </w:tabs>
        <w:spacing w:line="360" w:lineRule="auto"/>
        <w:ind w:right="691" w:hanging="360"/>
        <w:rPr>
          <w:sz w:val="28"/>
        </w:rPr>
      </w:pPr>
      <w:r>
        <w:rPr>
          <w:sz w:val="28"/>
        </w:rPr>
        <w:t>определение границ среды как объекта социально значимой деятельности обучающихся (среда МБОУ «</w:t>
      </w:r>
      <w:r w:rsidR="005549F7">
        <w:rPr>
          <w:sz w:val="28"/>
          <w:szCs w:val="28"/>
        </w:rPr>
        <w:t xml:space="preserve">Полибинская </w:t>
      </w:r>
      <w:r>
        <w:rPr>
          <w:sz w:val="28"/>
        </w:rPr>
        <w:t xml:space="preserve">СОШ», </w:t>
      </w:r>
      <w:r w:rsidR="001F2D64">
        <w:rPr>
          <w:sz w:val="28"/>
        </w:rPr>
        <w:t xml:space="preserve">социальная среда села </w:t>
      </w:r>
      <w:r w:rsidR="005549F7">
        <w:rPr>
          <w:sz w:val="28"/>
        </w:rPr>
        <w:t xml:space="preserve">Полибино </w:t>
      </w:r>
      <w:r>
        <w:rPr>
          <w:sz w:val="28"/>
        </w:rPr>
        <w:t>и Бугурусланского</w:t>
      </w:r>
      <w:r>
        <w:rPr>
          <w:spacing w:val="-8"/>
          <w:sz w:val="28"/>
        </w:rPr>
        <w:t xml:space="preserve"> </w:t>
      </w:r>
      <w:r>
        <w:rPr>
          <w:sz w:val="28"/>
        </w:rPr>
        <w:t>района);</w:t>
      </w:r>
    </w:p>
    <w:p w:rsidR="00D32710" w:rsidRDefault="00263490" w:rsidP="00516D3C">
      <w:pPr>
        <w:pStyle w:val="a5"/>
        <w:numPr>
          <w:ilvl w:val="3"/>
          <w:numId w:val="56"/>
        </w:numPr>
        <w:tabs>
          <w:tab w:val="left" w:pos="2249"/>
        </w:tabs>
        <w:spacing w:line="362" w:lineRule="auto"/>
        <w:ind w:right="691" w:hanging="360"/>
        <w:rPr>
          <w:sz w:val="28"/>
        </w:rPr>
      </w:pPr>
      <w:r>
        <w:rPr>
          <w:sz w:val="28"/>
        </w:rPr>
        <w:t>определение значимых лиц – источников информации и общественных экспертов (педагогических работников</w:t>
      </w:r>
      <w:r>
        <w:rPr>
          <w:spacing w:val="34"/>
          <w:sz w:val="28"/>
        </w:rPr>
        <w:t xml:space="preserve"> </w:t>
      </w:r>
      <w:r>
        <w:rPr>
          <w:sz w:val="28"/>
        </w:rPr>
        <w:t>МБОУ</w:t>
      </w:r>
    </w:p>
    <w:p w:rsidR="00D32710" w:rsidRDefault="00263490">
      <w:pPr>
        <w:pStyle w:val="a3"/>
        <w:spacing w:line="360" w:lineRule="auto"/>
        <w:ind w:left="2260" w:right="691"/>
      </w:pPr>
      <w:r>
        <w:t>«</w:t>
      </w:r>
      <w:r w:rsidR="005549F7">
        <w:t xml:space="preserve">Полибинская </w:t>
      </w:r>
      <w:r>
        <w:t>СОШ», родителей, представителей различных организаций и общественности и др.);</w:t>
      </w:r>
    </w:p>
    <w:p w:rsidR="00D32710" w:rsidRDefault="00263490" w:rsidP="00516D3C">
      <w:pPr>
        <w:pStyle w:val="a5"/>
        <w:numPr>
          <w:ilvl w:val="3"/>
          <w:numId w:val="56"/>
        </w:numPr>
        <w:tabs>
          <w:tab w:val="left" w:pos="2249"/>
        </w:tabs>
        <w:spacing w:line="362" w:lineRule="auto"/>
        <w:ind w:right="695" w:hanging="360"/>
        <w:rPr>
          <w:sz w:val="28"/>
        </w:rPr>
      </w:pPr>
      <w:r>
        <w:rPr>
          <w:sz w:val="28"/>
        </w:rPr>
        <w:t>разработку форм и организационную подготовку непосредственных и виртуальных интервью и</w:t>
      </w:r>
      <w:r>
        <w:rPr>
          <w:spacing w:val="-5"/>
          <w:sz w:val="28"/>
        </w:rPr>
        <w:t xml:space="preserve"> </w:t>
      </w:r>
      <w:r>
        <w:rPr>
          <w:sz w:val="28"/>
        </w:rPr>
        <w:t>консультаций;</w:t>
      </w:r>
    </w:p>
    <w:p w:rsidR="00D32710" w:rsidRDefault="00263490" w:rsidP="00516D3C">
      <w:pPr>
        <w:pStyle w:val="a5"/>
        <w:numPr>
          <w:ilvl w:val="3"/>
          <w:numId w:val="56"/>
        </w:numPr>
        <w:tabs>
          <w:tab w:val="left" w:pos="2249"/>
        </w:tabs>
        <w:spacing w:line="360" w:lineRule="auto"/>
        <w:ind w:right="689" w:hanging="360"/>
        <w:rPr>
          <w:sz w:val="28"/>
        </w:rPr>
      </w:pPr>
      <w:r>
        <w:rPr>
          <w:sz w:val="28"/>
        </w:rPr>
        <w:lastRenderedPageBreak/>
        <w:t>проведение непосредственных и виртуальных интервью и консультаций с источниками информации и общественными экспертами о существующих социальных</w:t>
      </w:r>
      <w:r>
        <w:rPr>
          <w:spacing w:val="-5"/>
          <w:sz w:val="28"/>
        </w:rPr>
        <w:t xml:space="preserve"> </w:t>
      </w:r>
      <w:r>
        <w:rPr>
          <w:sz w:val="28"/>
        </w:rPr>
        <w:t>проблемах;</w:t>
      </w:r>
    </w:p>
    <w:p w:rsidR="00D32710" w:rsidRDefault="00263490" w:rsidP="00516D3C">
      <w:pPr>
        <w:pStyle w:val="a5"/>
        <w:numPr>
          <w:ilvl w:val="3"/>
          <w:numId w:val="56"/>
        </w:numPr>
        <w:tabs>
          <w:tab w:val="left" w:pos="2249"/>
        </w:tabs>
        <w:spacing w:line="360" w:lineRule="auto"/>
        <w:ind w:right="691" w:hanging="360"/>
        <w:rPr>
          <w:sz w:val="28"/>
        </w:rPr>
      </w:pPr>
      <w:r>
        <w:rPr>
          <w:sz w:val="28"/>
        </w:rPr>
        <w:t>обработку собранной информации, анализ и рефлексию, формулирование обучающимися дебютных идей и разработку социальных инициатив (общественная актуальность проблем, степень соответствия интересам обучающихся, наличие ресурсов, готовность к социальному</w:t>
      </w:r>
      <w:r>
        <w:rPr>
          <w:spacing w:val="-5"/>
          <w:sz w:val="28"/>
        </w:rPr>
        <w:t xml:space="preserve"> </w:t>
      </w:r>
      <w:r>
        <w:rPr>
          <w:sz w:val="28"/>
        </w:rPr>
        <w:t>действию);</w:t>
      </w:r>
    </w:p>
    <w:p w:rsidR="00D32710" w:rsidRDefault="00263490" w:rsidP="00516D3C">
      <w:pPr>
        <w:pStyle w:val="a5"/>
        <w:numPr>
          <w:ilvl w:val="3"/>
          <w:numId w:val="56"/>
        </w:numPr>
        <w:tabs>
          <w:tab w:val="left" w:pos="2249"/>
        </w:tabs>
        <w:spacing w:line="360" w:lineRule="auto"/>
        <w:ind w:right="694" w:hanging="360"/>
        <w:rPr>
          <w:sz w:val="28"/>
        </w:rPr>
      </w:pPr>
      <w:r>
        <w:rPr>
          <w:sz w:val="28"/>
        </w:rPr>
        <w:t>разработку, публичную общественную экспертизу социальных проектов, определение очередности в реализации социальных проектов и</w:t>
      </w:r>
      <w:r>
        <w:rPr>
          <w:spacing w:val="-6"/>
          <w:sz w:val="28"/>
        </w:rPr>
        <w:t xml:space="preserve"> </w:t>
      </w:r>
      <w:r>
        <w:rPr>
          <w:sz w:val="28"/>
        </w:rPr>
        <w:t>программ;</w:t>
      </w:r>
    </w:p>
    <w:p w:rsidR="00D32710" w:rsidRDefault="00263490" w:rsidP="00516D3C">
      <w:pPr>
        <w:pStyle w:val="a5"/>
        <w:numPr>
          <w:ilvl w:val="3"/>
          <w:numId w:val="56"/>
        </w:numPr>
        <w:tabs>
          <w:tab w:val="left" w:pos="2249"/>
        </w:tabs>
        <w:spacing w:line="360" w:lineRule="auto"/>
        <w:ind w:right="688" w:hanging="360"/>
        <w:rPr>
          <w:sz w:val="28"/>
        </w:rPr>
      </w:pPr>
      <w:r>
        <w:rPr>
          <w:sz w:val="28"/>
        </w:rPr>
        <w:t>организацию сбора пожертвований (фандрайзинг), поиск спонсоров и меценатов для ресурсного обеспечения социальных проектов и программ;</w:t>
      </w:r>
    </w:p>
    <w:p w:rsidR="00D32710" w:rsidRDefault="00263490" w:rsidP="00516D3C">
      <w:pPr>
        <w:pStyle w:val="a5"/>
        <w:numPr>
          <w:ilvl w:val="3"/>
          <w:numId w:val="56"/>
        </w:numPr>
        <w:tabs>
          <w:tab w:val="left" w:pos="2249"/>
        </w:tabs>
        <w:spacing w:line="360" w:lineRule="auto"/>
        <w:ind w:right="696" w:hanging="360"/>
        <w:rPr>
          <w:sz w:val="28"/>
        </w:rPr>
      </w:pPr>
      <w:r>
        <w:rPr>
          <w:sz w:val="28"/>
        </w:rPr>
        <w:t>планирование и контроль за исполнением совместных действий обучающихся по реализации социального</w:t>
      </w:r>
      <w:r>
        <w:rPr>
          <w:spacing w:val="-7"/>
          <w:sz w:val="28"/>
        </w:rPr>
        <w:t xml:space="preserve"> </w:t>
      </w:r>
      <w:r>
        <w:rPr>
          <w:sz w:val="28"/>
        </w:rPr>
        <w:t>проекта;</w:t>
      </w:r>
    </w:p>
    <w:p w:rsidR="00D32710" w:rsidRDefault="00263490" w:rsidP="00516D3C">
      <w:pPr>
        <w:pStyle w:val="a5"/>
        <w:numPr>
          <w:ilvl w:val="3"/>
          <w:numId w:val="56"/>
        </w:numPr>
        <w:tabs>
          <w:tab w:val="left" w:pos="2249"/>
        </w:tabs>
        <w:spacing w:line="360" w:lineRule="auto"/>
        <w:ind w:right="693" w:hanging="360"/>
        <w:rPr>
          <w:sz w:val="28"/>
        </w:rPr>
      </w:pPr>
      <w:r>
        <w:rPr>
          <w:sz w:val="28"/>
        </w:rPr>
        <w:t>завершение реализации социального проекта, публичную презентацию результатов (в том числе в СМИ, в сети Интернет), анализ и рефлексию совместных</w:t>
      </w:r>
      <w:r>
        <w:rPr>
          <w:spacing w:val="-11"/>
          <w:sz w:val="28"/>
        </w:rPr>
        <w:t xml:space="preserve"> </w:t>
      </w:r>
      <w:r>
        <w:rPr>
          <w:sz w:val="28"/>
        </w:rPr>
        <w:t>действий.</w:t>
      </w:r>
    </w:p>
    <w:p w:rsidR="00D32710" w:rsidRDefault="00263490">
      <w:pPr>
        <w:pStyle w:val="a3"/>
        <w:spacing w:line="362" w:lineRule="auto"/>
        <w:ind w:right="695" w:firstLine="708"/>
      </w:pPr>
      <w:r>
        <w:t>Формами организации социально значимой деятельности обучающихся являются:</w:t>
      </w:r>
    </w:p>
    <w:p w:rsidR="00D32710" w:rsidRDefault="00263490" w:rsidP="00516D3C">
      <w:pPr>
        <w:pStyle w:val="a5"/>
        <w:numPr>
          <w:ilvl w:val="3"/>
          <w:numId w:val="56"/>
        </w:numPr>
        <w:tabs>
          <w:tab w:val="left" w:pos="2249"/>
        </w:tabs>
        <w:spacing w:before="77"/>
        <w:ind w:left="2248" w:hanging="349"/>
        <w:rPr>
          <w:sz w:val="28"/>
        </w:rPr>
      </w:pPr>
      <w:r>
        <w:rPr>
          <w:sz w:val="28"/>
        </w:rPr>
        <w:t>деятельность в органах ученического</w:t>
      </w:r>
      <w:r>
        <w:rPr>
          <w:spacing w:val="-2"/>
          <w:sz w:val="28"/>
        </w:rPr>
        <w:t xml:space="preserve"> </w:t>
      </w:r>
      <w:r>
        <w:rPr>
          <w:sz w:val="28"/>
        </w:rPr>
        <w:t>самоуправления;</w:t>
      </w:r>
    </w:p>
    <w:p w:rsidR="00D32710" w:rsidRDefault="00263490" w:rsidP="00516D3C">
      <w:pPr>
        <w:pStyle w:val="a5"/>
        <w:numPr>
          <w:ilvl w:val="3"/>
          <w:numId w:val="56"/>
        </w:numPr>
        <w:tabs>
          <w:tab w:val="left" w:pos="2249"/>
        </w:tabs>
        <w:spacing w:before="163" w:line="360" w:lineRule="auto"/>
        <w:ind w:right="687" w:hanging="360"/>
        <w:rPr>
          <w:sz w:val="28"/>
        </w:rPr>
      </w:pPr>
      <w:r>
        <w:rPr>
          <w:sz w:val="28"/>
        </w:rPr>
        <w:t>деятельность в проектной команде (по социальному и культурному проектированию) на уровне МБОУ «</w:t>
      </w:r>
      <w:r w:rsidR="005549F7">
        <w:rPr>
          <w:sz w:val="28"/>
          <w:szCs w:val="28"/>
        </w:rPr>
        <w:t xml:space="preserve">Полибинская </w:t>
      </w:r>
      <w:r>
        <w:rPr>
          <w:spacing w:val="-7"/>
          <w:sz w:val="28"/>
        </w:rPr>
        <w:t xml:space="preserve"> </w:t>
      </w:r>
      <w:r>
        <w:rPr>
          <w:sz w:val="28"/>
        </w:rPr>
        <w:t>СОШ»;</w:t>
      </w:r>
    </w:p>
    <w:p w:rsidR="00D32710" w:rsidRDefault="00263490" w:rsidP="00516D3C">
      <w:pPr>
        <w:pStyle w:val="a5"/>
        <w:numPr>
          <w:ilvl w:val="3"/>
          <w:numId w:val="56"/>
        </w:numPr>
        <w:tabs>
          <w:tab w:val="left" w:pos="2249"/>
        </w:tabs>
        <w:spacing w:line="360" w:lineRule="auto"/>
        <w:ind w:right="696" w:hanging="360"/>
        <w:rPr>
          <w:sz w:val="28"/>
        </w:rPr>
      </w:pPr>
      <w:r>
        <w:rPr>
          <w:sz w:val="28"/>
        </w:rPr>
        <w:t>подготовка и проведение социальных опросов по различным темам и для различных аудиторий по заказу организаций и отдельных</w:t>
      </w:r>
      <w:r>
        <w:rPr>
          <w:spacing w:val="-18"/>
          <w:sz w:val="28"/>
        </w:rPr>
        <w:t xml:space="preserve"> </w:t>
      </w:r>
      <w:r>
        <w:rPr>
          <w:sz w:val="28"/>
        </w:rPr>
        <w:t>лиц;</w:t>
      </w:r>
    </w:p>
    <w:p w:rsidR="00D32710" w:rsidRDefault="00263490" w:rsidP="00516D3C">
      <w:pPr>
        <w:pStyle w:val="a5"/>
        <w:numPr>
          <w:ilvl w:val="3"/>
          <w:numId w:val="56"/>
        </w:numPr>
        <w:tabs>
          <w:tab w:val="left" w:pos="2249"/>
        </w:tabs>
        <w:spacing w:line="321" w:lineRule="exact"/>
        <w:ind w:left="2248" w:hanging="349"/>
        <w:rPr>
          <w:sz w:val="28"/>
        </w:rPr>
      </w:pPr>
      <w:r>
        <w:rPr>
          <w:sz w:val="28"/>
        </w:rPr>
        <w:t>сотрудничество со школьными и СМИ</w:t>
      </w:r>
      <w:r>
        <w:rPr>
          <w:spacing w:val="-10"/>
          <w:sz w:val="28"/>
        </w:rPr>
        <w:t xml:space="preserve"> </w:t>
      </w:r>
      <w:r>
        <w:rPr>
          <w:sz w:val="28"/>
        </w:rPr>
        <w:t>г.Бугуруслана;</w:t>
      </w:r>
    </w:p>
    <w:p w:rsidR="00D32710" w:rsidRDefault="00263490" w:rsidP="00516D3C">
      <w:pPr>
        <w:pStyle w:val="a5"/>
        <w:numPr>
          <w:ilvl w:val="3"/>
          <w:numId w:val="56"/>
        </w:numPr>
        <w:tabs>
          <w:tab w:val="left" w:pos="2249"/>
        </w:tabs>
        <w:spacing w:before="162" w:line="360" w:lineRule="auto"/>
        <w:ind w:right="696" w:hanging="360"/>
        <w:rPr>
          <w:sz w:val="28"/>
        </w:rPr>
      </w:pPr>
      <w:r>
        <w:rPr>
          <w:sz w:val="28"/>
        </w:rPr>
        <w:t>участие в подготовке и проведении внеурочных мероприятий (тематических вечеров, диспутов, предметных недель, выставок и пр.);</w:t>
      </w:r>
    </w:p>
    <w:p w:rsidR="00D32710" w:rsidRDefault="00263490" w:rsidP="00516D3C">
      <w:pPr>
        <w:pStyle w:val="a5"/>
        <w:numPr>
          <w:ilvl w:val="3"/>
          <w:numId w:val="56"/>
        </w:numPr>
        <w:tabs>
          <w:tab w:val="left" w:pos="2249"/>
        </w:tabs>
        <w:spacing w:line="320" w:lineRule="exact"/>
        <w:ind w:left="2248" w:hanging="349"/>
        <w:rPr>
          <w:sz w:val="28"/>
        </w:rPr>
      </w:pPr>
      <w:r>
        <w:rPr>
          <w:sz w:val="28"/>
        </w:rPr>
        <w:t>участие в работе клубов по</w:t>
      </w:r>
      <w:r>
        <w:rPr>
          <w:spacing w:val="-3"/>
          <w:sz w:val="28"/>
        </w:rPr>
        <w:t xml:space="preserve"> </w:t>
      </w:r>
      <w:r>
        <w:rPr>
          <w:sz w:val="28"/>
        </w:rPr>
        <w:t>интересам;</w:t>
      </w:r>
    </w:p>
    <w:p w:rsidR="00D32710" w:rsidRDefault="00263490" w:rsidP="00516D3C">
      <w:pPr>
        <w:pStyle w:val="a5"/>
        <w:numPr>
          <w:ilvl w:val="3"/>
          <w:numId w:val="56"/>
        </w:numPr>
        <w:tabs>
          <w:tab w:val="left" w:pos="2249"/>
        </w:tabs>
        <w:spacing w:before="164" w:line="360" w:lineRule="auto"/>
        <w:ind w:right="690" w:hanging="360"/>
        <w:rPr>
          <w:sz w:val="28"/>
        </w:rPr>
      </w:pPr>
      <w:r>
        <w:rPr>
          <w:sz w:val="28"/>
        </w:rPr>
        <w:t xml:space="preserve">участие в социальных акциях (школьных и внешкольных), в рейдах, </w:t>
      </w:r>
      <w:r>
        <w:rPr>
          <w:sz w:val="28"/>
        </w:rPr>
        <w:lastRenderedPageBreak/>
        <w:t>трудовых десантах, экспедициях, походах в МБОУ «</w:t>
      </w:r>
      <w:r w:rsidR="005549F7">
        <w:rPr>
          <w:sz w:val="28"/>
          <w:szCs w:val="28"/>
        </w:rPr>
        <w:t xml:space="preserve">Полибинская </w:t>
      </w:r>
      <w:r>
        <w:rPr>
          <w:sz w:val="28"/>
        </w:rPr>
        <w:t>СОШ» и за ее</w:t>
      </w:r>
      <w:r>
        <w:rPr>
          <w:spacing w:val="-4"/>
          <w:sz w:val="28"/>
        </w:rPr>
        <w:t xml:space="preserve"> </w:t>
      </w:r>
      <w:r>
        <w:rPr>
          <w:sz w:val="28"/>
        </w:rPr>
        <w:t>пределами;</w:t>
      </w:r>
    </w:p>
    <w:p w:rsidR="00D32710" w:rsidRDefault="00263490" w:rsidP="00516D3C">
      <w:pPr>
        <w:pStyle w:val="a5"/>
        <w:numPr>
          <w:ilvl w:val="3"/>
          <w:numId w:val="56"/>
        </w:numPr>
        <w:tabs>
          <w:tab w:val="left" w:pos="2249"/>
        </w:tabs>
        <w:spacing w:line="362" w:lineRule="auto"/>
        <w:ind w:right="695" w:hanging="360"/>
        <w:rPr>
          <w:sz w:val="28"/>
        </w:rPr>
      </w:pPr>
      <w:r>
        <w:rPr>
          <w:sz w:val="28"/>
        </w:rPr>
        <w:t>организация и участие в благотворительных программах и акциях на различном уровне, участие в волонтерском</w:t>
      </w:r>
      <w:r>
        <w:rPr>
          <w:spacing w:val="-5"/>
          <w:sz w:val="28"/>
        </w:rPr>
        <w:t xml:space="preserve"> </w:t>
      </w:r>
      <w:r>
        <w:rPr>
          <w:sz w:val="28"/>
        </w:rPr>
        <w:t>движении;</w:t>
      </w:r>
    </w:p>
    <w:p w:rsidR="00D32710" w:rsidRDefault="00263490" w:rsidP="00516D3C">
      <w:pPr>
        <w:pStyle w:val="a5"/>
        <w:numPr>
          <w:ilvl w:val="3"/>
          <w:numId w:val="56"/>
        </w:numPr>
        <w:tabs>
          <w:tab w:val="left" w:pos="2249"/>
        </w:tabs>
        <w:spacing w:before="160"/>
        <w:ind w:left="2248" w:hanging="349"/>
        <w:rPr>
          <w:sz w:val="28"/>
        </w:rPr>
      </w:pPr>
      <w:r>
        <w:rPr>
          <w:sz w:val="28"/>
        </w:rPr>
        <w:t>участие в проектах образовательных и общественных</w:t>
      </w:r>
      <w:r>
        <w:rPr>
          <w:spacing w:val="-19"/>
          <w:sz w:val="28"/>
        </w:rPr>
        <w:t xml:space="preserve"> </w:t>
      </w:r>
      <w:r>
        <w:rPr>
          <w:sz w:val="28"/>
        </w:rPr>
        <w:t>организаций.</w:t>
      </w:r>
    </w:p>
    <w:p w:rsidR="00D32710" w:rsidRDefault="00D32710">
      <w:pPr>
        <w:pStyle w:val="a3"/>
        <w:ind w:left="0"/>
        <w:jc w:val="left"/>
        <w:rPr>
          <w:sz w:val="30"/>
        </w:rPr>
      </w:pPr>
    </w:p>
    <w:p w:rsidR="00D32710" w:rsidRDefault="00263490" w:rsidP="00516D3C">
      <w:pPr>
        <w:pStyle w:val="1"/>
        <w:numPr>
          <w:ilvl w:val="2"/>
          <w:numId w:val="56"/>
        </w:numPr>
        <w:tabs>
          <w:tab w:val="left" w:pos="2321"/>
        </w:tabs>
        <w:spacing w:before="1" w:line="360" w:lineRule="auto"/>
        <w:ind w:right="689" w:firstLine="708"/>
        <w:jc w:val="both"/>
      </w:pPr>
      <w:r>
        <w:t>Описание основных технологий взаимодействия и сотрудничества субъектов воспитательного процесса и социальных институтов</w:t>
      </w:r>
    </w:p>
    <w:p w:rsidR="00D32710" w:rsidRDefault="00263490">
      <w:pPr>
        <w:pStyle w:val="a3"/>
        <w:spacing w:line="360" w:lineRule="auto"/>
        <w:ind w:right="694" w:firstLine="708"/>
      </w:pPr>
      <w:r>
        <w:t>Технологии взаимодействия субъектов воспитательного процесса и социальных институтов разворачиваются в рамках двух парадигм: парадигмы традиционного содружества и парадигмы взаимовыгодного партнерства.</w:t>
      </w:r>
    </w:p>
    <w:p w:rsidR="00D32710" w:rsidRDefault="00263490">
      <w:pPr>
        <w:pStyle w:val="a3"/>
        <w:spacing w:line="360" w:lineRule="auto"/>
        <w:ind w:right="688" w:firstLine="708"/>
      </w:pPr>
      <w:r>
        <w:rPr>
          <w:b/>
        </w:rPr>
        <w:t xml:space="preserve">Парадигма традиционного содружества </w:t>
      </w:r>
      <w:r>
        <w:t xml:space="preserve">субъектов воспитательного процесса и социальных институтов строится на представлении о единстве взглядов и интересов участников, чьи взаимоотношения имеют бескорыстный характер, основаны на доверии, искренности. Примером традиционного содружества выступает шефство: шефство </w:t>
      </w:r>
      <w:r w:rsidR="00FD674C">
        <w:t xml:space="preserve">учащихся </w:t>
      </w:r>
      <w:r>
        <w:t>МБОУ «</w:t>
      </w:r>
      <w:r w:rsidR="005549F7">
        <w:t>Полибинская</w:t>
      </w:r>
      <w:r>
        <w:t xml:space="preserve"> СОШ» над </w:t>
      </w:r>
      <w:r w:rsidR="00FD674C">
        <w:t>воспитанниками дошкольной группы МБОУ «</w:t>
      </w:r>
      <w:r w:rsidR="005549F7">
        <w:t>Полибинская</w:t>
      </w:r>
      <w:r w:rsidR="00FD674C">
        <w:t xml:space="preserve"> СОШ»</w:t>
      </w:r>
      <w:r>
        <w:t>. В рамках традиционного содружества реализуется технология разовых благотворительных акций,</w:t>
      </w:r>
      <w:r>
        <w:rPr>
          <w:spacing w:val="11"/>
        </w:rPr>
        <w:t xml:space="preserve"> </w:t>
      </w:r>
      <w:r>
        <w:t>когда</w:t>
      </w:r>
    </w:p>
    <w:p w:rsidR="00D32710" w:rsidRDefault="00263490">
      <w:pPr>
        <w:pStyle w:val="a3"/>
        <w:spacing w:before="77" w:line="360" w:lineRule="auto"/>
        <w:ind w:right="689"/>
      </w:pPr>
      <w:r>
        <w:t xml:space="preserve">представители социального института (например, шефствующее предприятие) в качестве подарка обучающимся организуют праздник, экскурсию и пр.; в свою очередь школьники под руководством педагогических работников организуют субботник на территории шефствующей организации, проводят концерт и т.п. Парадигма традиционного содружества может реализовываться как обмен подарками. Если отношения между образовательной организацией и шефами становятся регулярными (в дни тех или иных праздников или памятных дат), то обучающиеся и представители шефствующей организации воспринимают друг друга как хороших знакомых, стараются порадовать добрых знакомых. Такая практика может быть описана как технология дружеского общения. В случае дружеского общения взаимодействие с шефами (подшефными) становится важным атрибутом уклада жизни образовательной организации; субъекты </w:t>
      </w:r>
      <w:r>
        <w:lastRenderedPageBreak/>
        <w:t>воспитательного процесса апеллируют в общении со старшеклассниками к социальным ожиданиям шефов (подшефных). Технологии разовых благотворительных акций и дружеского общения могут реализовываться во взаимодействии родительского сообщества и сообщества обучающихся, роль классного руководителя будет состоять в формировании положительных социальных ожиданий, стимулировании доверия и искренности.</w:t>
      </w:r>
    </w:p>
    <w:p w:rsidR="00D32710" w:rsidRDefault="00263490">
      <w:pPr>
        <w:pStyle w:val="a3"/>
        <w:spacing w:before="4" w:line="360" w:lineRule="auto"/>
        <w:ind w:right="689" w:firstLine="708"/>
      </w:pPr>
      <w:r>
        <w:rPr>
          <w:b/>
        </w:rPr>
        <w:t xml:space="preserve">Парадигма взаимовыгодного партнерства </w:t>
      </w:r>
      <w:r>
        <w:t>предусматривает признание неполного совпадения взглядов и интересов участников отношений, более того, наличие взаимоисключающих интересов; в то же время допускается возможность нахождения отдельных ситуаций, когда цели участников близки или может быть достигнут временный компромисс. В этом случае в ходе переговоров достигаются договоренности, разрабатываются и реализуются отдельные социальные проекты. Потребность в переговорах субъектов воспитательного процесса и представителей социальных институтов возникает регулярно, поэтому технология достижения соглашения постоянно является актуальной. Технология социального проектирования в этом случае призвана обеспечить эффективность расходования ресурсов всеми партнерами, так как каждый ориентирован на наиболее полную реализацию своих интересов. Так может складываться взаимодействие между педагогическими работниками образовательной организации и семьей обучающегося в этой</w:t>
      </w:r>
      <w:r>
        <w:rPr>
          <w:spacing w:val="-3"/>
        </w:rPr>
        <w:t xml:space="preserve"> </w:t>
      </w:r>
      <w:r>
        <w:t>организации.</w:t>
      </w:r>
    </w:p>
    <w:p w:rsidR="00D32710" w:rsidRDefault="00263490" w:rsidP="00516D3C">
      <w:pPr>
        <w:pStyle w:val="1"/>
        <w:numPr>
          <w:ilvl w:val="2"/>
          <w:numId w:val="56"/>
        </w:numPr>
        <w:tabs>
          <w:tab w:val="left" w:pos="2321"/>
        </w:tabs>
        <w:spacing w:before="67" w:line="360" w:lineRule="auto"/>
        <w:ind w:right="692" w:firstLine="708"/>
        <w:jc w:val="both"/>
      </w:pPr>
      <w:r>
        <w:t>Описание методов и форм профессиональной ориентации в МБОУ «</w:t>
      </w:r>
      <w:r w:rsidR="005549F7">
        <w:t>Полибинская</w:t>
      </w:r>
      <w:r>
        <w:t xml:space="preserve"> средняя общеобразовательная</w:t>
      </w:r>
      <w:r>
        <w:rPr>
          <w:spacing w:val="-8"/>
        </w:rPr>
        <w:t xml:space="preserve"> </w:t>
      </w:r>
      <w:r>
        <w:t>школа»</w:t>
      </w:r>
    </w:p>
    <w:p w:rsidR="00D32710" w:rsidRDefault="00263490">
      <w:pPr>
        <w:pStyle w:val="a3"/>
        <w:spacing w:line="316" w:lineRule="exact"/>
        <w:ind w:left="1540"/>
      </w:pPr>
      <w:r>
        <w:t>Методами профессиональной ориентации обучающихся в МБОУ</w:t>
      </w:r>
    </w:p>
    <w:p w:rsidR="00D32710" w:rsidRDefault="00263490">
      <w:pPr>
        <w:pStyle w:val="a3"/>
        <w:spacing w:before="161"/>
      </w:pPr>
      <w:r>
        <w:t>«</w:t>
      </w:r>
      <w:r w:rsidR="005549F7">
        <w:t xml:space="preserve">Полибинская </w:t>
      </w:r>
      <w:r>
        <w:t>СОШ», являются следующие.</w:t>
      </w:r>
    </w:p>
    <w:p w:rsidR="00D32710" w:rsidRDefault="00263490">
      <w:pPr>
        <w:pStyle w:val="a3"/>
        <w:spacing w:before="160" w:line="360" w:lineRule="auto"/>
        <w:ind w:right="688" w:firstLine="708"/>
      </w:pPr>
      <w:r>
        <w:rPr>
          <w:b/>
        </w:rPr>
        <w:t xml:space="preserve">Метод профконсультирования </w:t>
      </w:r>
      <w:r>
        <w:t>обучающихся – организация коммуникации относительно позиционирования обучающегося в профессионально-трудовой области. Для осуществления профконсультирования привлекаются квалифицированные специалисты – работники соответствующих служб.</w:t>
      </w:r>
    </w:p>
    <w:p w:rsidR="00D32710" w:rsidRDefault="00263490">
      <w:pPr>
        <w:pStyle w:val="a3"/>
        <w:spacing w:before="3" w:line="360" w:lineRule="auto"/>
        <w:ind w:right="690" w:firstLine="708"/>
      </w:pPr>
      <w:r>
        <w:rPr>
          <w:b/>
        </w:rPr>
        <w:t xml:space="preserve">Метод исследования </w:t>
      </w:r>
      <w:r>
        <w:t>обучающимся профессионально-трудовой области и себя как потенциального участника этих отношений (активное познание).</w:t>
      </w:r>
    </w:p>
    <w:p w:rsidR="00D32710" w:rsidRDefault="00263490">
      <w:pPr>
        <w:pStyle w:val="a3"/>
        <w:spacing w:before="3" w:line="360" w:lineRule="auto"/>
        <w:ind w:right="688" w:firstLine="708"/>
      </w:pPr>
      <w:r>
        <w:rPr>
          <w:b/>
        </w:rPr>
        <w:lastRenderedPageBreak/>
        <w:t xml:space="preserve">Метод предъявления обучающемуся сведений о профессиях, специфике труда </w:t>
      </w:r>
      <w:r>
        <w:t>и т.д. (реактивное познание). «Ярмарка профессий» как форма организации профессиональной ориентации обучающихся предполагает публичную презентацию различных профессиональных занятий с целью актуализировать, расширить, уточнить, закрепить у школьников представления о профессиях в игровой форме, имитирующей ярмарочное гуляние. Общая методическая схема предусматривает оборудование на некоторой территории площадок («торговых палаток»), на которых разворачиваются презентации; участники имеют возможность свободно передвигаться по территории ярмарки от площадки к площадке в произвольном порядке. В «Ярмарке профессий» могут принимать участие не только обучающиеся, но и их родители, специально приглашенные квалифицированные признанные специалисты. Дни открытых дверей в качестве формы организации профессиональной ориентации обучающихся наиболее часто проводятся на базе организаций профессионального образования и организаций высшего образования и призваны представить спектр реализуемых образовательных программ. В ходе такого рода мероприятий пропагандируются различные варианты профессионального образования, которое осуществляется в этой образовательной организации.</w:t>
      </w:r>
    </w:p>
    <w:p w:rsidR="00D32710" w:rsidRDefault="00263490">
      <w:pPr>
        <w:pStyle w:val="a3"/>
        <w:spacing w:line="362" w:lineRule="auto"/>
        <w:ind w:right="695" w:firstLine="708"/>
      </w:pPr>
      <w:r>
        <w:t>Экскурсия как форма организации профессиональной ориентации обучающихся представляет собой путешествие с познавательной целью, в ходе</w:t>
      </w:r>
    </w:p>
    <w:p w:rsidR="00D32710" w:rsidRDefault="00263490">
      <w:pPr>
        <w:pStyle w:val="a3"/>
        <w:spacing w:before="77" w:line="360" w:lineRule="auto"/>
        <w:ind w:right="691"/>
      </w:pPr>
      <w:r>
        <w:t>которого экскурсанту предъявляются (в том числе специально подготовленным профессионалом-экскурсоводом) объекты и материалы, освещающие те или иные виды профессиональной деятельности. Профориентационные экскурсии организуются на предприятия (посещение производства), в музеи или на тематические экспозиции, в организации профессионального образования. Опираясь на возможности современных электронных устройств, следует использовать такую форму, как виртуальная экскурсия по производствам, образовательным организациям.</w:t>
      </w:r>
    </w:p>
    <w:p w:rsidR="00D32710" w:rsidRDefault="00263490">
      <w:pPr>
        <w:spacing w:before="1" w:line="360" w:lineRule="auto"/>
        <w:ind w:left="832" w:right="691" w:firstLine="708"/>
        <w:jc w:val="both"/>
        <w:rPr>
          <w:sz w:val="28"/>
        </w:rPr>
      </w:pPr>
      <w:r>
        <w:rPr>
          <w:b/>
          <w:sz w:val="28"/>
        </w:rPr>
        <w:t xml:space="preserve">Метод публичной демонстрации </w:t>
      </w:r>
      <w:r>
        <w:rPr>
          <w:sz w:val="28"/>
        </w:rPr>
        <w:t>самим обучающимся своих профессиональных планов, предпочтений либо способностей в той или иной сфере.</w:t>
      </w:r>
    </w:p>
    <w:p w:rsidR="00D32710" w:rsidRDefault="00263490">
      <w:pPr>
        <w:pStyle w:val="a3"/>
        <w:spacing w:before="2" w:line="360" w:lineRule="auto"/>
        <w:ind w:right="688" w:firstLine="708"/>
      </w:pPr>
      <w:r>
        <w:lastRenderedPageBreak/>
        <w:t>Предметная неделя в качестве формы организации профессиональной ориентации обучающихся включает в себя набор разнообразных мероприятий, организуемых в течение календарной недели. Содержательно предметная неделя связана с каким-либо предметом или предметной областью («Неделя математики», «Неделя биологии», «Неделя истории»). Предметная неделя состоит из презентаций проектов и публичных отчетов об их реализации, конкурсов знатоков по предмету/предметам, встреч с интересными людьми, избравшими профессию, близкую к этой предметной</w:t>
      </w:r>
      <w:r>
        <w:rPr>
          <w:spacing w:val="-6"/>
        </w:rPr>
        <w:t xml:space="preserve"> </w:t>
      </w:r>
      <w:r>
        <w:t>сфере.</w:t>
      </w:r>
    </w:p>
    <w:p w:rsidR="00D32710" w:rsidRDefault="00263490">
      <w:pPr>
        <w:pStyle w:val="a3"/>
        <w:spacing w:line="360" w:lineRule="auto"/>
        <w:ind w:right="687" w:firstLine="708"/>
      </w:pPr>
      <w:r>
        <w:rPr>
          <w:b/>
        </w:rPr>
        <w:t xml:space="preserve">Метод профессиональных проб </w:t>
      </w:r>
      <w:r>
        <w:t>– кратковременное исполнение обучающимся обязанностей работника на его рабочем месте; профессиональные пробы могут реализовываться в ходе производственной практики, при организации детско-взрослых производств на базе образовательных организаций.</w:t>
      </w:r>
    </w:p>
    <w:p w:rsidR="00D32710" w:rsidRDefault="00263490">
      <w:pPr>
        <w:pStyle w:val="a3"/>
        <w:spacing w:line="360" w:lineRule="auto"/>
        <w:ind w:right="687" w:firstLine="708"/>
      </w:pPr>
      <w:r>
        <w:t>Конкурсы профессионального мастерства как форма организации профессиональной ориентации обучающихся строятся как соревнование лиц, работающих по одной специальности, с целью определить наиболее высоко квалифицированного работника. Обучающиеся, созерцая представление, имеют возможность увидеть ту или иную профессию в позитивном свете. В процессе сопереживания конкурсанту у школьников возникает интерес к какой-либо профессии.</w:t>
      </w:r>
    </w:p>
    <w:p w:rsidR="00D32710" w:rsidRDefault="00263490">
      <w:pPr>
        <w:spacing w:before="62" w:line="357" w:lineRule="auto"/>
        <w:ind w:left="832" w:right="692" w:firstLine="708"/>
        <w:jc w:val="both"/>
        <w:rPr>
          <w:sz w:val="28"/>
        </w:rPr>
      </w:pPr>
      <w:r>
        <w:rPr>
          <w:b/>
          <w:sz w:val="28"/>
        </w:rPr>
        <w:t xml:space="preserve">Метод моделирования условий труда и имитации обучающимся решения производственных задач </w:t>
      </w:r>
      <w:r>
        <w:rPr>
          <w:sz w:val="28"/>
        </w:rPr>
        <w:t>– деловая игра, в ходе которой имитируется исполнение обучающимся обязанностей работника.</w:t>
      </w:r>
    </w:p>
    <w:p w:rsidR="00D32710" w:rsidRDefault="00263490">
      <w:pPr>
        <w:pStyle w:val="a3"/>
        <w:spacing w:before="6" w:line="360" w:lineRule="auto"/>
        <w:ind w:right="693" w:firstLine="708"/>
      </w:pPr>
      <w:r>
        <w:t>Олимпиады по предметам (предметным областям) в качестве формы организации профессиональной ориентации обучающихся предусматривают участие наиболее подготовленных или способных в данной сфере. Олимпиады по предмету (предметным областям) стимулируют познавательный интерес.</w:t>
      </w:r>
    </w:p>
    <w:p w:rsidR="00D32710" w:rsidRDefault="00D32710">
      <w:pPr>
        <w:pStyle w:val="a3"/>
        <w:spacing w:before="4"/>
        <w:ind w:left="0"/>
        <w:jc w:val="left"/>
        <w:rPr>
          <w:sz w:val="42"/>
        </w:rPr>
      </w:pPr>
    </w:p>
    <w:p w:rsidR="00D32710" w:rsidRDefault="00263490" w:rsidP="00516D3C">
      <w:pPr>
        <w:pStyle w:val="1"/>
        <w:numPr>
          <w:ilvl w:val="2"/>
          <w:numId w:val="56"/>
        </w:numPr>
        <w:tabs>
          <w:tab w:val="left" w:pos="2321"/>
        </w:tabs>
        <w:spacing w:before="1" w:line="360" w:lineRule="auto"/>
        <w:ind w:right="691" w:firstLine="708"/>
        <w:jc w:val="both"/>
      </w:pPr>
      <w:r>
        <w:t>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p>
    <w:p w:rsidR="00D32710" w:rsidRDefault="00263490">
      <w:pPr>
        <w:pStyle w:val="a3"/>
        <w:spacing w:line="360" w:lineRule="auto"/>
        <w:ind w:right="687" w:firstLine="708"/>
      </w:pPr>
      <w:r>
        <w:rPr>
          <w:b/>
        </w:rPr>
        <w:lastRenderedPageBreak/>
        <w:t xml:space="preserve">Методы рациональной организации </w:t>
      </w:r>
      <w:r>
        <w:t>урочной и внеурочной деятельности предусматривают объединение участников образовательных отношений в практиках общественно-профессиональной экспертизы образовательной среды отдельного ученического класса, где роль координатора играет классный руководитель. Сферами рационализации урочной и внеурочной деятельности являются: организация занятий (уроков); обеспечение использования различных каналов восприятия информации; учет зоны работоспособности обучающихся; распределение интенсивности умственной деятельности; использование здоровьесберегающих технологий.</w:t>
      </w:r>
    </w:p>
    <w:p w:rsidR="00D32710" w:rsidRDefault="00263490">
      <w:pPr>
        <w:pStyle w:val="a3"/>
        <w:spacing w:line="360" w:lineRule="auto"/>
        <w:ind w:right="689" w:firstLine="708"/>
      </w:pPr>
      <w:r>
        <w:rPr>
          <w:b/>
        </w:rPr>
        <w:t xml:space="preserve">Мероприятия </w:t>
      </w:r>
      <w:r>
        <w:t>формируют у обучающихся: способность составлять рациональный режим дня и отдыха; следовать рациональному режиму дня и отдыха на основе знаний о динамике работоспособности, утомляемости, напряженности разных видов деятельности; выбирать оптимальный режим дня с учетом учебных и внеучебных нагрузок; умение планировать и рационально распределять учебные нагрузки и отдых в период подготовки к экзаменам; знание и умение эффективно использовать индивидуальные особенности работоспособности; знание основ профилактики переутомления и перенапряжения.</w:t>
      </w:r>
    </w:p>
    <w:p w:rsidR="00D32710" w:rsidRPr="008C6E8D" w:rsidRDefault="00263490" w:rsidP="008C6E8D">
      <w:pPr>
        <w:spacing w:before="1" w:line="357" w:lineRule="auto"/>
        <w:ind w:left="832" w:right="687" w:firstLine="708"/>
        <w:jc w:val="both"/>
        <w:rPr>
          <w:sz w:val="28"/>
          <w:szCs w:val="28"/>
        </w:rPr>
      </w:pPr>
      <w:r>
        <w:rPr>
          <w:b/>
          <w:sz w:val="28"/>
        </w:rPr>
        <w:t xml:space="preserve">Методы организации физкультурно-спортивной и оздоровительной работы </w:t>
      </w:r>
      <w:r>
        <w:rPr>
          <w:sz w:val="28"/>
        </w:rPr>
        <w:t>предполагают формирование групп школьников на основе их интересов в</w:t>
      </w:r>
      <w:r w:rsidR="008C6E8D">
        <w:rPr>
          <w:sz w:val="28"/>
        </w:rPr>
        <w:t xml:space="preserve"> </w:t>
      </w:r>
      <w:r w:rsidRPr="008C6E8D">
        <w:rPr>
          <w:sz w:val="28"/>
          <w:szCs w:val="28"/>
        </w:rPr>
        <w:t>сфере физической культуры и спорта (спортивные клубы и секции в рамках деятельности школьного спортивного клуба «Вымпел»), организацию тренировок в клубах и секциях, проведение регулярных оздоровительных процедур и периодических акций, подготовку и проведение спортивных соревнований. Формами физкультурно-спортивной и оздоровительной работы являются: спартакиада, спортивная эстафета, спортивный праздник.</w:t>
      </w:r>
    </w:p>
    <w:p w:rsidR="00D32710" w:rsidRDefault="00263490">
      <w:pPr>
        <w:pStyle w:val="a3"/>
        <w:spacing w:before="2" w:line="360" w:lineRule="auto"/>
        <w:ind w:right="686" w:firstLine="708"/>
      </w:pPr>
      <w:r>
        <w:rPr>
          <w:b/>
        </w:rPr>
        <w:t xml:space="preserve">Методы профилактической работы </w:t>
      </w:r>
      <w:r>
        <w:t>предусматривают определение «зон риска» (выявление обучающихся, вызывающих наибольшее опасение; выявление источников опасений – групп и лиц, объектов и т.д.), разработку и реализацию комплекса адресных мер; использование возможностей профильных организаций</w:t>
      </w:r>
    </w:p>
    <w:p w:rsidR="00D32710" w:rsidRDefault="00263490" w:rsidP="00516D3C">
      <w:pPr>
        <w:pStyle w:val="a5"/>
        <w:numPr>
          <w:ilvl w:val="0"/>
          <w:numId w:val="52"/>
        </w:numPr>
        <w:tabs>
          <w:tab w:val="left" w:pos="1048"/>
        </w:tabs>
        <w:spacing w:before="1" w:line="360" w:lineRule="auto"/>
        <w:ind w:right="689" w:firstLine="0"/>
        <w:rPr>
          <w:sz w:val="28"/>
        </w:rPr>
      </w:pPr>
      <w:r>
        <w:rPr>
          <w:sz w:val="28"/>
        </w:rPr>
        <w:t xml:space="preserve">медицинских, правоохранительных, социальных и др. Профилактика чаще всего связана с предупреждением употребления психоактивных веществ </w:t>
      </w:r>
      <w:r>
        <w:rPr>
          <w:sz w:val="28"/>
        </w:rPr>
        <w:lastRenderedPageBreak/>
        <w:t>обучающимися, а также с проблемами детского дорожно-транспортного травматизма. В ученическом классе профилактическую работу организует классный</w:t>
      </w:r>
      <w:r>
        <w:rPr>
          <w:spacing w:val="-4"/>
          <w:sz w:val="28"/>
        </w:rPr>
        <w:t xml:space="preserve"> </w:t>
      </w:r>
      <w:r>
        <w:rPr>
          <w:sz w:val="28"/>
        </w:rPr>
        <w:t>руководитель.</w:t>
      </w:r>
    </w:p>
    <w:p w:rsidR="00D32710" w:rsidRDefault="00263490">
      <w:pPr>
        <w:pStyle w:val="a3"/>
        <w:spacing w:line="360" w:lineRule="auto"/>
        <w:ind w:right="690" w:firstLine="708"/>
      </w:pPr>
      <w:r>
        <w:rPr>
          <w:b/>
        </w:rPr>
        <w:t xml:space="preserve">Методы просветительской и методической работы </w:t>
      </w:r>
      <w:r>
        <w:t>с участниками образовательных отношений рассчитаны на большие, не расчлененные на устойчивые учебные группы и неоформленные (официально не зарегистрированные) аудитории. Могут быть реализованы в следующих формах:</w:t>
      </w:r>
    </w:p>
    <w:p w:rsidR="00D32710" w:rsidRDefault="00263490" w:rsidP="00516D3C">
      <w:pPr>
        <w:pStyle w:val="a5"/>
        <w:numPr>
          <w:ilvl w:val="1"/>
          <w:numId w:val="52"/>
        </w:numPr>
        <w:tabs>
          <w:tab w:val="left" w:pos="2249"/>
        </w:tabs>
        <w:spacing w:line="360" w:lineRule="auto"/>
        <w:ind w:right="693" w:hanging="360"/>
        <w:rPr>
          <w:sz w:val="28"/>
        </w:rPr>
      </w:pPr>
      <w:r>
        <w:rPr>
          <w:sz w:val="28"/>
        </w:rPr>
        <w:t>внешней (привлечение возможностей других учреждений и организаций – спортивных клубов, лечебных учреждений, стадионов, библиотек и</w:t>
      </w:r>
      <w:r>
        <w:rPr>
          <w:spacing w:val="-4"/>
          <w:sz w:val="28"/>
        </w:rPr>
        <w:t xml:space="preserve"> </w:t>
      </w:r>
      <w:r>
        <w:rPr>
          <w:sz w:val="28"/>
        </w:rPr>
        <w:t>др.);</w:t>
      </w:r>
    </w:p>
    <w:p w:rsidR="00D32710" w:rsidRDefault="00263490" w:rsidP="00516D3C">
      <w:pPr>
        <w:pStyle w:val="a5"/>
        <w:numPr>
          <w:ilvl w:val="1"/>
          <w:numId w:val="52"/>
        </w:numPr>
        <w:tabs>
          <w:tab w:val="left" w:pos="2249"/>
        </w:tabs>
        <w:spacing w:line="360" w:lineRule="auto"/>
        <w:ind w:right="697" w:hanging="360"/>
        <w:rPr>
          <w:sz w:val="28"/>
        </w:rPr>
      </w:pPr>
      <w:r>
        <w:rPr>
          <w:sz w:val="28"/>
        </w:rPr>
        <w:t>внутренней (получение информации организуется в общеобразовательной школе, при этом один коллектив обучающихся выступает источником информации для другого</w:t>
      </w:r>
      <w:r>
        <w:rPr>
          <w:spacing w:val="-8"/>
          <w:sz w:val="28"/>
        </w:rPr>
        <w:t xml:space="preserve"> </w:t>
      </w:r>
      <w:r>
        <w:rPr>
          <w:sz w:val="28"/>
        </w:rPr>
        <w:t>коллектива);</w:t>
      </w:r>
    </w:p>
    <w:p w:rsidR="00D32710" w:rsidRDefault="00263490" w:rsidP="00516D3C">
      <w:pPr>
        <w:pStyle w:val="a5"/>
        <w:numPr>
          <w:ilvl w:val="1"/>
          <w:numId w:val="52"/>
        </w:numPr>
        <w:tabs>
          <w:tab w:val="left" w:pos="2249"/>
        </w:tabs>
        <w:spacing w:line="360" w:lineRule="auto"/>
        <w:ind w:right="694" w:hanging="360"/>
        <w:rPr>
          <w:sz w:val="28"/>
        </w:rPr>
      </w:pPr>
      <w:r>
        <w:rPr>
          <w:sz w:val="28"/>
        </w:rPr>
        <w:t>программной (системной, органически вписанной в образовательную деятельность, служит раскрытию ценностных аспектов здорового и безопасного образа жизни, обеспечивает межпредметные</w:t>
      </w:r>
      <w:r>
        <w:rPr>
          <w:spacing w:val="-12"/>
          <w:sz w:val="28"/>
        </w:rPr>
        <w:t xml:space="preserve"> </w:t>
      </w:r>
      <w:r>
        <w:rPr>
          <w:sz w:val="28"/>
        </w:rPr>
        <w:t>связи);</w:t>
      </w:r>
    </w:p>
    <w:p w:rsidR="00D32710" w:rsidRDefault="00263490" w:rsidP="00516D3C">
      <w:pPr>
        <w:pStyle w:val="a5"/>
        <w:numPr>
          <w:ilvl w:val="1"/>
          <w:numId w:val="52"/>
        </w:numPr>
        <w:tabs>
          <w:tab w:val="left" w:pos="2249"/>
        </w:tabs>
        <w:spacing w:before="1" w:line="360" w:lineRule="auto"/>
        <w:ind w:right="691" w:hanging="360"/>
        <w:rPr>
          <w:sz w:val="28"/>
        </w:rPr>
      </w:pPr>
      <w:r>
        <w:rPr>
          <w:sz w:val="28"/>
        </w:rPr>
        <w:t>стихийной (осуществляется ситуативно как ответ на возникающие в жизни школы, ученического сообщества проблемные ситуации, вопросы, затруднения, несовпадение мнений и т.д.; может быть организована как некоторое событие, выходящее из</w:t>
      </w:r>
      <w:r>
        <w:rPr>
          <w:spacing w:val="31"/>
          <w:sz w:val="28"/>
        </w:rPr>
        <w:t xml:space="preserve"> </w:t>
      </w:r>
      <w:r>
        <w:rPr>
          <w:sz w:val="28"/>
        </w:rPr>
        <w:t>ряда</w:t>
      </w:r>
    </w:p>
    <w:p w:rsidR="00D32710" w:rsidRDefault="00263490">
      <w:pPr>
        <w:pStyle w:val="a3"/>
        <w:spacing w:before="77" w:line="362" w:lineRule="auto"/>
        <w:ind w:left="2260" w:right="696"/>
      </w:pPr>
      <w:r>
        <w:t>традиционных занятий и совместных дел, или организована как естественное разрешение проблемной ситуации).</w:t>
      </w:r>
    </w:p>
    <w:p w:rsidR="00D32710" w:rsidRDefault="00263490">
      <w:pPr>
        <w:pStyle w:val="a3"/>
        <w:spacing w:line="360" w:lineRule="auto"/>
        <w:ind w:right="693" w:firstLine="708"/>
      </w:pPr>
      <w:r>
        <w:t>Просвещение осуществляется через лекции, беседы, диспуты, выступления в средствах массовой информации, экскурсионные программы, библиотечные и концертные абонементы, передвижные выставки. В просветительской работе используем информационные ресурсы сети</w:t>
      </w:r>
      <w:r>
        <w:rPr>
          <w:spacing w:val="2"/>
        </w:rPr>
        <w:t xml:space="preserve"> </w:t>
      </w:r>
      <w:r>
        <w:t>Интернет.</w:t>
      </w:r>
    </w:p>
    <w:p w:rsidR="00D32710" w:rsidRDefault="00263490">
      <w:pPr>
        <w:pStyle w:val="a3"/>
        <w:spacing w:line="360" w:lineRule="auto"/>
        <w:ind w:right="690" w:firstLine="708"/>
      </w:pPr>
      <w:r>
        <w:t xml:space="preserve">Мероприятия формируют у обучающихся: представление о необходимой и достаточной двигательной активности, элементах и правилах закаливания, о выборе соответствующих возрасту физических нагрузок и их видов; представление о рисках для здоровья неадекватных нагрузок и использования биостимуляторов; потребность в двигательной активности и ежедневных занятиях </w:t>
      </w:r>
      <w:r>
        <w:lastRenderedPageBreak/>
        <w:t>физической культурой; умение осознанно выбирать индивидуальные программы двигательной активности, включающие малые виды физкультуры (зарядка) и регулярные занятия спортом. Для реализации этого комплекса необходима интеграция с курсом физической культуры.</w:t>
      </w:r>
    </w:p>
    <w:p w:rsidR="00D32710" w:rsidRDefault="00263490">
      <w:pPr>
        <w:pStyle w:val="a3"/>
        <w:spacing w:line="360" w:lineRule="auto"/>
        <w:ind w:right="688" w:firstLine="708"/>
      </w:pPr>
      <w:r>
        <w:t>Мероприятия формируют у обучающихся: навыки оценки собственного функционального состояния (напряжения, утомления, переутомления) по субъективным показателям (пульс, дыхание, состояние кожных покровов) с учетом собственных индивидуальных особенностей; навыки работы в условиях стрессовых ситуаций; владение элементами саморегуляции для снятия эмоционального и физического напряжения; навыки контроля за собственным состоянием, чувствами в стрессовых ситуациях; представление о влиянии позитивных и негативных эмоций на здоровье, о факторах, их вызывающих, и условиях снижения риска негативных влияний; навыки эмоциональной разгрузки и их использование в повседневной жизни; навыки управления своим эмоциональным состоянием и поведением. В результате реализации данного комплекса обучающиеся получают представление о возможностях управления своим физическим и психологическим состоянием без использования медикаментозных и тонизирующих средств.</w:t>
      </w:r>
    </w:p>
    <w:p w:rsidR="00D32710" w:rsidRDefault="00263490">
      <w:pPr>
        <w:pStyle w:val="a3"/>
        <w:spacing w:line="360" w:lineRule="auto"/>
        <w:ind w:right="697" w:firstLine="708"/>
      </w:pPr>
      <w:r>
        <w:t>Мероприятия формируют у обучающихся: представление о рациональном питании как важной составляющей части здорового образа жизни; знание о правилах питания, способствующих сохранению и укреплению здоровья;</w:t>
      </w:r>
    </w:p>
    <w:p w:rsidR="00D32710" w:rsidRDefault="00263490">
      <w:pPr>
        <w:pStyle w:val="a3"/>
        <w:spacing w:before="77" w:line="360" w:lineRule="auto"/>
        <w:ind w:right="688"/>
      </w:pPr>
      <w:r>
        <w:t>готовность соблюдать правила рационального питания; знание правил этикета, связанных с питанием, осознание того, что навыки этикета являются неотъемлемой частью общей культуры личности; представление о социокультурных аспектах питания, его связи с культурой и историей народа; интерес к народным традициям, связанным с питанием и здоровьем, расширение знаний об истории и традициях своего народа.</w:t>
      </w:r>
    </w:p>
    <w:p w:rsidR="00D32710" w:rsidRDefault="00D32710">
      <w:pPr>
        <w:pStyle w:val="a3"/>
        <w:spacing w:before="6"/>
        <w:ind w:left="0"/>
        <w:jc w:val="left"/>
        <w:rPr>
          <w:sz w:val="42"/>
        </w:rPr>
      </w:pPr>
    </w:p>
    <w:p w:rsidR="00D32710" w:rsidRDefault="00263490" w:rsidP="00516D3C">
      <w:pPr>
        <w:pStyle w:val="1"/>
        <w:numPr>
          <w:ilvl w:val="2"/>
          <w:numId w:val="56"/>
        </w:numPr>
        <w:tabs>
          <w:tab w:val="left" w:pos="2321"/>
        </w:tabs>
        <w:spacing w:before="1" w:line="360" w:lineRule="auto"/>
        <w:ind w:right="694" w:firstLine="708"/>
        <w:jc w:val="both"/>
      </w:pPr>
      <w:r>
        <w:t>Описание форм и методов повышения педагогической культуры родителей (законных представителей)</w:t>
      </w:r>
      <w:r>
        <w:rPr>
          <w:spacing w:val="-3"/>
        </w:rPr>
        <w:t xml:space="preserve"> </w:t>
      </w:r>
      <w:r>
        <w:t>обучающихся</w:t>
      </w:r>
    </w:p>
    <w:p w:rsidR="00D32710" w:rsidRDefault="00263490">
      <w:pPr>
        <w:pStyle w:val="a3"/>
        <w:spacing w:line="360" w:lineRule="auto"/>
        <w:ind w:right="693" w:firstLine="708"/>
      </w:pPr>
      <w:r>
        <w:t xml:space="preserve">Повышение педагогической культуры </w:t>
      </w:r>
      <w:r w:rsidR="00FD674C">
        <w:t>родителей (</w:t>
      </w:r>
      <w:r>
        <w:t xml:space="preserve">законных представителей) </w:t>
      </w:r>
      <w:r>
        <w:lastRenderedPageBreak/>
        <w:t>обучающихся осуществляется с учетом многообразия их позиций и социальных ролей:</w:t>
      </w:r>
    </w:p>
    <w:p w:rsidR="00D32710" w:rsidRDefault="00263490" w:rsidP="00516D3C">
      <w:pPr>
        <w:pStyle w:val="a5"/>
        <w:numPr>
          <w:ilvl w:val="3"/>
          <w:numId w:val="56"/>
        </w:numPr>
        <w:tabs>
          <w:tab w:val="left" w:pos="2249"/>
        </w:tabs>
        <w:spacing w:line="360" w:lineRule="auto"/>
        <w:ind w:right="686" w:hanging="360"/>
        <w:rPr>
          <w:sz w:val="28"/>
        </w:rPr>
      </w:pPr>
      <w:r>
        <w:rPr>
          <w:sz w:val="28"/>
        </w:rPr>
        <w:t>как источника родительского запроса к школе на физическое, социально-психологическое, академическое (в сфере обучения) благополучие ребенка; эксперта результатов деятельности</w:t>
      </w:r>
      <w:r>
        <w:rPr>
          <w:spacing w:val="23"/>
          <w:sz w:val="28"/>
        </w:rPr>
        <w:t xml:space="preserve"> </w:t>
      </w:r>
      <w:r>
        <w:rPr>
          <w:sz w:val="28"/>
        </w:rPr>
        <w:t>МБОУ</w:t>
      </w:r>
    </w:p>
    <w:p w:rsidR="00D32710" w:rsidRDefault="00263490">
      <w:pPr>
        <w:pStyle w:val="a3"/>
        <w:ind w:left="2260"/>
      </w:pPr>
      <w:r>
        <w:t>«</w:t>
      </w:r>
      <w:r w:rsidR="005549F7">
        <w:t>Полибинская</w:t>
      </w:r>
      <w:r>
        <w:t xml:space="preserve"> СОШ»;</w:t>
      </w:r>
    </w:p>
    <w:p w:rsidR="00D32710" w:rsidRDefault="00263490" w:rsidP="00516D3C">
      <w:pPr>
        <w:pStyle w:val="a5"/>
        <w:numPr>
          <w:ilvl w:val="3"/>
          <w:numId w:val="56"/>
        </w:numPr>
        <w:tabs>
          <w:tab w:val="left" w:pos="2249"/>
        </w:tabs>
        <w:spacing w:before="156" w:line="360" w:lineRule="auto"/>
        <w:ind w:right="694" w:hanging="360"/>
        <w:rPr>
          <w:sz w:val="28"/>
        </w:rPr>
      </w:pPr>
      <w:r>
        <w:rPr>
          <w:sz w:val="28"/>
        </w:rPr>
        <w:t>как обладателя и распорядителя ресурсов для воспитания и социализации;</w:t>
      </w:r>
    </w:p>
    <w:p w:rsidR="00D32710" w:rsidRDefault="00263490" w:rsidP="00516D3C">
      <w:pPr>
        <w:pStyle w:val="a5"/>
        <w:numPr>
          <w:ilvl w:val="3"/>
          <w:numId w:val="56"/>
        </w:numPr>
        <w:tabs>
          <w:tab w:val="left" w:pos="2249"/>
        </w:tabs>
        <w:spacing w:before="2" w:line="360" w:lineRule="auto"/>
        <w:ind w:right="695" w:hanging="360"/>
        <w:rPr>
          <w:sz w:val="28"/>
        </w:rPr>
      </w:pPr>
      <w:r>
        <w:rPr>
          <w:sz w:val="28"/>
        </w:rPr>
        <w:t>как непосредственного воспитателя (в рамках школьного и семейного воспитания).</w:t>
      </w:r>
    </w:p>
    <w:p w:rsidR="00D32710" w:rsidRDefault="00263490">
      <w:pPr>
        <w:pStyle w:val="a3"/>
        <w:spacing w:line="360" w:lineRule="auto"/>
        <w:ind w:right="693" w:firstLine="708"/>
      </w:pPr>
      <w:r>
        <w:rPr>
          <w:b/>
        </w:rPr>
        <w:t xml:space="preserve">Формами и методами </w:t>
      </w:r>
      <w:r>
        <w:t>повышения педагогической культуры родителей (законных представителей) обучающихся являются:</w:t>
      </w:r>
    </w:p>
    <w:p w:rsidR="00D32710" w:rsidRDefault="00263490" w:rsidP="00516D3C">
      <w:pPr>
        <w:pStyle w:val="a5"/>
        <w:numPr>
          <w:ilvl w:val="3"/>
          <w:numId w:val="56"/>
        </w:numPr>
        <w:tabs>
          <w:tab w:val="left" w:pos="2249"/>
        </w:tabs>
        <w:spacing w:line="360" w:lineRule="auto"/>
        <w:ind w:right="690" w:hanging="360"/>
        <w:rPr>
          <w:sz w:val="28"/>
        </w:rPr>
      </w:pPr>
      <w:r>
        <w:rPr>
          <w:sz w:val="28"/>
        </w:rPr>
        <w:t>вовлечение родителей в управление МБОУ «</w:t>
      </w:r>
      <w:r w:rsidR="007F5987">
        <w:rPr>
          <w:sz w:val="28"/>
          <w:szCs w:val="28"/>
        </w:rPr>
        <w:t>Полибинская</w:t>
      </w:r>
      <w:r>
        <w:rPr>
          <w:sz w:val="28"/>
        </w:rPr>
        <w:t xml:space="preserve"> СОШ», решение проблем, возникающих в жизни школы; участие в решении и анализе проблем, принятии решений и даже их реализации в той или иной</w:t>
      </w:r>
      <w:r>
        <w:rPr>
          <w:spacing w:val="-3"/>
          <w:sz w:val="28"/>
        </w:rPr>
        <w:t xml:space="preserve"> </w:t>
      </w:r>
      <w:r>
        <w:rPr>
          <w:sz w:val="28"/>
        </w:rPr>
        <w:t>форме;</w:t>
      </w:r>
    </w:p>
    <w:p w:rsidR="00D32710" w:rsidRDefault="00263490" w:rsidP="00516D3C">
      <w:pPr>
        <w:pStyle w:val="a5"/>
        <w:numPr>
          <w:ilvl w:val="3"/>
          <w:numId w:val="56"/>
        </w:numPr>
        <w:tabs>
          <w:tab w:val="left" w:pos="2249"/>
        </w:tabs>
        <w:spacing w:line="360" w:lineRule="auto"/>
        <w:ind w:right="691" w:hanging="360"/>
        <w:rPr>
          <w:sz w:val="28"/>
        </w:rPr>
      </w:pPr>
      <w:r>
        <w:rPr>
          <w:sz w:val="28"/>
        </w:rPr>
        <w:t>переговоры педагогов с родителями с учетом недопустимости директивного навязывания родителям обучающихся взглядов, оценок, помощи в воспитании их детей; использование педагогами по отношению к родителям методов требования и убеждения как исключительно крайней меры;</w:t>
      </w:r>
    </w:p>
    <w:p w:rsidR="00D32710" w:rsidRDefault="00263490" w:rsidP="00516D3C">
      <w:pPr>
        <w:pStyle w:val="a5"/>
        <w:numPr>
          <w:ilvl w:val="3"/>
          <w:numId w:val="56"/>
        </w:numPr>
        <w:tabs>
          <w:tab w:val="left" w:pos="2249"/>
        </w:tabs>
        <w:spacing w:before="77" w:line="362" w:lineRule="auto"/>
        <w:ind w:right="694" w:hanging="360"/>
        <w:rPr>
          <w:sz w:val="28"/>
        </w:rPr>
      </w:pPr>
      <w:r>
        <w:rPr>
          <w:sz w:val="28"/>
        </w:rPr>
        <w:t>консультирование педагогическими работниками родителей (только в случае вербализованного запроса со стороны</w:t>
      </w:r>
      <w:r>
        <w:rPr>
          <w:spacing w:val="-6"/>
          <w:sz w:val="28"/>
        </w:rPr>
        <w:t xml:space="preserve"> </w:t>
      </w:r>
      <w:r>
        <w:rPr>
          <w:sz w:val="28"/>
        </w:rPr>
        <w:t>родителей);</w:t>
      </w:r>
    </w:p>
    <w:p w:rsidR="00D32710" w:rsidRDefault="00263490" w:rsidP="00516D3C">
      <w:pPr>
        <w:pStyle w:val="a5"/>
        <w:numPr>
          <w:ilvl w:val="3"/>
          <w:numId w:val="56"/>
        </w:numPr>
        <w:tabs>
          <w:tab w:val="left" w:pos="2249"/>
        </w:tabs>
        <w:spacing w:line="317" w:lineRule="exact"/>
        <w:ind w:left="2248" w:hanging="349"/>
        <w:rPr>
          <w:sz w:val="28"/>
        </w:rPr>
      </w:pPr>
      <w:r>
        <w:rPr>
          <w:sz w:val="28"/>
        </w:rPr>
        <w:t>содействие</w:t>
      </w:r>
      <w:r>
        <w:rPr>
          <w:spacing w:val="19"/>
          <w:sz w:val="28"/>
        </w:rPr>
        <w:t xml:space="preserve"> </w:t>
      </w:r>
      <w:r>
        <w:rPr>
          <w:sz w:val="28"/>
        </w:rPr>
        <w:t>в</w:t>
      </w:r>
      <w:r>
        <w:rPr>
          <w:spacing w:val="21"/>
          <w:sz w:val="28"/>
        </w:rPr>
        <w:t xml:space="preserve"> </w:t>
      </w:r>
      <w:r>
        <w:rPr>
          <w:sz w:val="28"/>
        </w:rPr>
        <w:t>формулировании</w:t>
      </w:r>
      <w:r>
        <w:rPr>
          <w:spacing w:val="19"/>
          <w:sz w:val="28"/>
        </w:rPr>
        <w:t xml:space="preserve"> </w:t>
      </w:r>
      <w:r>
        <w:rPr>
          <w:sz w:val="28"/>
        </w:rPr>
        <w:t>родительского</w:t>
      </w:r>
      <w:r>
        <w:rPr>
          <w:spacing w:val="22"/>
          <w:sz w:val="28"/>
        </w:rPr>
        <w:t xml:space="preserve"> </w:t>
      </w:r>
      <w:r>
        <w:rPr>
          <w:sz w:val="28"/>
        </w:rPr>
        <w:t>запроса</w:t>
      </w:r>
      <w:r>
        <w:rPr>
          <w:spacing w:val="21"/>
          <w:sz w:val="28"/>
        </w:rPr>
        <w:t xml:space="preserve"> </w:t>
      </w:r>
      <w:r>
        <w:rPr>
          <w:sz w:val="28"/>
        </w:rPr>
        <w:t>МБОУ</w:t>
      </w:r>
    </w:p>
    <w:p w:rsidR="00D32710" w:rsidRDefault="00263490">
      <w:pPr>
        <w:pStyle w:val="a3"/>
        <w:spacing w:before="161" w:line="360" w:lineRule="auto"/>
        <w:ind w:left="2260" w:right="690"/>
      </w:pPr>
      <w:r>
        <w:t>«</w:t>
      </w:r>
      <w:r w:rsidR="007F5987">
        <w:t>Полибинская СОШ</w:t>
      </w:r>
      <w:r>
        <w:t>», в определении родителями объема собственных ресурсов, которые они готовы передавать и использовать в реализации цели и задач воспитания и социализации.</w:t>
      </w:r>
    </w:p>
    <w:p w:rsidR="00D32710" w:rsidRDefault="00D32710">
      <w:pPr>
        <w:pStyle w:val="a3"/>
        <w:spacing w:before="5"/>
        <w:ind w:left="0"/>
        <w:jc w:val="left"/>
        <w:rPr>
          <w:sz w:val="42"/>
        </w:rPr>
      </w:pPr>
    </w:p>
    <w:p w:rsidR="00D32710" w:rsidRDefault="00263490" w:rsidP="00516D3C">
      <w:pPr>
        <w:pStyle w:val="1"/>
        <w:numPr>
          <w:ilvl w:val="2"/>
          <w:numId w:val="56"/>
        </w:numPr>
        <w:tabs>
          <w:tab w:val="left" w:pos="2460"/>
        </w:tabs>
        <w:spacing w:line="360" w:lineRule="auto"/>
        <w:ind w:right="685" w:firstLine="708"/>
        <w:jc w:val="both"/>
      </w:pPr>
      <w:r>
        <w:t xml:space="preserve">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w:t>
      </w:r>
      <w:r>
        <w:lastRenderedPageBreak/>
        <w:t>целесообразного образа</w:t>
      </w:r>
      <w:r>
        <w:rPr>
          <w:spacing w:val="1"/>
        </w:rPr>
        <w:t xml:space="preserve"> </w:t>
      </w:r>
      <w:r>
        <w:t>жизни</w:t>
      </w:r>
    </w:p>
    <w:p w:rsidR="00D32710" w:rsidRDefault="00263490">
      <w:pPr>
        <w:spacing w:line="360" w:lineRule="auto"/>
        <w:ind w:left="832" w:right="687" w:firstLine="708"/>
        <w:jc w:val="both"/>
        <w:rPr>
          <w:sz w:val="28"/>
        </w:rPr>
      </w:pPr>
      <w:r>
        <w:rPr>
          <w:sz w:val="28"/>
        </w:rPr>
        <w:t xml:space="preserve">Результаты духовно-нравственного развития, воспитания и социализация </w:t>
      </w:r>
      <w:r>
        <w:rPr>
          <w:b/>
          <w:sz w:val="28"/>
        </w:rPr>
        <w:t>в сфере отношения обучающихся к себе, своему здоровью, познанию себя</w:t>
      </w:r>
      <w:r>
        <w:rPr>
          <w:sz w:val="28"/>
        </w:rPr>
        <w:t>:</w:t>
      </w:r>
    </w:p>
    <w:p w:rsidR="00D32710" w:rsidRDefault="00263490" w:rsidP="00516D3C">
      <w:pPr>
        <w:pStyle w:val="a5"/>
        <w:numPr>
          <w:ilvl w:val="3"/>
          <w:numId w:val="56"/>
        </w:numPr>
        <w:tabs>
          <w:tab w:val="left" w:pos="2249"/>
        </w:tabs>
        <w:spacing w:line="360" w:lineRule="auto"/>
        <w:ind w:right="691" w:hanging="360"/>
        <w:rPr>
          <w:sz w:val="28"/>
        </w:rPr>
      </w:pPr>
      <w:r>
        <w:rPr>
          <w:sz w:val="28"/>
        </w:rPr>
        <w:t>ориентация обучающихся на достижение личного счастья,  реализацию позитивных жизненных перспектив, готовность и способность к личностному самоопределению, способность ставить цели и строить жизненные</w:t>
      </w:r>
      <w:r>
        <w:rPr>
          <w:spacing w:val="-8"/>
          <w:sz w:val="28"/>
        </w:rPr>
        <w:t xml:space="preserve"> </w:t>
      </w:r>
      <w:r>
        <w:rPr>
          <w:sz w:val="28"/>
        </w:rPr>
        <w:t>планы;</w:t>
      </w:r>
    </w:p>
    <w:p w:rsidR="00D32710" w:rsidRDefault="00263490" w:rsidP="00516D3C">
      <w:pPr>
        <w:pStyle w:val="a5"/>
        <w:numPr>
          <w:ilvl w:val="3"/>
          <w:numId w:val="56"/>
        </w:numPr>
        <w:tabs>
          <w:tab w:val="left" w:pos="2249"/>
        </w:tabs>
        <w:spacing w:line="360" w:lineRule="auto"/>
        <w:ind w:right="692" w:hanging="360"/>
        <w:rPr>
          <w:sz w:val="28"/>
        </w:rPr>
      </w:pPr>
      <w:r>
        <w:rPr>
          <w:sz w:val="28"/>
        </w:rPr>
        <w:t>готовность и способность обеспечить себе и своим близким достойную жизнь в процессе самостоятельной, творческой и ответственной</w:t>
      </w:r>
      <w:r>
        <w:rPr>
          <w:spacing w:val="-4"/>
          <w:sz w:val="28"/>
        </w:rPr>
        <w:t xml:space="preserve"> </w:t>
      </w:r>
      <w:r>
        <w:rPr>
          <w:sz w:val="28"/>
        </w:rPr>
        <w:t>деятельности;</w:t>
      </w:r>
    </w:p>
    <w:p w:rsidR="00D32710" w:rsidRDefault="00263490" w:rsidP="00516D3C">
      <w:pPr>
        <w:pStyle w:val="a5"/>
        <w:numPr>
          <w:ilvl w:val="3"/>
          <w:numId w:val="56"/>
        </w:numPr>
        <w:tabs>
          <w:tab w:val="left" w:pos="2249"/>
        </w:tabs>
        <w:spacing w:line="360" w:lineRule="auto"/>
        <w:ind w:right="686" w:hanging="360"/>
        <w:rPr>
          <w:sz w:val="28"/>
        </w:rPr>
      </w:pPr>
      <w:r>
        <w:rPr>
          <w:sz w:val="28"/>
        </w:rPr>
        <w:t>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 политическим событиям прошлого и настоящего на основе осознания и осмысления истории, духовных ценностей и достижений нашей страны;</w:t>
      </w:r>
    </w:p>
    <w:p w:rsidR="00D32710" w:rsidRDefault="00263490" w:rsidP="00516D3C">
      <w:pPr>
        <w:pStyle w:val="a5"/>
        <w:numPr>
          <w:ilvl w:val="3"/>
          <w:numId w:val="56"/>
        </w:numPr>
        <w:tabs>
          <w:tab w:val="left" w:pos="2249"/>
        </w:tabs>
        <w:spacing w:line="360" w:lineRule="auto"/>
        <w:ind w:right="689" w:hanging="360"/>
        <w:rPr>
          <w:sz w:val="28"/>
        </w:rPr>
      </w:pPr>
      <w:r>
        <w:rPr>
          <w:sz w:val="28"/>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rsidR="00D32710" w:rsidRDefault="00263490" w:rsidP="00516D3C">
      <w:pPr>
        <w:pStyle w:val="a5"/>
        <w:numPr>
          <w:ilvl w:val="3"/>
          <w:numId w:val="56"/>
        </w:numPr>
        <w:tabs>
          <w:tab w:val="left" w:pos="2249"/>
        </w:tabs>
        <w:spacing w:before="77" w:line="360" w:lineRule="auto"/>
        <w:ind w:right="696" w:hanging="360"/>
        <w:rPr>
          <w:sz w:val="28"/>
        </w:rPr>
      </w:pPr>
      <w:r>
        <w:rPr>
          <w:sz w:val="28"/>
        </w:rPr>
        <w:t>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w:t>
      </w:r>
      <w:r>
        <w:rPr>
          <w:spacing w:val="-14"/>
          <w:sz w:val="28"/>
        </w:rPr>
        <w:t xml:space="preserve"> </w:t>
      </w:r>
      <w:r>
        <w:rPr>
          <w:sz w:val="28"/>
        </w:rPr>
        <w:t>здоровью;</w:t>
      </w:r>
    </w:p>
    <w:p w:rsidR="00D32710" w:rsidRDefault="00263490" w:rsidP="00516D3C">
      <w:pPr>
        <w:pStyle w:val="a5"/>
        <w:numPr>
          <w:ilvl w:val="3"/>
          <w:numId w:val="56"/>
        </w:numPr>
        <w:tabs>
          <w:tab w:val="left" w:pos="2249"/>
        </w:tabs>
        <w:spacing w:before="2" w:line="360" w:lineRule="auto"/>
        <w:ind w:right="693" w:hanging="360"/>
        <w:rPr>
          <w:sz w:val="28"/>
        </w:rPr>
      </w:pPr>
      <w:r>
        <w:rPr>
          <w:sz w:val="28"/>
        </w:rPr>
        <w:t>неприятие вредных привычек: курения, употребления алкоголя, наркотиков.</w:t>
      </w:r>
    </w:p>
    <w:p w:rsidR="00D32710" w:rsidRDefault="00263490">
      <w:pPr>
        <w:spacing w:line="362" w:lineRule="auto"/>
        <w:ind w:left="832" w:right="685" w:firstLine="708"/>
        <w:jc w:val="both"/>
        <w:rPr>
          <w:sz w:val="28"/>
        </w:rPr>
      </w:pPr>
      <w:r>
        <w:rPr>
          <w:sz w:val="28"/>
        </w:rPr>
        <w:t xml:space="preserve">Результаты духовно-нравственного развития, воспитания и социализации </w:t>
      </w:r>
      <w:r>
        <w:rPr>
          <w:b/>
          <w:sz w:val="28"/>
        </w:rPr>
        <w:t>в сфере отношения обучающихся к России как к Родине (Отечеству)</w:t>
      </w:r>
      <w:r>
        <w:rPr>
          <w:sz w:val="28"/>
        </w:rPr>
        <w:t>:</w:t>
      </w:r>
    </w:p>
    <w:p w:rsidR="00D32710" w:rsidRDefault="00263490" w:rsidP="00516D3C">
      <w:pPr>
        <w:pStyle w:val="a5"/>
        <w:numPr>
          <w:ilvl w:val="3"/>
          <w:numId w:val="56"/>
        </w:numPr>
        <w:tabs>
          <w:tab w:val="left" w:pos="2249"/>
        </w:tabs>
        <w:spacing w:line="360" w:lineRule="auto"/>
        <w:ind w:right="692" w:hanging="360"/>
        <w:rPr>
          <w:sz w:val="28"/>
        </w:rPr>
      </w:pPr>
      <w:r>
        <w:rPr>
          <w:sz w:val="28"/>
        </w:rPr>
        <w:t>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w:t>
      </w:r>
      <w:r>
        <w:rPr>
          <w:spacing w:val="-6"/>
          <w:sz w:val="28"/>
        </w:rPr>
        <w:t xml:space="preserve"> </w:t>
      </w:r>
      <w:r>
        <w:rPr>
          <w:sz w:val="28"/>
        </w:rPr>
        <w:t>защите;</w:t>
      </w:r>
    </w:p>
    <w:p w:rsidR="00D32710" w:rsidRDefault="00263490" w:rsidP="00516D3C">
      <w:pPr>
        <w:pStyle w:val="a5"/>
        <w:numPr>
          <w:ilvl w:val="3"/>
          <w:numId w:val="56"/>
        </w:numPr>
        <w:tabs>
          <w:tab w:val="left" w:pos="2249"/>
        </w:tabs>
        <w:spacing w:line="360" w:lineRule="auto"/>
        <w:ind w:right="690" w:hanging="360"/>
        <w:rPr>
          <w:sz w:val="28"/>
        </w:rPr>
      </w:pPr>
      <w:r>
        <w:rPr>
          <w:sz w:val="28"/>
        </w:rPr>
        <w:lastRenderedPageBreak/>
        <w:t>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(гербу, флагу,</w:t>
      </w:r>
      <w:r>
        <w:rPr>
          <w:spacing w:val="-3"/>
          <w:sz w:val="28"/>
        </w:rPr>
        <w:t xml:space="preserve"> </w:t>
      </w:r>
      <w:r>
        <w:rPr>
          <w:sz w:val="28"/>
        </w:rPr>
        <w:t>гимну);</w:t>
      </w:r>
    </w:p>
    <w:p w:rsidR="00D32710" w:rsidRDefault="00263490" w:rsidP="00516D3C">
      <w:pPr>
        <w:pStyle w:val="a5"/>
        <w:numPr>
          <w:ilvl w:val="3"/>
          <w:numId w:val="56"/>
        </w:numPr>
        <w:tabs>
          <w:tab w:val="left" w:pos="2249"/>
        </w:tabs>
        <w:spacing w:line="360" w:lineRule="auto"/>
        <w:ind w:right="691" w:hanging="360"/>
        <w:rPr>
          <w:sz w:val="28"/>
        </w:rPr>
      </w:pPr>
      <w:r>
        <w:rPr>
          <w:sz w:val="28"/>
        </w:rPr>
        <w:t>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w:t>
      </w:r>
      <w:r>
        <w:rPr>
          <w:spacing w:val="-20"/>
          <w:sz w:val="28"/>
        </w:rPr>
        <w:t xml:space="preserve"> </w:t>
      </w:r>
      <w:r>
        <w:rPr>
          <w:sz w:val="28"/>
        </w:rPr>
        <w:t>самоопределения;</w:t>
      </w:r>
    </w:p>
    <w:p w:rsidR="00D32710" w:rsidRDefault="00263490" w:rsidP="00516D3C">
      <w:pPr>
        <w:pStyle w:val="a5"/>
        <w:numPr>
          <w:ilvl w:val="3"/>
          <w:numId w:val="56"/>
        </w:numPr>
        <w:tabs>
          <w:tab w:val="left" w:pos="2249"/>
        </w:tabs>
        <w:spacing w:line="360" w:lineRule="auto"/>
        <w:ind w:right="696" w:hanging="360"/>
        <w:rPr>
          <w:sz w:val="28"/>
        </w:rPr>
      </w:pPr>
      <w:r>
        <w:rPr>
          <w:sz w:val="28"/>
        </w:rPr>
        <w:t>воспитание уважения к культуре, языкам, традициям и обычаям народов, проживающих в Российской</w:t>
      </w:r>
      <w:r>
        <w:rPr>
          <w:spacing w:val="-10"/>
          <w:sz w:val="28"/>
        </w:rPr>
        <w:t xml:space="preserve"> </w:t>
      </w:r>
      <w:r>
        <w:rPr>
          <w:sz w:val="28"/>
        </w:rPr>
        <w:t>Федерации.</w:t>
      </w:r>
    </w:p>
    <w:p w:rsidR="00D32710" w:rsidRDefault="00263490">
      <w:pPr>
        <w:spacing w:line="360" w:lineRule="auto"/>
        <w:ind w:left="832" w:right="691" w:firstLine="708"/>
        <w:jc w:val="both"/>
        <w:rPr>
          <w:sz w:val="28"/>
        </w:rPr>
      </w:pPr>
      <w:r>
        <w:rPr>
          <w:sz w:val="28"/>
        </w:rPr>
        <w:t xml:space="preserve">Результаты духовно-нравственного развития, воспитания и социализации в </w:t>
      </w:r>
      <w:r>
        <w:rPr>
          <w:b/>
          <w:sz w:val="28"/>
        </w:rPr>
        <w:t>сфере отношения обучающихся к закону, государству и к гражданскому обществу</w:t>
      </w:r>
      <w:r>
        <w:rPr>
          <w:sz w:val="28"/>
        </w:rPr>
        <w:t>:</w:t>
      </w:r>
    </w:p>
    <w:p w:rsidR="00D32710" w:rsidRDefault="00263490" w:rsidP="00516D3C">
      <w:pPr>
        <w:pStyle w:val="a5"/>
        <w:numPr>
          <w:ilvl w:val="3"/>
          <w:numId w:val="56"/>
        </w:numPr>
        <w:tabs>
          <w:tab w:val="left" w:pos="2249"/>
        </w:tabs>
        <w:spacing w:line="360" w:lineRule="auto"/>
        <w:ind w:right="694" w:hanging="360"/>
        <w:rPr>
          <w:sz w:val="28"/>
        </w:rPr>
      </w:pPr>
      <w:r>
        <w:rPr>
          <w:sz w:val="28"/>
        </w:rPr>
        <w:t>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w:t>
      </w:r>
      <w:r>
        <w:rPr>
          <w:spacing w:val="-4"/>
          <w:sz w:val="28"/>
        </w:rPr>
        <w:t xml:space="preserve"> </w:t>
      </w:r>
      <w:r>
        <w:rPr>
          <w:sz w:val="28"/>
        </w:rPr>
        <w:t>жизни;</w:t>
      </w:r>
    </w:p>
    <w:p w:rsidR="00D32710" w:rsidRDefault="00263490" w:rsidP="00516D3C">
      <w:pPr>
        <w:pStyle w:val="a5"/>
        <w:numPr>
          <w:ilvl w:val="3"/>
          <w:numId w:val="56"/>
        </w:numPr>
        <w:tabs>
          <w:tab w:val="left" w:pos="2249"/>
        </w:tabs>
        <w:spacing w:line="360" w:lineRule="auto"/>
        <w:ind w:right="692" w:hanging="360"/>
        <w:rPr>
          <w:sz w:val="28"/>
        </w:rPr>
      </w:pPr>
      <w:r>
        <w:rPr>
          <w:sz w:val="28"/>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w:t>
      </w:r>
      <w:r>
        <w:rPr>
          <w:spacing w:val="1"/>
          <w:sz w:val="28"/>
        </w:rPr>
        <w:t xml:space="preserve"> </w:t>
      </w:r>
      <w:r>
        <w:rPr>
          <w:sz w:val="28"/>
        </w:rPr>
        <w:t>и</w:t>
      </w:r>
    </w:p>
    <w:p w:rsidR="00D32710" w:rsidRDefault="00263490">
      <w:pPr>
        <w:pStyle w:val="a3"/>
        <w:spacing w:before="77" w:line="360" w:lineRule="auto"/>
        <w:ind w:left="2260" w:right="693"/>
      </w:pPr>
      <w:r>
        <w:t>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
    <w:p w:rsidR="00D32710" w:rsidRDefault="00263490" w:rsidP="00516D3C">
      <w:pPr>
        <w:pStyle w:val="a5"/>
        <w:numPr>
          <w:ilvl w:val="3"/>
          <w:numId w:val="56"/>
        </w:numPr>
        <w:tabs>
          <w:tab w:val="left" w:pos="2249"/>
        </w:tabs>
        <w:spacing w:line="360" w:lineRule="auto"/>
        <w:ind w:right="692" w:hanging="360"/>
        <w:rPr>
          <w:sz w:val="28"/>
        </w:rPr>
      </w:pPr>
      <w:r>
        <w:rPr>
          <w:sz w:val="28"/>
        </w:rPr>
        <w:t xml:space="preserve">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 интериоризация ценностей демократии и социальной солидарности, готовность к договорному регулированию </w:t>
      </w:r>
      <w:r>
        <w:rPr>
          <w:sz w:val="28"/>
        </w:rPr>
        <w:lastRenderedPageBreak/>
        <w:t>отношений в группе или социальной</w:t>
      </w:r>
      <w:r>
        <w:rPr>
          <w:spacing w:val="-14"/>
          <w:sz w:val="28"/>
        </w:rPr>
        <w:t xml:space="preserve"> </w:t>
      </w:r>
      <w:r>
        <w:rPr>
          <w:sz w:val="28"/>
        </w:rPr>
        <w:t>организации;</w:t>
      </w:r>
    </w:p>
    <w:p w:rsidR="00D32710" w:rsidRDefault="00263490" w:rsidP="00516D3C">
      <w:pPr>
        <w:pStyle w:val="a5"/>
        <w:numPr>
          <w:ilvl w:val="3"/>
          <w:numId w:val="56"/>
        </w:numPr>
        <w:tabs>
          <w:tab w:val="left" w:pos="2249"/>
        </w:tabs>
        <w:spacing w:before="3" w:line="360" w:lineRule="auto"/>
        <w:ind w:right="688" w:hanging="360"/>
        <w:rPr>
          <w:sz w:val="28"/>
        </w:rPr>
      </w:pPr>
      <w:r>
        <w:rPr>
          <w:sz w:val="28"/>
        </w:rPr>
        <w:t>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w:t>
      </w:r>
      <w:r>
        <w:rPr>
          <w:spacing w:val="-3"/>
          <w:sz w:val="28"/>
        </w:rPr>
        <w:t xml:space="preserve"> </w:t>
      </w:r>
      <w:r>
        <w:rPr>
          <w:sz w:val="28"/>
        </w:rPr>
        <w:t>деятельности;</w:t>
      </w:r>
    </w:p>
    <w:p w:rsidR="00D32710" w:rsidRDefault="00263490" w:rsidP="00516D3C">
      <w:pPr>
        <w:pStyle w:val="a5"/>
        <w:numPr>
          <w:ilvl w:val="3"/>
          <w:numId w:val="56"/>
        </w:numPr>
        <w:tabs>
          <w:tab w:val="left" w:pos="2249"/>
        </w:tabs>
        <w:spacing w:line="360" w:lineRule="auto"/>
        <w:ind w:right="691" w:hanging="360"/>
        <w:rPr>
          <w:sz w:val="28"/>
        </w:rPr>
      </w:pPr>
      <w:r>
        <w:rPr>
          <w:sz w:val="28"/>
        </w:rPr>
        <w:t>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 убеждениям;</w:t>
      </w:r>
    </w:p>
    <w:p w:rsidR="00D32710" w:rsidRDefault="00263490" w:rsidP="00516D3C">
      <w:pPr>
        <w:pStyle w:val="a5"/>
        <w:numPr>
          <w:ilvl w:val="3"/>
          <w:numId w:val="56"/>
        </w:numPr>
        <w:tabs>
          <w:tab w:val="left" w:pos="2249"/>
        </w:tabs>
        <w:spacing w:line="360" w:lineRule="auto"/>
        <w:ind w:right="689" w:hanging="360"/>
        <w:rPr>
          <w:sz w:val="28"/>
        </w:rPr>
      </w:pPr>
      <w:r>
        <w:rPr>
          <w:sz w:val="28"/>
        </w:rPr>
        <w:t>готовность обучающихся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w:t>
      </w:r>
      <w:r>
        <w:rPr>
          <w:spacing w:val="-1"/>
          <w:sz w:val="28"/>
        </w:rPr>
        <w:t xml:space="preserve"> </w:t>
      </w:r>
      <w:r>
        <w:rPr>
          <w:sz w:val="28"/>
        </w:rPr>
        <w:t>явлениям.</w:t>
      </w:r>
    </w:p>
    <w:p w:rsidR="00D32710" w:rsidRDefault="00263490">
      <w:pPr>
        <w:spacing w:line="360" w:lineRule="auto"/>
        <w:ind w:left="832" w:right="685" w:firstLine="708"/>
        <w:jc w:val="both"/>
        <w:rPr>
          <w:sz w:val="28"/>
        </w:rPr>
      </w:pPr>
      <w:r>
        <w:rPr>
          <w:sz w:val="28"/>
        </w:rPr>
        <w:t xml:space="preserve">Результаты духовно-нравственного развития, воспитания и социализации </w:t>
      </w:r>
      <w:r>
        <w:rPr>
          <w:b/>
          <w:sz w:val="28"/>
        </w:rPr>
        <w:t>в сфере отношений обучающихся с окружающими людьми</w:t>
      </w:r>
      <w:r>
        <w:rPr>
          <w:sz w:val="28"/>
        </w:rPr>
        <w:t>:</w:t>
      </w:r>
    </w:p>
    <w:p w:rsidR="00D32710" w:rsidRDefault="00263490" w:rsidP="00516D3C">
      <w:pPr>
        <w:pStyle w:val="a5"/>
        <w:numPr>
          <w:ilvl w:val="3"/>
          <w:numId w:val="56"/>
        </w:numPr>
        <w:tabs>
          <w:tab w:val="left" w:pos="2249"/>
        </w:tabs>
        <w:spacing w:line="360" w:lineRule="auto"/>
        <w:ind w:right="691" w:hanging="360"/>
        <w:rPr>
          <w:sz w:val="28"/>
        </w:rPr>
      </w:pPr>
      <w:r>
        <w:rPr>
          <w:sz w:val="28"/>
        </w:rPr>
        <w:t>нравственное сознание и поведение на основе усвоения общечеловеческих ценностей, 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w:t>
      </w:r>
      <w:r>
        <w:rPr>
          <w:spacing w:val="-7"/>
          <w:sz w:val="28"/>
        </w:rPr>
        <w:t xml:space="preserve"> </w:t>
      </w:r>
      <w:r>
        <w:rPr>
          <w:sz w:val="28"/>
        </w:rPr>
        <w:t>достижения;</w:t>
      </w:r>
    </w:p>
    <w:p w:rsidR="00D32710" w:rsidRDefault="00263490" w:rsidP="00516D3C">
      <w:pPr>
        <w:pStyle w:val="a5"/>
        <w:numPr>
          <w:ilvl w:val="3"/>
          <w:numId w:val="56"/>
        </w:numPr>
        <w:tabs>
          <w:tab w:val="left" w:pos="2249"/>
        </w:tabs>
        <w:spacing w:before="77" w:line="360" w:lineRule="auto"/>
        <w:ind w:right="688" w:hanging="360"/>
        <w:rPr>
          <w:sz w:val="28"/>
        </w:rPr>
      </w:pPr>
      <w:r>
        <w:rPr>
          <w:sz w:val="28"/>
        </w:rPr>
        <w:t>принятие гуманистических ценностей, осознанное, уважительное и доброжелательное отношение к другому человеку, его мнению, мировоззрению;</w:t>
      </w:r>
    </w:p>
    <w:p w:rsidR="00D32710" w:rsidRDefault="00263490" w:rsidP="00516D3C">
      <w:pPr>
        <w:pStyle w:val="a5"/>
        <w:numPr>
          <w:ilvl w:val="3"/>
          <w:numId w:val="56"/>
        </w:numPr>
        <w:tabs>
          <w:tab w:val="left" w:pos="2249"/>
        </w:tabs>
        <w:spacing w:before="2" w:line="360" w:lineRule="auto"/>
        <w:ind w:right="689" w:hanging="360"/>
        <w:rPr>
          <w:sz w:val="28"/>
        </w:rPr>
      </w:pPr>
      <w:r>
        <w:rPr>
          <w:sz w:val="28"/>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 своему и других людей, умение оказывать первую помощь;</w:t>
      </w:r>
    </w:p>
    <w:p w:rsidR="00D32710" w:rsidRDefault="00263490" w:rsidP="00516D3C">
      <w:pPr>
        <w:pStyle w:val="a5"/>
        <w:numPr>
          <w:ilvl w:val="3"/>
          <w:numId w:val="56"/>
        </w:numPr>
        <w:tabs>
          <w:tab w:val="left" w:pos="2249"/>
        </w:tabs>
        <w:spacing w:line="360" w:lineRule="auto"/>
        <w:ind w:right="693" w:hanging="360"/>
        <w:rPr>
          <w:sz w:val="28"/>
        </w:rPr>
      </w:pPr>
      <w:r>
        <w:rPr>
          <w:sz w:val="28"/>
        </w:rPr>
        <w:t xml:space="preserve">формирование выраженной в поведении нравственной позиции, в том числе способности к сознательному выбору добра; формирование нравственного сознания и поведения на основе усвоения </w:t>
      </w:r>
      <w:r>
        <w:rPr>
          <w:sz w:val="28"/>
        </w:rPr>
        <w:lastRenderedPageBreak/>
        <w:t>общечеловеческих ценностей и нравственных чувств (чести, долга, справедливости, милосердия и</w:t>
      </w:r>
      <w:r>
        <w:rPr>
          <w:spacing w:val="-4"/>
          <w:sz w:val="28"/>
        </w:rPr>
        <w:t xml:space="preserve"> </w:t>
      </w:r>
      <w:r>
        <w:rPr>
          <w:sz w:val="28"/>
        </w:rPr>
        <w:t>дружелюбия);</w:t>
      </w:r>
    </w:p>
    <w:p w:rsidR="00D32710" w:rsidRDefault="00263490" w:rsidP="00516D3C">
      <w:pPr>
        <w:pStyle w:val="a5"/>
        <w:numPr>
          <w:ilvl w:val="3"/>
          <w:numId w:val="56"/>
        </w:numPr>
        <w:tabs>
          <w:tab w:val="left" w:pos="2249"/>
        </w:tabs>
        <w:spacing w:before="1" w:line="360" w:lineRule="auto"/>
        <w:ind w:right="686" w:hanging="360"/>
        <w:rPr>
          <w:sz w:val="28"/>
        </w:rPr>
      </w:pPr>
      <w:r>
        <w:rPr>
          <w:sz w:val="28"/>
        </w:rPr>
        <w:t>компетенция сотрудничества со сверстниками, детьми младшего возраста и взрослыми в образовательной, общественно полезной, учебно-исследовательской, проектной и других видах</w:t>
      </w:r>
      <w:r>
        <w:rPr>
          <w:spacing w:val="-17"/>
          <w:sz w:val="28"/>
        </w:rPr>
        <w:t xml:space="preserve"> </w:t>
      </w:r>
      <w:r>
        <w:rPr>
          <w:sz w:val="28"/>
        </w:rPr>
        <w:t>деятельности.</w:t>
      </w:r>
    </w:p>
    <w:p w:rsidR="00D32710" w:rsidRDefault="00263490">
      <w:pPr>
        <w:spacing w:line="360" w:lineRule="auto"/>
        <w:ind w:left="832" w:right="691" w:firstLine="708"/>
        <w:jc w:val="both"/>
        <w:rPr>
          <w:sz w:val="28"/>
        </w:rPr>
      </w:pPr>
      <w:r>
        <w:rPr>
          <w:sz w:val="28"/>
        </w:rPr>
        <w:t xml:space="preserve">Результаты духовно-нравственного развития, воспитания и социализации в </w:t>
      </w:r>
      <w:r>
        <w:rPr>
          <w:b/>
          <w:sz w:val="28"/>
        </w:rPr>
        <w:t>сфере отношения обучающихся к окружающему миру, к живой природе, художественной культуре</w:t>
      </w:r>
      <w:r>
        <w:rPr>
          <w:sz w:val="28"/>
        </w:rPr>
        <w:t>, в том числе формирование у обучающихся научного мировоззрения, эстетических представлений:</w:t>
      </w:r>
    </w:p>
    <w:p w:rsidR="00D32710" w:rsidRDefault="00263490" w:rsidP="00516D3C">
      <w:pPr>
        <w:pStyle w:val="a5"/>
        <w:numPr>
          <w:ilvl w:val="3"/>
          <w:numId w:val="56"/>
        </w:numPr>
        <w:tabs>
          <w:tab w:val="left" w:pos="2249"/>
        </w:tabs>
        <w:spacing w:line="360" w:lineRule="auto"/>
        <w:ind w:right="686" w:hanging="360"/>
        <w:rPr>
          <w:sz w:val="28"/>
        </w:rPr>
      </w:pPr>
      <w:r>
        <w:rPr>
          <w:sz w:val="28"/>
        </w:rPr>
        <w:t>мировоззрение, соответствующее современному уровню развития науки, осознание значимости науки, готовность к научно- техническому творчеству, владение достоверной информацией о передовых достижениях и открытиях мировой и отечественной науки, заинтересованность в получении научных знаний об устройстве мира и</w:t>
      </w:r>
      <w:r>
        <w:rPr>
          <w:spacing w:val="-1"/>
          <w:sz w:val="28"/>
        </w:rPr>
        <w:t xml:space="preserve"> </w:t>
      </w:r>
      <w:r>
        <w:rPr>
          <w:sz w:val="28"/>
        </w:rPr>
        <w:t>общества;</w:t>
      </w:r>
    </w:p>
    <w:p w:rsidR="00D32710" w:rsidRDefault="00263490" w:rsidP="00516D3C">
      <w:pPr>
        <w:pStyle w:val="a5"/>
        <w:numPr>
          <w:ilvl w:val="3"/>
          <w:numId w:val="56"/>
        </w:numPr>
        <w:tabs>
          <w:tab w:val="left" w:pos="2249"/>
        </w:tabs>
        <w:spacing w:before="1" w:line="360" w:lineRule="auto"/>
        <w:ind w:right="692" w:hanging="360"/>
        <w:rPr>
          <w:sz w:val="28"/>
        </w:rPr>
      </w:pPr>
      <w:r>
        <w:rPr>
          <w:sz w:val="28"/>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w:t>
      </w:r>
      <w:r>
        <w:rPr>
          <w:spacing w:val="-5"/>
          <w:sz w:val="28"/>
        </w:rPr>
        <w:t xml:space="preserve"> </w:t>
      </w:r>
      <w:r>
        <w:rPr>
          <w:sz w:val="28"/>
        </w:rPr>
        <w:t>деятельности;</w:t>
      </w:r>
    </w:p>
    <w:p w:rsidR="00D32710" w:rsidRDefault="00263490" w:rsidP="00516D3C">
      <w:pPr>
        <w:pStyle w:val="a5"/>
        <w:numPr>
          <w:ilvl w:val="3"/>
          <w:numId w:val="56"/>
        </w:numPr>
        <w:tabs>
          <w:tab w:val="left" w:pos="2249"/>
        </w:tabs>
        <w:spacing w:before="77" w:line="360" w:lineRule="auto"/>
        <w:ind w:right="686" w:hanging="360"/>
        <w:rPr>
          <w:sz w:val="28"/>
        </w:rPr>
      </w:pPr>
      <w:r>
        <w:rPr>
          <w:sz w:val="28"/>
        </w:rPr>
        <w:t>экологическая культура, бережное отношение к родной земле, природным богатствам России и мира, понимание влияния социально- экономических процессов на состояние природной и социальной среды; осознание ответственности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экологически направленной</w:t>
      </w:r>
      <w:r>
        <w:rPr>
          <w:spacing w:val="-6"/>
          <w:sz w:val="28"/>
        </w:rPr>
        <w:t xml:space="preserve"> </w:t>
      </w:r>
      <w:r>
        <w:rPr>
          <w:sz w:val="28"/>
        </w:rPr>
        <w:t>деятельности;</w:t>
      </w:r>
    </w:p>
    <w:p w:rsidR="00D32710" w:rsidRDefault="00263490" w:rsidP="00516D3C">
      <w:pPr>
        <w:pStyle w:val="a5"/>
        <w:numPr>
          <w:ilvl w:val="3"/>
          <w:numId w:val="56"/>
        </w:numPr>
        <w:tabs>
          <w:tab w:val="left" w:pos="2249"/>
        </w:tabs>
        <w:spacing w:before="2" w:line="360" w:lineRule="auto"/>
        <w:ind w:right="693" w:hanging="360"/>
        <w:rPr>
          <w:sz w:val="28"/>
        </w:rPr>
      </w:pPr>
      <w:r>
        <w:rPr>
          <w:sz w:val="28"/>
        </w:rPr>
        <w:t>эстетическое отношение к миру, готовность к эстетическому обустройству собственного</w:t>
      </w:r>
      <w:r>
        <w:rPr>
          <w:spacing w:val="-4"/>
          <w:sz w:val="28"/>
        </w:rPr>
        <w:t xml:space="preserve"> </w:t>
      </w:r>
      <w:r>
        <w:rPr>
          <w:sz w:val="28"/>
        </w:rPr>
        <w:t>быта.</w:t>
      </w:r>
    </w:p>
    <w:p w:rsidR="00D32710" w:rsidRDefault="00263490">
      <w:pPr>
        <w:spacing w:line="360" w:lineRule="auto"/>
        <w:ind w:left="832" w:right="686" w:firstLine="708"/>
        <w:jc w:val="both"/>
        <w:rPr>
          <w:sz w:val="28"/>
        </w:rPr>
      </w:pPr>
      <w:r>
        <w:rPr>
          <w:sz w:val="28"/>
        </w:rPr>
        <w:t xml:space="preserve">Результат духовно-нравственного развития, воспитания и социализации </w:t>
      </w:r>
      <w:r>
        <w:rPr>
          <w:b/>
          <w:sz w:val="28"/>
        </w:rPr>
        <w:t>в сфере отношения обучающихся к семье и родителям</w:t>
      </w:r>
      <w:r>
        <w:rPr>
          <w:sz w:val="28"/>
        </w:rPr>
        <w:t xml:space="preserve">: ответственное отношение к созданию семьи на основе осознанного принятия ценностей </w:t>
      </w:r>
      <w:r>
        <w:rPr>
          <w:sz w:val="28"/>
        </w:rPr>
        <w:lastRenderedPageBreak/>
        <w:t>семейной</w:t>
      </w:r>
      <w:r>
        <w:rPr>
          <w:spacing w:val="-1"/>
          <w:sz w:val="28"/>
        </w:rPr>
        <w:t xml:space="preserve"> </w:t>
      </w:r>
      <w:r>
        <w:rPr>
          <w:sz w:val="28"/>
        </w:rPr>
        <w:t>жизни.</w:t>
      </w:r>
    </w:p>
    <w:p w:rsidR="00D32710" w:rsidRDefault="00263490">
      <w:pPr>
        <w:spacing w:line="362" w:lineRule="auto"/>
        <w:ind w:left="832" w:right="693" w:firstLine="708"/>
        <w:jc w:val="both"/>
        <w:rPr>
          <w:sz w:val="28"/>
        </w:rPr>
      </w:pPr>
      <w:r>
        <w:rPr>
          <w:sz w:val="28"/>
        </w:rPr>
        <w:t xml:space="preserve">Результаты духовно-нравственного развития, воспитания и социализации обучающихся </w:t>
      </w:r>
      <w:r>
        <w:rPr>
          <w:b/>
          <w:sz w:val="28"/>
        </w:rPr>
        <w:t>в сфере трудовых и социально-экономических отношений</w:t>
      </w:r>
      <w:r>
        <w:rPr>
          <w:sz w:val="28"/>
        </w:rPr>
        <w:t>:</w:t>
      </w:r>
    </w:p>
    <w:p w:rsidR="00D32710" w:rsidRDefault="00263490" w:rsidP="00516D3C">
      <w:pPr>
        <w:pStyle w:val="a5"/>
        <w:numPr>
          <w:ilvl w:val="3"/>
          <w:numId w:val="56"/>
        </w:numPr>
        <w:tabs>
          <w:tab w:val="left" w:pos="2249"/>
        </w:tabs>
        <w:spacing w:line="360" w:lineRule="auto"/>
        <w:ind w:right="693" w:hanging="360"/>
        <w:rPr>
          <w:sz w:val="28"/>
        </w:rPr>
      </w:pPr>
      <w:r>
        <w:rPr>
          <w:sz w:val="28"/>
        </w:rPr>
        <w:t>уважение всех форм собственности, готовность к защите своей собственности;</w:t>
      </w:r>
    </w:p>
    <w:p w:rsidR="00D32710" w:rsidRDefault="00263490" w:rsidP="00516D3C">
      <w:pPr>
        <w:pStyle w:val="a5"/>
        <w:numPr>
          <w:ilvl w:val="3"/>
          <w:numId w:val="56"/>
        </w:numPr>
        <w:tabs>
          <w:tab w:val="left" w:pos="2249"/>
        </w:tabs>
        <w:spacing w:line="362" w:lineRule="auto"/>
        <w:ind w:right="696" w:hanging="360"/>
        <w:rPr>
          <w:sz w:val="28"/>
        </w:rPr>
      </w:pPr>
      <w:r>
        <w:rPr>
          <w:sz w:val="28"/>
        </w:rPr>
        <w:t>осознанный выбор будущей профессии как путь и способ реализации собственных жизненных</w:t>
      </w:r>
      <w:r>
        <w:rPr>
          <w:spacing w:val="-3"/>
          <w:sz w:val="28"/>
        </w:rPr>
        <w:t xml:space="preserve"> </w:t>
      </w:r>
      <w:r>
        <w:rPr>
          <w:sz w:val="28"/>
        </w:rPr>
        <w:t>планов;</w:t>
      </w:r>
    </w:p>
    <w:p w:rsidR="00D32710" w:rsidRDefault="00263490" w:rsidP="00516D3C">
      <w:pPr>
        <w:pStyle w:val="a5"/>
        <w:numPr>
          <w:ilvl w:val="3"/>
          <w:numId w:val="56"/>
        </w:numPr>
        <w:tabs>
          <w:tab w:val="left" w:pos="2249"/>
        </w:tabs>
        <w:spacing w:line="360" w:lineRule="auto"/>
        <w:ind w:right="692" w:hanging="360"/>
        <w:rPr>
          <w:sz w:val="28"/>
        </w:rPr>
      </w:pPr>
      <w:r>
        <w:rPr>
          <w:sz w:val="28"/>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w:t>
      </w:r>
      <w:r>
        <w:rPr>
          <w:spacing w:val="-1"/>
          <w:sz w:val="28"/>
        </w:rPr>
        <w:t xml:space="preserve"> </w:t>
      </w:r>
      <w:r>
        <w:rPr>
          <w:sz w:val="28"/>
        </w:rPr>
        <w:t>проблем;</w:t>
      </w:r>
    </w:p>
    <w:p w:rsidR="00D32710" w:rsidRDefault="00263490" w:rsidP="00516D3C">
      <w:pPr>
        <w:pStyle w:val="a5"/>
        <w:numPr>
          <w:ilvl w:val="3"/>
          <w:numId w:val="56"/>
        </w:numPr>
        <w:tabs>
          <w:tab w:val="left" w:pos="2249"/>
        </w:tabs>
        <w:spacing w:line="360" w:lineRule="auto"/>
        <w:ind w:right="695" w:hanging="360"/>
        <w:rPr>
          <w:sz w:val="28"/>
        </w:rPr>
      </w:pPr>
      <w:r>
        <w:rPr>
          <w:sz w:val="28"/>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w:t>
      </w:r>
      <w:r>
        <w:rPr>
          <w:spacing w:val="-4"/>
          <w:sz w:val="28"/>
        </w:rPr>
        <w:t xml:space="preserve"> </w:t>
      </w:r>
      <w:r>
        <w:rPr>
          <w:sz w:val="28"/>
        </w:rPr>
        <w:t>деятельности;</w:t>
      </w:r>
    </w:p>
    <w:p w:rsidR="00D32710" w:rsidRDefault="00263490" w:rsidP="00516D3C">
      <w:pPr>
        <w:pStyle w:val="a5"/>
        <w:numPr>
          <w:ilvl w:val="3"/>
          <w:numId w:val="56"/>
        </w:numPr>
        <w:tabs>
          <w:tab w:val="left" w:pos="2249"/>
        </w:tabs>
        <w:spacing w:line="360" w:lineRule="auto"/>
        <w:ind w:right="697" w:hanging="360"/>
        <w:rPr>
          <w:sz w:val="28"/>
        </w:rPr>
      </w:pPr>
      <w:r>
        <w:rPr>
          <w:sz w:val="28"/>
        </w:rPr>
        <w:t>готовность к самообслуживанию, включая обучение и выполнение домашних обязанностей.</w:t>
      </w:r>
    </w:p>
    <w:p w:rsidR="00D32710" w:rsidRDefault="00263490">
      <w:pPr>
        <w:spacing w:line="360" w:lineRule="auto"/>
        <w:ind w:left="832" w:right="683" w:firstLine="708"/>
        <w:jc w:val="both"/>
        <w:rPr>
          <w:sz w:val="28"/>
        </w:rPr>
      </w:pPr>
      <w:r>
        <w:rPr>
          <w:sz w:val="28"/>
        </w:rPr>
        <w:t xml:space="preserve">Результат духовно-нравственного развития, воспитания и социализации обучающихся </w:t>
      </w:r>
      <w:r>
        <w:rPr>
          <w:b/>
          <w:sz w:val="28"/>
        </w:rPr>
        <w:t>в сфере физического, психологического, социального и академического благополучия обучающихся</w:t>
      </w:r>
      <w:r>
        <w:rPr>
          <w:sz w:val="28"/>
        </w:rPr>
        <w:t>: физическое, эмоционально- психологическое, социальное благополучие обучающихся в</w:t>
      </w:r>
      <w:r>
        <w:rPr>
          <w:spacing w:val="69"/>
          <w:sz w:val="28"/>
        </w:rPr>
        <w:t xml:space="preserve"> </w:t>
      </w:r>
      <w:r>
        <w:rPr>
          <w:sz w:val="28"/>
        </w:rPr>
        <w:t>жизни</w:t>
      </w:r>
    </w:p>
    <w:p w:rsidR="00D32710" w:rsidRDefault="00263490">
      <w:pPr>
        <w:pStyle w:val="a3"/>
        <w:spacing w:before="77" w:line="362" w:lineRule="auto"/>
        <w:ind w:right="695"/>
      </w:pPr>
      <w:r>
        <w:t>образовательной организации, ощущение детьми безопасности и психологического комфорта, информационной безопасности.</w:t>
      </w:r>
    </w:p>
    <w:p w:rsidR="00D32710" w:rsidRDefault="00D32710">
      <w:pPr>
        <w:pStyle w:val="a3"/>
        <w:ind w:left="0"/>
        <w:jc w:val="left"/>
        <w:rPr>
          <w:sz w:val="42"/>
        </w:rPr>
      </w:pPr>
    </w:p>
    <w:p w:rsidR="00D32710" w:rsidRDefault="00263490" w:rsidP="00516D3C">
      <w:pPr>
        <w:pStyle w:val="1"/>
        <w:numPr>
          <w:ilvl w:val="2"/>
          <w:numId w:val="56"/>
        </w:numPr>
        <w:tabs>
          <w:tab w:val="left" w:pos="2460"/>
        </w:tabs>
        <w:ind w:left="2459" w:hanging="920"/>
        <w:jc w:val="both"/>
      </w:pPr>
      <w:r>
        <w:t>Критерии</w:t>
      </w:r>
      <w:r>
        <w:rPr>
          <w:spacing w:val="34"/>
        </w:rPr>
        <w:t xml:space="preserve"> </w:t>
      </w:r>
      <w:r>
        <w:t>и</w:t>
      </w:r>
      <w:r>
        <w:rPr>
          <w:spacing w:val="34"/>
        </w:rPr>
        <w:t xml:space="preserve"> </w:t>
      </w:r>
      <w:r>
        <w:t>показатели</w:t>
      </w:r>
      <w:r>
        <w:rPr>
          <w:spacing w:val="35"/>
        </w:rPr>
        <w:t xml:space="preserve"> </w:t>
      </w:r>
      <w:r>
        <w:t>эффективности</w:t>
      </w:r>
      <w:r>
        <w:rPr>
          <w:spacing w:val="34"/>
        </w:rPr>
        <w:t xml:space="preserve"> </w:t>
      </w:r>
      <w:r>
        <w:t>деятельности</w:t>
      </w:r>
      <w:r>
        <w:rPr>
          <w:spacing w:val="34"/>
        </w:rPr>
        <w:t xml:space="preserve"> </w:t>
      </w:r>
      <w:r>
        <w:t>МБОУ</w:t>
      </w:r>
    </w:p>
    <w:p w:rsidR="00D32710" w:rsidRDefault="00263490">
      <w:pPr>
        <w:spacing w:before="160" w:line="360" w:lineRule="auto"/>
        <w:ind w:left="832" w:right="692"/>
        <w:jc w:val="both"/>
        <w:rPr>
          <w:b/>
          <w:sz w:val="28"/>
        </w:rPr>
      </w:pPr>
      <w:r w:rsidRPr="007F5987">
        <w:rPr>
          <w:b/>
          <w:sz w:val="28"/>
        </w:rPr>
        <w:t>«</w:t>
      </w:r>
      <w:r w:rsidR="007F5987" w:rsidRPr="007F5987">
        <w:rPr>
          <w:b/>
          <w:sz w:val="28"/>
          <w:szCs w:val="28"/>
        </w:rPr>
        <w:t>Полибинская</w:t>
      </w:r>
      <w:r w:rsidR="007F5987" w:rsidRPr="007F5987">
        <w:rPr>
          <w:b/>
        </w:rPr>
        <w:t xml:space="preserve"> СОШ</w:t>
      </w:r>
      <w:r>
        <w:rPr>
          <w:b/>
          <w:sz w:val="28"/>
        </w:rPr>
        <w:t>», осуществляющей образовательную деятельность, по обеспечению воспитания и социализации обучающихся</w:t>
      </w:r>
    </w:p>
    <w:p w:rsidR="00D32710" w:rsidRDefault="00263490">
      <w:pPr>
        <w:pStyle w:val="a3"/>
        <w:spacing w:line="360" w:lineRule="auto"/>
        <w:ind w:right="696" w:firstLine="708"/>
      </w:pPr>
      <w:r>
        <w:t>Уровень обеспечения в образовательной организации сохранения и укрепления физического, психологического здоровья и социального благополучия обучающихся выражается в следующих показателях:</w:t>
      </w:r>
    </w:p>
    <w:p w:rsidR="00D32710" w:rsidRDefault="00263490" w:rsidP="00516D3C">
      <w:pPr>
        <w:pStyle w:val="a5"/>
        <w:numPr>
          <w:ilvl w:val="3"/>
          <w:numId w:val="56"/>
        </w:numPr>
        <w:tabs>
          <w:tab w:val="left" w:pos="2249"/>
        </w:tabs>
        <w:spacing w:line="360" w:lineRule="auto"/>
        <w:ind w:right="693" w:hanging="360"/>
        <w:rPr>
          <w:sz w:val="28"/>
        </w:rPr>
      </w:pPr>
      <w:r>
        <w:rPr>
          <w:sz w:val="28"/>
        </w:rPr>
        <w:t xml:space="preserve">степень учета в организации образовательной деятельности состояния здоровья обучающихся (заболеваний, ограничений по здоровью), в том числе фиксация динамики здоровья обучающихся; уровень </w:t>
      </w:r>
      <w:r>
        <w:rPr>
          <w:sz w:val="28"/>
        </w:rPr>
        <w:lastRenderedPageBreak/>
        <w:t>информированности о посещении спортивных секций, регулярности занятий физической</w:t>
      </w:r>
      <w:r>
        <w:rPr>
          <w:spacing w:val="-1"/>
          <w:sz w:val="28"/>
        </w:rPr>
        <w:t xml:space="preserve"> </w:t>
      </w:r>
      <w:r>
        <w:rPr>
          <w:sz w:val="28"/>
        </w:rPr>
        <w:t>культурой;</w:t>
      </w:r>
    </w:p>
    <w:p w:rsidR="00D32710" w:rsidRDefault="00263490" w:rsidP="00516D3C">
      <w:pPr>
        <w:pStyle w:val="a5"/>
        <w:numPr>
          <w:ilvl w:val="3"/>
          <w:numId w:val="56"/>
        </w:numPr>
        <w:tabs>
          <w:tab w:val="left" w:pos="2249"/>
        </w:tabs>
        <w:spacing w:line="360" w:lineRule="auto"/>
        <w:ind w:right="692" w:hanging="360"/>
        <w:rPr>
          <w:sz w:val="28"/>
        </w:rPr>
      </w:pPr>
      <w:r>
        <w:rPr>
          <w:sz w:val="28"/>
        </w:rPr>
        <w:t>степень конкретности и измеримости задач по обеспечению жизни и здоровья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состояния здоровья отдельных категорий</w:t>
      </w:r>
      <w:r>
        <w:rPr>
          <w:spacing w:val="-5"/>
          <w:sz w:val="28"/>
        </w:rPr>
        <w:t xml:space="preserve"> </w:t>
      </w:r>
      <w:r>
        <w:rPr>
          <w:sz w:val="28"/>
        </w:rPr>
        <w:t>обучающихся;</w:t>
      </w:r>
    </w:p>
    <w:p w:rsidR="00D32710" w:rsidRDefault="00263490" w:rsidP="00516D3C">
      <w:pPr>
        <w:pStyle w:val="a5"/>
        <w:numPr>
          <w:ilvl w:val="3"/>
          <w:numId w:val="56"/>
        </w:numPr>
        <w:tabs>
          <w:tab w:val="left" w:pos="2249"/>
        </w:tabs>
        <w:spacing w:line="360" w:lineRule="auto"/>
        <w:ind w:right="687" w:hanging="360"/>
        <w:rPr>
          <w:sz w:val="28"/>
        </w:rPr>
      </w:pPr>
      <w:r>
        <w:rPr>
          <w:sz w:val="28"/>
        </w:rPr>
        <w:t>реалистичность количества и достаточность мероприятий по обеспечению рациональной организации учебно-воспитательного процесса и образовательной среды, по организации физкультурно- спортивной и оздоровительной работы, профилактической работы; по формированию у обучающихся осознанного отношения к собственному здоровью, устойчивых представлений о здоровье и здоровом образе жизни; формированию навыков оценки собственного функционального состояния; формированию у обучающихся компетенций в составлении и реализации рационального режима дня (тематика, форма и содержание которых адекватны задачам обеспечения жизни и здоровья обучающихся, здорового и безопасного образа</w:t>
      </w:r>
      <w:r>
        <w:rPr>
          <w:spacing w:val="-5"/>
          <w:sz w:val="28"/>
        </w:rPr>
        <w:t xml:space="preserve"> </w:t>
      </w:r>
      <w:r>
        <w:rPr>
          <w:sz w:val="28"/>
        </w:rPr>
        <w:t>жизни);</w:t>
      </w:r>
    </w:p>
    <w:p w:rsidR="00D32710" w:rsidRDefault="00263490" w:rsidP="00516D3C">
      <w:pPr>
        <w:pStyle w:val="a5"/>
        <w:numPr>
          <w:ilvl w:val="3"/>
          <w:numId w:val="56"/>
        </w:numPr>
        <w:tabs>
          <w:tab w:val="left" w:pos="2249"/>
        </w:tabs>
        <w:spacing w:before="77" w:line="362" w:lineRule="auto"/>
        <w:ind w:right="688" w:hanging="360"/>
        <w:rPr>
          <w:sz w:val="28"/>
        </w:rPr>
      </w:pPr>
      <w:r>
        <w:rPr>
          <w:sz w:val="28"/>
        </w:rPr>
        <w:t>уровень безопасности для обучающихся среды МБОУ «</w:t>
      </w:r>
      <w:r w:rsidR="007F5987">
        <w:rPr>
          <w:sz w:val="28"/>
          <w:szCs w:val="28"/>
        </w:rPr>
        <w:t>Полибинская</w:t>
      </w:r>
      <w:r w:rsidR="007F5987">
        <w:t xml:space="preserve"> СОШ</w:t>
      </w:r>
      <w:r>
        <w:rPr>
          <w:sz w:val="28"/>
        </w:rPr>
        <w:t>», реалистичность количества и достаточность</w:t>
      </w:r>
      <w:r>
        <w:rPr>
          <w:spacing w:val="-12"/>
          <w:sz w:val="28"/>
        </w:rPr>
        <w:t xml:space="preserve"> </w:t>
      </w:r>
      <w:r>
        <w:rPr>
          <w:sz w:val="28"/>
        </w:rPr>
        <w:t>мероприятий;</w:t>
      </w:r>
    </w:p>
    <w:p w:rsidR="00D32710" w:rsidRDefault="00263490" w:rsidP="00516D3C">
      <w:pPr>
        <w:pStyle w:val="a5"/>
        <w:numPr>
          <w:ilvl w:val="3"/>
          <w:numId w:val="56"/>
        </w:numPr>
        <w:tabs>
          <w:tab w:val="left" w:pos="2249"/>
        </w:tabs>
        <w:spacing w:line="360" w:lineRule="auto"/>
        <w:ind w:right="686" w:hanging="360"/>
        <w:rPr>
          <w:sz w:val="28"/>
        </w:rPr>
      </w:pPr>
      <w:r>
        <w:rPr>
          <w:sz w:val="28"/>
        </w:rPr>
        <w:t>согласованность мероприятий, обеспечивающих жизнь и здоровье обучающихся, формирование здорового и безопасного образа жизни с участием медиков и родителей обучающихся, привлечение профильных организаций, родителей, общественности и др. к организации</w:t>
      </w:r>
      <w:r>
        <w:rPr>
          <w:spacing w:val="-1"/>
          <w:sz w:val="28"/>
        </w:rPr>
        <w:t xml:space="preserve"> </w:t>
      </w:r>
      <w:r>
        <w:rPr>
          <w:sz w:val="28"/>
        </w:rPr>
        <w:t>мероприятий;</w:t>
      </w:r>
    </w:p>
    <w:p w:rsidR="00D32710" w:rsidRDefault="00263490" w:rsidP="00516D3C">
      <w:pPr>
        <w:pStyle w:val="a5"/>
        <w:numPr>
          <w:ilvl w:val="3"/>
          <w:numId w:val="56"/>
        </w:numPr>
        <w:tabs>
          <w:tab w:val="left" w:pos="2249"/>
        </w:tabs>
        <w:spacing w:line="360" w:lineRule="auto"/>
        <w:ind w:right="688" w:hanging="360"/>
        <w:rPr>
          <w:sz w:val="28"/>
        </w:rPr>
      </w:pPr>
      <w:r>
        <w:rPr>
          <w:sz w:val="28"/>
        </w:rPr>
        <w:t xml:space="preserve">степень учета в осуществлении образовательной деятельности состояния межличностных отношений в сообществах обучающихся (конкретность и измеримость задач по обеспечению позитивных межличностных отношений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w:t>
      </w:r>
      <w:r>
        <w:rPr>
          <w:sz w:val="28"/>
        </w:rPr>
        <w:lastRenderedPageBreak/>
        <w:t>социально-психологического статуса отдельных категорий обучающихся; периодичность фиксации динамики состояния межличностных отношений в ученических</w:t>
      </w:r>
      <w:r>
        <w:rPr>
          <w:spacing w:val="-6"/>
          <w:sz w:val="28"/>
        </w:rPr>
        <w:t xml:space="preserve"> </w:t>
      </w:r>
      <w:r>
        <w:rPr>
          <w:sz w:val="28"/>
        </w:rPr>
        <w:t>классах);</w:t>
      </w:r>
    </w:p>
    <w:p w:rsidR="00D32710" w:rsidRDefault="00263490" w:rsidP="00516D3C">
      <w:pPr>
        <w:pStyle w:val="a5"/>
        <w:numPr>
          <w:ilvl w:val="3"/>
          <w:numId w:val="56"/>
        </w:numPr>
        <w:tabs>
          <w:tab w:val="left" w:pos="2249"/>
        </w:tabs>
        <w:spacing w:line="360" w:lineRule="auto"/>
        <w:ind w:right="690" w:hanging="360"/>
        <w:rPr>
          <w:sz w:val="28"/>
        </w:rPr>
      </w:pPr>
      <w:r>
        <w:rPr>
          <w:sz w:val="28"/>
        </w:rPr>
        <w:t>реалистичность количества и достаточность мероприятий, обеспечивающих позитивные межличностные отношения, атмосферу снисходительности, терпимости друг к другу, в том числе поддержку лидеров ученических сообществ, недопущение притеснения одними детьми других, оптимизацию взаимоотношений между микрогруппами, между обучающимися и</w:t>
      </w:r>
      <w:r>
        <w:rPr>
          <w:spacing w:val="-8"/>
          <w:sz w:val="28"/>
        </w:rPr>
        <w:t xml:space="preserve"> </w:t>
      </w:r>
      <w:r>
        <w:rPr>
          <w:sz w:val="28"/>
        </w:rPr>
        <w:t>учителями;</w:t>
      </w:r>
    </w:p>
    <w:p w:rsidR="00D32710" w:rsidRDefault="00263490" w:rsidP="00516D3C">
      <w:pPr>
        <w:pStyle w:val="a5"/>
        <w:numPr>
          <w:ilvl w:val="3"/>
          <w:numId w:val="56"/>
        </w:numPr>
        <w:tabs>
          <w:tab w:val="left" w:pos="2249"/>
        </w:tabs>
        <w:spacing w:line="362" w:lineRule="auto"/>
        <w:ind w:right="695" w:hanging="360"/>
        <w:rPr>
          <w:sz w:val="28"/>
        </w:rPr>
      </w:pPr>
      <w:r>
        <w:rPr>
          <w:sz w:val="28"/>
        </w:rPr>
        <w:t>согласованность с психологом мероприятий, обеспечивающих позитивные межличностные отношения обучающихся с</w:t>
      </w:r>
      <w:r>
        <w:rPr>
          <w:spacing w:val="-15"/>
          <w:sz w:val="28"/>
        </w:rPr>
        <w:t xml:space="preserve"> </w:t>
      </w:r>
      <w:r>
        <w:rPr>
          <w:sz w:val="28"/>
        </w:rPr>
        <w:t>психологом;</w:t>
      </w:r>
    </w:p>
    <w:p w:rsidR="00D32710" w:rsidRDefault="00263490" w:rsidP="00516D3C">
      <w:pPr>
        <w:pStyle w:val="a5"/>
        <w:numPr>
          <w:ilvl w:val="3"/>
          <w:numId w:val="56"/>
        </w:numPr>
        <w:tabs>
          <w:tab w:val="left" w:pos="2249"/>
        </w:tabs>
        <w:spacing w:line="360" w:lineRule="auto"/>
        <w:ind w:right="693" w:hanging="360"/>
        <w:rPr>
          <w:sz w:val="28"/>
        </w:rPr>
      </w:pPr>
      <w:r>
        <w:rPr>
          <w:sz w:val="28"/>
        </w:rPr>
        <w:t>степень учета индивидуальных особенностей обучающихся при освоении содержания образования в реализуемых образовательных программах (учет индивидуальных возможностей, а также типичных и персональных трудностей в освоении обучающимися содержания образования);</w:t>
      </w:r>
    </w:p>
    <w:p w:rsidR="00D32710" w:rsidRDefault="00263490" w:rsidP="00516D3C">
      <w:pPr>
        <w:pStyle w:val="a5"/>
        <w:numPr>
          <w:ilvl w:val="3"/>
          <w:numId w:val="56"/>
        </w:numPr>
        <w:tabs>
          <w:tab w:val="left" w:pos="2249"/>
        </w:tabs>
        <w:spacing w:line="360" w:lineRule="auto"/>
        <w:ind w:right="695" w:hanging="360"/>
        <w:rPr>
          <w:sz w:val="28"/>
        </w:rPr>
      </w:pPr>
      <w:r>
        <w:rPr>
          <w:sz w:val="28"/>
        </w:rPr>
        <w:t>уровень поддержки позитивной динамики академических достижений обучающихся, степень дифференциации стимулирования обучения отдельных категорий обучающихся;</w:t>
      </w:r>
    </w:p>
    <w:p w:rsidR="00D32710" w:rsidRDefault="00263490" w:rsidP="00516D3C">
      <w:pPr>
        <w:pStyle w:val="a5"/>
        <w:numPr>
          <w:ilvl w:val="3"/>
          <w:numId w:val="56"/>
        </w:numPr>
        <w:tabs>
          <w:tab w:val="left" w:pos="2249"/>
        </w:tabs>
        <w:spacing w:before="77" w:line="360" w:lineRule="auto"/>
        <w:ind w:right="686" w:hanging="360"/>
        <w:rPr>
          <w:sz w:val="28"/>
        </w:rPr>
      </w:pPr>
      <w:r>
        <w:rPr>
          <w:sz w:val="28"/>
        </w:rPr>
        <w:t>реалистичность количества и достаточность мероприятий, направленных на обеспечение мотивации учебной деятельности; обеспечение академических достижений одаренных обучающихся; преодоление трудностей в освоении содержания образования; обеспечение образовательной</w:t>
      </w:r>
      <w:r>
        <w:rPr>
          <w:spacing w:val="-4"/>
          <w:sz w:val="28"/>
        </w:rPr>
        <w:t xml:space="preserve"> </w:t>
      </w:r>
      <w:r>
        <w:rPr>
          <w:sz w:val="28"/>
        </w:rPr>
        <w:t>среды;</w:t>
      </w:r>
    </w:p>
    <w:p w:rsidR="00D32710" w:rsidRDefault="00263490" w:rsidP="00516D3C">
      <w:pPr>
        <w:pStyle w:val="a5"/>
        <w:numPr>
          <w:ilvl w:val="3"/>
          <w:numId w:val="56"/>
        </w:numPr>
        <w:tabs>
          <w:tab w:val="left" w:pos="2249"/>
        </w:tabs>
        <w:spacing w:line="362" w:lineRule="auto"/>
        <w:ind w:right="691" w:hanging="360"/>
        <w:rPr>
          <w:sz w:val="28"/>
        </w:rPr>
      </w:pPr>
      <w:r>
        <w:rPr>
          <w:sz w:val="28"/>
        </w:rPr>
        <w:t>обеспечение условий защиты детей от информации, причиняющей вред их здоровью и психическому</w:t>
      </w:r>
      <w:r>
        <w:rPr>
          <w:spacing w:val="-10"/>
          <w:sz w:val="28"/>
        </w:rPr>
        <w:t xml:space="preserve"> </w:t>
      </w:r>
      <w:r>
        <w:rPr>
          <w:sz w:val="28"/>
        </w:rPr>
        <w:t>развитию;</w:t>
      </w:r>
    </w:p>
    <w:p w:rsidR="00D32710" w:rsidRDefault="00263490" w:rsidP="00516D3C">
      <w:pPr>
        <w:pStyle w:val="a5"/>
        <w:numPr>
          <w:ilvl w:val="3"/>
          <w:numId w:val="56"/>
        </w:numPr>
        <w:tabs>
          <w:tab w:val="left" w:pos="2249"/>
        </w:tabs>
        <w:spacing w:line="360" w:lineRule="auto"/>
        <w:ind w:right="688" w:hanging="360"/>
        <w:rPr>
          <w:sz w:val="28"/>
        </w:rPr>
      </w:pPr>
      <w:r>
        <w:rPr>
          <w:sz w:val="28"/>
        </w:rPr>
        <w:t>согласованность мероприятий содействия обучающимся в освоении программ общего образования и подготовки к ЕГЭ с учителями- предметниками и родителями обучающихся; вовлечение родителей в деятельность по обеспечению успеха в подготовке к итоговой государственной</w:t>
      </w:r>
      <w:r>
        <w:rPr>
          <w:spacing w:val="-1"/>
          <w:sz w:val="28"/>
        </w:rPr>
        <w:t xml:space="preserve"> </w:t>
      </w:r>
      <w:r>
        <w:rPr>
          <w:sz w:val="28"/>
        </w:rPr>
        <w:t>аттестации.</w:t>
      </w:r>
    </w:p>
    <w:p w:rsidR="00D32710" w:rsidRDefault="00263490">
      <w:pPr>
        <w:pStyle w:val="a3"/>
        <w:spacing w:line="360" w:lineRule="auto"/>
        <w:ind w:right="692" w:firstLine="708"/>
      </w:pPr>
      <w:r>
        <w:lastRenderedPageBreak/>
        <w:t>Степень реализации задачи воспитания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 выражается в следующих показателях:</w:t>
      </w:r>
    </w:p>
    <w:p w:rsidR="00D32710" w:rsidRDefault="00263490" w:rsidP="00516D3C">
      <w:pPr>
        <w:pStyle w:val="a5"/>
        <w:numPr>
          <w:ilvl w:val="3"/>
          <w:numId w:val="56"/>
        </w:numPr>
        <w:tabs>
          <w:tab w:val="left" w:pos="2249"/>
        </w:tabs>
        <w:spacing w:line="360" w:lineRule="auto"/>
        <w:ind w:right="692" w:hanging="360"/>
        <w:rPr>
          <w:sz w:val="28"/>
        </w:rPr>
      </w:pPr>
      <w:r>
        <w:rPr>
          <w:sz w:val="28"/>
        </w:rPr>
        <w:t>степень конкретности задач патриотического, гражданского, экологического воспитания, уровень обусловленности формулировок задач анализом ситуации в образовательной организации, ученическом классе, учебной группе; учет возрастных особенностей, традиций МБОУ «</w:t>
      </w:r>
      <w:r w:rsidR="007F5987">
        <w:rPr>
          <w:sz w:val="28"/>
          <w:szCs w:val="28"/>
        </w:rPr>
        <w:t>Полибинская</w:t>
      </w:r>
      <w:r w:rsidR="007F5987">
        <w:t xml:space="preserve"> СОШ</w:t>
      </w:r>
      <w:r>
        <w:rPr>
          <w:sz w:val="28"/>
        </w:rPr>
        <w:t>», специфики ученического класса;</w:t>
      </w:r>
    </w:p>
    <w:p w:rsidR="00D32710" w:rsidRDefault="00263490" w:rsidP="00516D3C">
      <w:pPr>
        <w:pStyle w:val="a5"/>
        <w:numPr>
          <w:ilvl w:val="3"/>
          <w:numId w:val="56"/>
        </w:numPr>
        <w:tabs>
          <w:tab w:val="left" w:pos="2249"/>
        </w:tabs>
        <w:spacing w:line="360" w:lineRule="auto"/>
        <w:ind w:right="693" w:hanging="360"/>
        <w:rPr>
          <w:sz w:val="28"/>
        </w:rPr>
      </w:pPr>
      <w:r>
        <w:rPr>
          <w:sz w:val="28"/>
        </w:rPr>
        <w:t>степень реалистичности количества и достаточности мероприятий, вовлеченность обучающихся в общественную самоорганизацию жизни МБОУ «</w:t>
      </w:r>
      <w:r w:rsidR="007F5987">
        <w:rPr>
          <w:sz w:val="28"/>
          <w:szCs w:val="28"/>
        </w:rPr>
        <w:t>Полибинская</w:t>
      </w:r>
      <w:r w:rsidR="007F5987">
        <w:t xml:space="preserve"> СОШ</w:t>
      </w:r>
      <w:r>
        <w:rPr>
          <w:sz w:val="28"/>
        </w:rPr>
        <w:t>» (тематика, форма и содержание которых адекватны задачам патриотического, гражданского, трудового, экологического воспитания</w:t>
      </w:r>
      <w:r>
        <w:rPr>
          <w:spacing w:val="-3"/>
          <w:sz w:val="28"/>
        </w:rPr>
        <w:t xml:space="preserve"> </w:t>
      </w:r>
      <w:r>
        <w:rPr>
          <w:sz w:val="28"/>
        </w:rPr>
        <w:t>обучающихся);</w:t>
      </w:r>
    </w:p>
    <w:p w:rsidR="00D32710" w:rsidRDefault="00263490" w:rsidP="00516D3C">
      <w:pPr>
        <w:pStyle w:val="a5"/>
        <w:numPr>
          <w:ilvl w:val="3"/>
          <w:numId w:val="56"/>
        </w:numPr>
        <w:tabs>
          <w:tab w:val="left" w:pos="2249"/>
        </w:tabs>
        <w:spacing w:line="360" w:lineRule="auto"/>
        <w:ind w:right="689" w:hanging="360"/>
        <w:rPr>
          <w:sz w:val="28"/>
        </w:rPr>
      </w:pPr>
      <w:r>
        <w:rPr>
          <w:sz w:val="28"/>
        </w:rPr>
        <w:t>степень обеспечения в деятельности педагогов решения задач педагогической поддержки обучающихся, содействия обучающимся в самопознании, самоопределении,</w:t>
      </w:r>
      <w:r>
        <w:rPr>
          <w:spacing w:val="-5"/>
          <w:sz w:val="28"/>
        </w:rPr>
        <w:t xml:space="preserve"> </w:t>
      </w:r>
      <w:r>
        <w:rPr>
          <w:sz w:val="28"/>
        </w:rPr>
        <w:t>самосовершенствовании;</w:t>
      </w:r>
    </w:p>
    <w:p w:rsidR="00D32710" w:rsidRDefault="00263490" w:rsidP="00516D3C">
      <w:pPr>
        <w:pStyle w:val="a5"/>
        <w:numPr>
          <w:ilvl w:val="3"/>
          <w:numId w:val="56"/>
        </w:numPr>
        <w:tabs>
          <w:tab w:val="left" w:pos="2249"/>
        </w:tabs>
        <w:spacing w:before="77" w:line="360" w:lineRule="auto"/>
        <w:ind w:right="687" w:hanging="360"/>
        <w:rPr>
          <w:sz w:val="28"/>
        </w:rPr>
      </w:pPr>
      <w:r>
        <w:rPr>
          <w:sz w:val="28"/>
        </w:rPr>
        <w:t>интенсивность взаимодействия с социальными институтами, социальными организациями, отдельными лицами – субъектами актуальных социальных</w:t>
      </w:r>
      <w:r>
        <w:rPr>
          <w:spacing w:val="1"/>
          <w:sz w:val="28"/>
        </w:rPr>
        <w:t xml:space="preserve"> </w:t>
      </w:r>
      <w:r>
        <w:rPr>
          <w:sz w:val="28"/>
        </w:rPr>
        <w:t>практик;</w:t>
      </w:r>
    </w:p>
    <w:p w:rsidR="00D32710" w:rsidRDefault="00263490" w:rsidP="00516D3C">
      <w:pPr>
        <w:pStyle w:val="a5"/>
        <w:numPr>
          <w:ilvl w:val="3"/>
          <w:numId w:val="56"/>
        </w:numPr>
        <w:tabs>
          <w:tab w:val="left" w:pos="2249"/>
        </w:tabs>
        <w:spacing w:before="2" w:line="360" w:lineRule="auto"/>
        <w:ind w:right="695" w:hanging="360"/>
        <w:rPr>
          <w:sz w:val="28"/>
        </w:rPr>
      </w:pPr>
      <w:r>
        <w:rPr>
          <w:sz w:val="28"/>
        </w:rPr>
        <w:t>согласованность мероприятий патриотического, гражданского, трудового, экологического воспитания с родителями обучающихся, привлечение к организации мероприятий профильных организаций, родителей, общественности и</w:t>
      </w:r>
      <w:r>
        <w:rPr>
          <w:spacing w:val="-8"/>
          <w:sz w:val="28"/>
        </w:rPr>
        <w:t xml:space="preserve"> </w:t>
      </w:r>
      <w:r>
        <w:rPr>
          <w:sz w:val="28"/>
        </w:rPr>
        <w:t>др.</w:t>
      </w:r>
    </w:p>
    <w:p w:rsidR="00D32710" w:rsidRDefault="00263490">
      <w:pPr>
        <w:pStyle w:val="a3"/>
        <w:spacing w:line="360" w:lineRule="auto"/>
        <w:ind w:right="686" w:firstLine="708"/>
      </w:pPr>
      <w:r>
        <w:t>Степень реализации МБОУ «</w:t>
      </w:r>
      <w:r w:rsidR="007F5987">
        <w:t>Полибинская СОШ</w:t>
      </w:r>
      <w:r>
        <w:t>» задач развития у обучающегося самостоятельности, формирования готовности к жизненному самоопределению (в профессиональной, досуговой, образовательной и других сферах жизни) выражается в формировании у обучающихся компетенции обоснованного выбора в условиях возможного негативного воздействия информационных ресурсов.</w:t>
      </w:r>
    </w:p>
    <w:p w:rsidR="00D32710" w:rsidRDefault="00263490">
      <w:pPr>
        <w:pStyle w:val="a3"/>
        <w:spacing w:line="360" w:lineRule="auto"/>
        <w:ind w:right="691" w:firstLine="708"/>
      </w:pPr>
      <w:r>
        <w:lastRenderedPageBreak/>
        <w:t>Степень реальности достижений МБОУ «</w:t>
      </w:r>
      <w:r w:rsidR="007F5987">
        <w:t>Полибинская СОШ</w:t>
      </w:r>
      <w:r>
        <w:t>» в воспитании и социализации подростков выражается в доле выпускников школы, которые продемонстрировали результативность в решении задач продолжения образования, трудоустройства, успехи в профессиональной</w:t>
      </w:r>
      <w:r>
        <w:rPr>
          <w:spacing w:val="-15"/>
        </w:rPr>
        <w:t xml:space="preserve"> </w:t>
      </w:r>
      <w:r>
        <w:t>деятельности.</w:t>
      </w:r>
    </w:p>
    <w:p w:rsidR="00D32710" w:rsidRDefault="00263490" w:rsidP="00516D3C">
      <w:pPr>
        <w:pStyle w:val="1"/>
        <w:numPr>
          <w:ilvl w:val="1"/>
          <w:numId w:val="57"/>
        </w:numPr>
        <w:tabs>
          <w:tab w:val="left" w:pos="2110"/>
        </w:tabs>
        <w:spacing w:before="67"/>
        <w:ind w:left="2109" w:hanging="570"/>
        <w:jc w:val="both"/>
      </w:pPr>
      <w:bookmarkStart w:id="70" w:name="_bookmark82"/>
      <w:bookmarkEnd w:id="70"/>
      <w:r>
        <w:t>Программа коррекционной</w:t>
      </w:r>
      <w:r>
        <w:rPr>
          <w:spacing w:val="-1"/>
        </w:rPr>
        <w:t xml:space="preserve"> </w:t>
      </w:r>
      <w:r>
        <w:t>работы</w:t>
      </w:r>
    </w:p>
    <w:p w:rsidR="00D32710" w:rsidRDefault="00263490" w:rsidP="00516D3C">
      <w:pPr>
        <w:pStyle w:val="a5"/>
        <w:numPr>
          <w:ilvl w:val="2"/>
          <w:numId w:val="51"/>
        </w:numPr>
        <w:tabs>
          <w:tab w:val="left" w:pos="2321"/>
        </w:tabs>
        <w:spacing w:before="161"/>
        <w:jc w:val="both"/>
        <w:rPr>
          <w:b/>
          <w:sz w:val="28"/>
        </w:rPr>
      </w:pPr>
      <w:r>
        <w:rPr>
          <w:b/>
          <w:sz w:val="28"/>
        </w:rPr>
        <w:t>Пояснительная</w:t>
      </w:r>
      <w:r>
        <w:rPr>
          <w:b/>
          <w:spacing w:val="-3"/>
          <w:sz w:val="28"/>
        </w:rPr>
        <w:t xml:space="preserve"> </w:t>
      </w:r>
      <w:r>
        <w:rPr>
          <w:b/>
          <w:sz w:val="28"/>
        </w:rPr>
        <w:t>записка</w:t>
      </w:r>
    </w:p>
    <w:p w:rsidR="00D32710" w:rsidRDefault="00263490">
      <w:pPr>
        <w:pStyle w:val="a3"/>
        <w:spacing w:before="156" w:line="360" w:lineRule="auto"/>
        <w:ind w:right="693" w:firstLine="708"/>
      </w:pPr>
      <w:r>
        <w:t>Одной из основных функций Федерального государственного образовательного стандарта среднего общего образования является реализация права каждого ребёнка на полноценное образование, отвечающее его потребностям и в полной мере использующее возможности его развития.</w:t>
      </w:r>
    </w:p>
    <w:p w:rsidR="00D32710" w:rsidRDefault="00263490" w:rsidP="00516D3C">
      <w:pPr>
        <w:pStyle w:val="a5"/>
        <w:numPr>
          <w:ilvl w:val="0"/>
          <w:numId w:val="50"/>
        </w:numPr>
        <w:tabs>
          <w:tab w:val="left" w:pos="1498"/>
        </w:tabs>
        <w:spacing w:line="360" w:lineRule="auto"/>
        <w:ind w:right="689" w:firstLine="0"/>
        <w:rPr>
          <w:sz w:val="28"/>
        </w:rPr>
      </w:pPr>
      <w:r>
        <w:rPr>
          <w:sz w:val="28"/>
        </w:rPr>
        <w:t>Программа коррекционной работы направлена на создание системы комплексной помощи детям с ограниченными возможностями здоровья (далее ОВЗ) в освоении ими основной образовательной программы среднего общего образования, коррекцию недостатков в физическом и (или) психическом развитии обучающихся, их социальную</w:t>
      </w:r>
      <w:r>
        <w:rPr>
          <w:spacing w:val="-1"/>
          <w:sz w:val="28"/>
        </w:rPr>
        <w:t xml:space="preserve"> </w:t>
      </w:r>
      <w:r>
        <w:rPr>
          <w:sz w:val="28"/>
        </w:rPr>
        <w:t>адаптацию.</w:t>
      </w:r>
    </w:p>
    <w:p w:rsidR="00D32710" w:rsidRDefault="00263490">
      <w:pPr>
        <w:pStyle w:val="a3"/>
        <w:spacing w:line="360" w:lineRule="auto"/>
        <w:ind w:right="694" w:firstLine="708"/>
      </w:pPr>
      <w:r>
        <w:t>Программа коррекционной работы предусматривает создание специальных условий обучения и воспитания, позволяющих учитывать особые образовательные потребности детей с ограниченными возможностями здоровья посредством индивидуализации и дифференциации образовательного</w:t>
      </w:r>
      <w:r>
        <w:rPr>
          <w:spacing w:val="-20"/>
        </w:rPr>
        <w:t xml:space="preserve"> </w:t>
      </w:r>
      <w:r>
        <w:t>процесса.</w:t>
      </w:r>
    </w:p>
    <w:p w:rsidR="00D32710" w:rsidRDefault="00263490" w:rsidP="00516D3C">
      <w:pPr>
        <w:pStyle w:val="a5"/>
        <w:numPr>
          <w:ilvl w:val="0"/>
          <w:numId w:val="50"/>
        </w:numPr>
        <w:tabs>
          <w:tab w:val="left" w:pos="1150"/>
        </w:tabs>
        <w:spacing w:line="360" w:lineRule="auto"/>
        <w:ind w:right="695" w:firstLine="0"/>
        <w:rPr>
          <w:sz w:val="28"/>
        </w:rPr>
      </w:pPr>
      <w:r>
        <w:rPr>
          <w:sz w:val="28"/>
        </w:rPr>
        <w:t>Под детьми с ограниченными возможностями здоровья, фактически обучающимися в общеобразовательном учреждении, мы понимаем следующие категории</w:t>
      </w:r>
      <w:r>
        <w:rPr>
          <w:spacing w:val="-1"/>
          <w:sz w:val="28"/>
        </w:rPr>
        <w:t xml:space="preserve"> </w:t>
      </w:r>
      <w:r>
        <w:rPr>
          <w:sz w:val="28"/>
        </w:rPr>
        <w:t>школьников:</w:t>
      </w:r>
    </w:p>
    <w:p w:rsidR="00D32710" w:rsidRDefault="00263490" w:rsidP="00516D3C">
      <w:pPr>
        <w:pStyle w:val="a5"/>
        <w:numPr>
          <w:ilvl w:val="0"/>
          <w:numId w:val="50"/>
        </w:numPr>
        <w:tabs>
          <w:tab w:val="left" w:pos="5337"/>
          <w:tab w:val="left" w:pos="5338"/>
        </w:tabs>
        <w:spacing w:before="1" w:line="360" w:lineRule="auto"/>
        <w:ind w:right="692" w:firstLine="0"/>
        <w:jc w:val="left"/>
        <w:rPr>
          <w:sz w:val="28"/>
        </w:rPr>
      </w:pPr>
      <w:r>
        <w:rPr>
          <w:noProof/>
          <w:lang w:eastAsia="ru-RU"/>
        </w:rPr>
        <w:drawing>
          <wp:anchor distT="0" distB="0" distL="0" distR="0" simplePos="0" relativeHeight="465080832" behindDoc="1" locked="0" layoutInCell="1" allowOverlap="1" wp14:anchorId="4F2B8C29" wp14:editId="54ACEEBD">
            <wp:simplePos x="0" y="0"/>
            <wp:positionH relativeFrom="page">
              <wp:posOffset>742492</wp:posOffset>
            </wp:positionH>
            <wp:positionV relativeFrom="paragraph">
              <wp:posOffset>8131</wp:posOffset>
            </wp:positionV>
            <wp:extent cx="2755011" cy="198120"/>
            <wp:effectExtent l="0" t="0" r="0" b="0"/>
            <wp:wrapNone/>
            <wp:docPr id="2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7.png"/>
                    <pic:cNvPicPr/>
                  </pic:nvPicPr>
                  <pic:blipFill>
                    <a:blip r:embed="rId26" cstate="print"/>
                    <a:stretch>
                      <a:fillRect/>
                    </a:stretch>
                  </pic:blipFill>
                  <pic:spPr>
                    <a:xfrm>
                      <a:off x="0" y="0"/>
                      <a:ext cx="2755011" cy="198120"/>
                    </a:xfrm>
                    <a:prstGeom prst="rect">
                      <a:avLst/>
                    </a:prstGeom>
                  </pic:spPr>
                </pic:pic>
              </a:graphicData>
            </a:graphic>
          </wp:anchor>
        </w:drawing>
      </w:r>
      <w:r>
        <w:rPr>
          <w:sz w:val="28"/>
        </w:rPr>
        <w:t>-волевой сферы и поведения, вызванными неврологическими и психиатрическими</w:t>
      </w:r>
      <w:r>
        <w:rPr>
          <w:spacing w:val="-7"/>
          <w:sz w:val="28"/>
        </w:rPr>
        <w:t xml:space="preserve"> </w:t>
      </w:r>
      <w:r>
        <w:rPr>
          <w:sz w:val="28"/>
        </w:rPr>
        <w:t>заболеваниями;</w:t>
      </w:r>
    </w:p>
    <w:p w:rsidR="00D32710" w:rsidRDefault="00263490">
      <w:pPr>
        <w:pStyle w:val="a3"/>
        <w:tabs>
          <w:tab w:val="left" w:pos="1149"/>
        </w:tabs>
        <w:spacing w:line="323" w:lineRule="exact"/>
        <w:jc w:val="left"/>
      </w:pPr>
      <w:r>
        <w:t>-</w:t>
      </w:r>
      <w:r>
        <w:tab/>
      </w:r>
      <w:r>
        <w:rPr>
          <w:noProof/>
          <w:position w:val="-5"/>
          <w:lang w:eastAsia="ru-RU"/>
        </w:rPr>
        <w:drawing>
          <wp:inline distT="0" distB="0" distL="0" distR="0" wp14:anchorId="094FAD71" wp14:editId="50BD874A">
            <wp:extent cx="6233541" cy="198120"/>
            <wp:effectExtent l="0" t="0" r="0" b="0"/>
            <wp:docPr id="2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png"/>
                    <pic:cNvPicPr/>
                  </pic:nvPicPr>
                  <pic:blipFill>
                    <a:blip r:embed="rId27" cstate="print"/>
                    <a:stretch>
                      <a:fillRect/>
                    </a:stretch>
                  </pic:blipFill>
                  <pic:spPr>
                    <a:xfrm>
                      <a:off x="0" y="0"/>
                      <a:ext cx="6233541" cy="198120"/>
                    </a:xfrm>
                    <a:prstGeom prst="rect">
                      <a:avLst/>
                    </a:prstGeom>
                  </pic:spPr>
                </pic:pic>
              </a:graphicData>
            </a:graphic>
          </wp:inline>
        </w:drawing>
      </w:r>
    </w:p>
    <w:p w:rsidR="00D32710" w:rsidRDefault="00263490">
      <w:pPr>
        <w:pStyle w:val="a3"/>
        <w:spacing w:before="159"/>
        <w:jc w:val="left"/>
      </w:pPr>
      <w:r>
        <w:t>развития.</w:t>
      </w:r>
    </w:p>
    <w:p w:rsidR="00D32710" w:rsidRDefault="00263490">
      <w:pPr>
        <w:pStyle w:val="a3"/>
        <w:spacing w:before="163"/>
        <w:ind w:left="1540"/>
      </w:pPr>
      <w:r>
        <w:t>Программа коррекционно-развивающей работы обеспечивает:</w:t>
      </w:r>
    </w:p>
    <w:p w:rsidR="00D32710" w:rsidRDefault="00263490" w:rsidP="00516D3C">
      <w:pPr>
        <w:pStyle w:val="a5"/>
        <w:numPr>
          <w:ilvl w:val="0"/>
          <w:numId w:val="50"/>
        </w:numPr>
        <w:tabs>
          <w:tab w:val="left" w:pos="1150"/>
        </w:tabs>
        <w:spacing w:before="160" w:line="360" w:lineRule="auto"/>
        <w:ind w:right="694" w:firstLine="0"/>
        <w:rPr>
          <w:sz w:val="28"/>
        </w:rPr>
      </w:pPr>
      <w:r>
        <w:rPr>
          <w:sz w:val="28"/>
        </w:rPr>
        <w:t>выявление особых образовательных потребностей детей, испытывающих трудности в усвоении программного материала, обусловленных недостатками в их физическом и (или) психическом</w:t>
      </w:r>
      <w:r>
        <w:rPr>
          <w:spacing w:val="-3"/>
          <w:sz w:val="28"/>
        </w:rPr>
        <w:t xml:space="preserve"> </w:t>
      </w:r>
      <w:r>
        <w:rPr>
          <w:sz w:val="28"/>
        </w:rPr>
        <w:t>развитии;</w:t>
      </w:r>
    </w:p>
    <w:p w:rsidR="00D32710" w:rsidRDefault="00263490" w:rsidP="00516D3C">
      <w:pPr>
        <w:pStyle w:val="a5"/>
        <w:numPr>
          <w:ilvl w:val="0"/>
          <w:numId w:val="50"/>
        </w:numPr>
        <w:tabs>
          <w:tab w:val="left" w:pos="1150"/>
        </w:tabs>
        <w:spacing w:before="1" w:line="360" w:lineRule="auto"/>
        <w:ind w:right="688" w:firstLine="0"/>
        <w:rPr>
          <w:sz w:val="28"/>
        </w:rPr>
      </w:pPr>
      <w:r>
        <w:rPr>
          <w:sz w:val="28"/>
        </w:rPr>
        <w:t xml:space="preserve">осуществляет индивидуально ориентированную психолого-медико- </w:t>
      </w:r>
      <w:r>
        <w:rPr>
          <w:sz w:val="28"/>
        </w:rPr>
        <w:lastRenderedPageBreak/>
        <w:t>педагогическую помощь детям с учётом особенностей психического развития и индивидуальных возможностей детей (в соответствии с рекомендациями</w:t>
      </w:r>
      <w:r>
        <w:rPr>
          <w:spacing w:val="-26"/>
          <w:sz w:val="28"/>
        </w:rPr>
        <w:t xml:space="preserve"> </w:t>
      </w:r>
      <w:r>
        <w:rPr>
          <w:sz w:val="28"/>
        </w:rPr>
        <w:t>ПМПК);</w:t>
      </w:r>
    </w:p>
    <w:p w:rsidR="00D32710" w:rsidRDefault="00263490" w:rsidP="00516D3C">
      <w:pPr>
        <w:pStyle w:val="a5"/>
        <w:numPr>
          <w:ilvl w:val="1"/>
          <w:numId w:val="50"/>
        </w:numPr>
        <w:tabs>
          <w:tab w:val="left" w:pos="2249"/>
        </w:tabs>
        <w:spacing w:before="77" w:line="360" w:lineRule="auto"/>
        <w:ind w:right="692" w:firstLine="708"/>
        <w:rPr>
          <w:sz w:val="28"/>
        </w:rPr>
      </w:pPr>
      <w:r>
        <w:rPr>
          <w:sz w:val="28"/>
        </w:rPr>
        <w:t>даёт возможность освоить детям, испытывающим трудности в усвоении программного материала, основную образовательную программу среднего общего</w:t>
      </w:r>
      <w:r>
        <w:rPr>
          <w:spacing w:val="-2"/>
          <w:sz w:val="28"/>
        </w:rPr>
        <w:t xml:space="preserve"> </w:t>
      </w:r>
      <w:r>
        <w:rPr>
          <w:sz w:val="28"/>
        </w:rPr>
        <w:t>образования.</w:t>
      </w:r>
    </w:p>
    <w:p w:rsidR="00D32710" w:rsidRDefault="00263490">
      <w:pPr>
        <w:pStyle w:val="a3"/>
        <w:spacing w:before="2" w:line="360" w:lineRule="auto"/>
        <w:ind w:right="688" w:firstLine="1126"/>
      </w:pPr>
      <w:r>
        <w:t>Программа коррекционной работы предусматривает  вариативные формы получения образования и организацию специального сопровождения  детей с ограниченными возможностями здоровья. Используются следующие вариативные формы обучения детей с</w:t>
      </w:r>
      <w:r>
        <w:rPr>
          <w:spacing w:val="-6"/>
        </w:rPr>
        <w:t xml:space="preserve"> </w:t>
      </w:r>
      <w:r>
        <w:t>ОВЗ:</w:t>
      </w:r>
    </w:p>
    <w:p w:rsidR="00D32710" w:rsidRDefault="00263490">
      <w:pPr>
        <w:pStyle w:val="a3"/>
        <w:tabs>
          <w:tab w:val="left" w:pos="1149"/>
        </w:tabs>
        <w:jc w:val="left"/>
      </w:pPr>
      <w:r>
        <w:t>-</w:t>
      </w:r>
      <w:r>
        <w:tab/>
      </w:r>
      <w:r>
        <w:rPr>
          <w:noProof/>
          <w:position w:val="-5"/>
          <w:lang w:eastAsia="ru-RU"/>
        </w:rPr>
        <w:drawing>
          <wp:inline distT="0" distB="0" distL="0" distR="0" wp14:anchorId="11FC076A" wp14:editId="0CB525B5">
            <wp:extent cx="3416935" cy="198120"/>
            <wp:effectExtent l="0" t="0" r="0" b="0"/>
            <wp:docPr id="2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png"/>
                    <pic:cNvPicPr/>
                  </pic:nvPicPr>
                  <pic:blipFill>
                    <a:blip r:embed="rId28" cstate="print"/>
                    <a:stretch>
                      <a:fillRect/>
                    </a:stretch>
                  </pic:blipFill>
                  <pic:spPr>
                    <a:xfrm>
                      <a:off x="0" y="0"/>
                      <a:ext cx="3416935" cy="198120"/>
                    </a:xfrm>
                    <a:prstGeom prst="rect">
                      <a:avLst/>
                    </a:prstGeom>
                  </pic:spPr>
                </pic:pic>
              </a:graphicData>
            </a:graphic>
          </wp:inline>
        </w:drawing>
      </w:r>
    </w:p>
    <w:p w:rsidR="00D32710" w:rsidRDefault="00263490" w:rsidP="00516D3C">
      <w:pPr>
        <w:pStyle w:val="a5"/>
        <w:numPr>
          <w:ilvl w:val="0"/>
          <w:numId w:val="50"/>
        </w:numPr>
        <w:tabs>
          <w:tab w:val="left" w:pos="3088"/>
          <w:tab w:val="left" w:pos="3089"/>
          <w:tab w:val="left" w:pos="7830"/>
        </w:tabs>
        <w:spacing w:before="158" w:line="360" w:lineRule="auto"/>
        <w:ind w:left="1540" w:right="696" w:hanging="709"/>
        <w:jc w:val="left"/>
        <w:rPr>
          <w:sz w:val="28"/>
        </w:rPr>
      </w:pPr>
      <w:r>
        <w:rPr>
          <w:noProof/>
          <w:lang w:eastAsia="ru-RU"/>
        </w:rPr>
        <w:drawing>
          <wp:anchor distT="0" distB="0" distL="0" distR="0" simplePos="0" relativeHeight="465081344" behindDoc="1" locked="0" layoutInCell="1" allowOverlap="1" wp14:anchorId="1C744D13" wp14:editId="34BD8DD9">
            <wp:simplePos x="0" y="0"/>
            <wp:positionH relativeFrom="page">
              <wp:posOffset>742492</wp:posOffset>
            </wp:positionH>
            <wp:positionV relativeFrom="paragraph">
              <wp:posOffset>107827</wp:posOffset>
            </wp:positionV>
            <wp:extent cx="1313814" cy="198120"/>
            <wp:effectExtent l="0" t="0" r="0" b="0"/>
            <wp:wrapNone/>
            <wp:docPr id="3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png"/>
                    <pic:cNvPicPr/>
                  </pic:nvPicPr>
                  <pic:blipFill>
                    <a:blip r:embed="rId29" cstate="print"/>
                    <a:stretch>
                      <a:fillRect/>
                    </a:stretch>
                  </pic:blipFill>
                  <pic:spPr>
                    <a:xfrm>
                      <a:off x="0" y="0"/>
                      <a:ext cx="1313814" cy="198120"/>
                    </a:xfrm>
                    <a:prstGeom prst="rect">
                      <a:avLst/>
                    </a:prstGeom>
                  </pic:spPr>
                </pic:pic>
              </a:graphicData>
            </a:graphic>
          </wp:anchor>
        </w:drawing>
      </w:r>
      <w:r>
        <w:tab/>
      </w:r>
      <w:r>
        <w:rPr>
          <w:sz w:val="28"/>
        </w:rPr>
        <w:t xml:space="preserve">пользованием надомной (индивидуальной) формы обучения; Программа составлена в соответствии </w:t>
      </w:r>
      <w:r>
        <w:rPr>
          <w:spacing w:val="35"/>
          <w:sz w:val="28"/>
        </w:rPr>
        <w:t xml:space="preserve"> </w:t>
      </w:r>
      <w:r>
        <w:rPr>
          <w:sz w:val="28"/>
        </w:rPr>
        <w:t>с</w:t>
      </w:r>
      <w:r>
        <w:rPr>
          <w:spacing w:val="28"/>
          <w:sz w:val="28"/>
        </w:rPr>
        <w:t xml:space="preserve"> </w:t>
      </w:r>
      <w:r>
        <w:rPr>
          <w:sz w:val="28"/>
        </w:rPr>
        <w:t>Законом</w:t>
      </w:r>
      <w:r>
        <w:rPr>
          <w:sz w:val="28"/>
        </w:rPr>
        <w:tab/>
        <w:t>Российской</w:t>
      </w:r>
      <w:r>
        <w:rPr>
          <w:spacing w:val="49"/>
          <w:sz w:val="28"/>
        </w:rPr>
        <w:t xml:space="preserve"> </w:t>
      </w:r>
      <w:r>
        <w:rPr>
          <w:sz w:val="28"/>
        </w:rPr>
        <w:t>Федерации</w:t>
      </w:r>
    </w:p>
    <w:p w:rsidR="00D32710" w:rsidRDefault="00263490">
      <w:pPr>
        <w:pStyle w:val="a3"/>
        <w:tabs>
          <w:tab w:val="left" w:pos="2057"/>
          <w:tab w:val="left" w:pos="4017"/>
          <w:tab w:val="left" w:pos="6683"/>
          <w:tab w:val="left" w:pos="8621"/>
        </w:tabs>
        <w:spacing w:before="2" w:line="360" w:lineRule="auto"/>
        <w:ind w:right="700"/>
        <w:jc w:val="left"/>
      </w:pPr>
      <w:r>
        <w:t>«Об</w:t>
      </w:r>
      <w:r>
        <w:tab/>
        <w:t>образовании»,</w:t>
      </w:r>
      <w:r>
        <w:tab/>
        <w:t>требованиями</w:t>
      </w:r>
      <w:r>
        <w:tab/>
        <w:t>Федерального</w:t>
      </w:r>
      <w:r>
        <w:tab/>
      </w:r>
      <w:r>
        <w:rPr>
          <w:spacing w:val="-1"/>
        </w:rPr>
        <w:t xml:space="preserve">государственного </w:t>
      </w:r>
      <w:r>
        <w:t>образовательного стандарта среднего общего</w:t>
      </w:r>
      <w:r>
        <w:rPr>
          <w:spacing w:val="-4"/>
        </w:rPr>
        <w:t xml:space="preserve"> </w:t>
      </w:r>
      <w:r>
        <w:t>образования.</w:t>
      </w:r>
    </w:p>
    <w:p w:rsidR="00D32710" w:rsidRDefault="00263490">
      <w:pPr>
        <w:pStyle w:val="a3"/>
        <w:spacing w:line="360" w:lineRule="auto"/>
        <w:ind w:right="688" w:firstLine="708"/>
      </w:pPr>
      <w:r>
        <w:rPr>
          <w:b/>
        </w:rPr>
        <w:t xml:space="preserve">Цель программы коррекционной работы </w:t>
      </w:r>
      <w:r>
        <w:t>— разработать систему комплексной психолого-педагогической и социальной помощи обучающимся с особыми образовательными потребностями, направленной на коррекцию и/или компенсацию недостатков в физическом или психическом развитии для успешного освоения ими основной образовательной программы среднего общего образования, профессионального самоопределения, социализации, обеспечения психологической устойчивости старшеклассников. Цель определяет задачи.</w:t>
      </w:r>
    </w:p>
    <w:p w:rsidR="00D32710" w:rsidRDefault="00263490">
      <w:pPr>
        <w:pStyle w:val="1"/>
        <w:spacing w:before="5"/>
        <w:ind w:left="1610"/>
      </w:pPr>
      <w:r>
        <w:t>Задачи программы:</w:t>
      </w:r>
    </w:p>
    <w:p w:rsidR="00D32710" w:rsidRDefault="00263490" w:rsidP="00516D3C">
      <w:pPr>
        <w:pStyle w:val="a5"/>
        <w:numPr>
          <w:ilvl w:val="1"/>
          <w:numId w:val="50"/>
        </w:numPr>
        <w:tabs>
          <w:tab w:val="left" w:pos="2030"/>
        </w:tabs>
        <w:spacing w:before="156" w:line="360" w:lineRule="auto"/>
        <w:ind w:right="692" w:firstLine="708"/>
        <w:rPr>
          <w:sz w:val="28"/>
        </w:rPr>
      </w:pPr>
      <w:r>
        <w:rPr>
          <w:sz w:val="28"/>
        </w:rPr>
        <w:t>Своевременное выявление детей с трудностями адаптации, обусловленными ограниченными возможностями</w:t>
      </w:r>
      <w:r>
        <w:rPr>
          <w:spacing w:val="-3"/>
          <w:sz w:val="28"/>
        </w:rPr>
        <w:t xml:space="preserve"> </w:t>
      </w:r>
      <w:r>
        <w:rPr>
          <w:sz w:val="28"/>
        </w:rPr>
        <w:t>здоровья;</w:t>
      </w:r>
    </w:p>
    <w:p w:rsidR="00D32710" w:rsidRDefault="00263490" w:rsidP="00516D3C">
      <w:pPr>
        <w:pStyle w:val="a5"/>
        <w:numPr>
          <w:ilvl w:val="1"/>
          <w:numId w:val="50"/>
        </w:numPr>
        <w:tabs>
          <w:tab w:val="left" w:pos="2014"/>
        </w:tabs>
        <w:spacing w:line="362" w:lineRule="auto"/>
        <w:ind w:right="697" w:firstLine="708"/>
        <w:rPr>
          <w:sz w:val="28"/>
        </w:rPr>
      </w:pPr>
      <w:r>
        <w:rPr>
          <w:sz w:val="28"/>
        </w:rPr>
        <w:t>определение особых образовательных потребностей детей с ограниченными возможностями здоровья,</w:t>
      </w:r>
      <w:r>
        <w:rPr>
          <w:spacing w:val="-2"/>
          <w:sz w:val="28"/>
        </w:rPr>
        <w:t xml:space="preserve"> </w:t>
      </w:r>
      <w:r>
        <w:rPr>
          <w:sz w:val="28"/>
        </w:rPr>
        <w:t>детей-инвалидов;</w:t>
      </w:r>
    </w:p>
    <w:p w:rsidR="00D32710" w:rsidRDefault="00263490" w:rsidP="00516D3C">
      <w:pPr>
        <w:pStyle w:val="a5"/>
        <w:numPr>
          <w:ilvl w:val="1"/>
          <w:numId w:val="50"/>
        </w:numPr>
        <w:tabs>
          <w:tab w:val="left" w:pos="1781"/>
        </w:tabs>
        <w:spacing w:line="360" w:lineRule="auto"/>
        <w:ind w:right="688" w:firstLine="708"/>
        <w:rPr>
          <w:sz w:val="28"/>
        </w:rPr>
      </w:pPr>
      <w:r>
        <w:rPr>
          <w:sz w:val="28"/>
        </w:rPr>
        <w:t>определение особенностей организации образовательного процесса для рассматриваемой категории детей в соответствии с индивидуальными особенностями каждого ребёнка, структурой нарушения развития и степенью его выраженности;</w:t>
      </w:r>
    </w:p>
    <w:p w:rsidR="00D32710" w:rsidRDefault="00263490" w:rsidP="00516D3C">
      <w:pPr>
        <w:pStyle w:val="a5"/>
        <w:numPr>
          <w:ilvl w:val="1"/>
          <w:numId w:val="50"/>
        </w:numPr>
        <w:tabs>
          <w:tab w:val="left" w:pos="1767"/>
        </w:tabs>
        <w:spacing w:line="360" w:lineRule="auto"/>
        <w:ind w:right="692" w:firstLine="708"/>
        <w:rPr>
          <w:sz w:val="28"/>
        </w:rPr>
      </w:pPr>
      <w:r>
        <w:rPr>
          <w:sz w:val="28"/>
        </w:rPr>
        <w:t xml:space="preserve">создание условий, способствующих освоению детьми с ограниченными </w:t>
      </w:r>
      <w:r>
        <w:rPr>
          <w:sz w:val="28"/>
        </w:rPr>
        <w:lastRenderedPageBreak/>
        <w:t>возможностями здоровья основной образовательной программы среднего общего образования и их интеграции в образовательном</w:t>
      </w:r>
      <w:r>
        <w:rPr>
          <w:spacing w:val="-6"/>
          <w:sz w:val="28"/>
        </w:rPr>
        <w:t xml:space="preserve"> </w:t>
      </w:r>
      <w:r>
        <w:rPr>
          <w:sz w:val="28"/>
        </w:rPr>
        <w:t>учреждении;</w:t>
      </w:r>
    </w:p>
    <w:p w:rsidR="00D32710" w:rsidRDefault="00263490" w:rsidP="00516D3C">
      <w:pPr>
        <w:pStyle w:val="a5"/>
        <w:numPr>
          <w:ilvl w:val="1"/>
          <w:numId w:val="50"/>
        </w:numPr>
        <w:tabs>
          <w:tab w:val="left" w:pos="1848"/>
        </w:tabs>
        <w:spacing w:before="77" w:line="360" w:lineRule="auto"/>
        <w:ind w:right="686" w:firstLine="708"/>
        <w:rPr>
          <w:sz w:val="28"/>
        </w:rPr>
      </w:pPr>
      <w:r>
        <w:rPr>
          <w:sz w:val="28"/>
        </w:rPr>
        <w:t>осуществление индивидуально ориентированной психолого-медико - педагогической помощи детям с ограниченными возможностями здоровья с учётом особенностей психического и (или) физического развития, индивидуальных возможностей детей (в соответствии с рекомендациями психолого - медико-педагогической</w:t>
      </w:r>
      <w:r>
        <w:rPr>
          <w:spacing w:val="-3"/>
          <w:sz w:val="28"/>
        </w:rPr>
        <w:t xml:space="preserve"> </w:t>
      </w:r>
      <w:r>
        <w:rPr>
          <w:sz w:val="28"/>
        </w:rPr>
        <w:t>комиссии);</w:t>
      </w:r>
    </w:p>
    <w:p w:rsidR="00D32710" w:rsidRDefault="00263490" w:rsidP="00516D3C">
      <w:pPr>
        <w:pStyle w:val="a5"/>
        <w:numPr>
          <w:ilvl w:val="1"/>
          <w:numId w:val="50"/>
        </w:numPr>
        <w:tabs>
          <w:tab w:val="left" w:pos="1745"/>
        </w:tabs>
        <w:spacing w:line="360" w:lineRule="auto"/>
        <w:ind w:right="695" w:firstLine="708"/>
        <w:rPr>
          <w:sz w:val="28"/>
        </w:rPr>
      </w:pPr>
      <w:r>
        <w:rPr>
          <w:sz w:val="28"/>
        </w:rPr>
        <w:t>разработка и реализация индивидуальных учебных планов, организация индивидуальных и (или) групповых занятий для детей с выраженным нарушением в физическом и (или) психическом</w:t>
      </w:r>
      <w:r>
        <w:rPr>
          <w:spacing w:val="-9"/>
          <w:sz w:val="28"/>
        </w:rPr>
        <w:t xml:space="preserve"> </w:t>
      </w:r>
      <w:r>
        <w:rPr>
          <w:sz w:val="28"/>
        </w:rPr>
        <w:t>развитии,</w:t>
      </w:r>
    </w:p>
    <w:p w:rsidR="00D32710" w:rsidRDefault="00263490" w:rsidP="00516D3C">
      <w:pPr>
        <w:pStyle w:val="a5"/>
        <w:numPr>
          <w:ilvl w:val="1"/>
          <w:numId w:val="50"/>
        </w:numPr>
        <w:tabs>
          <w:tab w:val="left" w:pos="1788"/>
        </w:tabs>
        <w:spacing w:before="1" w:line="360" w:lineRule="auto"/>
        <w:ind w:right="696" w:firstLine="708"/>
        <w:rPr>
          <w:sz w:val="28"/>
        </w:rPr>
      </w:pPr>
      <w:r>
        <w:rPr>
          <w:sz w:val="28"/>
        </w:rPr>
        <w:t>обеспечение возможности обучения и воспитания по дополнительным образовательным программам и получения дополнительных образовательных коррекционных услуг;</w:t>
      </w:r>
    </w:p>
    <w:p w:rsidR="00D32710" w:rsidRDefault="00263490" w:rsidP="00516D3C">
      <w:pPr>
        <w:pStyle w:val="a5"/>
        <w:numPr>
          <w:ilvl w:val="1"/>
          <w:numId w:val="50"/>
        </w:numPr>
        <w:tabs>
          <w:tab w:val="left" w:pos="1819"/>
        </w:tabs>
        <w:spacing w:before="2" w:line="360" w:lineRule="auto"/>
        <w:ind w:right="698" w:firstLine="708"/>
        <w:rPr>
          <w:sz w:val="28"/>
        </w:rPr>
      </w:pPr>
      <w:r>
        <w:rPr>
          <w:sz w:val="28"/>
        </w:rPr>
        <w:t>реализация системы мероприятий по социальной адаптации детей с ограниченными возможностями</w:t>
      </w:r>
      <w:r>
        <w:rPr>
          <w:spacing w:val="-1"/>
          <w:sz w:val="28"/>
        </w:rPr>
        <w:t xml:space="preserve"> </w:t>
      </w:r>
      <w:r>
        <w:rPr>
          <w:sz w:val="28"/>
        </w:rPr>
        <w:t>здоровья;</w:t>
      </w:r>
    </w:p>
    <w:p w:rsidR="00D32710" w:rsidRDefault="00263490">
      <w:pPr>
        <w:pStyle w:val="a3"/>
        <w:spacing w:line="362" w:lineRule="auto"/>
        <w:ind w:right="698" w:firstLine="708"/>
      </w:pPr>
      <w:r>
        <w:t>формирование адаптивных ресурсов личности ребенка с ограниченными возможностями здоровья к современным жизненным условиям;</w:t>
      </w:r>
    </w:p>
    <w:p w:rsidR="00D32710" w:rsidRDefault="00263490" w:rsidP="00516D3C">
      <w:pPr>
        <w:pStyle w:val="a5"/>
        <w:numPr>
          <w:ilvl w:val="1"/>
          <w:numId w:val="50"/>
        </w:numPr>
        <w:tabs>
          <w:tab w:val="left" w:pos="1721"/>
        </w:tabs>
        <w:spacing w:line="360" w:lineRule="auto"/>
        <w:ind w:right="694" w:firstLine="708"/>
        <w:rPr>
          <w:sz w:val="28"/>
        </w:rPr>
      </w:pPr>
      <w:r>
        <w:rPr>
          <w:sz w:val="28"/>
        </w:rPr>
        <w:t>оказание консультативной и методической помощи родителям (законным представителям) детей с ограниченными возможностями здоровья по психологическим, медицинским, социальным, правовым и другим</w:t>
      </w:r>
      <w:r>
        <w:rPr>
          <w:spacing w:val="-17"/>
          <w:sz w:val="28"/>
        </w:rPr>
        <w:t xml:space="preserve"> </w:t>
      </w:r>
      <w:r>
        <w:rPr>
          <w:sz w:val="28"/>
        </w:rPr>
        <w:t>вопросам.</w:t>
      </w:r>
    </w:p>
    <w:p w:rsidR="00D32710" w:rsidRDefault="00263490">
      <w:pPr>
        <w:pStyle w:val="a3"/>
        <w:spacing w:line="360" w:lineRule="auto"/>
        <w:ind w:right="699" w:firstLine="708"/>
      </w:pPr>
      <w:r>
        <w:t>Содержание программы коррекционной работы определяют следующие принципы:</w:t>
      </w:r>
    </w:p>
    <w:p w:rsidR="00D32710" w:rsidRDefault="00263490" w:rsidP="00516D3C">
      <w:pPr>
        <w:pStyle w:val="a5"/>
        <w:numPr>
          <w:ilvl w:val="0"/>
          <w:numId w:val="49"/>
        </w:numPr>
        <w:tabs>
          <w:tab w:val="left" w:pos="2076"/>
        </w:tabs>
        <w:spacing w:line="360" w:lineRule="auto"/>
        <w:ind w:right="689" w:firstLine="708"/>
        <w:rPr>
          <w:sz w:val="28"/>
        </w:rPr>
      </w:pPr>
      <w:r>
        <w:rPr>
          <w:b/>
          <w:sz w:val="28"/>
        </w:rPr>
        <w:t xml:space="preserve">Соблюдение интересов ребёнка. </w:t>
      </w:r>
      <w:r>
        <w:rPr>
          <w:sz w:val="28"/>
        </w:rPr>
        <w:t>Принцип определяет позицию специалиста, который призван решать проблему ребёнка с максимальной пользой и в интересах</w:t>
      </w:r>
      <w:r>
        <w:rPr>
          <w:spacing w:val="-4"/>
          <w:sz w:val="28"/>
        </w:rPr>
        <w:t xml:space="preserve"> </w:t>
      </w:r>
      <w:r>
        <w:rPr>
          <w:sz w:val="28"/>
        </w:rPr>
        <w:t>ребёнка.</w:t>
      </w:r>
    </w:p>
    <w:p w:rsidR="00D32710" w:rsidRDefault="00263490" w:rsidP="00516D3C">
      <w:pPr>
        <w:pStyle w:val="a5"/>
        <w:numPr>
          <w:ilvl w:val="0"/>
          <w:numId w:val="49"/>
        </w:numPr>
        <w:tabs>
          <w:tab w:val="left" w:pos="1920"/>
        </w:tabs>
        <w:spacing w:line="360" w:lineRule="auto"/>
        <w:ind w:right="687" w:firstLine="708"/>
        <w:rPr>
          <w:sz w:val="28"/>
        </w:rPr>
      </w:pPr>
      <w:r>
        <w:rPr>
          <w:b/>
          <w:sz w:val="28"/>
        </w:rPr>
        <w:t xml:space="preserve">Системность. </w:t>
      </w:r>
      <w:r>
        <w:rPr>
          <w:sz w:val="28"/>
        </w:rPr>
        <w:t>Принцип обеспечивает единство диагностики, коррекции и развития, т. е. системный подход к анализу особенностей развития и коррекции нарушений детей с ограниченными возможностями здоровья, а также всесторонний многоуровневый подход специалистов различного профиля, взаимодействие и согласованность их действий в решении проблем ребёнка; участие в данном процессе всех участников образовательного</w:t>
      </w:r>
      <w:r>
        <w:rPr>
          <w:spacing w:val="-7"/>
          <w:sz w:val="28"/>
        </w:rPr>
        <w:t xml:space="preserve"> </w:t>
      </w:r>
      <w:r>
        <w:rPr>
          <w:sz w:val="28"/>
        </w:rPr>
        <w:t>процесса.</w:t>
      </w:r>
    </w:p>
    <w:p w:rsidR="00D32710" w:rsidRDefault="00263490" w:rsidP="00516D3C">
      <w:pPr>
        <w:pStyle w:val="a5"/>
        <w:numPr>
          <w:ilvl w:val="0"/>
          <w:numId w:val="49"/>
        </w:numPr>
        <w:tabs>
          <w:tab w:val="left" w:pos="2042"/>
        </w:tabs>
        <w:spacing w:line="360" w:lineRule="auto"/>
        <w:ind w:right="695" w:firstLine="708"/>
        <w:rPr>
          <w:sz w:val="28"/>
        </w:rPr>
      </w:pPr>
      <w:r>
        <w:rPr>
          <w:b/>
          <w:sz w:val="28"/>
        </w:rPr>
        <w:lastRenderedPageBreak/>
        <w:t xml:space="preserve">Непрерывность. </w:t>
      </w:r>
      <w:r>
        <w:rPr>
          <w:sz w:val="28"/>
        </w:rPr>
        <w:t>Принцип гарантирует ребёнку и его родителям (законным представителям) непрерывность помощи до полного решения проблемы или определения подхода к её</w:t>
      </w:r>
      <w:r>
        <w:rPr>
          <w:spacing w:val="-11"/>
          <w:sz w:val="28"/>
        </w:rPr>
        <w:t xml:space="preserve"> </w:t>
      </w:r>
      <w:r>
        <w:rPr>
          <w:sz w:val="28"/>
        </w:rPr>
        <w:t>решению.</w:t>
      </w:r>
    </w:p>
    <w:p w:rsidR="00D32710" w:rsidRDefault="00263490" w:rsidP="00516D3C">
      <w:pPr>
        <w:pStyle w:val="a5"/>
        <w:numPr>
          <w:ilvl w:val="0"/>
          <w:numId w:val="49"/>
        </w:numPr>
        <w:tabs>
          <w:tab w:val="left" w:pos="1927"/>
        </w:tabs>
        <w:spacing w:before="77" w:line="360" w:lineRule="auto"/>
        <w:ind w:right="695" w:firstLine="708"/>
        <w:rPr>
          <w:sz w:val="28"/>
        </w:rPr>
      </w:pPr>
      <w:r>
        <w:rPr>
          <w:b/>
          <w:sz w:val="28"/>
        </w:rPr>
        <w:t xml:space="preserve">Вариативность. </w:t>
      </w:r>
      <w:r>
        <w:rPr>
          <w:sz w:val="28"/>
        </w:rPr>
        <w:t>Принцип предполагает создание вариативных условий для получения образования детьми, имеющими различные недостатки в физическом и (или) психическом</w:t>
      </w:r>
      <w:r>
        <w:rPr>
          <w:spacing w:val="-10"/>
          <w:sz w:val="28"/>
        </w:rPr>
        <w:t xml:space="preserve"> </w:t>
      </w:r>
      <w:r>
        <w:rPr>
          <w:sz w:val="28"/>
        </w:rPr>
        <w:t>развитии.</w:t>
      </w:r>
    </w:p>
    <w:p w:rsidR="00D32710" w:rsidRDefault="00263490">
      <w:pPr>
        <w:pStyle w:val="a3"/>
        <w:spacing w:before="2" w:line="360" w:lineRule="auto"/>
        <w:ind w:right="687" w:firstLine="708"/>
      </w:pPr>
      <w:r>
        <w:t>—</w:t>
      </w:r>
      <w:r>
        <w:rPr>
          <w:b/>
        </w:rPr>
        <w:t xml:space="preserve">Рекомендательный характер оказания помощи. </w:t>
      </w:r>
      <w:r>
        <w:t>Принцип обеспечивает соблюдение гарантированных законодательством прав родителей (законных представителей) детей с ограниченными возможностями здоровья выбирать формы получения детьми образования, образовательные учреждения, защищать законные права и интересы детей, включая обязательное согласование с родителями (законными представителями) вопроса о направлении (переводе) детей с ограниченными возможностями здоровья в специальные (коррекционные) образовательные учреждения (классы, группы).</w:t>
      </w:r>
    </w:p>
    <w:p w:rsidR="00D32710" w:rsidRDefault="00263490" w:rsidP="00516D3C">
      <w:pPr>
        <w:pStyle w:val="1"/>
        <w:numPr>
          <w:ilvl w:val="2"/>
          <w:numId w:val="51"/>
        </w:numPr>
        <w:tabs>
          <w:tab w:val="left" w:pos="2431"/>
        </w:tabs>
        <w:spacing w:line="360" w:lineRule="auto"/>
        <w:ind w:left="832" w:right="691" w:firstLine="708"/>
        <w:jc w:val="both"/>
      </w:pPr>
      <w:r>
        <w:t>Содержание индивидуально-ориентированных коррекционных направлений работы, способствующих освоению обучающихся с особыми образовательными потребностями основной образовательной программы среднего общего</w:t>
      </w:r>
      <w:r>
        <w:rPr>
          <w:spacing w:val="-2"/>
        </w:rPr>
        <w:t xml:space="preserve"> </w:t>
      </w:r>
      <w:r>
        <w:t>образования.</w:t>
      </w:r>
    </w:p>
    <w:p w:rsidR="00D32710" w:rsidRDefault="00263490" w:rsidP="00516D3C">
      <w:pPr>
        <w:pStyle w:val="a5"/>
        <w:numPr>
          <w:ilvl w:val="0"/>
          <w:numId w:val="50"/>
        </w:numPr>
        <w:tabs>
          <w:tab w:val="left" w:pos="1150"/>
        </w:tabs>
        <w:spacing w:line="362" w:lineRule="auto"/>
        <w:ind w:right="694" w:firstLine="0"/>
        <w:rPr>
          <w:sz w:val="28"/>
        </w:rPr>
      </w:pPr>
      <w:r>
        <w:rPr>
          <w:sz w:val="28"/>
        </w:rPr>
        <w:t>В процессе сопровождения обучающихся реализуются следующие направления:</w:t>
      </w:r>
    </w:p>
    <w:p w:rsidR="00D32710" w:rsidRDefault="00263490" w:rsidP="00516D3C">
      <w:pPr>
        <w:pStyle w:val="a5"/>
        <w:numPr>
          <w:ilvl w:val="0"/>
          <w:numId w:val="50"/>
        </w:numPr>
        <w:tabs>
          <w:tab w:val="left" w:pos="1150"/>
        </w:tabs>
        <w:spacing w:line="360" w:lineRule="auto"/>
        <w:ind w:right="686" w:firstLine="0"/>
        <w:rPr>
          <w:sz w:val="28"/>
        </w:rPr>
      </w:pPr>
      <w:r>
        <w:rPr>
          <w:b/>
          <w:sz w:val="28"/>
        </w:rPr>
        <w:t xml:space="preserve">– диагностическая работа </w:t>
      </w:r>
      <w:r>
        <w:rPr>
          <w:sz w:val="28"/>
        </w:rPr>
        <w:t>обеспечивает своевременное выявление детей с ограниченными возможностями здоровья, проведение их комплексного обследования и подготовку рекомендаций по оказанию им психолого-медико- педагогической помощи в условиях образовательного</w:t>
      </w:r>
      <w:r>
        <w:rPr>
          <w:spacing w:val="-6"/>
          <w:sz w:val="28"/>
        </w:rPr>
        <w:t xml:space="preserve"> </w:t>
      </w:r>
      <w:r>
        <w:rPr>
          <w:sz w:val="28"/>
        </w:rPr>
        <w:t>учреждения;</w:t>
      </w:r>
    </w:p>
    <w:p w:rsidR="00D32710" w:rsidRDefault="00263490" w:rsidP="00516D3C">
      <w:pPr>
        <w:pStyle w:val="a5"/>
        <w:numPr>
          <w:ilvl w:val="0"/>
          <w:numId w:val="50"/>
        </w:numPr>
        <w:tabs>
          <w:tab w:val="left" w:pos="1150"/>
        </w:tabs>
        <w:spacing w:line="360" w:lineRule="auto"/>
        <w:ind w:right="686" w:firstLine="0"/>
        <w:rPr>
          <w:sz w:val="28"/>
        </w:rPr>
      </w:pPr>
      <w:r>
        <w:rPr>
          <w:b/>
          <w:sz w:val="28"/>
        </w:rPr>
        <w:t xml:space="preserve">– индивидуальная и групповая коррекционно-развивающая работа </w:t>
      </w:r>
      <w:r>
        <w:rPr>
          <w:sz w:val="28"/>
        </w:rPr>
        <w:t>проводится на соответствующих занятиях педагогом-психологом, учителем- логопедом и учителями и обеспечивает своевременную специализированную помощь в освоении содержания образования и коррекцию недостатков в психическом развитии детей с ОВЗ; способствует формированию универсальных учебных действий обучающихся (личностных, регулятивных, познавательных, коммуникативных);</w:t>
      </w:r>
    </w:p>
    <w:p w:rsidR="00D32710" w:rsidRDefault="00263490" w:rsidP="00516D3C">
      <w:pPr>
        <w:pStyle w:val="a5"/>
        <w:numPr>
          <w:ilvl w:val="0"/>
          <w:numId w:val="50"/>
        </w:numPr>
        <w:tabs>
          <w:tab w:val="left" w:pos="1150"/>
        </w:tabs>
        <w:spacing w:line="362" w:lineRule="auto"/>
        <w:ind w:right="691" w:firstLine="0"/>
        <w:rPr>
          <w:sz w:val="28"/>
        </w:rPr>
      </w:pPr>
      <w:r>
        <w:rPr>
          <w:b/>
          <w:sz w:val="28"/>
        </w:rPr>
        <w:lastRenderedPageBreak/>
        <w:t xml:space="preserve">– консультативная работа </w:t>
      </w:r>
      <w:r>
        <w:rPr>
          <w:sz w:val="28"/>
        </w:rPr>
        <w:t>обеспечивает непрерывность специального сопровождения</w:t>
      </w:r>
      <w:r>
        <w:rPr>
          <w:spacing w:val="37"/>
          <w:sz w:val="28"/>
        </w:rPr>
        <w:t xml:space="preserve"> </w:t>
      </w:r>
      <w:r>
        <w:rPr>
          <w:sz w:val="28"/>
        </w:rPr>
        <w:t>детей</w:t>
      </w:r>
      <w:r>
        <w:rPr>
          <w:spacing w:val="38"/>
          <w:sz w:val="28"/>
        </w:rPr>
        <w:t xml:space="preserve"> </w:t>
      </w:r>
      <w:r>
        <w:rPr>
          <w:sz w:val="28"/>
        </w:rPr>
        <w:t>с</w:t>
      </w:r>
      <w:r>
        <w:rPr>
          <w:spacing w:val="38"/>
          <w:sz w:val="28"/>
        </w:rPr>
        <w:t xml:space="preserve"> </w:t>
      </w:r>
      <w:r>
        <w:rPr>
          <w:sz w:val="28"/>
        </w:rPr>
        <w:t>ограниченными</w:t>
      </w:r>
      <w:r>
        <w:rPr>
          <w:spacing w:val="37"/>
          <w:sz w:val="28"/>
        </w:rPr>
        <w:t xml:space="preserve"> </w:t>
      </w:r>
      <w:r>
        <w:rPr>
          <w:sz w:val="28"/>
        </w:rPr>
        <w:t>возможностями</w:t>
      </w:r>
      <w:r>
        <w:rPr>
          <w:spacing w:val="38"/>
          <w:sz w:val="28"/>
        </w:rPr>
        <w:t xml:space="preserve"> </w:t>
      </w:r>
      <w:r>
        <w:rPr>
          <w:sz w:val="28"/>
        </w:rPr>
        <w:t>здоровья</w:t>
      </w:r>
      <w:r>
        <w:rPr>
          <w:spacing w:val="38"/>
          <w:sz w:val="28"/>
        </w:rPr>
        <w:t xml:space="preserve"> </w:t>
      </w:r>
      <w:r>
        <w:rPr>
          <w:sz w:val="28"/>
        </w:rPr>
        <w:t>и</w:t>
      </w:r>
      <w:r>
        <w:rPr>
          <w:spacing w:val="37"/>
          <w:sz w:val="28"/>
        </w:rPr>
        <w:t xml:space="preserve"> </w:t>
      </w:r>
      <w:r>
        <w:rPr>
          <w:sz w:val="28"/>
        </w:rPr>
        <w:t>их</w:t>
      </w:r>
      <w:r>
        <w:rPr>
          <w:spacing w:val="38"/>
          <w:sz w:val="28"/>
        </w:rPr>
        <w:t xml:space="preserve"> </w:t>
      </w:r>
      <w:r>
        <w:rPr>
          <w:sz w:val="28"/>
        </w:rPr>
        <w:t>семей</w:t>
      </w:r>
      <w:r>
        <w:rPr>
          <w:spacing w:val="36"/>
          <w:sz w:val="28"/>
        </w:rPr>
        <w:t xml:space="preserve"> </w:t>
      </w:r>
      <w:r>
        <w:rPr>
          <w:sz w:val="28"/>
        </w:rPr>
        <w:t>по</w:t>
      </w:r>
    </w:p>
    <w:p w:rsidR="00D32710" w:rsidRDefault="00263490">
      <w:pPr>
        <w:pStyle w:val="a3"/>
        <w:spacing w:before="77" w:line="362" w:lineRule="auto"/>
        <w:ind w:right="691"/>
      </w:pPr>
      <w:r>
        <w:t>вопросам реализации дифференцированных психолого-педагогических условий обучения, воспитания, коррекции, развития и социализации обучающихся;</w:t>
      </w:r>
    </w:p>
    <w:p w:rsidR="00D32710" w:rsidRDefault="00263490" w:rsidP="00516D3C">
      <w:pPr>
        <w:pStyle w:val="a5"/>
        <w:numPr>
          <w:ilvl w:val="0"/>
          <w:numId w:val="50"/>
        </w:numPr>
        <w:tabs>
          <w:tab w:val="left" w:pos="1150"/>
        </w:tabs>
        <w:spacing w:line="360" w:lineRule="auto"/>
        <w:ind w:right="688" w:firstLine="0"/>
        <w:rPr>
          <w:sz w:val="28"/>
        </w:rPr>
      </w:pPr>
      <w:r>
        <w:rPr>
          <w:b/>
          <w:sz w:val="28"/>
        </w:rPr>
        <w:t xml:space="preserve">– информационно-просветительская работа </w:t>
      </w:r>
      <w:r>
        <w:rPr>
          <w:sz w:val="28"/>
        </w:rPr>
        <w:t>направлена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(как имеющими, так и не имеющими недостатки в развитии), их родителями (законными пред-ставителями), педагогическими работниками.</w:t>
      </w:r>
    </w:p>
    <w:p w:rsidR="00D32710" w:rsidRDefault="00263490">
      <w:pPr>
        <w:pStyle w:val="1"/>
        <w:spacing w:before="1"/>
        <w:ind w:left="1192"/>
        <w:jc w:val="left"/>
      </w:pPr>
      <w:r>
        <w:t>1. Характеристика содержания</w:t>
      </w:r>
    </w:p>
    <w:p w:rsidR="00D32710" w:rsidRDefault="00263490" w:rsidP="001F2D64">
      <w:pPr>
        <w:pStyle w:val="2"/>
        <w:spacing w:before="165"/>
        <w:ind w:left="1192"/>
        <w:rPr>
          <w:b w:val="0"/>
          <w:i w:val="0"/>
          <w:sz w:val="13"/>
        </w:rPr>
      </w:pPr>
      <w:r>
        <w:t>Диагностическая работа включает:</w:t>
      </w: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1"/>
        <w:gridCol w:w="6493"/>
      </w:tblGrid>
      <w:tr w:rsidR="00D32710" w:rsidRPr="008C6E8D" w:rsidTr="008C6E8D">
        <w:trPr>
          <w:trHeight w:val="7329"/>
        </w:trPr>
        <w:tc>
          <w:tcPr>
            <w:tcW w:w="3541" w:type="dxa"/>
            <w:tcBorders>
              <w:bottom w:val="single" w:sz="6" w:space="0" w:color="000000"/>
            </w:tcBorders>
          </w:tcPr>
          <w:p w:rsidR="00D32710" w:rsidRPr="008C6E8D" w:rsidRDefault="00263490" w:rsidP="008C6E8D">
            <w:pPr>
              <w:pStyle w:val="TableParagraph"/>
              <w:ind w:left="468"/>
              <w:rPr>
                <w:sz w:val="28"/>
                <w:szCs w:val="28"/>
              </w:rPr>
            </w:pPr>
            <w:r w:rsidRPr="008C6E8D">
              <w:rPr>
                <w:sz w:val="28"/>
                <w:szCs w:val="28"/>
              </w:rPr>
              <w:t>Педагог - психолог</w:t>
            </w:r>
          </w:p>
        </w:tc>
        <w:tc>
          <w:tcPr>
            <w:tcW w:w="6493" w:type="dxa"/>
            <w:tcBorders>
              <w:bottom w:val="single" w:sz="6" w:space="0" w:color="000000"/>
            </w:tcBorders>
          </w:tcPr>
          <w:p w:rsidR="00D32710" w:rsidRPr="008C6E8D" w:rsidRDefault="00263490" w:rsidP="008C6E8D">
            <w:pPr>
              <w:pStyle w:val="TableParagraph"/>
              <w:ind w:left="465" w:right="100" w:firstLine="208"/>
              <w:jc w:val="both"/>
              <w:rPr>
                <w:sz w:val="28"/>
                <w:szCs w:val="28"/>
              </w:rPr>
            </w:pPr>
            <w:r w:rsidRPr="008C6E8D">
              <w:rPr>
                <w:sz w:val="28"/>
                <w:szCs w:val="28"/>
              </w:rPr>
              <w:t>- выявление особых образовательных потребностей обучающихся с ограниченными возможностями здоровья;</w:t>
            </w:r>
          </w:p>
          <w:p w:rsidR="00D32710" w:rsidRPr="008C6E8D" w:rsidRDefault="00263490" w:rsidP="00516D3C">
            <w:pPr>
              <w:pStyle w:val="TableParagraph"/>
              <w:numPr>
                <w:ilvl w:val="0"/>
                <w:numId w:val="48"/>
              </w:numPr>
              <w:tabs>
                <w:tab w:val="left" w:pos="1073"/>
                <w:tab w:val="left" w:pos="4878"/>
              </w:tabs>
              <w:ind w:right="93" w:firstLine="0"/>
              <w:jc w:val="both"/>
              <w:rPr>
                <w:sz w:val="28"/>
                <w:szCs w:val="28"/>
              </w:rPr>
            </w:pPr>
            <w:r w:rsidRPr="008C6E8D">
              <w:rPr>
                <w:sz w:val="28"/>
                <w:szCs w:val="28"/>
              </w:rPr>
              <w:t>проведение комплексной социально- психолого-педагогической</w:t>
            </w:r>
            <w:r w:rsidRPr="008C6E8D">
              <w:rPr>
                <w:sz w:val="28"/>
                <w:szCs w:val="28"/>
              </w:rPr>
              <w:tab/>
            </w:r>
            <w:r w:rsidRPr="008C6E8D">
              <w:rPr>
                <w:spacing w:val="-1"/>
                <w:sz w:val="28"/>
                <w:szCs w:val="28"/>
              </w:rPr>
              <w:t xml:space="preserve">диагностики </w:t>
            </w:r>
            <w:r w:rsidRPr="008C6E8D">
              <w:rPr>
                <w:sz w:val="28"/>
                <w:szCs w:val="28"/>
              </w:rPr>
              <w:t>нарушений в психическом развитии обучающихся с ограниченными возможностями здоровья;</w:t>
            </w:r>
          </w:p>
          <w:p w:rsidR="00D32710" w:rsidRPr="008C6E8D" w:rsidRDefault="00263490" w:rsidP="00516D3C">
            <w:pPr>
              <w:pStyle w:val="TableParagraph"/>
              <w:numPr>
                <w:ilvl w:val="1"/>
                <w:numId w:val="48"/>
              </w:numPr>
              <w:tabs>
                <w:tab w:val="left" w:pos="984"/>
              </w:tabs>
              <w:ind w:right="100" w:firstLine="208"/>
              <w:jc w:val="both"/>
              <w:rPr>
                <w:sz w:val="28"/>
                <w:szCs w:val="28"/>
              </w:rPr>
            </w:pPr>
            <w:r w:rsidRPr="008C6E8D">
              <w:rPr>
                <w:sz w:val="28"/>
                <w:szCs w:val="28"/>
              </w:rPr>
              <w:t>определение уровня актуального и зоны ближайшего развития обучающегося с ограниченными возможностями здоровья, выявление его резервных</w:t>
            </w:r>
            <w:r w:rsidRPr="008C6E8D">
              <w:rPr>
                <w:spacing w:val="-1"/>
                <w:sz w:val="28"/>
                <w:szCs w:val="28"/>
              </w:rPr>
              <w:t xml:space="preserve"> </w:t>
            </w:r>
            <w:r w:rsidRPr="008C6E8D">
              <w:rPr>
                <w:sz w:val="28"/>
                <w:szCs w:val="28"/>
              </w:rPr>
              <w:t>возможностей;</w:t>
            </w:r>
          </w:p>
          <w:p w:rsidR="00D32710" w:rsidRPr="008C6E8D" w:rsidRDefault="00263490" w:rsidP="00516D3C">
            <w:pPr>
              <w:pStyle w:val="TableParagraph"/>
              <w:numPr>
                <w:ilvl w:val="1"/>
                <w:numId w:val="48"/>
              </w:numPr>
              <w:tabs>
                <w:tab w:val="left" w:pos="1049"/>
              </w:tabs>
              <w:ind w:right="96" w:firstLine="139"/>
              <w:jc w:val="both"/>
              <w:rPr>
                <w:sz w:val="28"/>
                <w:szCs w:val="28"/>
              </w:rPr>
            </w:pPr>
            <w:r w:rsidRPr="008C6E8D">
              <w:rPr>
                <w:sz w:val="28"/>
                <w:szCs w:val="28"/>
              </w:rPr>
              <w:t>изучение развития эмоционально-волевой, познавательной, личностных особенностей обучающихся;</w:t>
            </w:r>
          </w:p>
          <w:p w:rsidR="00D32710" w:rsidRPr="008C6E8D" w:rsidRDefault="00263490" w:rsidP="00516D3C">
            <w:pPr>
              <w:pStyle w:val="TableParagraph"/>
              <w:numPr>
                <w:ilvl w:val="0"/>
                <w:numId w:val="48"/>
              </w:numPr>
              <w:tabs>
                <w:tab w:val="left" w:pos="684"/>
              </w:tabs>
              <w:ind w:right="102" w:firstLine="0"/>
              <w:jc w:val="both"/>
              <w:rPr>
                <w:sz w:val="28"/>
                <w:szCs w:val="28"/>
              </w:rPr>
            </w:pPr>
            <w:r w:rsidRPr="008C6E8D">
              <w:rPr>
                <w:sz w:val="28"/>
                <w:szCs w:val="28"/>
              </w:rPr>
              <w:t>изучение адаптивных возможностей и уровня социализации ребёнка с ограниченными возможностями</w:t>
            </w:r>
            <w:r w:rsidRPr="008C6E8D">
              <w:rPr>
                <w:spacing w:val="-1"/>
                <w:sz w:val="28"/>
                <w:szCs w:val="28"/>
              </w:rPr>
              <w:t xml:space="preserve"> </w:t>
            </w:r>
            <w:r w:rsidRPr="008C6E8D">
              <w:rPr>
                <w:sz w:val="28"/>
                <w:szCs w:val="28"/>
              </w:rPr>
              <w:t>здоровья;</w:t>
            </w:r>
          </w:p>
          <w:p w:rsidR="00D32710" w:rsidRPr="008C6E8D" w:rsidRDefault="00263490" w:rsidP="00516D3C">
            <w:pPr>
              <w:pStyle w:val="TableParagraph"/>
              <w:numPr>
                <w:ilvl w:val="1"/>
                <w:numId w:val="48"/>
              </w:numPr>
              <w:tabs>
                <w:tab w:val="left" w:pos="977"/>
              </w:tabs>
              <w:ind w:right="98" w:firstLine="139"/>
              <w:jc w:val="both"/>
              <w:rPr>
                <w:sz w:val="28"/>
                <w:szCs w:val="28"/>
              </w:rPr>
            </w:pPr>
            <w:r w:rsidRPr="008C6E8D">
              <w:rPr>
                <w:sz w:val="28"/>
                <w:szCs w:val="28"/>
              </w:rPr>
              <w:t xml:space="preserve">системный разносторонний контроль за уровнем    и    динамикой    развития    ребёнка </w:t>
            </w:r>
            <w:r w:rsidRPr="008C6E8D">
              <w:rPr>
                <w:spacing w:val="38"/>
                <w:sz w:val="28"/>
                <w:szCs w:val="28"/>
              </w:rPr>
              <w:t xml:space="preserve"> </w:t>
            </w:r>
            <w:r w:rsidRPr="008C6E8D">
              <w:rPr>
                <w:sz w:val="28"/>
                <w:szCs w:val="28"/>
              </w:rPr>
              <w:t>с</w:t>
            </w:r>
          </w:p>
          <w:p w:rsidR="00D32710" w:rsidRPr="008C6E8D" w:rsidRDefault="00263490" w:rsidP="008C6E8D">
            <w:pPr>
              <w:pStyle w:val="TableParagraph"/>
              <w:ind w:left="465"/>
              <w:jc w:val="both"/>
              <w:rPr>
                <w:sz w:val="28"/>
                <w:szCs w:val="28"/>
              </w:rPr>
            </w:pPr>
            <w:r w:rsidRPr="008C6E8D">
              <w:rPr>
                <w:sz w:val="28"/>
                <w:szCs w:val="28"/>
              </w:rPr>
              <w:t>ограниченными возможностями здоровья,</w:t>
            </w:r>
            <w:r w:rsidRPr="008C6E8D">
              <w:rPr>
                <w:spacing w:val="22"/>
                <w:sz w:val="28"/>
                <w:szCs w:val="28"/>
              </w:rPr>
              <w:t xml:space="preserve"> </w:t>
            </w:r>
            <w:r w:rsidR="008C6E8D">
              <w:rPr>
                <w:sz w:val="28"/>
                <w:szCs w:val="28"/>
              </w:rPr>
              <w:t xml:space="preserve">детей- </w:t>
            </w:r>
            <w:r w:rsidR="008C6E8D" w:rsidRPr="008C6E8D">
              <w:rPr>
                <w:sz w:val="28"/>
                <w:szCs w:val="28"/>
              </w:rPr>
              <w:t>инвалидов (мониторинг динамики развития).</w:t>
            </w:r>
          </w:p>
        </w:tc>
      </w:tr>
    </w:tbl>
    <w:p w:rsidR="00D32710" w:rsidRPr="008C6E8D" w:rsidRDefault="00D32710" w:rsidP="008C6E8D">
      <w:pPr>
        <w:jc w:val="both"/>
        <w:rPr>
          <w:sz w:val="28"/>
          <w:szCs w:val="28"/>
        </w:rPr>
        <w:sectPr w:rsidR="00D32710" w:rsidRPr="008C6E8D">
          <w:pgSz w:w="11910" w:h="16840"/>
          <w:pgMar w:top="180" w:right="440" w:bottom="480" w:left="20" w:header="0" w:footer="214" w:gutter="0"/>
          <w:cols w:space="720"/>
        </w:sectPr>
      </w:pPr>
    </w:p>
    <w:tbl>
      <w:tblPr>
        <w:tblStyle w:val="TableNormal"/>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1"/>
        <w:gridCol w:w="6493"/>
      </w:tblGrid>
      <w:tr w:rsidR="00D32710" w:rsidRPr="008C6E8D" w:rsidTr="00AB5B86">
        <w:trPr>
          <w:trHeight w:val="3425"/>
        </w:trPr>
        <w:tc>
          <w:tcPr>
            <w:tcW w:w="3541" w:type="dxa"/>
          </w:tcPr>
          <w:p w:rsidR="00D32710" w:rsidRPr="008C6E8D" w:rsidRDefault="00263490" w:rsidP="008C6E8D">
            <w:pPr>
              <w:pStyle w:val="TableParagraph"/>
              <w:ind w:left="468"/>
              <w:rPr>
                <w:sz w:val="28"/>
                <w:szCs w:val="28"/>
              </w:rPr>
            </w:pPr>
            <w:r w:rsidRPr="008C6E8D">
              <w:rPr>
                <w:sz w:val="28"/>
                <w:szCs w:val="28"/>
              </w:rPr>
              <w:lastRenderedPageBreak/>
              <w:t>Учитель - предметник</w:t>
            </w:r>
          </w:p>
        </w:tc>
        <w:tc>
          <w:tcPr>
            <w:tcW w:w="6493" w:type="dxa"/>
          </w:tcPr>
          <w:p w:rsidR="00D32710" w:rsidRPr="008C6E8D" w:rsidRDefault="00263490" w:rsidP="00516D3C">
            <w:pPr>
              <w:pStyle w:val="TableParagraph"/>
              <w:numPr>
                <w:ilvl w:val="0"/>
                <w:numId w:val="47"/>
              </w:numPr>
              <w:tabs>
                <w:tab w:val="left" w:pos="984"/>
              </w:tabs>
              <w:ind w:right="93" w:firstLine="208"/>
              <w:jc w:val="both"/>
              <w:rPr>
                <w:sz w:val="28"/>
                <w:szCs w:val="28"/>
              </w:rPr>
            </w:pPr>
            <w:r w:rsidRPr="008C6E8D">
              <w:rPr>
                <w:sz w:val="28"/>
                <w:szCs w:val="28"/>
              </w:rPr>
              <w:t>определение уровня актуального и зоны ближайшего развития обучающегося с ограниченными возможностями здоровья, детей- инвалидов, выявление его резервных возможностей;</w:t>
            </w:r>
          </w:p>
          <w:p w:rsidR="00D32710" w:rsidRPr="008C6E8D" w:rsidRDefault="00263490" w:rsidP="00516D3C">
            <w:pPr>
              <w:pStyle w:val="TableParagraph"/>
              <w:numPr>
                <w:ilvl w:val="0"/>
                <w:numId w:val="47"/>
              </w:numPr>
              <w:tabs>
                <w:tab w:val="left" w:pos="1186"/>
                <w:tab w:val="left" w:pos="2921"/>
                <w:tab w:val="left" w:pos="5289"/>
              </w:tabs>
              <w:ind w:right="97" w:firstLine="208"/>
              <w:jc w:val="both"/>
              <w:rPr>
                <w:sz w:val="28"/>
                <w:szCs w:val="28"/>
              </w:rPr>
            </w:pPr>
            <w:r w:rsidRPr="008C6E8D">
              <w:rPr>
                <w:sz w:val="28"/>
                <w:szCs w:val="28"/>
              </w:rPr>
              <w:t>системный разносторонний контроль за уровнем и динамикой развития ребёнка с ограниченными возможностями здоровья (мониторинг</w:t>
            </w:r>
            <w:r w:rsidRPr="008C6E8D">
              <w:rPr>
                <w:sz w:val="28"/>
                <w:szCs w:val="28"/>
              </w:rPr>
              <w:tab/>
              <w:t>успешности</w:t>
            </w:r>
            <w:r w:rsidRPr="008C6E8D">
              <w:rPr>
                <w:sz w:val="28"/>
                <w:szCs w:val="28"/>
              </w:rPr>
              <w:tab/>
            </w:r>
            <w:r w:rsidRPr="008C6E8D">
              <w:rPr>
                <w:spacing w:val="-3"/>
                <w:sz w:val="28"/>
                <w:szCs w:val="28"/>
              </w:rPr>
              <w:t xml:space="preserve">освоения </w:t>
            </w:r>
            <w:r w:rsidRPr="008C6E8D">
              <w:rPr>
                <w:sz w:val="28"/>
                <w:szCs w:val="28"/>
              </w:rPr>
              <w:t>образовательных программ среднего</w:t>
            </w:r>
            <w:r w:rsidRPr="008C6E8D">
              <w:rPr>
                <w:spacing w:val="45"/>
                <w:sz w:val="28"/>
                <w:szCs w:val="28"/>
              </w:rPr>
              <w:t xml:space="preserve"> </w:t>
            </w:r>
            <w:r w:rsidRPr="008C6E8D">
              <w:rPr>
                <w:sz w:val="28"/>
                <w:szCs w:val="28"/>
              </w:rPr>
              <w:t>общего</w:t>
            </w:r>
          </w:p>
          <w:p w:rsidR="00D32710" w:rsidRPr="008C6E8D" w:rsidRDefault="00263490" w:rsidP="008C6E8D">
            <w:pPr>
              <w:pStyle w:val="TableParagraph"/>
              <w:ind w:left="465"/>
              <w:rPr>
                <w:sz w:val="28"/>
                <w:szCs w:val="28"/>
              </w:rPr>
            </w:pPr>
            <w:r w:rsidRPr="008C6E8D">
              <w:rPr>
                <w:sz w:val="28"/>
                <w:szCs w:val="28"/>
              </w:rPr>
              <w:t>образования).</w:t>
            </w:r>
          </w:p>
        </w:tc>
      </w:tr>
      <w:tr w:rsidR="00D32710" w:rsidRPr="008C6E8D" w:rsidTr="00AB5B86">
        <w:trPr>
          <w:trHeight w:val="2867"/>
        </w:trPr>
        <w:tc>
          <w:tcPr>
            <w:tcW w:w="3541" w:type="dxa"/>
          </w:tcPr>
          <w:p w:rsidR="00D32710" w:rsidRPr="008C6E8D" w:rsidRDefault="00263490" w:rsidP="008C6E8D">
            <w:pPr>
              <w:pStyle w:val="TableParagraph"/>
              <w:ind w:left="468"/>
              <w:rPr>
                <w:sz w:val="28"/>
                <w:szCs w:val="28"/>
              </w:rPr>
            </w:pPr>
            <w:r w:rsidRPr="008C6E8D">
              <w:rPr>
                <w:sz w:val="28"/>
                <w:szCs w:val="28"/>
              </w:rPr>
              <w:t>Классный руководитель</w:t>
            </w:r>
          </w:p>
        </w:tc>
        <w:tc>
          <w:tcPr>
            <w:tcW w:w="6493" w:type="dxa"/>
          </w:tcPr>
          <w:p w:rsidR="00AB5B86" w:rsidRDefault="00263490" w:rsidP="00AB5B86">
            <w:pPr>
              <w:pStyle w:val="TableParagraph"/>
              <w:ind w:right="98"/>
              <w:jc w:val="both"/>
              <w:rPr>
                <w:sz w:val="28"/>
                <w:szCs w:val="28"/>
              </w:rPr>
            </w:pPr>
            <w:r w:rsidRPr="008C6E8D">
              <w:rPr>
                <w:sz w:val="28"/>
                <w:szCs w:val="28"/>
              </w:rPr>
              <w:t xml:space="preserve">- выявление </w:t>
            </w:r>
            <w:r w:rsidR="00AB5B86" w:rsidRPr="008C6E8D">
              <w:rPr>
                <w:sz w:val="28"/>
                <w:szCs w:val="28"/>
              </w:rPr>
              <w:t>особых образовательных потребностей,</w:t>
            </w:r>
            <w:r w:rsidRPr="008C6E8D">
              <w:rPr>
                <w:sz w:val="28"/>
                <w:szCs w:val="28"/>
              </w:rPr>
              <w:t xml:space="preserve"> обучающихся с ограниченными возможностями здоровья при освоении</w:t>
            </w:r>
            <w:r w:rsidRPr="008C6E8D">
              <w:rPr>
                <w:spacing w:val="-7"/>
                <w:sz w:val="28"/>
                <w:szCs w:val="28"/>
              </w:rPr>
              <w:t xml:space="preserve"> </w:t>
            </w:r>
            <w:r w:rsidRPr="008C6E8D">
              <w:rPr>
                <w:sz w:val="28"/>
                <w:szCs w:val="28"/>
              </w:rPr>
              <w:t>основной</w:t>
            </w:r>
            <w:r w:rsidR="00AB5B86">
              <w:rPr>
                <w:sz w:val="28"/>
                <w:szCs w:val="28"/>
              </w:rPr>
              <w:t xml:space="preserve"> </w:t>
            </w:r>
            <w:r w:rsidRPr="008C6E8D">
              <w:rPr>
                <w:sz w:val="28"/>
                <w:szCs w:val="28"/>
              </w:rPr>
              <w:t xml:space="preserve">образовательной   программы   </w:t>
            </w:r>
            <w:r w:rsidR="00AB5B86" w:rsidRPr="008C6E8D">
              <w:rPr>
                <w:sz w:val="28"/>
                <w:szCs w:val="28"/>
              </w:rPr>
              <w:t xml:space="preserve">среднего </w:t>
            </w:r>
            <w:r w:rsidR="00AB5B86" w:rsidRPr="008C6E8D">
              <w:rPr>
                <w:spacing w:val="35"/>
                <w:sz w:val="28"/>
                <w:szCs w:val="28"/>
              </w:rPr>
              <w:t>общего</w:t>
            </w:r>
            <w:r w:rsidR="00AB5B86">
              <w:rPr>
                <w:sz w:val="28"/>
                <w:szCs w:val="28"/>
              </w:rPr>
              <w:t xml:space="preserve"> </w:t>
            </w:r>
            <w:r w:rsidR="00AB5B86" w:rsidRPr="008C6E8D">
              <w:rPr>
                <w:sz w:val="28"/>
                <w:szCs w:val="28"/>
              </w:rPr>
              <w:t>образования</w:t>
            </w:r>
          </w:p>
          <w:p w:rsidR="00AB5B86" w:rsidRPr="008C6E8D" w:rsidRDefault="00AB5B86" w:rsidP="00AB5B86">
            <w:pPr>
              <w:pStyle w:val="TableParagraph"/>
              <w:ind w:right="98"/>
              <w:jc w:val="both"/>
              <w:rPr>
                <w:sz w:val="28"/>
                <w:szCs w:val="28"/>
              </w:rPr>
            </w:pPr>
            <w:r w:rsidRPr="008C6E8D">
              <w:rPr>
                <w:sz w:val="28"/>
                <w:szCs w:val="28"/>
              </w:rPr>
              <w:t>изучение социальной ситуации развития и условий семейного воспитания</w:t>
            </w:r>
            <w:r w:rsidRPr="008C6E8D">
              <w:rPr>
                <w:spacing w:val="-1"/>
                <w:sz w:val="28"/>
                <w:szCs w:val="28"/>
              </w:rPr>
              <w:t xml:space="preserve"> </w:t>
            </w:r>
            <w:r w:rsidRPr="008C6E8D">
              <w:rPr>
                <w:sz w:val="28"/>
                <w:szCs w:val="28"/>
              </w:rPr>
              <w:t>ребёнка;</w:t>
            </w:r>
          </w:p>
          <w:p w:rsidR="00AB5B86" w:rsidRPr="008C6E8D" w:rsidRDefault="00AB5B86" w:rsidP="00AB5B86">
            <w:pPr>
              <w:pStyle w:val="TableParagraph"/>
              <w:tabs>
                <w:tab w:val="left" w:pos="852"/>
                <w:tab w:val="left" w:pos="2556"/>
                <w:tab w:val="left" w:pos="3928"/>
                <w:tab w:val="left" w:pos="4480"/>
              </w:tabs>
              <w:ind w:right="102"/>
              <w:rPr>
                <w:sz w:val="28"/>
                <w:szCs w:val="28"/>
              </w:rPr>
            </w:pPr>
            <w:r w:rsidRPr="008C6E8D">
              <w:rPr>
                <w:sz w:val="28"/>
                <w:szCs w:val="28"/>
              </w:rPr>
              <w:t>изучение адаптивных возможностей и уровня социализации</w:t>
            </w:r>
            <w:r w:rsidRPr="008C6E8D">
              <w:rPr>
                <w:sz w:val="28"/>
                <w:szCs w:val="28"/>
              </w:rPr>
              <w:tab/>
              <w:t>ребёнка</w:t>
            </w:r>
            <w:r w:rsidRPr="008C6E8D">
              <w:rPr>
                <w:sz w:val="28"/>
                <w:szCs w:val="28"/>
              </w:rPr>
              <w:tab/>
              <w:t>с</w:t>
            </w:r>
            <w:r w:rsidRPr="008C6E8D">
              <w:rPr>
                <w:sz w:val="28"/>
                <w:szCs w:val="28"/>
              </w:rPr>
              <w:tab/>
            </w:r>
            <w:r w:rsidRPr="008C6E8D">
              <w:rPr>
                <w:spacing w:val="-1"/>
                <w:sz w:val="28"/>
                <w:szCs w:val="28"/>
              </w:rPr>
              <w:t>ограниченными</w:t>
            </w:r>
          </w:p>
          <w:p w:rsidR="00D32710" w:rsidRPr="008C6E8D" w:rsidRDefault="00AB5B86" w:rsidP="00AB5B86">
            <w:pPr>
              <w:pStyle w:val="TableParagraph"/>
              <w:jc w:val="both"/>
              <w:rPr>
                <w:sz w:val="28"/>
                <w:szCs w:val="28"/>
              </w:rPr>
            </w:pPr>
            <w:r w:rsidRPr="008C6E8D">
              <w:rPr>
                <w:sz w:val="28"/>
                <w:szCs w:val="28"/>
              </w:rPr>
              <w:t>возможностями здоровья;</w:t>
            </w:r>
          </w:p>
        </w:tc>
      </w:tr>
      <w:tr w:rsidR="00D32710" w:rsidRPr="008C6E8D" w:rsidTr="00AB5B86">
        <w:trPr>
          <w:trHeight w:val="2217"/>
        </w:trPr>
        <w:tc>
          <w:tcPr>
            <w:tcW w:w="3541" w:type="dxa"/>
          </w:tcPr>
          <w:p w:rsidR="00D32710" w:rsidRPr="008C6E8D" w:rsidRDefault="00263490" w:rsidP="008C6E8D">
            <w:pPr>
              <w:pStyle w:val="TableParagraph"/>
              <w:ind w:left="468"/>
              <w:rPr>
                <w:sz w:val="28"/>
                <w:szCs w:val="28"/>
              </w:rPr>
            </w:pPr>
            <w:r w:rsidRPr="008C6E8D">
              <w:rPr>
                <w:sz w:val="28"/>
                <w:szCs w:val="28"/>
              </w:rPr>
              <w:t>Медицинский работник</w:t>
            </w:r>
          </w:p>
        </w:tc>
        <w:tc>
          <w:tcPr>
            <w:tcW w:w="6493" w:type="dxa"/>
          </w:tcPr>
          <w:p w:rsidR="00D32710" w:rsidRPr="008C6E8D" w:rsidRDefault="00263490" w:rsidP="008C6E8D">
            <w:pPr>
              <w:pStyle w:val="TableParagraph"/>
              <w:ind w:left="465" w:right="102" w:firstLine="208"/>
              <w:jc w:val="both"/>
              <w:rPr>
                <w:sz w:val="28"/>
                <w:szCs w:val="28"/>
              </w:rPr>
            </w:pPr>
            <w:r w:rsidRPr="008C6E8D">
              <w:rPr>
                <w:sz w:val="28"/>
                <w:szCs w:val="28"/>
              </w:rPr>
              <w:t>- Определение группы здоровья, изучение социальной ситуации развития и условий семейного воспитания ребёнка;</w:t>
            </w:r>
          </w:p>
          <w:p w:rsidR="00D32710" w:rsidRPr="008C6E8D" w:rsidRDefault="00263490" w:rsidP="008C6E8D">
            <w:pPr>
              <w:pStyle w:val="TableParagraph"/>
              <w:ind w:left="465" w:right="99" w:firstLine="139"/>
              <w:jc w:val="both"/>
              <w:rPr>
                <w:sz w:val="28"/>
                <w:szCs w:val="28"/>
              </w:rPr>
            </w:pPr>
            <w:r w:rsidRPr="008C6E8D">
              <w:rPr>
                <w:i/>
                <w:sz w:val="28"/>
                <w:szCs w:val="28"/>
              </w:rPr>
              <w:t xml:space="preserve">- </w:t>
            </w:r>
            <w:r w:rsidRPr="008C6E8D">
              <w:rPr>
                <w:sz w:val="28"/>
                <w:szCs w:val="28"/>
              </w:rPr>
              <w:t>системный разносторонний контроль за уровнем и динамикой развития ребёнка с ограниченными возможностями здоровья</w:t>
            </w:r>
          </w:p>
          <w:p w:rsidR="00D32710" w:rsidRPr="008C6E8D" w:rsidRDefault="00263490" w:rsidP="008C6E8D">
            <w:pPr>
              <w:pStyle w:val="TableParagraph"/>
              <w:ind w:left="465"/>
              <w:jc w:val="both"/>
              <w:rPr>
                <w:sz w:val="28"/>
                <w:szCs w:val="28"/>
              </w:rPr>
            </w:pPr>
            <w:r w:rsidRPr="008C6E8D">
              <w:rPr>
                <w:sz w:val="28"/>
                <w:szCs w:val="28"/>
              </w:rPr>
              <w:t>(мониторинг состояния здоровья).</w:t>
            </w:r>
          </w:p>
        </w:tc>
      </w:tr>
    </w:tbl>
    <w:p w:rsidR="00D32710" w:rsidRDefault="00D32710">
      <w:pPr>
        <w:pStyle w:val="a3"/>
        <w:ind w:left="0"/>
        <w:jc w:val="left"/>
        <w:rPr>
          <w:b/>
          <w:i/>
          <w:sz w:val="20"/>
        </w:rPr>
      </w:pPr>
    </w:p>
    <w:p w:rsidR="00AB5B86" w:rsidRDefault="00AB5B86">
      <w:pPr>
        <w:spacing w:before="257"/>
        <w:ind w:left="1552"/>
        <w:rPr>
          <w:b/>
          <w:i/>
          <w:sz w:val="28"/>
        </w:rPr>
      </w:pPr>
    </w:p>
    <w:p w:rsidR="00AB5B86" w:rsidRDefault="00AB5B86">
      <w:pPr>
        <w:spacing w:before="257"/>
        <w:ind w:left="1552"/>
        <w:rPr>
          <w:b/>
          <w:i/>
          <w:sz w:val="28"/>
        </w:rPr>
      </w:pPr>
    </w:p>
    <w:p w:rsidR="00D32710" w:rsidRDefault="00263490">
      <w:pPr>
        <w:spacing w:before="257"/>
        <w:ind w:left="1552"/>
        <w:rPr>
          <w:b/>
          <w:i/>
          <w:sz w:val="28"/>
        </w:rPr>
      </w:pPr>
      <w:r>
        <w:rPr>
          <w:b/>
          <w:i/>
          <w:sz w:val="28"/>
        </w:rPr>
        <w:t>Коррекционно-развивающая работа включает:</w:t>
      </w:r>
    </w:p>
    <w:p w:rsidR="00D32710" w:rsidRDefault="00D32710">
      <w:pPr>
        <w:pStyle w:val="a3"/>
        <w:spacing w:before="11"/>
        <w:ind w:left="0"/>
        <w:jc w:val="left"/>
        <w:rPr>
          <w:b/>
          <w:i/>
          <w:sz w:val="13"/>
        </w:rPr>
      </w:pPr>
    </w:p>
    <w:tbl>
      <w:tblPr>
        <w:tblStyle w:val="TableNormal"/>
        <w:tblW w:w="0" w:type="auto"/>
        <w:tblInd w:w="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5984"/>
      </w:tblGrid>
      <w:tr w:rsidR="00D32710" w:rsidTr="00AB5B86">
        <w:trPr>
          <w:trHeight w:val="10659"/>
        </w:trPr>
        <w:tc>
          <w:tcPr>
            <w:tcW w:w="4112" w:type="dxa"/>
          </w:tcPr>
          <w:p w:rsidR="00D32710" w:rsidRDefault="00263490" w:rsidP="00AB5B86">
            <w:pPr>
              <w:pStyle w:val="TableParagraph"/>
              <w:ind w:left="813"/>
              <w:rPr>
                <w:sz w:val="28"/>
              </w:rPr>
            </w:pPr>
            <w:r>
              <w:rPr>
                <w:sz w:val="28"/>
              </w:rPr>
              <w:lastRenderedPageBreak/>
              <w:t>Педагог-психолог</w:t>
            </w:r>
          </w:p>
        </w:tc>
        <w:tc>
          <w:tcPr>
            <w:tcW w:w="5984" w:type="dxa"/>
          </w:tcPr>
          <w:p w:rsidR="00D32710" w:rsidRDefault="00263490" w:rsidP="00516D3C">
            <w:pPr>
              <w:pStyle w:val="TableParagraph"/>
              <w:numPr>
                <w:ilvl w:val="0"/>
                <w:numId w:val="46"/>
              </w:numPr>
              <w:tabs>
                <w:tab w:val="left" w:pos="2405"/>
                <w:tab w:val="left" w:pos="2406"/>
              </w:tabs>
              <w:ind w:right="95" w:firstLine="708"/>
              <w:jc w:val="both"/>
              <w:rPr>
                <w:sz w:val="28"/>
              </w:rPr>
            </w:pPr>
            <w:r>
              <w:rPr>
                <w:sz w:val="28"/>
              </w:rPr>
              <w:t>реализацию комплексного индивидуально ориентированного социально- психолого-педагогического и медицинского сопровождения в условиях образовательного процесса обучающихся с ограниченными возможностями здоровья с учётом особенностей психофизического</w:t>
            </w:r>
            <w:r>
              <w:rPr>
                <w:spacing w:val="-4"/>
                <w:sz w:val="28"/>
              </w:rPr>
              <w:t xml:space="preserve"> </w:t>
            </w:r>
            <w:r>
              <w:rPr>
                <w:sz w:val="28"/>
              </w:rPr>
              <w:t>развития;</w:t>
            </w:r>
          </w:p>
          <w:p w:rsidR="00D32710" w:rsidRDefault="00263490" w:rsidP="00516D3C">
            <w:pPr>
              <w:pStyle w:val="TableParagraph"/>
              <w:numPr>
                <w:ilvl w:val="1"/>
                <w:numId w:val="46"/>
              </w:numPr>
              <w:tabs>
                <w:tab w:val="left" w:pos="1551"/>
              </w:tabs>
              <w:ind w:right="96" w:firstLine="847"/>
              <w:jc w:val="both"/>
              <w:rPr>
                <w:sz w:val="28"/>
              </w:rPr>
            </w:pPr>
            <w:r>
              <w:rPr>
                <w:sz w:val="28"/>
              </w:rPr>
              <w:t>выбор оптимальных для развития ребёнка с ограниченными возможностями здоровья, детей-инвалидов коррекционных программ/методик, методов и приёмов обучения в соответствии с его особыми образовательными</w:t>
            </w:r>
            <w:r>
              <w:rPr>
                <w:spacing w:val="-1"/>
                <w:sz w:val="28"/>
              </w:rPr>
              <w:t xml:space="preserve"> </w:t>
            </w:r>
            <w:r>
              <w:rPr>
                <w:sz w:val="28"/>
              </w:rPr>
              <w:t>потребностями;</w:t>
            </w:r>
          </w:p>
          <w:p w:rsidR="00D32710" w:rsidRDefault="00263490" w:rsidP="00516D3C">
            <w:pPr>
              <w:pStyle w:val="TableParagraph"/>
              <w:numPr>
                <w:ilvl w:val="1"/>
                <w:numId w:val="46"/>
              </w:numPr>
              <w:tabs>
                <w:tab w:val="left" w:pos="1946"/>
                <w:tab w:val="left" w:pos="1947"/>
              </w:tabs>
              <w:ind w:right="95" w:firstLine="917"/>
              <w:jc w:val="both"/>
              <w:rPr>
                <w:sz w:val="28"/>
              </w:rPr>
            </w:pPr>
            <w:r>
              <w:rPr>
                <w:sz w:val="28"/>
              </w:rPr>
              <w:t>организацию и проведение индивидуальных и групповых коррекционно- развивающих занятий, необходимых</w:t>
            </w:r>
            <w:r>
              <w:rPr>
                <w:spacing w:val="20"/>
                <w:sz w:val="28"/>
              </w:rPr>
              <w:t xml:space="preserve"> </w:t>
            </w:r>
            <w:r>
              <w:rPr>
                <w:sz w:val="28"/>
              </w:rPr>
              <w:t>для</w:t>
            </w:r>
          </w:p>
          <w:p w:rsidR="00AB5B86" w:rsidRDefault="00263490" w:rsidP="00AB5B86">
            <w:pPr>
              <w:pStyle w:val="TableParagraph"/>
              <w:ind w:left="105" w:right="98"/>
              <w:jc w:val="both"/>
              <w:rPr>
                <w:sz w:val="28"/>
              </w:rPr>
            </w:pPr>
            <w:r>
              <w:rPr>
                <w:sz w:val="28"/>
              </w:rPr>
              <w:t>преодоления нарушений развития и трудностей</w:t>
            </w:r>
            <w:r w:rsidR="00AB5B86">
              <w:rPr>
                <w:sz w:val="28"/>
              </w:rPr>
              <w:t xml:space="preserve"> обучения коррекцию и развитие высших психических функций, эмоционально-волевой, познавательной сферы;</w:t>
            </w:r>
          </w:p>
          <w:p w:rsidR="00AB5B86" w:rsidRDefault="00AB5B86" w:rsidP="00516D3C">
            <w:pPr>
              <w:pStyle w:val="TableParagraph"/>
              <w:numPr>
                <w:ilvl w:val="0"/>
                <w:numId w:val="45"/>
              </w:numPr>
              <w:tabs>
                <w:tab w:val="left" w:pos="1623"/>
              </w:tabs>
              <w:ind w:right="100" w:firstLine="917"/>
              <w:jc w:val="both"/>
              <w:rPr>
                <w:sz w:val="28"/>
              </w:rPr>
            </w:pPr>
            <w:r>
              <w:rPr>
                <w:sz w:val="28"/>
              </w:rPr>
              <w:t>развитие универсальных учебных действий в соответствии с требованиями основного общего</w:t>
            </w:r>
            <w:r>
              <w:rPr>
                <w:spacing w:val="-6"/>
                <w:sz w:val="28"/>
              </w:rPr>
              <w:t xml:space="preserve"> </w:t>
            </w:r>
            <w:r>
              <w:rPr>
                <w:sz w:val="28"/>
              </w:rPr>
              <w:t>образования;</w:t>
            </w:r>
          </w:p>
          <w:p w:rsidR="00AB5B86" w:rsidRDefault="00AB5B86" w:rsidP="00516D3C">
            <w:pPr>
              <w:pStyle w:val="TableParagraph"/>
              <w:numPr>
                <w:ilvl w:val="0"/>
                <w:numId w:val="45"/>
              </w:numPr>
              <w:tabs>
                <w:tab w:val="left" w:pos="1546"/>
              </w:tabs>
              <w:ind w:right="102" w:firstLine="847"/>
              <w:jc w:val="both"/>
              <w:rPr>
                <w:sz w:val="28"/>
              </w:rPr>
            </w:pPr>
            <w:r>
              <w:rPr>
                <w:sz w:val="28"/>
              </w:rPr>
              <w:t>формирование способов регуляции поведения и эмоциональных</w:t>
            </w:r>
            <w:r>
              <w:rPr>
                <w:spacing w:val="-3"/>
                <w:sz w:val="28"/>
              </w:rPr>
              <w:t xml:space="preserve"> </w:t>
            </w:r>
            <w:r>
              <w:rPr>
                <w:sz w:val="28"/>
              </w:rPr>
              <w:t>состояний;</w:t>
            </w:r>
          </w:p>
          <w:p w:rsidR="00AB5B86" w:rsidRDefault="00AB5B86" w:rsidP="00516D3C">
            <w:pPr>
              <w:pStyle w:val="TableParagraph"/>
              <w:numPr>
                <w:ilvl w:val="0"/>
                <w:numId w:val="45"/>
              </w:numPr>
              <w:tabs>
                <w:tab w:val="left" w:pos="2210"/>
                <w:tab w:val="left" w:pos="2211"/>
              </w:tabs>
              <w:ind w:right="99" w:firstLine="917"/>
              <w:jc w:val="both"/>
              <w:rPr>
                <w:sz w:val="28"/>
              </w:rPr>
            </w:pPr>
            <w:r>
              <w:rPr>
                <w:sz w:val="28"/>
              </w:rPr>
              <w:t>развитие форм и навыков личностного общения в группе сверстников, коммуникативной</w:t>
            </w:r>
            <w:r>
              <w:rPr>
                <w:spacing w:val="-1"/>
                <w:sz w:val="28"/>
              </w:rPr>
              <w:t xml:space="preserve"> </w:t>
            </w:r>
            <w:r>
              <w:rPr>
                <w:sz w:val="28"/>
              </w:rPr>
              <w:t>компетенции;</w:t>
            </w:r>
          </w:p>
          <w:p w:rsidR="00AB5B86" w:rsidRDefault="00AB5B86" w:rsidP="00516D3C">
            <w:pPr>
              <w:pStyle w:val="TableParagraph"/>
              <w:numPr>
                <w:ilvl w:val="0"/>
                <w:numId w:val="45"/>
              </w:numPr>
              <w:tabs>
                <w:tab w:val="left" w:pos="1398"/>
              </w:tabs>
              <w:ind w:right="100" w:firstLine="917"/>
              <w:jc w:val="both"/>
              <w:rPr>
                <w:sz w:val="28"/>
              </w:rPr>
            </w:pPr>
            <w:r>
              <w:rPr>
                <w:sz w:val="28"/>
              </w:rPr>
              <w:t>развитие компетенций, необходимых для продолжения образования и профессионального самоопределения;</w:t>
            </w:r>
          </w:p>
          <w:p w:rsidR="00AB5B86" w:rsidRDefault="00AB5B86" w:rsidP="00516D3C">
            <w:pPr>
              <w:pStyle w:val="TableParagraph"/>
              <w:numPr>
                <w:ilvl w:val="0"/>
                <w:numId w:val="45"/>
              </w:numPr>
              <w:tabs>
                <w:tab w:val="left" w:pos="1822"/>
                <w:tab w:val="left" w:pos="1874"/>
                <w:tab w:val="left" w:pos="3327"/>
              </w:tabs>
              <w:ind w:right="99" w:firstLine="986"/>
              <w:jc w:val="both"/>
              <w:rPr>
                <w:sz w:val="28"/>
              </w:rPr>
            </w:pPr>
            <w:r>
              <w:rPr>
                <w:sz w:val="28"/>
              </w:rPr>
              <w:t>психологическое сопровождение ребёнка в случаях неблагоприятных условий жизни</w:t>
            </w:r>
            <w:r>
              <w:rPr>
                <w:sz w:val="28"/>
              </w:rPr>
              <w:tab/>
              <w:t>при</w:t>
            </w:r>
            <w:r>
              <w:rPr>
                <w:sz w:val="28"/>
              </w:rPr>
              <w:tab/>
            </w:r>
            <w:r>
              <w:rPr>
                <w:spacing w:val="-1"/>
                <w:sz w:val="28"/>
              </w:rPr>
              <w:t>психотравмирующих</w:t>
            </w:r>
          </w:p>
          <w:p w:rsidR="00D32710" w:rsidRDefault="00AB5B86" w:rsidP="00AB5B86">
            <w:pPr>
              <w:pStyle w:val="TableParagraph"/>
              <w:ind w:left="105"/>
              <w:jc w:val="both"/>
              <w:rPr>
                <w:sz w:val="28"/>
              </w:rPr>
            </w:pPr>
            <w:r>
              <w:rPr>
                <w:sz w:val="28"/>
              </w:rPr>
              <w:t>обстоятельствах</w:t>
            </w:r>
          </w:p>
        </w:tc>
      </w:tr>
    </w:tbl>
    <w:p w:rsidR="00D32710" w:rsidRDefault="00D32710" w:rsidP="00AB5B86">
      <w:pPr>
        <w:jc w:val="both"/>
        <w:rPr>
          <w:sz w:val="28"/>
        </w:rPr>
        <w:sectPr w:rsidR="00D32710">
          <w:pgSz w:w="11910" w:h="16840"/>
          <w:pgMar w:top="260" w:right="440" w:bottom="400" w:left="20" w:header="0" w:footer="214" w:gutter="0"/>
          <w:cols w:space="720"/>
        </w:sectPr>
      </w:pPr>
    </w:p>
    <w:tbl>
      <w:tblPr>
        <w:tblStyle w:val="TableNormal"/>
        <w:tblW w:w="0" w:type="auto"/>
        <w:tblInd w:w="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5984"/>
      </w:tblGrid>
      <w:tr w:rsidR="00D32710" w:rsidTr="00AB5B86">
        <w:trPr>
          <w:trHeight w:val="4344"/>
        </w:trPr>
        <w:tc>
          <w:tcPr>
            <w:tcW w:w="4112" w:type="dxa"/>
          </w:tcPr>
          <w:p w:rsidR="00D32710" w:rsidRDefault="00263490" w:rsidP="00AB5B86">
            <w:pPr>
              <w:pStyle w:val="TableParagraph"/>
              <w:ind w:left="813"/>
              <w:rPr>
                <w:sz w:val="28"/>
              </w:rPr>
            </w:pPr>
            <w:r>
              <w:rPr>
                <w:sz w:val="28"/>
              </w:rPr>
              <w:lastRenderedPageBreak/>
              <w:t>Учитель - предметник</w:t>
            </w:r>
          </w:p>
        </w:tc>
        <w:tc>
          <w:tcPr>
            <w:tcW w:w="5984" w:type="dxa"/>
          </w:tcPr>
          <w:p w:rsidR="00D32710" w:rsidRDefault="00263490" w:rsidP="00AB5B86">
            <w:pPr>
              <w:pStyle w:val="TableParagraph"/>
              <w:tabs>
                <w:tab w:val="left" w:pos="1530"/>
                <w:tab w:val="left" w:pos="3638"/>
              </w:tabs>
              <w:ind w:left="105" w:right="95" w:firstLine="1126"/>
              <w:jc w:val="both"/>
              <w:rPr>
                <w:sz w:val="28"/>
              </w:rPr>
            </w:pPr>
            <w:r>
              <w:rPr>
                <w:sz w:val="28"/>
              </w:rPr>
              <w:t>- выбор оптимальных для развития ребёнка с ограниченными возможностями здоровья коррекционных программ/методик, методов и приёмов обучения в соответствии с его</w:t>
            </w:r>
            <w:r>
              <w:rPr>
                <w:sz w:val="28"/>
              </w:rPr>
              <w:tab/>
              <w:t>особыми</w:t>
            </w:r>
            <w:r>
              <w:rPr>
                <w:sz w:val="28"/>
              </w:rPr>
              <w:tab/>
            </w:r>
            <w:r>
              <w:rPr>
                <w:spacing w:val="-1"/>
                <w:sz w:val="28"/>
              </w:rPr>
              <w:t xml:space="preserve">образовательными </w:t>
            </w:r>
            <w:r>
              <w:rPr>
                <w:sz w:val="28"/>
              </w:rPr>
              <w:t>потребностями;</w:t>
            </w:r>
          </w:p>
          <w:p w:rsidR="00D32710" w:rsidRDefault="00263490" w:rsidP="00516D3C">
            <w:pPr>
              <w:pStyle w:val="TableParagraph"/>
              <w:numPr>
                <w:ilvl w:val="0"/>
                <w:numId w:val="44"/>
              </w:numPr>
              <w:tabs>
                <w:tab w:val="left" w:pos="1738"/>
              </w:tabs>
              <w:ind w:right="100" w:firstLine="986"/>
              <w:jc w:val="both"/>
              <w:rPr>
                <w:sz w:val="28"/>
              </w:rPr>
            </w:pPr>
            <w:r>
              <w:rPr>
                <w:sz w:val="28"/>
              </w:rPr>
              <w:t>развитие универсальных учебных действий в соответствии с требованиями основного среднего</w:t>
            </w:r>
            <w:r>
              <w:rPr>
                <w:spacing w:val="-3"/>
                <w:sz w:val="28"/>
              </w:rPr>
              <w:t xml:space="preserve"> </w:t>
            </w:r>
            <w:r>
              <w:rPr>
                <w:sz w:val="28"/>
              </w:rPr>
              <w:t>образования;</w:t>
            </w:r>
          </w:p>
          <w:p w:rsidR="00D32710" w:rsidRDefault="00263490" w:rsidP="00516D3C">
            <w:pPr>
              <w:pStyle w:val="TableParagraph"/>
              <w:numPr>
                <w:ilvl w:val="0"/>
                <w:numId w:val="44"/>
              </w:numPr>
              <w:tabs>
                <w:tab w:val="left" w:pos="1659"/>
              </w:tabs>
              <w:ind w:right="100" w:firstLine="1056"/>
              <w:jc w:val="both"/>
              <w:rPr>
                <w:sz w:val="28"/>
              </w:rPr>
            </w:pPr>
            <w:r>
              <w:rPr>
                <w:sz w:val="28"/>
              </w:rPr>
              <w:t>формирование навыков получения и использования информации (на основе ИКТ), способствующих повышению социальных компетенций и адаптации в</w:t>
            </w:r>
            <w:r>
              <w:rPr>
                <w:spacing w:val="57"/>
                <w:sz w:val="28"/>
              </w:rPr>
              <w:t xml:space="preserve"> </w:t>
            </w:r>
            <w:r>
              <w:rPr>
                <w:sz w:val="28"/>
              </w:rPr>
              <w:t>реальных</w:t>
            </w:r>
          </w:p>
          <w:p w:rsidR="00D32710" w:rsidRDefault="00263490" w:rsidP="00AB5B86">
            <w:pPr>
              <w:pStyle w:val="TableParagraph"/>
              <w:ind w:left="105"/>
              <w:jc w:val="both"/>
              <w:rPr>
                <w:sz w:val="28"/>
              </w:rPr>
            </w:pPr>
            <w:r>
              <w:rPr>
                <w:sz w:val="28"/>
              </w:rPr>
              <w:t>жизненных условиях</w:t>
            </w:r>
          </w:p>
        </w:tc>
      </w:tr>
      <w:tr w:rsidR="00D32710" w:rsidTr="00AB5B86">
        <w:trPr>
          <w:trHeight w:val="3209"/>
        </w:trPr>
        <w:tc>
          <w:tcPr>
            <w:tcW w:w="4112" w:type="dxa"/>
          </w:tcPr>
          <w:p w:rsidR="00D32710" w:rsidRDefault="00263490" w:rsidP="00AB5B86">
            <w:pPr>
              <w:pStyle w:val="TableParagraph"/>
              <w:ind w:left="813"/>
              <w:rPr>
                <w:sz w:val="28"/>
              </w:rPr>
            </w:pPr>
            <w:r>
              <w:rPr>
                <w:sz w:val="28"/>
              </w:rPr>
              <w:t>Классный руководитель</w:t>
            </w:r>
          </w:p>
        </w:tc>
        <w:tc>
          <w:tcPr>
            <w:tcW w:w="5984" w:type="dxa"/>
          </w:tcPr>
          <w:p w:rsidR="00D32710" w:rsidRDefault="00263490" w:rsidP="00516D3C">
            <w:pPr>
              <w:pStyle w:val="TableParagraph"/>
              <w:numPr>
                <w:ilvl w:val="0"/>
                <w:numId w:val="43"/>
              </w:numPr>
              <w:tabs>
                <w:tab w:val="left" w:pos="1477"/>
              </w:tabs>
              <w:ind w:right="99" w:firstLine="708"/>
              <w:jc w:val="both"/>
              <w:rPr>
                <w:sz w:val="28"/>
              </w:rPr>
            </w:pPr>
            <w:r>
              <w:rPr>
                <w:sz w:val="28"/>
              </w:rPr>
              <w:t>оказание консультативной и методической помощи родителям (законным представителям) детей с ограниченными возможностями здоровья по медицинским, социальным, правовым и другим</w:t>
            </w:r>
            <w:r>
              <w:rPr>
                <w:spacing w:val="-10"/>
                <w:sz w:val="28"/>
              </w:rPr>
              <w:t xml:space="preserve"> </w:t>
            </w:r>
            <w:r>
              <w:rPr>
                <w:sz w:val="28"/>
              </w:rPr>
              <w:t>вопросам.</w:t>
            </w:r>
          </w:p>
          <w:p w:rsidR="00D32710" w:rsidRDefault="00263490" w:rsidP="00516D3C">
            <w:pPr>
              <w:pStyle w:val="TableParagraph"/>
              <w:numPr>
                <w:ilvl w:val="1"/>
                <w:numId w:val="43"/>
              </w:numPr>
              <w:tabs>
                <w:tab w:val="left" w:pos="1275"/>
              </w:tabs>
              <w:ind w:right="95" w:firstLine="847"/>
              <w:jc w:val="both"/>
              <w:rPr>
                <w:sz w:val="28"/>
              </w:rPr>
            </w:pPr>
            <w:r>
              <w:rPr>
                <w:sz w:val="28"/>
              </w:rPr>
              <w:t>обеспечение возможности воспитания и обучения по дополнительным образовательным программам социально- педагогической и других направленностей, получения дополнительных образовательных коррекционных услуг;</w:t>
            </w:r>
          </w:p>
          <w:p w:rsidR="00D32710" w:rsidRDefault="00263490" w:rsidP="00516D3C">
            <w:pPr>
              <w:pStyle w:val="TableParagraph"/>
              <w:numPr>
                <w:ilvl w:val="1"/>
                <w:numId w:val="43"/>
              </w:numPr>
              <w:tabs>
                <w:tab w:val="left" w:pos="1477"/>
              </w:tabs>
              <w:ind w:right="99" w:firstLine="917"/>
              <w:jc w:val="both"/>
              <w:rPr>
                <w:sz w:val="28"/>
              </w:rPr>
            </w:pPr>
            <w:r>
              <w:rPr>
                <w:sz w:val="28"/>
              </w:rPr>
              <w:t>формирование зрелых личностных установок, способствующих оптимальной адаптации в условиях реальной жизненной ситуации;</w:t>
            </w:r>
          </w:p>
          <w:p w:rsidR="00D32710" w:rsidRDefault="00263490" w:rsidP="00516D3C">
            <w:pPr>
              <w:pStyle w:val="TableParagraph"/>
              <w:numPr>
                <w:ilvl w:val="1"/>
                <w:numId w:val="43"/>
              </w:numPr>
              <w:tabs>
                <w:tab w:val="left" w:pos="2061"/>
                <w:tab w:val="left" w:pos="2062"/>
                <w:tab w:val="left" w:pos="4451"/>
              </w:tabs>
              <w:ind w:left="2062" w:hanging="1040"/>
              <w:jc w:val="both"/>
              <w:rPr>
                <w:sz w:val="28"/>
              </w:rPr>
            </w:pPr>
            <w:r>
              <w:rPr>
                <w:sz w:val="28"/>
              </w:rPr>
              <w:t>расширение</w:t>
            </w:r>
            <w:r>
              <w:rPr>
                <w:sz w:val="28"/>
              </w:rPr>
              <w:tab/>
              <w:t>адаптивных</w:t>
            </w:r>
          </w:p>
        </w:tc>
      </w:tr>
    </w:tbl>
    <w:p w:rsidR="00D32710" w:rsidRDefault="00D32710" w:rsidP="00AB5B86">
      <w:pPr>
        <w:jc w:val="both"/>
        <w:rPr>
          <w:sz w:val="28"/>
        </w:rPr>
        <w:sectPr w:rsidR="00D32710">
          <w:pgSz w:w="11910" w:h="16840"/>
          <w:pgMar w:top="260" w:right="440" w:bottom="400" w:left="20" w:header="0" w:footer="214" w:gutter="0"/>
          <w:cols w:space="720"/>
        </w:sectPr>
      </w:pPr>
    </w:p>
    <w:tbl>
      <w:tblPr>
        <w:tblStyle w:val="TableNormal"/>
        <w:tblW w:w="0" w:type="auto"/>
        <w:tblInd w:w="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5984"/>
      </w:tblGrid>
      <w:tr w:rsidR="00D32710" w:rsidTr="00AB5B86">
        <w:trPr>
          <w:trHeight w:val="3209"/>
        </w:trPr>
        <w:tc>
          <w:tcPr>
            <w:tcW w:w="4112" w:type="dxa"/>
          </w:tcPr>
          <w:p w:rsidR="00D32710" w:rsidRDefault="00D32710" w:rsidP="00AB5B86">
            <w:pPr>
              <w:pStyle w:val="TableParagraph"/>
              <w:rPr>
                <w:sz w:val="28"/>
              </w:rPr>
            </w:pPr>
          </w:p>
        </w:tc>
        <w:tc>
          <w:tcPr>
            <w:tcW w:w="5984" w:type="dxa"/>
          </w:tcPr>
          <w:p w:rsidR="00D32710" w:rsidRDefault="00263490" w:rsidP="00AB5B86">
            <w:pPr>
              <w:pStyle w:val="TableParagraph"/>
              <w:ind w:left="105" w:right="95"/>
              <w:jc w:val="both"/>
              <w:rPr>
                <w:sz w:val="28"/>
              </w:rPr>
            </w:pPr>
            <w:r>
              <w:rPr>
                <w:sz w:val="28"/>
              </w:rPr>
              <w:t>возможностей личности, определяющих готовность к решению доступных проблем в различных сферах жизнедеятельности;</w:t>
            </w:r>
          </w:p>
          <w:p w:rsidR="00D32710" w:rsidRDefault="00263490" w:rsidP="00AB5B86">
            <w:pPr>
              <w:pStyle w:val="TableParagraph"/>
              <w:tabs>
                <w:tab w:val="left" w:pos="1776"/>
                <w:tab w:val="left" w:pos="3697"/>
              </w:tabs>
              <w:ind w:left="105" w:right="99" w:firstLine="708"/>
              <w:jc w:val="both"/>
              <w:rPr>
                <w:sz w:val="28"/>
              </w:rPr>
            </w:pPr>
            <w:r>
              <w:rPr>
                <w:sz w:val="28"/>
              </w:rPr>
              <w:t>-</w:t>
            </w:r>
            <w:r>
              <w:rPr>
                <w:sz w:val="28"/>
              </w:rPr>
              <w:tab/>
              <w:t>развитие</w:t>
            </w:r>
            <w:r>
              <w:rPr>
                <w:sz w:val="28"/>
              </w:rPr>
              <w:tab/>
            </w:r>
            <w:r>
              <w:rPr>
                <w:spacing w:val="-1"/>
                <w:sz w:val="28"/>
              </w:rPr>
              <w:t xml:space="preserve">коммуникативной </w:t>
            </w:r>
            <w:r>
              <w:rPr>
                <w:sz w:val="28"/>
              </w:rPr>
              <w:t>компетенции, форм и навыков конструктивного личностного общения в группе</w:t>
            </w:r>
            <w:r>
              <w:rPr>
                <w:spacing w:val="-12"/>
                <w:sz w:val="28"/>
              </w:rPr>
              <w:t xml:space="preserve"> </w:t>
            </w:r>
            <w:r>
              <w:rPr>
                <w:sz w:val="28"/>
              </w:rPr>
              <w:t>сверстников;</w:t>
            </w:r>
          </w:p>
          <w:p w:rsidR="00D32710" w:rsidRDefault="00263490" w:rsidP="00AB5B86">
            <w:pPr>
              <w:pStyle w:val="TableParagraph"/>
              <w:ind w:left="105" w:right="98" w:firstLine="917"/>
              <w:jc w:val="both"/>
              <w:rPr>
                <w:sz w:val="28"/>
              </w:rPr>
            </w:pPr>
            <w:r>
              <w:rPr>
                <w:sz w:val="28"/>
              </w:rPr>
              <w:t>- реализация комплексной системы мероприятий по социальной адаптации и профессиональной ориентации обучающихся с</w:t>
            </w:r>
          </w:p>
          <w:p w:rsidR="00D32710" w:rsidRDefault="00263490" w:rsidP="00AB5B86">
            <w:pPr>
              <w:pStyle w:val="TableParagraph"/>
              <w:ind w:left="105"/>
              <w:jc w:val="both"/>
              <w:rPr>
                <w:sz w:val="28"/>
              </w:rPr>
            </w:pPr>
            <w:r>
              <w:rPr>
                <w:sz w:val="28"/>
              </w:rPr>
              <w:t>ограниченными возможностями здоровья</w:t>
            </w:r>
          </w:p>
        </w:tc>
      </w:tr>
      <w:tr w:rsidR="00D32710" w:rsidTr="00AB5B86">
        <w:trPr>
          <w:trHeight w:val="4078"/>
        </w:trPr>
        <w:tc>
          <w:tcPr>
            <w:tcW w:w="4112" w:type="dxa"/>
          </w:tcPr>
          <w:p w:rsidR="00D32710" w:rsidRDefault="00263490" w:rsidP="00AB5B86">
            <w:pPr>
              <w:pStyle w:val="TableParagraph"/>
              <w:ind w:left="813"/>
              <w:rPr>
                <w:sz w:val="28"/>
              </w:rPr>
            </w:pPr>
            <w:r>
              <w:rPr>
                <w:sz w:val="28"/>
              </w:rPr>
              <w:t>Медицинский работник</w:t>
            </w:r>
          </w:p>
        </w:tc>
        <w:tc>
          <w:tcPr>
            <w:tcW w:w="5984" w:type="dxa"/>
          </w:tcPr>
          <w:p w:rsidR="00D32710" w:rsidRDefault="00263490" w:rsidP="00516D3C">
            <w:pPr>
              <w:pStyle w:val="TableParagraph"/>
              <w:numPr>
                <w:ilvl w:val="0"/>
                <w:numId w:val="42"/>
              </w:numPr>
              <w:tabs>
                <w:tab w:val="left" w:pos="2474"/>
                <w:tab w:val="left" w:pos="2475"/>
              </w:tabs>
              <w:ind w:right="95" w:firstLine="1056"/>
              <w:jc w:val="both"/>
              <w:rPr>
                <w:sz w:val="28"/>
              </w:rPr>
            </w:pPr>
            <w:r>
              <w:rPr>
                <w:sz w:val="28"/>
              </w:rPr>
              <w:t>реализацию комплексного индивидуально ориентированного социально- психолого-педагогического и медицинского сопровождения в условиях образовательного процесса обучающихся с ограниченными возможностями здоровья с учётом особенностей психофизического</w:t>
            </w:r>
            <w:r>
              <w:rPr>
                <w:spacing w:val="-4"/>
                <w:sz w:val="28"/>
              </w:rPr>
              <w:t xml:space="preserve"> </w:t>
            </w:r>
            <w:r>
              <w:rPr>
                <w:sz w:val="28"/>
              </w:rPr>
              <w:t>развития;</w:t>
            </w:r>
          </w:p>
          <w:p w:rsidR="00D32710" w:rsidRDefault="00263490" w:rsidP="00516D3C">
            <w:pPr>
              <w:pStyle w:val="TableParagraph"/>
              <w:numPr>
                <w:ilvl w:val="0"/>
                <w:numId w:val="42"/>
              </w:numPr>
              <w:tabs>
                <w:tab w:val="left" w:pos="1873"/>
                <w:tab w:val="left" w:pos="2525"/>
                <w:tab w:val="left" w:pos="2907"/>
                <w:tab w:val="left" w:pos="3848"/>
                <w:tab w:val="left" w:pos="5213"/>
              </w:tabs>
              <w:ind w:right="97" w:firstLine="986"/>
              <w:jc w:val="both"/>
              <w:rPr>
                <w:sz w:val="28"/>
              </w:rPr>
            </w:pPr>
            <w:r>
              <w:rPr>
                <w:sz w:val="28"/>
              </w:rPr>
              <w:t>медицинское, профилактическое сопровождение</w:t>
            </w:r>
            <w:r>
              <w:rPr>
                <w:sz w:val="28"/>
              </w:rPr>
              <w:tab/>
            </w:r>
            <w:r>
              <w:rPr>
                <w:sz w:val="28"/>
              </w:rPr>
              <w:tab/>
              <w:t>ребёнка в случаях неблагоприятных условий жизни при психотравмирующих</w:t>
            </w:r>
            <w:r>
              <w:rPr>
                <w:sz w:val="28"/>
              </w:rPr>
              <w:tab/>
            </w:r>
            <w:r>
              <w:rPr>
                <w:sz w:val="28"/>
              </w:rPr>
              <w:tab/>
            </w:r>
            <w:r>
              <w:rPr>
                <w:spacing w:val="-1"/>
                <w:sz w:val="28"/>
              </w:rPr>
              <w:t xml:space="preserve">обстоятельствах, </w:t>
            </w:r>
            <w:r>
              <w:rPr>
                <w:sz w:val="28"/>
              </w:rPr>
              <w:t>соблюдение</w:t>
            </w:r>
            <w:r>
              <w:rPr>
                <w:sz w:val="28"/>
              </w:rPr>
              <w:tab/>
              <w:t>рекомендаций</w:t>
            </w:r>
            <w:r>
              <w:rPr>
                <w:sz w:val="28"/>
              </w:rPr>
              <w:tab/>
            </w:r>
            <w:r>
              <w:rPr>
                <w:spacing w:val="-5"/>
                <w:sz w:val="28"/>
              </w:rPr>
              <w:t>врача</w:t>
            </w:r>
          </w:p>
          <w:p w:rsidR="00D32710" w:rsidRDefault="00263490" w:rsidP="00AB5B86">
            <w:pPr>
              <w:pStyle w:val="TableParagraph"/>
              <w:ind w:left="105"/>
              <w:rPr>
                <w:sz w:val="28"/>
              </w:rPr>
            </w:pPr>
            <w:r>
              <w:rPr>
                <w:sz w:val="28"/>
              </w:rPr>
              <w:t>психоневролога</w:t>
            </w:r>
          </w:p>
        </w:tc>
      </w:tr>
    </w:tbl>
    <w:p w:rsidR="00D32710" w:rsidRDefault="00D32710">
      <w:pPr>
        <w:pStyle w:val="a3"/>
        <w:ind w:left="0"/>
        <w:jc w:val="left"/>
        <w:rPr>
          <w:b/>
          <w:i/>
          <w:sz w:val="20"/>
        </w:rPr>
      </w:pPr>
    </w:p>
    <w:p w:rsidR="00D32710" w:rsidRDefault="00263490">
      <w:pPr>
        <w:spacing w:before="257"/>
        <w:ind w:left="1192"/>
        <w:rPr>
          <w:b/>
          <w:i/>
          <w:sz w:val="28"/>
        </w:rPr>
      </w:pPr>
      <w:r>
        <w:rPr>
          <w:b/>
          <w:i/>
          <w:sz w:val="28"/>
        </w:rPr>
        <w:t>Консультативная работа включает:</w:t>
      </w:r>
    </w:p>
    <w:p w:rsidR="00D32710" w:rsidRDefault="00D32710">
      <w:pPr>
        <w:pStyle w:val="a3"/>
        <w:ind w:left="0"/>
        <w:jc w:val="left"/>
        <w:rPr>
          <w:b/>
          <w:i/>
          <w:sz w:val="20"/>
        </w:rPr>
      </w:pPr>
    </w:p>
    <w:p w:rsidR="00D32710" w:rsidRDefault="00D32710">
      <w:pPr>
        <w:pStyle w:val="a3"/>
        <w:ind w:left="0"/>
        <w:jc w:val="left"/>
        <w:rPr>
          <w:b/>
          <w:i/>
          <w:sz w:val="20"/>
        </w:rPr>
      </w:pPr>
    </w:p>
    <w:p w:rsidR="00D32710" w:rsidRDefault="00D32710">
      <w:pPr>
        <w:pStyle w:val="a3"/>
        <w:spacing w:before="2"/>
        <w:ind w:left="0"/>
        <w:jc w:val="left"/>
        <w:rPr>
          <w:b/>
          <w:i/>
          <w:sz w:val="16"/>
        </w:rPr>
      </w:pPr>
    </w:p>
    <w:tbl>
      <w:tblPr>
        <w:tblStyle w:val="TableNormal"/>
        <w:tblW w:w="0" w:type="auto"/>
        <w:tblInd w:w="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5984"/>
      </w:tblGrid>
      <w:tr w:rsidR="00D32710" w:rsidTr="00AB5B86">
        <w:trPr>
          <w:trHeight w:val="1650"/>
        </w:trPr>
        <w:tc>
          <w:tcPr>
            <w:tcW w:w="4112" w:type="dxa"/>
          </w:tcPr>
          <w:p w:rsidR="00D32710" w:rsidRDefault="00263490" w:rsidP="00AB5B86">
            <w:pPr>
              <w:pStyle w:val="TableParagraph"/>
              <w:ind w:left="813"/>
              <w:rPr>
                <w:sz w:val="28"/>
              </w:rPr>
            </w:pPr>
            <w:r>
              <w:rPr>
                <w:sz w:val="28"/>
              </w:rPr>
              <w:t>Педагог-психолог</w:t>
            </w:r>
          </w:p>
        </w:tc>
        <w:tc>
          <w:tcPr>
            <w:tcW w:w="5984" w:type="dxa"/>
          </w:tcPr>
          <w:p w:rsidR="00D32710" w:rsidRDefault="00263490" w:rsidP="00AB5B86">
            <w:pPr>
              <w:pStyle w:val="TableParagraph"/>
              <w:tabs>
                <w:tab w:val="left" w:pos="2664"/>
              </w:tabs>
              <w:ind w:left="105" w:right="95" w:firstLine="917"/>
              <w:jc w:val="both"/>
              <w:rPr>
                <w:sz w:val="28"/>
              </w:rPr>
            </w:pPr>
            <w:r>
              <w:rPr>
                <w:sz w:val="28"/>
              </w:rPr>
              <w:t>-</w:t>
            </w:r>
            <w:r>
              <w:rPr>
                <w:sz w:val="28"/>
              </w:rPr>
              <w:tab/>
              <w:t>выработку совместных обоснованных рекомендаций по основным направлениям работы с обучающимися с ограниченными возможностями здоровья, детей-инвалидов единых для всех</w:t>
            </w:r>
            <w:r>
              <w:rPr>
                <w:spacing w:val="62"/>
                <w:sz w:val="28"/>
              </w:rPr>
              <w:t xml:space="preserve"> </w:t>
            </w:r>
            <w:r>
              <w:rPr>
                <w:sz w:val="28"/>
              </w:rPr>
              <w:t>участников</w:t>
            </w:r>
          </w:p>
          <w:p w:rsidR="00D32710" w:rsidRDefault="00263490" w:rsidP="00AB5B86">
            <w:pPr>
              <w:pStyle w:val="TableParagraph"/>
              <w:ind w:left="105"/>
              <w:jc w:val="both"/>
              <w:rPr>
                <w:sz w:val="28"/>
              </w:rPr>
            </w:pPr>
            <w:r>
              <w:rPr>
                <w:sz w:val="28"/>
              </w:rPr>
              <w:t>образовательного процесса;</w:t>
            </w:r>
          </w:p>
          <w:p w:rsidR="00AB5B86" w:rsidRDefault="00AB5B86" w:rsidP="00516D3C">
            <w:pPr>
              <w:pStyle w:val="TableParagraph"/>
              <w:numPr>
                <w:ilvl w:val="0"/>
                <w:numId w:val="41"/>
              </w:numPr>
              <w:tabs>
                <w:tab w:val="left" w:pos="1896"/>
                <w:tab w:val="left" w:pos="1897"/>
              </w:tabs>
              <w:ind w:right="100" w:firstLine="917"/>
              <w:jc w:val="both"/>
              <w:rPr>
                <w:sz w:val="28"/>
              </w:rPr>
            </w:pPr>
            <w:r>
              <w:rPr>
                <w:sz w:val="28"/>
              </w:rPr>
              <w:t>консультирование педагогов по выбору индивидуально ориентированных методов и приёмов работы с обучающимися с ограниченными возможностями здоровья, детей-инвалидов;</w:t>
            </w:r>
          </w:p>
          <w:p w:rsidR="00AB5B86" w:rsidRDefault="00AB5B86" w:rsidP="00516D3C">
            <w:pPr>
              <w:pStyle w:val="TableParagraph"/>
              <w:numPr>
                <w:ilvl w:val="0"/>
                <w:numId w:val="41"/>
              </w:numPr>
              <w:tabs>
                <w:tab w:val="left" w:pos="1626"/>
              </w:tabs>
              <w:ind w:right="99" w:firstLine="917"/>
              <w:jc w:val="both"/>
              <w:rPr>
                <w:sz w:val="28"/>
              </w:rPr>
            </w:pPr>
            <w:r>
              <w:rPr>
                <w:sz w:val="28"/>
              </w:rPr>
              <w:t>консультативную помощь семье в вопросах выбора стратегии воспитания и приёмов коррекционного обучения ребёнка с ограниченными возможностями здоровья, детей-инвалидов;</w:t>
            </w:r>
          </w:p>
          <w:p w:rsidR="00AB5B86" w:rsidRDefault="00AB5B86" w:rsidP="00516D3C">
            <w:pPr>
              <w:pStyle w:val="TableParagraph"/>
              <w:numPr>
                <w:ilvl w:val="0"/>
                <w:numId w:val="41"/>
              </w:numPr>
              <w:tabs>
                <w:tab w:val="left" w:pos="1856"/>
                <w:tab w:val="left" w:pos="2897"/>
                <w:tab w:val="left" w:pos="3110"/>
                <w:tab w:val="left" w:pos="3972"/>
                <w:tab w:val="left" w:pos="4416"/>
                <w:tab w:val="left" w:pos="5720"/>
              </w:tabs>
              <w:ind w:right="96" w:firstLine="986"/>
              <w:jc w:val="both"/>
              <w:rPr>
                <w:sz w:val="28"/>
              </w:rPr>
            </w:pPr>
            <w:r>
              <w:rPr>
                <w:sz w:val="28"/>
              </w:rPr>
              <w:t>консультационную поддержку и помощь, направленные на содействие свободному и осознанному выбору обучающимися</w:t>
            </w:r>
            <w:r>
              <w:rPr>
                <w:sz w:val="28"/>
              </w:rPr>
              <w:tab/>
              <w:t>с</w:t>
            </w:r>
            <w:r>
              <w:rPr>
                <w:sz w:val="28"/>
              </w:rPr>
              <w:tab/>
            </w:r>
            <w:r>
              <w:rPr>
                <w:sz w:val="28"/>
              </w:rPr>
              <w:tab/>
            </w:r>
            <w:r>
              <w:rPr>
                <w:spacing w:val="-1"/>
                <w:sz w:val="28"/>
              </w:rPr>
              <w:t xml:space="preserve">ограниченными </w:t>
            </w:r>
            <w:r>
              <w:rPr>
                <w:sz w:val="28"/>
              </w:rPr>
              <w:lastRenderedPageBreak/>
              <w:t>возможностями здоровья профессии, формы и места обучения в соответствии с профессиональными</w:t>
            </w:r>
            <w:r>
              <w:rPr>
                <w:sz w:val="28"/>
              </w:rPr>
              <w:tab/>
            </w:r>
            <w:r>
              <w:rPr>
                <w:sz w:val="28"/>
              </w:rPr>
              <w:tab/>
            </w:r>
            <w:r>
              <w:rPr>
                <w:sz w:val="28"/>
              </w:rPr>
              <w:tab/>
            </w:r>
            <w:r>
              <w:rPr>
                <w:sz w:val="28"/>
              </w:rPr>
              <w:tab/>
            </w:r>
            <w:r>
              <w:rPr>
                <w:spacing w:val="-3"/>
                <w:sz w:val="28"/>
              </w:rPr>
              <w:t xml:space="preserve">интересами, </w:t>
            </w:r>
            <w:r>
              <w:rPr>
                <w:sz w:val="28"/>
              </w:rPr>
              <w:t>индивидуальными</w:t>
            </w:r>
            <w:r>
              <w:rPr>
                <w:sz w:val="28"/>
              </w:rPr>
              <w:tab/>
            </w:r>
            <w:r>
              <w:rPr>
                <w:sz w:val="28"/>
              </w:rPr>
              <w:tab/>
              <w:t>способностями</w:t>
            </w:r>
            <w:r>
              <w:rPr>
                <w:sz w:val="28"/>
              </w:rPr>
              <w:tab/>
            </w:r>
            <w:r>
              <w:rPr>
                <w:spacing w:val="-13"/>
                <w:sz w:val="28"/>
              </w:rPr>
              <w:t>и</w:t>
            </w:r>
          </w:p>
          <w:p w:rsidR="00AB5B86" w:rsidRDefault="00AB5B86" w:rsidP="00AB5B86">
            <w:pPr>
              <w:pStyle w:val="TableParagraph"/>
              <w:ind w:left="105"/>
              <w:jc w:val="both"/>
              <w:rPr>
                <w:sz w:val="28"/>
              </w:rPr>
            </w:pPr>
            <w:r>
              <w:rPr>
                <w:sz w:val="28"/>
              </w:rPr>
              <w:t>психофизиологическими особенностями</w:t>
            </w:r>
          </w:p>
        </w:tc>
      </w:tr>
      <w:tr w:rsidR="00D32710">
        <w:trPr>
          <w:trHeight w:val="964"/>
        </w:trPr>
        <w:tc>
          <w:tcPr>
            <w:tcW w:w="4112" w:type="dxa"/>
          </w:tcPr>
          <w:p w:rsidR="00D32710" w:rsidRDefault="00263490" w:rsidP="00AB5B86">
            <w:pPr>
              <w:pStyle w:val="TableParagraph"/>
              <w:ind w:right="633"/>
              <w:jc w:val="right"/>
              <w:rPr>
                <w:sz w:val="28"/>
              </w:rPr>
            </w:pPr>
            <w:r>
              <w:rPr>
                <w:sz w:val="28"/>
              </w:rPr>
              <w:lastRenderedPageBreak/>
              <w:t>Учитель - предметник</w:t>
            </w:r>
          </w:p>
        </w:tc>
        <w:tc>
          <w:tcPr>
            <w:tcW w:w="5984" w:type="dxa"/>
          </w:tcPr>
          <w:p w:rsidR="00D32710" w:rsidRDefault="00263490" w:rsidP="00AB5B86">
            <w:pPr>
              <w:pStyle w:val="TableParagraph"/>
              <w:tabs>
                <w:tab w:val="left" w:pos="1641"/>
                <w:tab w:val="left" w:pos="3423"/>
              </w:tabs>
              <w:ind w:right="99"/>
              <w:jc w:val="right"/>
              <w:rPr>
                <w:sz w:val="28"/>
              </w:rPr>
            </w:pPr>
            <w:r>
              <w:rPr>
                <w:sz w:val="28"/>
              </w:rPr>
              <w:t>-</w:t>
            </w:r>
            <w:r>
              <w:rPr>
                <w:sz w:val="28"/>
              </w:rPr>
              <w:tab/>
              <w:t>выработку</w:t>
            </w:r>
            <w:r>
              <w:rPr>
                <w:sz w:val="28"/>
              </w:rPr>
              <w:tab/>
            </w:r>
            <w:r>
              <w:rPr>
                <w:spacing w:val="-1"/>
                <w:sz w:val="28"/>
              </w:rPr>
              <w:t>совместных</w:t>
            </w:r>
          </w:p>
          <w:p w:rsidR="00D32710" w:rsidRDefault="00263490" w:rsidP="00AB5B86">
            <w:pPr>
              <w:pStyle w:val="TableParagraph"/>
              <w:tabs>
                <w:tab w:val="left" w:pos="2011"/>
                <w:tab w:val="left" w:pos="4010"/>
                <w:tab w:val="left" w:pos="4592"/>
              </w:tabs>
              <w:spacing w:before="160"/>
              <w:ind w:right="102"/>
              <w:jc w:val="right"/>
              <w:rPr>
                <w:sz w:val="28"/>
              </w:rPr>
            </w:pPr>
            <w:r>
              <w:rPr>
                <w:sz w:val="28"/>
              </w:rPr>
              <w:t>обоснованных</w:t>
            </w:r>
            <w:r>
              <w:rPr>
                <w:sz w:val="28"/>
              </w:rPr>
              <w:tab/>
              <w:t>рекомендаций</w:t>
            </w:r>
            <w:r>
              <w:rPr>
                <w:sz w:val="28"/>
              </w:rPr>
              <w:tab/>
              <w:t>по</w:t>
            </w:r>
            <w:r>
              <w:rPr>
                <w:sz w:val="28"/>
              </w:rPr>
              <w:tab/>
            </w:r>
            <w:r>
              <w:rPr>
                <w:spacing w:val="-2"/>
                <w:sz w:val="28"/>
              </w:rPr>
              <w:t>освоению</w:t>
            </w:r>
          </w:p>
        </w:tc>
      </w:tr>
      <w:tr w:rsidR="00D32710" w:rsidTr="00AB5B86">
        <w:trPr>
          <w:trHeight w:val="1554"/>
        </w:trPr>
        <w:tc>
          <w:tcPr>
            <w:tcW w:w="4112" w:type="dxa"/>
          </w:tcPr>
          <w:p w:rsidR="00D32710" w:rsidRDefault="00D32710" w:rsidP="00AB5B86">
            <w:pPr>
              <w:pStyle w:val="TableParagraph"/>
              <w:rPr>
                <w:sz w:val="28"/>
              </w:rPr>
            </w:pPr>
          </w:p>
        </w:tc>
        <w:tc>
          <w:tcPr>
            <w:tcW w:w="5984" w:type="dxa"/>
          </w:tcPr>
          <w:p w:rsidR="00D32710" w:rsidRDefault="00263490" w:rsidP="00AB5B86">
            <w:pPr>
              <w:pStyle w:val="TableParagraph"/>
              <w:tabs>
                <w:tab w:val="left" w:pos="2897"/>
                <w:tab w:val="left" w:pos="3972"/>
              </w:tabs>
              <w:ind w:left="105" w:right="96"/>
              <w:jc w:val="both"/>
              <w:rPr>
                <w:sz w:val="28"/>
              </w:rPr>
            </w:pPr>
            <w:r>
              <w:rPr>
                <w:sz w:val="28"/>
              </w:rPr>
              <w:t>основной образовательной программы с обучающимися</w:t>
            </w:r>
            <w:r>
              <w:rPr>
                <w:sz w:val="28"/>
              </w:rPr>
              <w:tab/>
              <w:t>с</w:t>
            </w:r>
            <w:r>
              <w:rPr>
                <w:sz w:val="28"/>
              </w:rPr>
              <w:tab/>
            </w:r>
            <w:r>
              <w:rPr>
                <w:spacing w:val="-1"/>
                <w:sz w:val="28"/>
              </w:rPr>
              <w:t xml:space="preserve">ограниченными </w:t>
            </w:r>
            <w:r>
              <w:rPr>
                <w:sz w:val="28"/>
              </w:rPr>
              <w:t>возможностями здоровья, детей-инвалидов единых для всех участников</w:t>
            </w:r>
            <w:r>
              <w:rPr>
                <w:spacing w:val="28"/>
                <w:sz w:val="28"/>
              </w:rPr>
              <w:t xml:space="preserve"> </w:t>
            </w:r>
            <w:r>
              <w:rPr>
                <w:sz w:val="28"/>
              </w:rPr>
              <w:t>образовательного</w:t>
            </w:r>
          </w:p>
          <w:p w:rsidR="00D32710" w:rsidRDefault="00263490" w:rsidP="00AB5B86">
            <w:pPr>
              <w:pStyle w:val="TableParagraph"/>
              <w:ind w:left="105"/>
              <w:rPr>
                <w:sz w:val="28"/>
              </w:rPr>
            </w:pPr>
            <w:r>
              <w:rPr>
                <w:sz w:val="28"/>
              </w:rPr>
              <w:t>процесса</w:t>
            </w:r>
          </w:p>
        </w:tc>
      </w:tr>
      <w:tr w:rsidR="00D32710" w:rsidTr="00AB5B86">
        <w:trPr>
          <w:trHeight w:val="1635"/>
        </w:trPr>
        <w:tc>
          <w:tcPr>
            <w:tcW w:w="4112" w:type="dxa"/>
          </w:tcPr>
          <w:p w:rsidR="00D32710" w:rsidRDefault="00263490" w:rsidP="00AB5B86">
            <w:pPr>
              <w:pStyle w:val="TableParagraph"/>
              <w:ind w:right="395"/>
              <w:jc w:val="right"/>
              <w:rPr>
                <w:sz w:val="28"/>
              </w:rPr>
            </w:pPr>
            <w:r>
              <w:rPr>
                <w:sz w:val="28"/>
              </w:rPr>
              <w:t>Классный руководитель</w:t>
            </w:r>
          </w:p>
        </w:tc>
        <w:tc>
          <w:tcPr>
            <w:tcW w:w="5984" w:type="dxa"/>
          </w:tcPr>
          <w:p w:rsidR="00D32710" w:rsidRDefault="00263490" w:rsidP="00AB5B86">
            <w:pPr>
              <w:pStyle w:val="TableParagraph"/>
              <w:ind w:left="105" w:right="101" w:firstLine="778"/>
              <w:jc w:val="both"/>
              <w:rPr>
                <w:sz w:val="28"/>
              </w:rPr>
            </w:pPr>
            <w:r>
              <w:rPr>
                <w:sz w:val="28"/>
              </w:rPr>
              <w:t>- консультативную помощь семье в вопросах выбора стратегии воспитания и приёмов коррекционного обучения ребёнка с ограниченными возможностями</w:t>
            </w:r>
            <w:r>
              <w:rPr>
                <w:spacing w:val="58"/>
                <w:sz w:val="28"/>
              </w:rPr>
              <w:t xml:space="preserve"> </w:t>
            </w:r>
            <w:r>
              <w:rPr>
                <w:sz w:val="28"/>
              </w:rPr>
              <w:t>здоровья,</w:t>
            </w:r>
          </w:p>
          <w:p w:rsidR="00D32710" w:rsidRDefault="00263490" w:rsidP="00AB5B86">
            <w:pPr>
              <w:pStyle w:val="TableParagraph"/>
              <w:ind w:left="105"/>
              <w:rPr>
                <w:sz w:val="28"/>
              </w:rPr>
            </w:pPr>
            <w:r>
              <w:rPr>
                <w:sz w:val="28"/>
              </w:rPr>
              <w:t>детей-инвалидов</w:t>
            </w:r>
          </w:p>
        </w:tc>
      </w:tr>
      <w:tr w:rsidR="00D32710" w:rsidTr="00AB5B86">
        <w:trPr>
          <w:trHeight w:val="4485"/>
        </w:trPr>
        <w:tc>
          <w:tcPr>
            <w:tcW w:w="4112" w:type="dxa"/>
          </w:tcPr>
          <w:p w:rsidR="00D32710" w:rsidRDefault="00263490" w:rsidP="00AB5B86">
            <w:pPr>
              <w:pStyle w:val="TableParagraph"/>
              <w:ind w:right="435"/>
              <w:jc w:val="right"/>
              <w:rPr>
                <w:sz w:val="28"/>
              </w:rPr>
            </w:pPr>
            <w:r>
              <w:rPr>
                <w:sz w:val="28"/>
              </w:rPr>
              <w:t>Медицинский работник</w:t>
            </w:r>
          </w:p>
        </w:tc>
        <w:tc>
          <w:tcPr>
            <w:tcW w:w="5984" w:type="dxa"/>
          </w:tcPr>
          <w:p w:rsidR="00D32710" w:rsidRDefault="00263490" w:rsidP="00516D3C">
            <w:pPr>
              <w:pStyle w:val="TableParagraph"/>
              <w:numPr>
                <w:ilvl w:val="0"/>
                <w:numId w:val="40"/>
              </w:numPr>
              <w:tabs>
                <w:tab w:val="left" w:pos="1304"/>
                <w:tab w:val="left" w:pos="2897"/>
                <w:tab w:val="left" w:pos="3972"/>
              </w:tabs>
              <w:ind w:right="96" w:firstLine="778"/>
              <w:jc w:val="both"/>
              <w:rPr>
                <w:sz w:val="28"/>
              </w:rPr>
            </w:pPr>
            <w:r>
              <w:rPr>
                <w:sz w:val="28"/>
              </w:rPr>
              <w:t>выработку совместных обоснованных рекомендаций по сохранению жизни и здоровья обучающимися</w:t>
            </w:r>
            <w:r>
              <w:rPr>
                <w:sz w:val="28"/>
              </w:rPr>
              <w:tab/>
              <w:t>с</w:t>
            </w:r>
            <w:r>
              <w:rPr>
                <w:sz w:val="28"/>
              </w:rPr>
              <w:tab/>
            </w:r>
            <w:r>
              <w:rPr>
                <w:spacing w:val="-1"/>
                <w:sz w:val="28"/>
              </w:rPr>
              <w:t xml:space="preserve">ограниченными </w:t>
            </w:r>
            <w:r>
              <w:rPr>
                <w:sz w:val="28"/>
              </w:rPr>
              <w:t>возможностями здоровья, детей-инвалидов единых для всех участников образовательного процесса;</w:t>
            </w:r>
          </w:p>
          <w:p w:rsidR="00D32710" w:rsidRDefault="00263490" w:rsidP="00AB5B86">
            <w:pPr>
              <w:pStyle w:val="TableParagraph"/>
              <w:ind w:left="105" w:right="100" w:firstLine="917"/>
              <w:jc w:val="both"/>
              <w:rPr>
                <w:sz w:val="28"/>
              </w:rPr>
            </w:pPr>
            <w:r>
              <w:rPr>
                <w:sz w:val="28"/>
              </w:rPr>
              <w:t>- консультирование педагогов по выбору индивидуально ориентированных методов и приёмов работы, дозированию учебного материала, определению основных видов учебной деятельности с обучающимися с ограниченными возможностями здоровья, детей-инвалидов;</w:t>
            </w:r>
          </w:p>
          <w:p w:rsidR="00D32710" w:rsidRDefault="00263490" w:rsidP="00516D3C">
            <w:pPr>
              <w:pStyle w:val="TableParagraph"/>
              <w:numPr>
                <w:ilvl w:val="0"/>
                <w:numId w:val="40"/>
              </w:numPr>
              <w:tabs>
                <w:tab w:val="left" w:pos="1563"/>
              </w:tabs>
              <w:ind w:right="100" w:firstLine="778"/>
              <w:jc w:val="both"/>
              <w:rPr>
                <w:sz w:val="28"/>
              </w:rPr>
            </w:pPr>
            <w:r>
              <w:rPr>
                <w:sz w:val="28"/>
              </w:rPr>
              <w:t>консультативную помощь семье в вопросах выбора стратегии воспитания и приёмов коррекционного обучения ребёнка с ограниченными возможностями</w:t>
            </w:r>
            <w:r>
              <w:rPr>
                <w:spacing w:val="58"/>
                <w:sz w:val="28"/>
              </w:rPr>
              <w:t xml:space="preserve"> </w:t>
            </w:r>
            <w:r>
              <w:rPr>
                <w:sz w:val="28"/>
              </w:rPr>
              <w:t>здоровья,</w:t>
            </w:r>
          </w:p>
          <w:p w:rsidR="00D32710" w:rsidRDefault="00263490" w:rsidP="00AB5B86">
            <w:pPr>
              <w:pStyle w:val="TableParagraph"/>
              <w:ind w:left="105"/>
              <w:rPr>
                <w:sz w:val="28"/>
              </w:rPr>
            </w:pPr>
            <w:r>
              <w:rPr>
                <w:sz w:val="28"/>
              </w:rPr>
              <w:t>детей-инвалидов</w:t>
            </w:r>
          </w:p>
        </w:tc>
      </w:tr>
    </w:tbl>
    <w:p w:rsidR="00D32710" w:rsidRDefault="00D32710">
      <w:pPr>
        <w:pStyle w:val="a3"/>
        <w:ind w:left="0"/>
        <w:jc w:val="left"/>
        <w:rPr>
          <w:b/>
          <w:i/>
          <w:sz w:val="20"/>
        </w:rPr>
      </w:pPr>
    </w:p>
    <w:p w:rsidR="00D32710" w:rsidRDefault="00263490">
      <w:pPr>
        <w:spacing w:before="257"/>
        <w:ind w:left="1192"/>
        <w:rPr>
          <w:b/>
          <w:i/>
          <w:sz w:val="28"/>
        </w:rPr>
      </w:pPr>
      <w:r>
        <w:rPr>
          <w:b/>
          <w:i/>
          <w:sz w:val="28"/>
        </w:rPr>
        <w:t>Информационно-просветительская работа предусматривает:</w:t>
      </w:r>
    </w:p>
    <w:p w:rsidR="00D32710" w:rsidRDefault="00D32710">
      <w:pPr>
        <w:pStyle w:val="a3"/>
        <w:spacing w:before="11"/>
        <w:ind w:left="0"/>
        <w:jc w:val="left"/>
        <w:rPr>
          <w:b/>
          <w:i/>
          <w:sz w:val="13"/>
        </w:rPr>
      </w:pPr>
    </w:p>
    <w:tbl>
      <w:tblPr>
        <w:tblStyle w:val="TableNormal"/>
        <w:tblW w:w="0" w:type="auto"/>
        <w:tblInd w:w="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96"/>
        <w:gridCol w:w="7072"/>
      </w:tblGrid>
      <w:tr w:rsidR="00D32710" w:rsidTr="00575993">
        <w:trPr>
          <w:trHeight w:val="967"/>
        </w:trPr>
        <w:tc>
          <w:tcPr>
            <w:tcW w:w="2996" w:type="dxa"/>
          </w:tcPr>
          <w:p w:rsidR="00D32710" w:rsidRDefault="00263490" w:rsidP="00AB5B86">
            <w:pPr>
              <w:pStyle w:val="TableParagraph"/>
              <w:ind w:left="813"/>
              <w:rPr>
                <w:sz w:val="28"/>
              </w:rPr>
            </w:pPr>
            <w:r>
              <w:rPr>
                <w:sz w:val="28"/>
              </w:rPr>
              <w:t>Педагог-психолог</w:t>
            </w:r>
          </w:p>
        </w:tc>
        <w:tc>
          <w:tcPr>
            <w:tcW w:w="7072" w:type="dxa"/>
          </w:tcPr>
          <w:p w:rsidR="00D32710" w:rsidRDefault="00263490" w:rsidP="00AB5B86">
            <w:pPr>
              <w:pStyle w:val="TableParagraph"/>
              <w:tabs>
                <w:tab w:val="left" w:pos="1216"/>
                <w:tab w:val="left" w:pos="3648"/>
              </w:tabs>
              <w:ind w:right="97"/>
              <w:jc w:val="right"/>
              <w:rPr>
                <w:sz w:val="28"/>
              </w:rPr>
            </w:pPr>
            <w:r>
              <w:rPr>
                <w:sz w:val="28"/>
              </w:rPr>
              <w:t>-</w:t>
            </w:r>
            <w:r>
              <w:rPr>
                <w:sz w:val="28"/>
              </w:rPr>
              <w:tab/>
              <w:t>информационную</w:t>
            </w:r>
            <w:r>
              <w:rPr>
                <w:sz w:val="28"/>
              </w:rPr>
              <w:tab/>
            </w:r>
            <w:r>
              <w:rPr>
                <w:spacing w:val="-1"/>
                <w:sz w:val="28"/>
              </w:rPr>
              <w:t>поддержку</w:t>
            </w:r>
          </w:p>
          <w:p w:rsidR="00D32710" w:rsidRDefault="00263490" w:rsidP="00AB5B86">
            <w:pPr>
              <w:pStyle w:val="TableParagraph"/>
              <w:spacing w:before="160"/>
              <w:ind w:right="100"/>
              <w:jc w:val="right"/>
              <w:rPr>
                <w:sz w:val="28"/>
              </w:rPr>
            </w:pPr>
            <w:r>
              <w:rPr>
                <w:sz w:val="28"/>
              </w:rPr>
              <w:t>образовательной  деятельности  обучающихся</w:t>
            </w:r>
            <w:r>
              <w:rPr>
                <w:spacing w:val="-12"/>
                <w:sz w:val="28"/>
              </w:rPr>
              <w:t xml:space="preserve"> </w:t>
            </w:r>
            <w:r>
              <w:rPr>
                <w:sz w:val="28"/>
              </w:rPr>
              <w:t>с</w:t>
            </w:r>
          </w:p>
        </w:tc>
      </w:tr>
      <w:tr w:rsidR="00D32710" w:rsidTr="00575993">
        <w:trPr>
          <w:trHeight w:val="6512"/>
        </w:trPr>
        <w:tc>
          <w:tcPr>
            <w:tcW w:w="2996" w:type="dxa"/>
          </w:tcPr>
          <w:p w:rsidR="00D32710" w:rsidRDefault="00D32710" w:rsidP="00AB5B86">
            <w:pPr>
              <w:pStyle w:val="TableParagraph"/>
              <w:rPr>
                <w:sz w:val="28"/>
              </w:rPr>
            </w:pPr>
          </w:p>
        </w:tc>
        <w:tc>
          <w:tcPr>
            <w:tcW w:w="7072" w:type="dxa"/>
          </w:tcPr>
          <w:p w:rsidR="00D32710" w:rsidRDefault="00263490" w:rsidP="00AB5B86">
            <w:pPr>
              <w:pStyle w:val="TableParagraph"/>
              <w:ind w:left="105" w:right="100"/>
              <w:jc w:val="both"/>
              <w:rPr>
                <w:sz w:val="28"/>
              </w:rPr>
            </w:pPr>
            <w:r>
              <w:rPr>
                <w:sz w:val="28"/>
              </w:rPr>
              <w:t>особыми образовательными потребностями, их родителей (законных представителей), педагогических работников;</w:t>
            </w:r>
          </w:p>
          <w:p w:rsidR="00D32710" w:rsidRDefault="00263490" w:rsidP="00516D3C">
            <w:pPr>
              <w:pStyle w:val="TableParagraph"/>
              <w:numPr>
                <w:ilvl w:val="0"/>
                <w:numId w:val="39"/>
              </w:numPr>
              <w:tabs>
                <w:tab w:val="left" w:pos="1405"/>
                <w:tab w:val="left" w:pos="2807"/>
                <w:tab w:val="left" w:pos="3007"/>
                <w:tab w:val="left" w:pos="4718"/>
                <w:tab w:val="left" w:pos="4926"/>
              </w:tabs>
              <w:ind w:right="96" w:firstLine="917"/>
              <w:jc w:val="both"/>
              <w:rPr>
                <w:sz w:val="28"/>
              </w:rPr>
            </w:pPr>
            <w:r>
              <w:rPr>
                <w:sz w:val="28"/>
              </w:rPr>
              <w:t>различные формы просветительской деятельности</w:t>
            </w:r>
            <w:r>
              <w:rPr>
                <w:sz w:val="28"/>
              </w:rPr>
              <w:tab/>
              <w:t>(лекции,</w:t>
            </w:r>
            <w:r>
              <w:rPr>
                <w:sz w:val="28"/>
              </w:rPr>
              <w:tab/>
            </w:r>
            <w:r>
              <w:rPr>
                <w:sz w:val="28"/>
              </w:rPr>
              <w:tab/>
            </w:r>
            <w:r>
              <w:rPr>
                <w:spacing w:val="-3"/>
                <w:sz w:val="28"/>
              </w:rPr>
              <w:t xml:space="preserve">беседы, </w:t>
            </w:r>
            <w:r>
              <w:rPr>
                <w:sz w:val="28"/>
              </w:rPr>
              <w:t>информационные</w:t>
            </w:r>
            <w:r>
              <w:rPr>
                <w:sz w:val="28"/>
              </w:rPr>
              <w:tab/>
            </w:r>
            <w:r>
              <w:rPr>
                <w:sz w:val="28"/>
              </w:rPr>
              <w:tab/>
              <w:t>стенды,</w:t>
            </w:r>
            <w:r>
              <w:rPr>
                <w:sz w:val="28"/>
              </w:rPr>
              <w:tab/>
            </w:r>
            <w:r>
              <w:rPr>
                <w:spacing w:val="-1"/>
                <w:sz w:val="28"/>
              </w:rPr>
              <w:t xml:space="preserve">печатные </w:t>
            </w:r>
            <w:r>
              <w:rPr>
                <w:sz w:val="28"/>
              </w:rPr>
              <w:t>материалы), направленные на разъяснение участникам образовательного процесса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образовательного процесса и сопровождения обучающихся с ограниченными возможностями</w:t>
            </w:r>
            <w:r>
              <w:rPr>
                <w:spacing w:val="-4"/>
                <w:sz w:val="28"/>
              </w:rPr>
              <w:t xml:space="preserve"> </w:t>
            </w:r>
            <w:r>
              <w:rPr>
                <w:sz w:val="28"/>
              </w:rPr>
              <w:t>здоровья;</w:t>
            </w:r>
          </w:p>
          <w:p w:rsidR="00D32710" w:rsidRDefault="00263490" w:rsidP="00516D3C">
            <w:pPr>
              <w:pStyle w:val="TableParagraph"/>
              <w:numPr>
                <w:ilvl w:val="0"/>
                <w:numId w:val="39"/>
              </w:numPr>
              <w:tabs>
                <w:tab w:val="left" w:pos="2400"/>
                <w:tab w:val="left" w:pos="2401"/>
              </w:tabs>
              <w:ind w:right="100" w:firstLine="917"/>
              <w:jc w:val="both"/>
              <w:rPr>
                <w:sz w:val="28"/>
              </w:rPr>
            </w:pPr>
            <w:r>
              <w:rPr>
                <w:sz w:val="28"/>
              </w:rPr>
              <w:t>проведение тематических выступлений для педагогов и родителей (законных представителей) по разъяснению индивидуально-типологических особенностей различных категорий детей с</w:t>
            </w:r>
            <w:r>
              <w:rPr>
                <w:spacing w:val="60"/>
                <w:sz w:val="28"/>
              </w:rPr>
              <w:t xml:space="preserve"> </w:t>
            </w:r>
            <w:r>
              <w:rPr>
                <w:sz w:val="28"/>
              </w:rPr>
              <w:t>ограниченными</w:t>
            </w:r>
          </w:p>
          <w:p w:rsidR="00D32710" w:rsidRDefault="00263490" w:rsidP="00AB5B86">
            <w:pPr>
              <w:pStyle w:val="TableParagraph"/>
              <w:ind w:left="105"/>
              <w:jc w:val="both"/>
              <w:rPr>
                <w:sz w:val="28"/>
              </w:rPr>
            </w:pPr>
            <w:r>
              <w:rPr>
                <w:sz w:val="28"/>
              </w:rPr>
              <w:t>возможностями здоровья</w:t>
            </w:r>
          </w:p>
        </w:tc>
      </w:tr>
      <w:tr w:rsidR="00575993" w:rsidTr="00575993">
        <w:trPr>
          <w:trHeight w:val="4911"/>
        </w:trPr>
        <w:tc>
          <w:tcPr>
            <w:tcW w:w="2996" w:type="dxa"/>
          </w:tcPr>
          <w:p w:rsidR="00575993" w:rsidRDefault="00575993" w:rsidP="00AB5B86">
            <w:pPr>
              <w:pStyle w:val="TableParagraph"/>
              <w:ind w:left="813"/>
              <w:rPr>
                <w:sz w:val="28"/>
              </w:rPr>
            </w:pPr>
            <w:r>
              <w:rPr>
                <w:sz w:val="28"/>
              </w:rPr>
              <w:t>Классный руководитель</w:t>
            </w:r>
          </w:p>
        </w:tc>
        <w:tc>
          <w:tcPr>
            <w:tcW w:w="7072" w:type="dxa"/>
          </w:tcPr>
          <w:p w:rsidR="00575993" w:rsidRDefault="00575993" w:rsidP="00516D3C">
            <w:pPr>
              <w:pStyle w:val="TableParagraph"/>
              <w:numPr>
                <w:ilvl w:val="0"/>
                <w:numId w:val="38"/>
              </w:numPr>
              <w:tabs>
                <w:tab w:val="left" w:pos="2047"/>
                <w:tab w:val="left" w:pos="2048"/>
              </w:tabs>
              <w:ind w:right="100" w:firstLine="847"/>
              <w:jc w:val="both"/>
              <w:rPr>
                <w:sz w:val="28"/>
              </w:rPr>
            </w:pPr>
            <w:r>
              <w:rPr>
                <w:sz w:val="28"/>
              </w:rPr>
              <w:t>информационную поддержку образовательной деятельности обучающихся с особыми образовательными потребностями, их родителей (законных представителей), педагогических</w:t>
            </w:r>
            <w:r>
              <w:rPr>
                <w:spacing w:val="-4"/>
                <w:sz w:val="28"/>
              </w:rPr>
              <w:t xml:space="preserve"> </w:t>
            </w:r>
            <w:r>
              <w:rPr>
                <w:sz w:val="28"/>
              </w:rPr>
              <w:t>работников;</w:t>
            </w:r>
          </w:p>
          <w:p w:rsidR="00575993" w:rsidRDefault="00575993" w:rsidP="00516D3C">
            <w:pPr>
              <w:pStyle w:val="TableParagraph"/>
              <w:numPr>
                <w:ilvl w:val="0"/>
                <w:numId w:val="38"/>
              </w:numPr>
              <w:tabs>
                <w:tab w:val="left" w:pos="1419"/>
              </w:tabs>
              <w:ind w:left="1418" w:hanging="466"/>
              <w:jc w:val="both"/>
              <w:rPr>
                <w:sz w:val="28"/>
              </w:rPr>
            </w:pPr>
            <w:r>
              <w:rPr>
                <w:sz w:val="28"/>
              </w:rPr>
              <w:t>различные формы</w:t>
            </w:r>
            <w:r>
              <w:rPr>
                <w:spacing w:val="36"/>
                <w:sz w:val="28"/>
              </w:rPr>
              <w:t xml:space="preserve"> </w:t>
            </w:r>
            <w:r>
              <w:rPr>
                <w:sz w:val="28"/>
              </w:rPr>
              <w:t>просветительской</w:t>
            </w:r>
          </w:p>
          <w:p w:rsidR="00575993" w:rsidRDefault="00575993" w:rsidP="00AB5B86">
            <w:pPr>
              <w:pStyle w:val="TableParagraph"/>
              <w:tabs>
                <w:tab w:val="left" w:pos="2807"/>
                <w:tab w:val="left" w:pos="3007"/>
                <w:tab w:val="left" w:pos="4718"/>
                <w:tab w:val="left" w:pos="4927"/>
              </w:tabs>
              <w:ind w:left="105" w:right="96"/>
              <w:jc w:val="both"/>
              <w:rPr>
                <w:sz w:val="28"/>
              </w:rPr>
            </w:pPr>
            <w:r>
              <w:rPr>
                <w:sz w:val="28"/>
              </w:rPr>
              <w:t>деятельности</w:t>
            </w:r>
            <w:r>
              <w:rPr>
                <w:sz w:val="28"/>
              </w:rPr>
              <w:tab/>
              <w:t>(лекции,</w:t>
            </w:r>
            <w:r>
              <w:rPr>
                <w:sz w:val="28"/>
              </w:rPr>
              <w:tab/>
            </w:r>
            <w:r>
              <w:rPr>
                <w:sz w:val="28"/>
              </w:rPr>
              <w:tab/>
            </w:r>
            <w:r>
              <w:rPr>
                <w:spacing w:val="-3"/>
                <w:sz w:val="28"/>
              </w:rPr>
              <w:t xml:space="preserve">беседы, </w:t>
            </w:r>
            <w:r>
              <w:rPr>
                <w:sz w:val="28"/>
              </w:rPr>
              <w:t>информационные</w:t>
            </w:r>
            <w:r>
              <w:rPr>
                <w:sz w:val="28"/>
              </w:rPr>
              <w:tab/>
            </w:r>
            <w:r>
              <w:rPr>
                <w:sz w:val="28"/>
              </w:rPr>
              <w:tab/>
              <w:t>стенды,</w:t>
            </w:r>
            <w:r>
              <w:rPr>
                <w:sz w:val="28"/>
              </w:rPr>
              <w:tab/>
            </w:r>
            <w:r>
              <w:rPr>
                <w:spacing w:val="-3"/>
                <w:sz w:val="28"/>
              </w:rPr>
              <w:t xml:space="preserve">печатные </w:t>
            </w:r>
            <w:r>
              <w:rPr>
                <w:sz w:val="28"/>
              </w:rPr>
              <w:t>материалы), направленные на разъяснение участникам образовательного процесса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образовательного процесса и сопровождения обучающихся</w:t>
            </w:r>
            <w:r>
              <w:rPr>
                <w:spacing w:val="21"/>
                <w:sz w:val="28"/>
              </w:rPr>
              <w:t xml:space="preserve"> </w:t>
            </w:r>
            <w:r>
              <w:rPr>
                <w:sz w:val="28"/>
              </w:rPr>
              <w:t>с</w:t>
            </w:r>
          </w:p>
          <w:p w:rsidR="00575993" w:rsidRDefault="00575993" w:rsidP="00516D3C">
            <w:pPr>
              <w:pStyle w:val="TableParagraph"/>
              <w:numPr>
                <w:ilvl w:val="0"/>
                <w:numId w:val="38"/>
              </w:numPr>
              <w:tabs>
                <w:tab w:val="left" w:pos="2047"/>
                <w:tab w:val="left" w:pos="2048"/>
              </w:tabs>
              <w:ind w:right="100" w:firstLine="847"/>
              <w:jc w:val="both"/>
              <w:rPr>
                <w:sz w:val="28"/>
              </w:rPr>
            </w:pPr>
            <w:r>
              <w:rPr>
                <w:sz w:val="28"/>
              </w:rPr>
              <w:t>ограниченными возможностями здоровья</w:t>
            </w:r>
          </w:p>
        </w:tc>
      </w:tr>
      <w:tr w:rsidR="00D32710" w:rsidTr="00575993">
        <w:trPr>
          <w:trHeight w:val="3493"/>
        </w:trPr>
        <w:tc>
          <w:tcPr>
            <w:tcW w:w="2996" w:type="dxa"/>
          </w:tcPr>
          <w:p w:rsidR="00D32710" w:rsidRDefault="00D32710" w:rsidP="00AB5B86">
            <w:pPr>
              <w:pStyle w:val="TableParagraph"/>
              <w:rPr>
                <w:sz w:val="28"/>
              </w:rPr>
            </w:pPr>
          </w:p>
        </w:tc>
        <w:tc>
          <w:tcPr>
            <w:tcW w:w="7072" w:type="dxa"/>
          </w:tcPr>
          <w:p w:rsidR="00D32710" w:rsidRDefault="00263490" w:rsidP="00AB5B86">
            <w:pPr>
              <w:pStyle w:val="TableParagraph"/>
              <w:tabs>
                <w:tab w:val="left" w:pos="2807"/>
                <w:tab w:val="left" w:pos="3007"/>
                <w:tab w:val="left" w:pos="4718"/>
                <w:tab w:val="left" w:pos="4927"/>
              </w:tabs>
              <w:ind w:left="105" w:right="96"/>
              <w:jc w:val="both"/>
              <w:rPr>
                <w:sz w:val="28"/>
              </w:rPr>
            </w:pPr>
            <w:r>
              <w:rPr>
                <w:sz w:val="28"/>
              </w:rPr>
              <w:t>деятельности</w:t>
            </w:r>
            <w:r>
              <w:rPr>
                <w:sz w:val="28"/>
              </w:rPr>
              <w:tab/>
              <w:t>(лекции,</w:t>
            </w:r>
            <w:r>
              <w:rPr>
                <w:sz w:val="28"/>
              </w:rPr>
              <w:tab/>
            </w:r>
            <w:r>
              <w:rPr>
                <w:sz w:val="28"/>
              </w:rPr>
              <w:tab/>
            </w:r>
            <w:r>
              <w:rPr>
                <w:spacing w:val="-3"/>
                <w:sz w:val="28"/>
              </w:rPr>
              <w:t xml:space="preserve">беседы, </w:t>
            </w:r>
            <w:r>
              <w:rPr>
                <w:sz w:val="28"/>
              </w:rPr>
              <w:t>информационные</w:t>
            </w:r>
            <w:r>
              <w:rPr>
                <w:sz w:val="28"/>
              </w:rPr>
              <w:tab/>
            </w:r>
            <w:r>
              <w:rPr>
                <w:sz w:val="28"/>
              </w:rPr>
              <w:tab/>
              <w:t>стенды,</w:t>
            </w:r>
            <w:r>
              <w:rPr>
                <w:sz w:val="28"/>
              </w:rPr>
              <w:tab/>
            </w:r>
            <w:r>
              <w:rPr>
                <w:spacing w:val="-3"/>
                <w:sz w:val="28"/>
              </w:rPr>
              <w:t xml:space="preserve">печатные </w:t>
            </w:r>
            <w:r>
              <w:rPr>
                <w:sz w:val="28"/>
              </w:rPr>
              <w:t>материалы), направленные на разъяснение участникам образовательного процесса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образовательного процесса и сопровождения обучающихся</w:t>
            </w:r>
            <w:r>
              <w:rPr>
                <w:spacing w:val="21"/>
                <w:sz w:val="28"/>
              </w:rPr>
              <w:t xml:space="preserve"> </w:t>
            </w:r>
            <w:r>
              <w:rPr>
                <w:sz w:val="28"/>
              </w:rPr>
              <w:t>с</w:t>
            </w:r>
          </w:p>
          <w:p w:rsidR="00D32710" w:rsidRDefault="00263490" w:rsidP="00AB5B86">
            <w:pPr>
              <w:pStyle w:val="TableParagraph"/>
              <w:ind w:left="105"/>
              <w:jc w:val="both"/>
              <w:rPr>
                <w:sz w:val="28"/>
              </w:rPr>
            </w:pPr>
            <w:r>
              <w:rPr>
                <w:sz w:val="28"/>
              </w:rPr>
              <w:t>ограниченными возможностями здоровья</w:t>
            </w:r>
          </w:p>
        </w:tc>
      </w:tr>
      <w:tr w:rsidR="00D32710" w:rsidTr="00575993">
        <w:trPr>
          <w:trHeight w:val="4947"/>
        </w:trPr>
        <w:tc>
          <w:tcPr>
            <w:tcW w:w="2996" w:type="dxa"/>
          </w:tcPr>
          <w:p w:rsidR="00D32710" w:rsidRDefault="00263490" w:rsidP="00AB5B86">
            <w:pPr>
              <w:pStyle w:val="TableParagraph"/>
              <w:ind w:left="813"/>
              <w:rPr>
                <w:sz w:val="28"/>
              </w:rPr>
            </w:pPr>
            <w:r>
              <w:rPr>
                <w:sz w:val="28"/>
              </w:rPr>
              <w:lastRenderedPageBreak/>
              <w:t>Медицинский работник</w:t>
            </w:r>
          </w:p>
        </w:tc>
        <w:tc>
          <w:tcPr>
            <w:tcW w:w="7072" w:type="dxa"/>
          </w:tcPr>
          <w:p w:rsidR="00D32710" w:rsidRDefault="00263490" w:rsidP="00516D3C">
            <w:pPr>
              <w:pStyle w:val="TableParagraph"/>
              <w:numPr>
                <w:ilvl w:val="0"/>
                <w:numId w:val="37"/>
              </w:numPr>
              <w:tabs>
                <w:tab w:val="left" w:pos="2066"/>
                <w:tab w:val="left" w:pos="2067"/>
              </w:tabs>
              <w:ind w:right="100" w:firstLine="917"/>
              <w:jc w:val="both"/>
              <w:rPr>
                <w:sz w:val="28"/>
              </w:rPr>
            </w:pPr>
            <w:r>
              <w:rPr>
                <w:sz w:val="28"/>
              </w:rPr>
              <w:t>информационную поддержку образовательной деятельности обучающихся с особыми образовательными потребностями, их родителей (законных представителей), педагогических</w:t>
            </w:r>
            <w:r>
              <w:rPr>
                <w:spacing w:val="-4"/>
                <w:sz w:val="28"/>
              </w:rPr>
              <w:t xml:space="preserve"> </w:t>
            </w:r>
            <w:r>
              <w:rPr>
                <w:sz w:val="28"/>
              </w:rPr>
              <w:t>работников;</w:t>
            </w:r>
          </w:p>
          <w:p w:rsidR="00D32710" w:rsidRDefault="00263490" w:rsidP="00516D3C">
            <w:pPr>
              <w:pStyle w:val="TableParagraph"/>
              <w:numPr>
                <w:ilvl w:val="0"/>
                <w:numId w:val="37"/>
              </w:numPr>
              <w:tabs>
                <w:tab w:val="left" w:pos="1419"/>
                <w:tab w:val="left" w:pos="2807"/>
                <w:tab w:val="left" w:pos="3007"/>
                <w:tab w:val="left" w:pos="4718"/>
                <w:tab w:val="left" w:pos="4926"/>
              </w:tabs>
              <w:ind w:right="96" w:firstLine="847"/>
              <w:jc w:val="both"/>
              <w:rPr>
                <w:sz w:val="28"/>
              </w:rPr>
            </w:pPr>
            <w:r>
              <w:rPr>
                <w:sz w:val="28"/>
              </w:rPr>
              <w:t>различные формы просветительской деятельности</w:t>
            </w:r>
            <w:r>
              <w:rPr>
                <w:sz w:val="28"/>
              </w:rPr>
              <w:tab/>
              <w:t>(лекции,</w:t>
            </w:r>
            <w:r>
              <w:rPr>
                <w:sz w:val="28"/>
              </w:rPr>
              <w:tab/>
            </w:r>
            <w:r>
              <w:rPr>
                <w:sz w:val="28"/>
              </w:rPr>
              <w:tab/>
            </w:r>
            <w:r>
              <w:rPr>
                <w:spacing w:val="-3"/>
                <w:sz w:val="28"/>
              </w:rPr>
              <w:t xml:space="preserve">беседы, </w:t>
            </w:r>
            <w:r>
              <w:rPr>
                <w:sz w:val="28"/>
              </w:rPr>
              <w:t>информационные</w:t>
            </w:r>
            <w:r>
              <w:rPr>
                <w:sz w:val="28"/>
              </w:rPr>
              <w:tab/>
            </w:r>
            <w:r>
              <w:rPr>
                <w:sz w:val="28"/>
              </w:rPr>
              <w:tab/>
              <w:t>стенды,</w:t>
            </w:r>
            <w:r>
              <w:rPr>
                <w:sz w:val="28"/>
              </w:rPr>
              <w:tab/>
            </w:r>
            <w:r>
              <w:rPr>
                <w:spacing w:val="-3"/>
                <w:sz w:val="28"/>
              </w:rPr>
              <w:t xml:space="preserve">печатные </w:t>
            </w:r>
            <w:r>
              <w:rPr>
                <w:sz w:val="28"/>
              </w:rPr>
              <w:t>материалы), направленные на разъяснение участникам образовательного процесса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образовательного процесса и сопровождения обучающихся</w:t>
            </w:r>
            <w:r>
              <w:rPr>
                <w:spacing w:val="21"/>
                <w:sz w:val="28"/>
              </w:rPr>
              <w:t xml:space="preserve"> </w:t>
            </w:r>
            <w:r>
              <w:rPr>
                <w:sz w:val="28"/>
              </w:rPr>
              <w:t>с</w:t>
            </w:r>
          </w:p>
          <w:p w:rsidR="00D32710" w:rsidRDefault="00263490" w:rsidP="00AB5B86">
            <w:pPr>
              <w:pStyle w:val="TableParagraph"/>
              <w:ind w:left="105"/>
              <w:jc w:val="both"/>
              <w:rPr>
                <w:sz w:val="28"/>
              </w:rPr>
            </w:pPr>
            <w:r>
              <w:rPr>
                <w:sz w:val="28"/>
              </w:rPr>
              <w:t>ограниченными возможностями здоровья</w:t>
            </w:r>
          </w:p>
        </w:tc>
      </w:tr>
    </w:tbl>
    <w:p w:rsidR="00D32710" w:rsidRDefault="00D32710">
      <w:pPr>
        <w:jc w:val="both"/>
        <w:rPr>
          <w:sz w:val="28"/>
        </w:rPr>
        <w:sectPr w:rsidR="00D32710">
          <w:pgSz w:w="11910" w:h="16840"/>
          <w:pgMar w:top="260" w:right="440" w:bottom="400" w:left="20" w:header="0" w:footer="214" w:gutter="0"/>
          <w:cols w:space="720"/>
        </w:sectPr>
      </w:pPr>
    </w:p>
    <w:p w:rsidR="00D32710" w:rsidRDefault="00263490">
      <w:pPr>
        <w:pStyle w:val="a3"/>
        <w:spacing w:before="59" w:line="360" w:lineRule="auto"/>
        <w:ind w:left="214" w:right="118" w:firstLine="708"/>
      </w:pPr>
      <w:r>
        <w:lastRenderedPageBreak/>
        <w:t>Организация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w:t>
      </w:r>
    </w:p>
    <w:p w:rsidR="00D32710" w:rsidRDefault="00263490">
      <w:pPr>
        <w:pStyle w:val="1"/>
        <w:spacing w:before="3"/>
        <w:ind w:left="922"/>
      </w:pPr>
      <w:r>
        <w:t>Диагностический модуль</w:t>
      </w:r>
    </w:p>
    <w:p w:rsidR="00D32710" w:rsidRDefault="00263490">
      <w:pPr>
        <w:pStyle w:val="a3"/>
        <w:spacing w:before="156" w:line="360" w:lineRule="auto"/>
        <w:ind w:left="214" w:right="118" w:firstLine="708"/>
      </w:pPr>
      <w:r>
        <w:rPr>
          <w:b/>
        </w:rPr>
        <w:t xml:space="preserve">Цель: </w:t>
      </w:r>
      <w:r>
        <w:t>выявление характера и интенсивности трудностей развития детей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w:t>
      </w:r>
    </w:p>
    <w:p w:rsidR="00D32710" w:rsidRDefault="00D32710">
      <w:pPr>
        <w:pStyle w:val="a3"/>
        <w:ind w:left="0"/>
        <w:jc w:val="left"/>
        <w:rPr>
          <w:sz w:val="20"/>
        </w:rPr>
      </w:pPr>
    </w:p>
    <w:p w:rsidR="00D32710" w:rsidRDefault="00D32710">
      <w:pPr>
        <w:pStyle w:val="a3"/>
        <w:spacing w:before="8"/>
        <w:ind w:left="0"/>
        <w:jc w:val="left"/>
        <w:rPr>
          <w:sz w:val="2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8"/>
        <w:gridCol w:w="2700"/>
        <w:gridCol w:w="5035"/>
        <w:gridCol w:w="2532"/>
        <w:gridCol w:w="1972"/>
      </w:tblGrid>
      <w:tr w:rsidR="00D32710">
        <w:trPr>
          <w:trHeight w:val="1931"/>
        </w:trPr>
        <w:tc>
          <w:tcPr>
            <w:tcW w:w="2448" w:type="dxa"/>
          </w:tcPr>
          <w:p w:rsidR="00D32710" w:rsidRDefault="00263490">
            <w:pPr>
              <w:pStyle w:val="TableParagraph"/>
              <w:spacing w:line="362" w:lineRule="auto"/>
              <w:ind w:left="815" w:right="167"/>
              <w:rPr>
                <w:b/>
                <w:sz w:val="28"/>
              </w:rPr>
            </w:pPr>
            <w:r>
              <w:rPr>
                <w:b/>
                <w:sz w:val="28"/>
              </w:rPr>
              <w:t xml:space="preserve">Задачи </w:t>
            </w:r>
            <w:r>
              <w:rPr>
                <w:b/>
                <w:spacing w:val="-1"/>
                <w:sz w:val="28"/>
              </w:rPr>
              <w:t>(направлен</w:t>
            </w:r>
          </w:p>
          <w:p w:rsidR="00D32710" w:rsidRDefault="00263490">
            <w:pPr>
              <w:pStyle w:val="TableParagraph"/>
              <w:spacing w:line="317" w:lineRule="exact"/>
              <w:ind w:left="107"/>
              <w:rPr>
                <w:b/>
                <w:sz w:val="28"/>
              </w:rPr>
            </w:pPr>
            <w:r>
              <w:rPr>
                <w:b/>
                <w:sz w:val="28"/>
              </w:rPr>
              <w:t>ия</w:t>
            </w:r>
            <w:r>
              <w:rPr>
                <w:b/>
                <w:spacing w:val="-5"/>
                <w:sz w:val="28"/>
              </w:rPr>
              <w:t xml:space="preserve"> </w:t>
            </w:r>
            <w:r>
              <w:rPr>
                <w:b/>
                <w:sz w:val="28"/>
              </w:rPr>
              <w:t>деятельности)</w:t>
            </w:r>
          </w:p>
        </w:tc>
        <w:tc>
          <w:tcPr>
            <w:tcW w:w="2700" w:type="dxa"/>
          </w:tcPr>
          <w:p w:rsidR="00D32710" w:rsidRDefault="00263490">
            <w:pPr>
              <w:pStyle w:val="TableParagraph"/>
              <w:spacing w:line="362" w:lineRule="auto"/>
              <w:ind w:left="108" w:right="187" w:firstLine="708"/>
              <w:rPr>
                <w:b/>
                <w:sz w:val="28"/>
              </w:rPr>
            </w:pPr>
            <w:r>
              <w:rPr>
                <w:b/>
                <w:sz w:val="28"/>
              </w:rPr>
              <w:t>Планируемы         е результаты</w:t>
            </w:r>
          </w:p>
        </w:tc>
        <w:tc>
          <w:tcPr>
            <w:tcW w:w="5035" w:type="dxa"/>
          </w:tcPr>
          <w:p w:rsidR="00D32710" w:rsidRDefault="00263490">
            <w:pPr>
              <w:pStyle w:val="TableParagraph"/>
              <w:spacing w:line="362" w:lineRule="auto"/>
              <w:ind w:left="816" w:right="431"/>
              <w:rPr>
                <w:b/>
                <w:sz w:val="28"/>
              </w:rPr>
            </w:pPr>
            <w:r>
              <w:rPr>
                <w:b/>
                <w:sz w:val="28"/>
              </w:rPr>
              <w:t>Виды и формы деятельности, мероприятия</w:t>
            </w:r>
          </w:p>
        </w:tc>
        <w:tc>
          <w:tcPr>
            <w:tcW w:w="2532" w:type="dxa"/>
          </w:tcPr>
          <w:p w:rsidR="00D32710" w:rsidRDefault="00263490">
            <w:pPr>
              <w:pStyle w:val="TableParagraph"/>
              <w:spacing w:line="320" w:lineRule="exact"/>
              <w:ind w:left="817"/>
              <w:rPr>
                <w:b/>
                <w:sz w:val="28"/>
              </w:rPr>
            </w:pPr>
            <w:r>
              <w:rPr>
                <w:b/>
                <w:sz w:val="28"/>
              </w:rPr>
              <w:t>Сроки</w:t>
            </w:r>
          </w:p>
          <w:p w:rsidR="00D32710" w:rsidRDefault="00263490">
            <w:pPr>
              <w:pStyle w:val="TableParagraph"/>
              <w:tabs>
                <w:tab w:val="left" w:pos="903"/>
                <w:tab w:val="left" w:pos="1433"/>
              </w:tabs>
              <w:spacing w:before="163" w:line="360" w:lineRule="auto"/>
              <w:ind w:left="109" w:right="95" w:firstLine="708"/>
              <w:rPr>
                <w:b/>
                <w:sz w:val="28"/>
              </w:rPr>
            </w:pPr>
            <w:r>
              <w:rPr>
                <w:b/>
                <w:sz w:val="28"/>
              </w:rPr>
              <w:t>(периодично сть</w:t>
            </w:r>
            <w:r>
              <w:rPr>
                <w:b/>
                <w:sz w:val="28"/>
              </w:rPr>
              <w:tab/>
              <w:t>в</w:t>
            </w:r>
            <w:r>
              <w:rPr>
                <w:b/>
                <w:sz w:val="28"/>
              </w:rPr>
              <w:tab/>
            </w:r>
            <w:r>
              <w:rPr>
                <w:b/>
                <w:spacing w:val="-4"/>
                <w:sz w:val="28"/>
              </w:rPr>
              <w:t>течение</w:t>
            </w:r>
          </w:p>
          <w:p w:rsidR="00D32710" w:rsidRDefault="00263490">
            <w:pPr>
              <w:pStyle w:val="TableParagraph"/>
              <w:spacing w:line="321" w:lineRule="exact"/>
              <w:ind w:left="109"/>
              <w:rPr>
                <w:b/>
                <w:sz w:val="28"/>
              </w:rPr>
            </w:pPr>
            <w:r>
              <w:rPr>
                <w:b/>
                <w:sz w:val="28"/>
              </w:rPr>
              <w:t>года)</w:t>
            </w:r>
          </w:p>
        </w:tc>
        <w:tc>
          <w:tcPr>
            <w:tcW w:w="1972" w:type="dxa"/>
          </w:tcPr>
          <w:p w:rsidR="00D32710" w:rsidRDefault="00263490">
            <w:pPr>
              <w:pStyle w:val="TableParagraph"/>
              <w:spacing w:line="362" w:lineRule="auto"/>
              <w:ind w:left="107" w:right="96" w:firstLine="708"/>
              <w:rPr>
                <w:b/>
                <w:sz w:val="28"/>
              </w:rPr>
            </w:pPr>
            <w:r>
              <w:rPr>
                <w:b/>
                <w:sz w:val="28"/>
              </w:rPr>
              <w:t>Ответст венные</w:t>
            </w:r>
          </w:p>
        </w:tc>
      </w:tr>
      <w:tr w:rsidR="00D32710">
        <w:trPr>
          <w:trHeight w:val="484"/>
        </w:trPr>
        <w:tc>
          <w:tcPr>
            <w:tcW w:w="14687" w:type="dxa"/>
            <w:gridSpan w:val="5"/>
          </w:tcPr>
          <w:p w:rsidR="00D32710" w:rsidRDefault="00263490">
            <w:pPr>
              <w:pStyle w:val="TableParagraph"/>
              <w:spacing w:line="315" w:lineRule="exact"/>
              <w:ind w:left="815"/>
              <w:rPr>
                <w:sz w:val="28"/>
              </w:rPr>
            </w:pPr>
            <w:r>
              <w:rPr>
                <w:sz w:val="28"/>
              </w:rPr>
              <w:t>Медицинская диагностика</w:t>
            </w:r>
          </w:p>
        </w:tc>
      </w:tr>
      <w:tr w:rsidR="00D32710" w:rsidTr="00575993">
        <w:trPr>
          <w:trHeight w:val="1951"/>
        </w:trPr>
        <w:tc>
          <w:tcPr>
            <w:tcW w:w="2448" w:type="dxa"/>
          </w:tcPr>
          <w:p w:rsidR="00D32710" w:rsidRDefault="00263490" w:rsidP="00575993">
            <w:pPr>
              <w:pStyle w:val="TableParagraph"/>
              <w:tabs>
                <w:tab w:val="left" w:pos="2189"/>
              </w:tabs>
              <w:ind w:left="107" w:right="95" w:firstLine="708"/>
              <w:rPr>
                <w:sz w:val="28"/>
              </w:rPr>
            </w:pPr>
            <w:r>
              <w:rPr>
                <w:sz w:val="28"/>
              </w:rPr>
              <w:t>Определить состояние физического</w:t>
            </w:r>
            <w:r>
              <w:rPr>
                <w:sz w:val="28"/>
              </w:rPr>
              <w:tab/>
            </w:r>
            <w:r>
              <w:rPr>
                <w:spacing w:val="-17"/>
                <w:sz w:val="28"/>
              </w:rPr>
              <w:t xml:space="preserve">и </w:t>
            </w:r>
            <w:r>
              <w:rPr>
                <w:sz w:val="28"/>
              </w:rPr>
              <w:t>психического здоровья</w:t>
            </w:r>
            <w:r>
              <w:rPr>
                <w:spacing w:val="-1"/>
                <w:sz w:val="28"/>
              </w:rPr>
              <w:t xml:space="preserve"> </w:t>
            </w:r>
            <w:r>
              <w:rPr>
                <w:sz w:val="28"/>
              </w:rPr>
              <w:t>детей.</w:t>
            </w:r>
          </w:p>
        </w:tc>
        <w:tc>
          <w:tcPr>
            <w:tcW w:w="2700" w:type="dxa"/>
          </w:tcPr>
          <w:p w:rsidR="00D32710" w:rsidRDefault="00263490" w:rsidP="00575993">
            <w:pPr>
              <w:pStyle w:val="TableParagraph"/>
              <w:tabs>
                <w:tab w:val="left" w:pos="2442"/>
              </w:tabs>
              <w:ind w:left="108" w:right="95" w:firstLine="708"/>
              <w:rPr>
                <w:sz w:val="28"/>
              </w:rPr>
            </w:pPr>
            <w:r>
              <w:rPr>
                <w:sz w:val="28"/>
              </w:rPr>
              <w:t>Выявление состояния физического</w:t>
            </w:r>
            <w:r>
              <w:rPr>
                <w:sz w:val="28"/>
              </w:rPr>
              <w:tab/>
            </w:r>
            <w:r>
              <w:rPr>
                <w:spacing w:val="-18"/>
                <w:sz w:val="28"/>
              </w:rPr>
              <w:t xml:space="preserve">и </w:t>
            </w:r>
            <w:r>
              <w:rPr>
                <w:sz w:val="28"/>
              </w:rPr>
              <w:t>психического здоровья</w:t>
            </w:r>
            <w:r>
              <w:rPr>
                <w:spacing w:val="-1"/>
                <w:sz w:val="28"/>
              </w:rPr>
              <w:t xml:space="preserve"> </w:t>
            </w:r>
            <w:r>
              <w:rPr>
                <w:sz w:val="28"/>
              </w:rPr>
              <w:t>детей.</w:t>
            </w:r>
          </w:p>
        </w:tc>
        <w:tc>
          <w:tcPr>
            <w:tcW w:w="5035" w:type="dxa"/>
          </w:tcPr>
          <w:p w:rsidR="00D32710" w:rsidRDefault="00263490" w:rsidP="00575993">
            <w:pPr>
              <w:pStyle w:val="TableParagraph"/>
              <w:tabs>
                <w:tab w:val="left" w:pos="3733"/>
              </w:tabs>
              <w:ind w:left="816" w:right="95"/>
              <w:rPr>
                <w:sz w:val="28"/>
              </w:rPr>
            </w:pPr>
            <w:r>
              <w:rPr>
                <w:sz w:val="28"/>
              </w:rPr>
              <w:t>Изучение истории развития ребенка, беседа с родителями, наблюдение</w:t>
            </w:r>
            <w:r>
              <w:rPr>
                <w:sz w:val="28"/>
              </w:rPr>
              <w:tab/>
            </w:r>
            <w:r>
              <w:rPr>
                <w:spacing w:val="-3"/>
                <w:sz w:val="28"/>
              </w:rPr>
              <w:t>классного</w:t>
            </w:r>
          </w:p>
          <w:p w:rsidR="00D32710" w:rsidRDefault="00263490" w:rsidP="00575993">
            <w:pPr>
              <w:pStyle w:val="TableParagraph"/>
              <w:ind w:left="108"/>
              <w:rPr>
                <w:sz w:val="28"/>
              </w:rPr>
            </w:pPr>
            <w:r>
              <w:rPr>
                <w:sz w:val="28"/>
              </w:rPr>
              <w:t>руководителя,</w:t>
            </w:r>
          </w:p>
          <w:p w:rsidR="00D32710" w:rsidRDefault="00263490" w:rsidP="00575993">
            <w:pPr>
              <w:pStyle w:val="TableParagraph"/>
              <w:spacing w:before="154"/>
              <w:ind w:left="816"/>
              <w:rPr>
                <w:sz w:val="28"/>
              </w:rPr>
            </w:pPr>
            <w:r>
              <w:rPr>
                <w:sz w:val="28"/>
              </w:rPr>
              <w:t>анализ работ обучающихся</w:t>
            </w:r>
          </w:p>
        </w:tc>
        <w:tc>
          <w:tcPr>
            <w:tcW w:w="2532" w:type="dxa"/>
          </w:tcPr>
          <w:p w:rsidR="00D32710" w:rsidRDefault="00263490" w:rsidP="00575993">
            <w:pPr>
              <w:pStyle w:val="TableParagraph"/>
              <w:ind w:left="817"/>
              <w:rPr>
                <w:sz w:val="28"/>
              </w:rPr>
            </w:pPr>
            <w:r>
              <w:rPr>
                <w:sz w:val="28"/>
              </w:rPr>
              <w:t>Сентябрь</w:t>
            </w:r>
          </w:p>
        </w:tc>
        <w:tc>
          <w:tcPr>
            <w:tcW w:w="1972" w:type="dxa"/>
          </w:tcPr>
          <w:p w:rsidR="00D32710" w:rsidRDefault="00263490" w:rsidP="00575993">
            <w:pPr>
              <w:pStyle w:val="TableParagraph"/>
              <w:ind w:left="107" w:right="89" w:firstLine="708"/>
              <w:rPr>
                <w:sz w:val="28"/>
              </w:rPr>
            </w:pPr>
            <w:r>
              <w:rPr>
                <w:sz w:val="28"/>
              </w:rPr>
              <w:t>Классны       й руководитель</w:t>
            </w:r>
          </w:p>
          <w:p w:rsidR="00D32710" w:rsidRDefault="00263490" w:rsidP="00575993">
            <w:pPr>
              <w:pStyle w:val="TableParagraph"/>
              <w:ind w:left="107" w:right="161" w:firstLine="708"/>
              <w:rPr>
                <w:sz w:val="28"/>
              </w:rPr>
            </w:pPr>
            <w:r>
              <w:rPr>
                <w:sz w:val="28"/>
              </w:rPr>
              <w:t>Медици нский работник</w:t>
            </w:r>
          </w:p>
        </w:tc>
      </w:tr>
      <w:tr w:rsidR="00D32710">
        <w:trPr>
          <w:trHeight w:val="482"/>
        </w:trPr>
        <w:tc>
          <w:tcPr>
            <w:tcW w:w="14687" w:type="dxa"/>
            <w:gridSpan w:val="5"/>
          </w:tcPr>
          <w:p w:rsidR="00D32710" w:rsidRDefault="00263490" w:rsidP="00575993">
            <w:pPr>
              <w:pStyle w:val="TableParagraph"/>
              <w:ind w:left="815"/>
              <w:rPr>
                <w:sz w:val="28"/>
              </w:rPr>
            </w:pPr>
            <w:r>
              <w:rPr>
                <w:sz w:val="28"/>
              </w:rPr>
              <w:t>Психолого-педагогическая диагностика</w:t>
            </w:r>
          </w:p>
        </w:tc>
      </w:tr>
    </w:tbl>
    <w:p w:rsidR="00D32710" w:rsidRDefault="00D32710" w:rsidP="00575993">
      <w:pPr>
        <w:rPr>
          <w:sz w:val="28"/>
        </w:rPr>
        <w:sectPr w:rsidR="00D32710" w:rsidSect="00575993">
          <w:footerReference w:type="default" r:id="rId30"/>
          <w:pgSz w:w="16840" w:h="11910" w:orient="landscape"/>
          <w:pgMar w:top="780" w:right="160" w:bottom="400" w:left="580" w:header="0" w:footer="214" w:gutter="0"/>
          <w:pgNumType w:start="425"/>
          <w:cols w:space="720"/>
        </w:sect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8"/>
        <w:gridCol w:w="2700"/>
        <w:gridCol w:w="5035"/>
        <w:gridCol w:w="2532"/>
        <w:gridCol w:w="1980"/>
      </w:tblGrid>
      <w:tr w:rsidR="00D32710" w:rsidTr="00575993">
        <w:trPr>
          <w:trHeight w:val="3082"/>
        </w:trPr>
        <w:tc>
          <w:tcPr>
            <w:tcW w:w="2448" w:type="dxa"/>
          </w:tcPr>
          <w:p w:rsidR="00D32710" w:rsidRDefault="00263490" w:rsidP="00575993">
            <w:pPr>
              <w:pStyle w:val="TableParagraph"/>
              <w:tabs>
                <w:tab w:val="left" w:pos="1927"/>
              </w:tabs>
              <w:ind w:left="107" w:right="97" w:firstLine="708"/>
              <w:rPr>
                <w:sz w:val="28"/>
              </w:rPr>
            </w:pPr>
            <w:r>
              <w:rPr>
                <w:sz w:val="28"/>
              </w:rPr>
              <w:lastRenderedPageBreak/>
              <w:t>Первичная диагностика</w:t>
            </w:r>
            <w:r>
              <w:rPr>
                <w:sz w:val="28"/>
              </w:rPr>
              <w:tab/>
            </w:r>
            <w:r>
              <w:rPr>
                <w:spacing w:val="-7"/>
                <w:sz w:val="28"/>
              </w:rPr>
              <w:t xml:space="preserve">для </w:t>
            </w:r>
            <w:r>
              <w:rPr>
                <w:sz w:val="28"/>
              </w:rPr>
              <w:t>выявления</w:t>
            </w:r>
            <w:r>
              <w:rPr>
                <w:spacing w:val="-5"/>
                <w:sz w:val="28"/>
              </w:rPr>
              <w:t xml:space="preserve"> </w:t>
            </w:r>
            <w:r>
              <w:rPr>
                <w:sz w:val="28"/>
              </w:rPr>
              <w:t>группы</w:t>
            </w:r>
          </w:p>
          <w:p w:rsidR="00D32710" w:rsidRDefault="00263490" w:rsidP="00575993">
            <w:pPr>
              <w:pStyle w:val="TableParagraph"/>
              <w:ind w:left="107"/>
              <w:rPr>
                <w:sz w:val="28"/>
              </w:rPr>
            </w:pPr>
            <w:r>
              <w:rPr>
                <w:sz w:val="28"/>
              </w:rPr>
              <w:t>«риска»</w:t>
            </w:r>
          </w:p>
        </w:tc>
        <w:tc>
          <w:tcPr>
            <w:tcW w:w="2700" w:type="dxa"/>
          </w:tcPr>
          <w:p w:rsidR="00D32710" w:rsidRDefault="00263490" w:rsidP="00575993">
            <w:pPr>
              <w:pStyle w:val="TableParagraph"/>
              <w:ind w:left="816"/>
              <w:rPr>
                <w:sz w:val="28"/>
              </w:rPr>
            </w:pPr>
            <w:r>
              <w:rPr>
                <w:sz w:val="28"/>
              </w:rPr>
              <w:t>Создание</w:t>
            </w:r>
          </w:p>
          <w:p w:rsidR="00D32710" w:rsidRDefault="00263490" w:rsidP="00575993">
            <w:pPr>
              <w:pStyle w:val="TableParagraph"/>
              <w:tabs>
                <w:tab w:val="left" w:pos="1698"/>
                <w:tab w:val="left" w:pos="2458"/>
              </w:tabs>
              <w:spacing w:before="160"/>
              <w:ind w:left="108" w:right="95"/>
              <w:rPr>
                <w:sz w:val="28"/>
              </w:rPr>
            </w:pPr>
            <w:r>
              <w:rPr>
                <w:sz w:val="28"/>
              </w:rPr>
              <w:t>банка</w:t>
            </w:r>
            <w:r>
              <w:rPr>
                <w:sz w:val="28"/>
              </w:rPr>
              <w:tab/>
            </w:r>
            <w:r>
              <w:rPr>
                <w:spacing w:val="-4"/>
                <w:sz w:val="28"/>
              </w:rPr>
              <w:t xml:space="preserve">данных </w:t>
            </w:r>
            <w:r>
              <w:rPr>
                <w:sz w:val="28"/>
              </w:rPr>
              <w:t>обучающихся, нуждающихся</w:t>
            </w:r>
            <w:r>
              <w:rPr>
                <w:sz w:val="28"/>
              </w:rPr>
              <w:tab/>
            </w:r>
            <w:r>
              <w:rPr>
                <w:spacing w:val="-16"/>
                <w:sz w:val="28"/>
              </w:rPr>
              <w:t xml:space="preserve">в </w:t>
            </w:r>
            <w:r>
              <w:rPr>
                <w:sz w:val="28"/>
              </w:rPr>
              <w:t>специализированно й</w:t>
            </w:r>
            <w:r>
              <w:rPr>
                <w:spacing w:val="-1"/>
                <w:sz w:val="28"/>
              </w:rPr>
              <w:t xml:space="preserve"> </w:t>
            </w:r>
            <w:r>
              <w:rPr>
                <w:sz w:val="28"/>
              </w:rPr>
              <w:t>помощи</w:t>
            </w:r>
          </w:p>
          <w:p w:rsidR="00575993" w:rsidRDefault="00575993" w:rsidP="00575993">
            <w:pPr>
              <w:pStyle w:val="TableParagraph"/>
              <w:tabs>
                <w:tab w:val="left" w:pos="707"/>
              </w:tabs>
              <w:ind w:left="108" w:right="95" w:firstLine="708"/>
              <w:rPr>
                <w:sz w:val="28"/>
              </w:rPr>
            </w:pPr>
          </w:p>
          <w:p w:rsidR="00D32710" w:rsidRDefault="00263490" w:rsidP="00575993">
            <w:pPr>
              <w:pStyle w:val="TableParagraph"/>
              <w:tabs>
                <w:tab w:val="left" w:pos="707"/>
              </w:tabs>
              <w:ind w:left="108" w:right="95" w:firstLine="708"/>
              <w:rPr>
                <w:sz w:val="28"/>
              </w:rPr>
            </w:pPr>
            <w:r>
              <w:rPr>
                <w:sz w:val="28"/>
              </w:rPr>
              <w:t>Формировани е</w:t>
            </w:r>
            <w:r>
              <w:rPr>
                <w:sz w:val="28"/>
              </w:rPr>
              <w:tab/>
            </w:r>
            <w:r>
              <w:rPr>
                <w:spacing w:val="-1"/>
                <w:sz w:val="28"/>
              </w:rPr>
              <w:t xml:space="preserve">характеристики </w:t>
            </w:r>
            <w:r>
              <w:rPr>
                <w:sz w:val="28"/>
              </w:rPr>
              <w:t>образовательной</w:t>
            </w:r>
          </w:p>
          <w:p w:rsidR="00D32710" w:rsidRDefault="00263490" w:rsidP="00575993">
            <w:pPr>
              <w:pStyle w:val="TableParagraph"/>
              <w:spacing w:before="1"/>
              <w:ind w:left="108"/>
              <w:rPr>
                <w:sz w:val="28"/>
              </w:rPr>
            </w:pPr>
            <w:r>
              <w:rPr>
                <w:sz w:val="28"/>
              </w:rPr>
              <w:t>ситуации в ОУ</w:t>
            </w:r>
          </w:p>
        </w:tc>
        <w:tc>
          <w:tcPr>
            <w:tcW w:w="5035" w:type="dxa"/>
          </w:tcPr>
          <w:p w:rsidR="00D32710" w:rsidRDefault="00263490" w:rsidP="00575993">
            <w:pPr>
              <w:pStyle w:val="TableParagraph"/>
              <w:tabs>
                <w:tab w:val="left" w:pos="2641"/>
                <w:tab w:val="left" w:pos="4776"/>
              </w:tabs>
              <w:ind w:left="108" w:right="96" w:firstLine="708"/>
              <w:rPr>
                <w:sz w:val="28"/>
              </w:rPr>
            </w:pPr>
            <w:r>
              <w:rPr>
                <w:sz w:val="28"/>
              </w:rPr>
              <w:t>Наблюдение,</w:t>
            </w:r>
            <w:r>
              <w:rPr>
                <w:sz w:val="28"/>
              </w:rPr>
              <w:tab/>
              <w:t>логопедическое</w:t>
            </w:r>
            <w:r>
              <w:rPr>
                <w:sz w:val="28"/>
              </w:rPr>
              <w:tab/>
            </w:r>
            <w:r>
              <w:rPr>
                <w:spacing w:val="-18"/>
                <w:sz w:val="28"/>
              </w:rPr>
              <w:t xml:space="preserve">и </w:t>
            </w:r>
            <w:r>
              <w:rPr>
                <w:sz w:val="28"/>
              </w:rPr>
              <w:t>психологическое</w:t>
            </w:r>
            <w:r>
              <w:rPr>
                <w:spacing w:val="-1"/>
                <w:sz w:val="28"/>
              </w:rPr>
              <w:t xml:space="preserve"> </w:t>
            </w:r>
            <w:r>
              <w:rPr>
                <w:sz w:val="28"/>
              </w:rPr>
              <w:t>обследование;</w:t>
            </w:r>
          </w:p>
          <w:p w:rsidR="00D32710" w:rsidRDefault="00263490" w:rsidP="00575993">
            <w:pPr>
              <w:pStyle w:val="TableParagraph"/>
              <w:tabs>
                <w:tab w:val="left" w:pos="3623"/>
              </w:tabs>
              <w:ind w:left="108" w:right="94" w:firstLine="708"/>
              <w:rPr>
                <w:sz w:val="28"/>
              </w:rPr>
            </w:pPr>
            <w:r>
              <w:rPr>
                <w:sz w:val="28"/>
              </w:rPr>
              <w:t>анкетирование</w:t>
            </w:r>
            <w:r>
              <w:rPr>
                <w:sz w:val="28"/>
              </w:rPr>
              <w:tab/>
            </w:r>
            <w:r>
              <w:rPr>
                <w:spacing w:val="-3"/>
                <w:sz w:val="28"/>
              </w:rPr>
              <w:t xml:space="preserve">родителей, </w:t>
            </w:r>
            <w:r>
              <w:rPr>
                <w:sz w:val="28"/>
              </w:rPr>
              <w:t>беседы с</w:t>
            </w:r>
            <w:r>
              <w:rPr>
                <w:spacing w:val="-2"/>
                <w:sz w:val="28"/>
              </w:rPr>
              <w:t xml:space="preserve"> </w:t>
            </w:r>
            <w:r>
              <w:rPr>
                <w:sz w:val="28"/>
              </w:rPr>
              <w:t>педагогами</w:t>
            </w:r>
          </w:p>
        </w:tc>
        <w:tc>
          <w:tcPr>
            <w:tcW w:w="2528" w:type="dxa"/>
          </w:tcPr>
          <w:p w:rsidR="00D32710" w:rsidRDefault="00263490" w:rsidP="00575993">
            <w:pPr>
              <w:pStyle w:val="TableParagraph"/>
              <w:tabs>
                <w:tab w:val="left" w:pos="2277"/>
              </w:tabs>
              <w:ind w:left="109" w:right="95" w:firstLine="708"/>
              <w:rPr>
                <w:sz w:val="28"/>
              </w:rPr>
            </w:pPr>
            <w:r>
              <w:rPr>
                <w:sz w:val="28"/>
              </w:rPr>
              <w:t>Сентябрь</w:t>
            </w:r>
            <w:r>
              <w:rPr>
                <w:sz w:val="28"/>
              </w:rPr>
              <w:tab/>
            </w:r>
            <w:r>
              <w:rPr>
                <w:spacing w:val="-18"/>
                <w:sz w:val="28"/>
              </w:rPr>
              <w:t xml:space="preserve">– </w:t>
            </w:r>
            <w:r>
              <w:rPr>
                <w:sz w:val="28"/>
              </w:rPr>
              <w:t>октябрь</w:t>
            </w:r>
          </w:p>
        </w:tc>
        <w:tc>
          <w:tcPr>
            <w:tcW w:w="1980" w:type="dxa"/>
          </w:tcPr>
          <w:p w:rsidR="00D32710" w:rsidRDefault="00263490" w:rsidP="00575993">
            <w:pPr>
              <w:pStyle w:val="TableParagraph"/>
              <w:ind w:left="109" w:right="102" w:firstLine="708"/>
              <w:rPr>
                <w:sz w:val="28"/>
              </w:rPr>
            </w:pPr>
            <w:r>
              <w:rPr>
                <w:spacing w:val="-1"/>
                <w:sz w:val="28"/>
              </w:rPr>
              <w:t xml:space="preserve">Классны </w:t>
            </w:r>
            <w:r>
              <w:rPr>
                <w:sz w:val="28"/>
              </w:rPr>
              <w:t xml:space="preserve">      й руководитель</w:t>
            </w:r>
          </w:p>
          <w:p w:rsidR="00D32710" w:rsidRDefault="00263490" w:rsidP="00575993">
            <w:pPr>
              <w:pStyle w:val="TableParagraph"/>
              <w:ind w:left="817"/>
              <w:rPr>
                <w:sz w:val="28"/>
              </w:rPr>
            </w:pPr>
            <w:r>
              <w:rPr>
                <w:sz w:val="28"/>
              </w:rPr>
              <w:t>Педагог</w:t>
            </w:r>
          </w:p>
          <w:p w:rsidR="00D32710" w:rsidRDefault="00263490" w:rsidP="00575993">
            <w:pPr>
              <w:pStyle w:val="TableParagraph"/>
              <w:spacing w:before="156"/>
              <w:ind w:left="109"/>
              <w:rPr>
                <w:sz w:val="28"/>
              </w:rPr>
            </w:pPr>
            <w:r>
              <w:rPr>
                <w:sz w:val="28"/>
              </w:rPr>
              <w:t>-психолог</w:t>
            </w:r>
          </w:p>
          <w:p w:rsidR="00D32710" w:rsidRDefault="00263490" w:rsidP="00575993">
            <w:pPr>
              <w:pStyle w:val="TableParagraph"/>
              <w:spacing w:before="161"/>
              <w:ind w:left="817"/>
              <w:rPr>
                <w:sz w:val="28"/>
              </w:rPr>
            </w:pPr>
            <w:r>
              <w:rPr>
                <w:sz w:val="28"/>
              </w:rPr>
              <w:t>Учитель</w:t>
            </w:r>
          </w:p>
          <w:p w:rsidR="00D32710" w:rsidRDefault="00263490" w:rsidP="00575993">
            <w:pPr>
              <w:pStyle w:val="TableParagraph"/>
              <w:spacing w:before="160"/>
              <w:ind w:left="109"/>
              <w:rPr>
                <w:sz w:val="28"/>
              </w:rPr>
            </w:pPr>
            <w:r>
              <w:rPr>
                <w:sz w:val="28"/>
              </w:rPr>
              <w:t>-логопед</w:t>
            </w:r>
          </w:p>
        </w:tc>
      </w:tr>
      <w:tr w:rsidR="00575993" w:rsidTr="003479C9">
        <w:trPr>
          <w:trHeight w:val="3933"/>
        </w:trPr>
        <w:tc>
          <w:tcPr>
            <w:tcW w:w="2448" w:type="dxa"/>
          </w:tcPr>
          <w:p w:rsidR="00575993" w:rsidRDefault="00575993" w:rsidP="00575993">
            <w:pPr>
              <w:pStyle w:val="TableParagraph"/>
              <w:ind w:left="815"/>
              <w:rPr>
                <w:sz w:val="28"/>
              </w:rPr>
            </w:pPr>
            <w:r>
              <w:rPr>
                <w:sz w:val="28"/>
              </w:rPr>
              <w:t>Углубленна</w:t>
            </w:r>
          </w:p>
          <w:p w:rsidR="00575993" w:rsidRDefault="00575993" w:rsidP="00575993">
            <w:pPr>
              <w:pStyle w:val="TableParagraph"/>
              <w:spacing w:before="163"/>
              <w:ind w:left="107" w:right="95"/>
              <w:jc w:val="both"/>
              <w:rPr>
                <w:sz w:val="28"/>
              </w:rPr>
            </w:pPr>
            <w:r>
              <w:rPr>
                <w:sz w:val="28"/>
              </w:rPr>
              <w:t>я диагностика детей с ОВЗ, детей-инвалидов</w:t>
            </w:r>
          </w:p>
        </w:tc>
        <w:tc>
          <w:tcPr>
            <w:tcW w:w="2700" w:type="dxa"/>
          </w:tcPr>
          <w:p w:rsidR="00575993" w:rsidRDefault="00575993" w:rsidP="00575993">
            <w:pPr>
              <w:pStyle w:val="TableParagraph"/>
              <w:tabs>
                <w:tab w:val="left" w:pos="2310"/>
              </w:tabs>
              <w:ind w:left="108" w:right="95" w:firstLine="708"/>
              <w:rPr>
                <w:sz w:val="28"/>
              </w:rPr>
            </w:pPr>
            <w:r>
              <w:rPr>
                <w:sz w:val="28"/>
              </w:rPr>
              <w:t>Получение объективных сведений</w:t>
            </w:r>
            <w:r>
              <w:rPr>
                <w:sz w:val="28"/>
              </w:rPr>
              <w:tab/>
            </w:r>
            <w:r>
              <w:rPr>
                <w:spacing w:val="-10"/>
                <w:sz w:val="28"/>
              </w:rPr>
              <w:t>об</w:t>
            </w:r>
          </w:p>
          <w:p w:rsidR="00575993" w:rsidRDefault="00575993" w:rsidP="00575993">
            <w:pPr>
              <w:pStyle w:val="TableParagraph"/>
              <w:tabs>
                <w:tab w:val="left" w:pos="2317"/>
              </w:tabs>
              <w:ind w:left="108" w:right="96"/>
              <w:rPr>
                <w:sz w:val="28"/>
              </w:rPr>
            </w:pPr>
            <w:r>
              <w:rPr>
                <w:sz w:val="28"/>
              </w:rPr>
              <w:t>обучающемся</w:t>
            </w:r>
            <w:r>
              <w:rPr>
                <w:sz w:val="28"/>
              </w:rPr>
              <w:tab/>
            </w:r>
            <w:r>
              <w:rPr>
                <w:spacing w:val="-9"/>
                <w:sz w:val="28"/>
              </w:rPr>
              <w:t xml:space="preserve">на </w:t>
            </w:r>
            <w:r>
              <w:rPr>
                <w:sz w:val="28"/>
              </w:rPr>
              <w:t>основании диагностической информации специалистов</w:t>
            </w:r>
          </w:p>
          <w:p w:rsidR="00575993" w:rsidRDefault="00575993" w:rsidP="00575993">
            <w:pPr>
              <w:pStyle w:val="TableParagraph"/>
              <w:tabs>
                <w:tab w:val="left" w:pos="1492"/>
              </w:tabs>
              <w:ind w:left="108"/>
              <w:rPr>
                <w:sz w:val="28"/>
              </w:rPr>
            </w:pPr>
            <w:r>
              <w:rPr>
                <w:sz w:val="28"/>
              </w:rPr>
              <w:t>разного</w:t>
            </w:r>
            <w:r>
              <w:rPr>
                <w:sz w:val="28"/>
              </w:rPr>
              <w:tab/>
              <w:t>профиля,</w:t>
            </w:r>
          </w:p>
          <w:p w:rsidR="00575993" w:rsidRDefault="00575993" w:rsidP="00575993">
            <w:pPr>
              <w:pStyle w:val="TableParagraph"/>
              <w:ind w:left="108" w:right="529"/>
              <w:rPr>
                <w:sz w:val="28"/>
              </w:rPr>
            </w:pPr>
            <w:r>
              <w:rPr>
                <w:sz w:val="28"/>
              </w:rPr>
              <w:t>создание диагностических</w:t>
            </w:r>
          </w:p>
          <w:p w:rsidR="00575993" w:rsidRDefault="00575993" w:rsidP="00575993">
            <w:pPr>
              <w:pStyle w:val="TableParagraph"/>
              <w:ind w:left="108"/>
              <w:rPr>
                <w:sz w:val="28"/>
              </w:rPr>
            </w:pPr>
            <w:r>
              <w:rPr>
                <w:sz w:val="28"/>
              </w:rPr>
              <w:t>"портретов" детей</w:t>
            </w:r>
          </w:p>
        </w:tc>
        <w:tc>
          <w:tcPr>
            <w:tcW w:w="5035" w:type="dxa"/>
          </w:tcPr>
          <w:p w:rsidR="00575993" w:rsidRDefault="00575993" w:rsidP="00575993">
            <w:pPr>
              <w:pStyle w:val="TableParagraph"/>
              <w:ind w:left="816"/>
              <w:rPr>
                <w:sz w:val="28"/>
              </w:rPr>
            </w:pPr>
            <w:r>
              <w:rPr>
                <w:sz w:val="28"/>
              </w:rPr>
              <w:t>Диагностирование.</w:t>
            </w:r>
          </w:p>
          <w:p w:rsidR="00575993" w:rsidRDefault="00575993" w:rsidP="00575993">
            <w:pPr>
              <w:pStyle w:val="TableParagraph"/>
              <w:spacing w:before="163"/>
              <w:ind w:left="108" w:right="95" w:firstLine="708"/>
              <w:jc w:val="both"/>
              <w:rPr>
                <w:sz w:val="28"/>
              </w:rPr>
            </w:pPr>
            <w:r>
              <w:rPr>
                <w:sz w:val="28"/>
              </w:rPr>
              <w:t>Заполнение диагностических документов специалистами (Речевой карты, протокола обследования)</w:t>
            </w:r>
          </w:p>
        </w:tc>
        <w:tc>
          <w:tcPr>
            <w:tcW w:w="2528" w:type="dxa"/>
          </w:tcPr>
          <w:p w:rsidR="00575993" w:rsidRDefault="00575993" w:rsidP="00575993">
            <w:pPr>
              <w:pStyle w:val="TableParagraph"/>
              <w:ind w:left="817"/>
              <w:rPr>
                <w:sz w:val="28"/>
              </w:rPr>
            </w:pPr>
            <w:r>
              <w:rPr>
                <w:sz w:val="28"/>
              </w:rPr>
              <w:t>Ноябрь</w:t>
            </w:r>
          </w:p>
        </w:tc>
        <w:tc>
          <w:tcPr>
            <w:tcW w:w="1980" w:type="dxa"/>
          </w:tcPr>
          <w:p w:rsidR="00575993" w:rsidRDefault="00575993" w:rsidP="00575993">
            <w:pPr>
              <w:pStyle w:val="TableParagraph"/>
              <w:ind w:left="817"/>
              <w:rPr>
                <w:sz w:val="28"/>
              </w:rPr>
            </w:pPr>
            <w:r>
              <w:rPr>
                <w:sz w:val="28"/>
              </w:rPr>
              <w:t>Педагог</w:t>
            </w:r>
          </w:p>
          <w:p w:rsidR="00575993" w:rsidRDefault="00575993" w:rsidP="00575993">
            <w:pPr>
              <w:pStyle w:val="TableParagraph"/>
              <w:spacing w:before="163"/>
              <w:ind w:left="109"/>
              <w:rPr>
                <w:sz w:val="28"/>
              </w:rPr>
            </w:pPr>
            <w:r>
              <w:rPr>
                <w:sz w:val="28"/>
              </w:rPr>
              <w:t>-психолог</w:t>
            </w:r>
          </w:p>
          <w:p w:rsidR="00575993" w:rsidRDefault="00575993" w:rsidP="00575993">
            <w:pPr>
              <w:pStyle w:val="TableParagraph"/>
              <w:spacing w:before="160"/>
              <w:ind w:left="817"/>
              <w:rPr>
                <w:sz w:val="28"/>
              </w:rPr>
            </w:pPr>
            <w:r>
              <w:rPr>
                <w:sz w:val="28"/>
              </w:rPr>
              <w:t>Учитель</w:t>
            </w:r>
          </w:p>
          <w:p w:rsidR="00575993" w:rsidRDefault="00575993" w:rsidP="00575993">
            <w:pPr>
              <w:pStyle w:val="TableParagraph"/>
              <w:spacing w:before="161"/>
              <w:ind w:left="109"/>
              <w:rPr>
                <w:sz w:val="28"/>
              </w:rPr>
            </w:pPr>
            <w:r>
              <w:rPr>
                <w:sz w:val="28"/>
              </w:rPr>
              <w:t>-логопед</w:t>
            </w:r>
          </w:p>
        </w:tc>
      </w:tr>
      <w:tr w:rsidR="00D32710" w:rsidTr="00575993">
        <w:trPr>
          <w:trHeight w:val="2515"/>
        </w:trPr>
        <w:tc>
          <w:tcPr>
            <w:tcW w:w="2448" w:type="dxa"/>
          </w:tcPr>
          <w:p w:rsidR="00D32710" w:rsidRDefault="00263490" w:rsidP="00575993">
            <w:pPr>
              <w:pStyle w:val="TableParagraph"/>
              <w:tabs>
                <w:tab w:val="left" w:pos="1270"/>
                <w:tab w:val="left" w:pos="2208"/>
              </w:tabs>
              <w:ind w:left="107" w:right="94" w:firstLine="708"/>
              <w:rPr>
                <w:sz w:val="28"/>
              </w:rPr>
            </w:pPr>
            <w:r>
              <w:rPr>
                <w:sz w:val="28"/>
              </w:rPr>
              <w:t>Проанализи ровать</w:t>
            </w:r>
            <w:r>
              <w:rPr>
                <w:sz w:val="28"/>
              </w:rPr>
              <w:tab/>
            </w:r>
            <w:r>
              <w:rPr>
                <w:spacing w:val="-3"/>
                <w:sz w:val="28"/>
              </w:rPr>
              <w:t xml:space="preserve">причины </w:t>
            </w:r>
            <w:r>
              <w:rPr>
                <w:sz w:val="28"/>
              </w:rPr>
              <w:t>возникновения трудностей</w:t>
            </w:r>
            <w:r>
              <w:rPr>
                <w:sz w:val="28"/>
              </w:rPr>
              <w:tab/>
            </w:r>
            <w:r>
              <w:rPr>
                <w:spacing w:val="-17"/>
                <w:sz w:val="28"/>
              </w:rPr>
              <w:t xml:space="preserve">в </w:t>
            </w:r>
            <w:r>
              <w:rPr>
                <w:sz w:val="28"/>
              </w:rPr>
              <w:t>обучении.</w:t>
            </w:r>
          </w:p>
          <w:p w:rsidR="00D32710" w:rsidRDefault="00263490" w:rsidP="00575993">
            <w:pPr>
              <w:pStyle w:val="TableParagraph"/>
              <w:ind w:left="107" w:right="567" w:firstLine="708"/>
              <w:rPr>
                <w:sz w:val="28"/>
              </w:rPr>
            </w:pPr>
            <w:r>
              <w:rPr>
                <w:sz w:val="28"/>
              </w:rPr>
              <w:t>Выявить резервные</w:t>
            </w:r>
          </w:p>
          <w:p w:rsidR="00D32710" w:rsidRDefault="00263490" w:rsidP="00575993">
            <w:pPr>
              <w:pStyle w:val="TableParagraph"/>
              <w:ind w:left="107"/>
              <w:rPr>
                <w:sz w:val="28"/>
              </w:rPr>
            </w:pPr>
            <w:r>
              <w:rPr>
                <w:sz w:val="28"/>
              </w:rPr>
              <w:t>возможности</w:t>
            </w:r>
          </w:p>
        </w:tc>
        <w:tc>
          <w:tcPr>
            <w:tcW w:w="2700" w:type="dxa"/>
          </w:tcPr>
          <w:p w:rsidR="00D32710" w:rsidRDefault="00263490" w:rsidP="00575993">
            <w:pPr>
              <w:pStyle w:val="TableParagraph"/>
              <w:tabs>
                <w:tab w:val="left" w:pos="784"/>
                <w:tab w:val="left" w:pos="1534"/>
              </w:tabs>
              <w:ind w:left="108" w:right="97" w:firstLine="708"/>
              <w:rPr>
                <w:sz w:val="28"/>
              </w:rPr>
            </w:pPr>
            <w:r>
              <w:rPr>
                <w:sz w:val="28"/>
              </w:rPr>
              <w:t>Индивидуальн ая</w:t>
            </w:r>
            <w:r>
              <w:rPr>
                <w:sz w:val="28"/>
              </w:rPr>
              <w:tab/>
            </w:r>
            <w:r>
              <w:rPr>
                <w:spacing w:val="-1"/>
                <w:sz w:val="28"/>
              </w:rPr>
              <w:t xml:space="preserve">коррекционная </w:t>
            </w:r>
            <w:r>
              <w:rPr>
                <w:sz w:val="28"/>
              </w:rPr>
              <w:t>программа, соответствующая выявленному уровню</w:t>
            </w:r>
            <w:r>
              <w:rPr>
                <w:sz w:val="28"/>
              </w:rPr>
              <w:tab/>
            </w:r>
            <w:r>
              <w:rPr>
                <w:spacing w:val="-3"/>
                <w:sz w:val="28"/>
              </w:rPr>
              <w:t xml:space="preserve">развития </w:t>
            </w:r>
            <w:r>
              <w:rPr>
                <w:sz w:val="28"/>
              </w:rPr>
              <w:t>обучающегося</w:t>
            </w:r>
          </w:p>
        </w:tc>
        <w:tc>
          <w:tcPr>
            <w:tcW w:w="5035" w:type="dxa"/>
          </w:tcPr>
          <w:p w:rsidR="00D32710" w:rsidRDefault="00263490" w:rsidP="00575993">
            <w:pPr>
              <w:pStyle w:val="TableParagraph"/>
              <w:tabs>
                <w:tab w:val="left" w:pos="3083"/>
              </w:tabs>
              <w:ind w:left="108" w:right="95" w:firstLine="708"/>
              <w:rPr>
                <w:sz w:val="28"/>
              </w:rPr>
            </w:pPr>
            <w:r>
              <w:rPr>
                <w:sz w:val="28"/>
              </w:rPr>
              <w:t>Разработка</w:t>
            </w:r>
            <w:r>
              <w:rPr>
                <w:sz w:val="28"/>
              </w:rPr>
              <w:tab/>
            </w:r>
            <w:r>
              <w:rPr>
                <w:spacing w:val="-1"/>
                <w:sz w:val="28"/>
              </w:rPr>
              <w:t xml:space="preserve">коррекционной </w:t>
            </w:r>
            <w:r>
              <w:rPr>
                <w:sz w:val="28"/>
              </w:rPr>
              <w:t>программы</w:t>
            </w:r>
          </w:p>
        </w:tc>
        <w:tc>
          <w:tcPr>
            <w:tcW w:w="2528" w:type="dxa"/>
          </w:tcPr>
          <w:p w:rsidR="00D32710" w:rsidRDefault="00263490" w:rsidP="00575993">
            <w:pPr>
              <w:pStyle w:val="TableParagraph"/>
              <w:ind w:left="817"/>
              <w:rPr>
                <w:sz w:val="28"/>
              </w:rPr>
            </w:pPr>
            <w:r>
              <w:rPr>
                <w:sz w:val="28"/>
              </w:rPr>
              <w:t>Ноябрь</w:t>
            </w:r>
          </w:p>
        </w:tc>
        <w:tc>
          <w:tcPr>
            <w:tcW w:w="1980" w:type="dxa"/>
          </w:tcPr>
          <w:p w:rsidR="00D32710" w:rsidRDefault="00263490" w:rsidP="00575993">
            <w:pPr>
              <w:pStyle w:val="TableParagraph"/>
              <w:ind w:left="814"/>
              <w:rPr>
                <w:sz w:val="28"/>
              </w:rPr>
            </w:pPr>
            <w:r>
              <w:rPr>
                <w:sz w:val="28"/>
              </w:rPr>
              <w:t>Педагог</w:t>
            </w:r>
          </w:p>
          <w:p w:rsidR="00D32710" w:rsidRDefault="00263490" w:rsidP="00575993">
            <w:pPr>
              <w:pStyle w:val="TableParagraph"/>
              <w:spacing w:before="160"/>
              <w:ind w:left="106"/>
              <w:rPr>
                <w:sz w:val="28"/>
              </w:rPr>
            </w:pPr>
            <w:r>
              <w:rPr>
                <w:sz w:val="28"/>
              </w:rPr>
              <w:t>-психолог</w:t>
            </w:r>
          </w:p>
          <w:p w:rsidR="00D32710" w:rsidRDefault="00263490" w:rsidP="00575993">
            <w:pPr>
              <w:pStyle w:val="TableParagraph"/>
              <w:spacing w:before="161"/>
              <w:ind w:left="814"/>
              <w:rPr>
                <w:sz w:val="28"/>
              </w:rPr>
            </w:pPr>
            <w:r>
              <w:rPr>
                <w:sz w:val="28"/>
              </w:rPr>
              <w:t>Учитель</w:t>
            </w:r>
          </w:p>
          <w:p w:rsidR="00D32710" w:rsidRDefault="00263490" w:rsidP="00575993">
            <w:pPr>
              <w:pStyle w:val="TableParagraph"/>
              <w:spacing w:before="161"/>
              <w:ind w:left="106"/>
              <w:rPr>
                <w:sz w:val="28"/>
              </w:rPr>
            </w:pPr>
            <w:r>
              <w:rPr>
                <w:sz w:val="28"/>
              </w:rPr>
              <w:t>-логопед</w:t>
            </w:r>
          </w:p>
        </w:tc>
      </w:tr>
      <w:tr w:rsidR="00D32710" w:rsidTr="00575993">
        <w:trPr>
          <w:trHeight w:val="484"/>
        </w:trPr>
        <w:tc>
          <w:tcPr>
            <w:tcW w:w="14691" w:type="dxa"/>
            <w:gridSpan w:val="5"/>
          </w:tcPr>
          <w:p w:rsidR="00D32710" w:rsidRDefault="00263490" w:rsidP="00575993">
            <w:pPr>
              <w:pStyle w:val="TableParagraph"/>
              <w:ind w:left="815"/>
              <w:rPr>
                <w:sz w:val="28"/>
              </w:rPr>
            </w:pPr>
            <w:r>
              <w:rPr>
                <w:sz w:val="28"/>
              </w:rPr>
              <w:lastRenderedPageBreak/>
              <w:t>Социально – педагогическая диагностика</w:t>
            </w:r>
          </w:p>
        </w:tc>
      </w:tr>
      <w:tr w:rsidR="00D32710" w:rsidTr="00575993">
        <w:trPr>
          <w:trHeight w:val="2876"/>
        </w:trPr>
        <w:tc>
          <w:tcPr>
            <w:tcW w:w="2448" w:type="dxa"/>
          </w:tcPr>
          <w:p w:rsidR="00D32710" w:rsidRDefault="00263490" w:rsidP="00575993">
            <w:pPr>
              <w:pStyle w:val="TableParagraph"/>
              <w:tabs>
                <w:tab w:val="left" w:pos="2189"/>
              </w:tabs>
              <w:ind w:left="107" w:right="96" w:firstLine="708"/>
              <w:rPr>
                <w:sz w:val="28"/>
              </w:rPr>
            </w:pPr>
            <w:r>
              <w:rPr>
                <w:sz w:val="28"/>
              </w:rPr>
              <w:t>Определить уровень организованности ребенка, особенности эмоционально- волевой</w:t>
            </w:r>
            <w:r>
              <w:rPr>
                <w:sz w:val="28"/>
              </w:rPr>
              <w:tab/>
            </w:r>
            <w:r>
              <w:rPr>
                <w:spacing w:val="-18"/>
                <w:sz w:val="28"/>
              </w:rPr>
              <w:t>и</w:t>
            </w:r>
          </w:p>
          <w:p w:rsidR="00D32710" w:rsidRDefault="00263490" w:rsidP="00575993">
            <w:pPr>
              <w:pStyle w:val="TableParagraph"/>
              <w:ind w:left="107"/>
              <w:rPr>
                <w:sz w:val="28"/>
              </w:rPr>
            </w:pPr>
            <w:r>
              <w:rPr>
                <w:sz w:val="28"/>
              </w:rPr>
              <w:t>личностной</w:t>
            </w:r>
          </w:p>
        </w:tc>
        <w:tc>
          <w:tcPr>
            <w:tcW w:w="2700" w:type="dxa"/>
          </w:tcPr>
          <w:p w:rsidR="00D32710" w:rsidRDefault="00263490" w:rsidP="00575993">
            <w:pPr>
              <w:pStyle w:val="TableParagraph"/>
              <w:tabs>
                <w:tab w:val="left" w:pos="1701"/>
                <w:tab w:val="left" w:pos="2309"/>
              </w:tabs>
              <w:ind w:left="108" w:right="95" w:firstLine="708"/>
              <w:rPr>
                <w:sz w:val="28"/>
              </w:rPr>
            </w:pPr>
            <w:r>
              <w:rPr>
                <w:sz w:val="28"/>
              </w:rPr>
              <w:t>Получение объективной информации</w:t>
            </w:r>
            <w:r>
              <w:rPr>
                <w:sz w:val="28"/>
              </w:rPr>
              <w:tab/>
            </w:r>
            <w:r>
              <w:rPr>
                <w:sz w:val="28"/>
              </w:rPr>
              <w:tab/>
            </w:r>
            <w:r>
              <w:rPr>
                <w:spacing w:val="-9"/>
                <w:sz w:val="28"/>
              </w:rPr>
              <w:t xml:space="preserve">об </w:t>
            </w:r>
            <w:r>
              <w:rPr>
                <w:sz w:val="28"/>
              </w:rPr>
              <w:t>организованности ребенка,</w:t>
            </w:r>
            <w:r>
              <w:rPr>
                <w:sz w:val="28"/>
              </w:rPr>
              <w:tab/>
            </w:r>
            <w:r>
              <w:rPr>
                <w:spacing w:val="-4"/>
                <w:sz w:val="28"/>
              </w:rPr>
              <w:t xml:space="preserve">умении </w:t>
            </w:r>
            <w:r>
              <w:rPr>
                <w:sz w:val="28"/>
              </w:rPr>
              <w:t>учиться, особенности</w:t>
            </w:r>
          </w:p>
          <w:p w:rsidR="00D32710" w:rsidRDefault="00263490" w:rsidP="00575993">
            <w:pPr>
              <w:pStyle w:val="TableParagraph"/>
              <w:tabs>
                <w:tab w:val="left" w:pos="1681"/>
              </w:tabs>
              <w:ind w:left="108"/>
              <w:rPr>
                <w:sz w:val="28"/>
              </w:rPr>
            </w:pPr>
            <w:r>
              <w:rPr>
                <w:sz w:val="28"/>
              </w:rPr>
              <w:t>личности,</w:t>
            </w:r>
            <w:r>
              <w:rPr>
                <w:sz w:val="28"/>
              </w:rPr>
              <w:tab/>
              <w:t>уровню</w:t>
            </w:r>
          </w:p>
        </w:tc>
        <w:tc>
          <w:tcPr>
            <w:tcW w:w="5035" w:type="dxa"/>
          </w:tcPr>
          <w:p w:rsidR="00D32710" w:rsidRDefault="00263490" w:rsidP="00575993">
            <w:pPr>
              <w:pStyle w:val="TableParagraph"/>
              <w:ind w:left="108" w:right="94" w:firstLine="708"/>
              <w:jc w:val="both"/>
              <w:rPr>
                <w:sz w:val="28"/>
              </w:rPr>
            </w:pPr>
            <w:r>
              <w:rPr>
                <w:sz w:val="28"/>
              </w:rPr>
              <w:t>Анкетирование, наблюдение во время занятий, беседа с родителями, посещение семьи. Составление характеристики.</w:t>
            </w:r>
          </w:p>
        </w:tc>
        <w:tc>
          <w:tcPr>
            <w:tcW w:w="2528" w:type="dxa"/>
          </w:tcPr>
          <w:p w:rsidR="00D32710" w:rsidRDefault="00263490" w:rsidP="00575993">
            <w:pPr>
              <w:pStyle w:val="TableParagraph"/>
              <w:tabs>
                <w:tab w:val="left" w:pos="2332"/>
              </w:tabs>
              <w:ind w:left="109" w:right="90" w:firstLine="708"/>
              <w:rPr>
                <w:sz w:val="28"/>
              </w:rPr>
            </w:pPr>
            <w:r>
              <w:rPr>
                <w:sz w:val="28"/>
              </w:rPr>
              <w:t>Ноябрь</w:t>
            </w:r>
            <w:r>
              <w:rPr>
                <w:sz w:val="28"/>
              </w:rPr>
              <w:tab/>
            </w:r>
            <w:r>
              <w:rPr>
                <w:spacing w:val="-18"/>
                <w:sz w:val="28"/>
              </w:rPr>
              <w:t xml:space="preserve">- </w:t>
            </w:r>
            <w:r>
              <w:rPr>
                <w:sz w:val="28"/>
              </w:rPr>
              <w:t>декабрь</w:t>
            </w:r>
          </w:p>
        </w:tc>
        <w:tc>
          <w:tcPr>
            <w:tcW w:w="1980" w:type="dxa"/>
          </w:tcPr>
          <w:p w:rsidR="00D32710" w:rsidRDefault="00263490" w:rsidP="00575993">
            <w:pPr>
              <w:pStyle w:val="TableParagraph"/>
              <w:ind w:left="111" w:right="95" w:firstLine="708"/>
              <w:rPr>
                <w:sz w:val="28"/>
              </w:rPr>
            </w:pPr>
            <w:r>
              <w:rPr>
                <w:spacing w:val="-1"/>
                <w:sz w:val="28"/>
              </w:rPr>
              <w:t xml:space="preserve">Классны </w:t>
            </w:r>
            <w:r>
              <w:rPr>
                <w:sz w:val="28"/>
              </w:rPr>
              <w:t xml:space="preserve">      й руководитель</w:t>
            </w:r>
          </w:p>
          <w:p w:rsidR="00D32710" w:rsidRDefault="00263490" w:rsidP="00575993">
            <w:pPr>
              <w:pStyle w:val="TableParagraph"/>
              <w:ind w:left="819"/>
              <w:rPr>
                <w:sz w:val="28"/>
              </w:rPr>
            </w:pPr>
            <w:r>
              <w:rPr>
                <w:sz w:val="28"/>
              </w:rPr>
              <w:t>Педагог</w:t>
            </w:r>
          </w:p>
          <w:p w:rsidR="00D32710" w:rsidRDefault="00263490" w:rsidP="00575993">
            <w:pPr>
              <w:pStyle w:val="TableParagraph"/>
              <w:spacing w:before="154"/>
              <w:ind w:left="111"/>
              <w:rPr>
                <w:sz w:val="28"/>
              </w:rPr>
            </w:pPr>
            <w:r>
              <w:rPr>
                <w:sz w:val="28"/>
              </w:rPr>
              <w:t>-психолог</w:t>
            </w:r>
          </w:p>
          <w:p w:rsidR="00D32710" w:rsidRDefault="00263490" w:rsidP="00575993">
            <w:pPr>
              <w:pStyle w:val="TableParagraph"/>
              <w:spacing w:before="161"/>
              <w:ind w:left="819"/>
              <w:rPr>
                <w:sz w:val="28"/>
              </w:rPr>
            </w:pPr>
            <w:r>
              <w:rPr>
                <w:sz w:val="28"/>
              </w:rPr>
              <w:t>Учитель</w:t>
            </w:r>
          </w:p>
          <w:p w:rsidR="00D32710" w:rsidRDefault="00263490" w:rsidP="00575993">
            <w:pPr>
              <w:pStyle w:val="TableParagraph"/>
              <w:spacing w:before="160"/>
              <w:ind w:left="111"/>
              <w:rPr>
                <w:sz w:val="28"/>
              </w:rPr>
            </w:pPr>
            <w:r>
              <w:rPr>
                <w:sz w:val="28"/>
              </w:rPr>
              <w:t>-предметник</w:t>
            </w:r>
          </w:p>
        </w:tc>
      </w:tr>
      <w:tr w:rsidR="00D32710">
        <w:trPr>
          <w:trHeight w:val="3864"/>
        </w:trPr>
        <w:tc>
          <w:tcPr>
            <w:tcW w:w="2448" w:type="dxa"/>
          </w:tcPr>
          <w:p w:rsidR="00D32710" w:rsidRDefault="00263490" w:rsidP="00575993">
            <w:pPr>
              <w:pStyle w:val="TableParagraph"/>
              <w:tabs>
                <w:tab w:val="left" w:pos="2051"/>
              </w:tabs>
              <w:ind w:left="107" w:right="94"/>
              <w:jc w:val="both"/>
              <w:rPr>
                <w:sz w:val="28"/>
              </w:rPr>
            </w:pPr>
            <w:r>
              <w:rPr>
                <w:sz w:val="28"/>
              </w:rPr>
              <w:t xml:space="preserve">сферы; </w:t>
            </w:r>
            <w:r>
              <w:rPr>
                <w:spacing w:val="-4"/>
                <w:sz w:val="28"/>
              </w:rPr>
              <w:t xml:space="preserve">уровень </w:t>
            </w:r>
            <w:r>
              <w:rPr>
                <w:sz w:val="28"/>
              </w:rPr>
              <w:t>знаний</w:t>
            </w:r>
            <w:r>
              <w:rPr>
                <w:sz w:val="28"/>
              </w:rPr>
              <w:tab/>
            </w:r>
            <w:r>
              <w:rPr>
                <w:spacing w:val="-9"/>
                <w:sz w:val="28"/>
              </w:rPr>
              <w:t xml:space="preserve">по </w:t>
            </w:r>
            <w:r>
              <w:rPr>
                <w:sz w:val="28"/>
              </w:rPr>
              <w:t>предметам</w:t>
            </w:r>
          </w:p>
        </w:tc>
        <w:tc>
          <w:tcPr>
            <w:tcW w:w="2700" w:type="dxa"/>
          </w:tcPr>
          <w:p w:rsidR="00D32710" w:rsidRDefault="00263490" w:rsidP="00575993">
            <w:pPr>
              <w:pStyle w:val="TableParagraph"/>
              <w:tabs>
                <w:tab w:val="left" w:pos="2303"/>
              </w:tabs>
              <w:ind w:left="108"/>
              <w:rPr>
                <w:sz w:val="28"/>
              </w:rPr>
            </w:pPr>
            <w:r>
              <w:rPr>
                <w:sz w:val="28"/>
              </w:rPr>
              <w:t>знаний</w:t>
            </w:r>
            <w:r>
              <w:rPr>
                <w:sz w:val="28"/>
              </w:rPr>
              <w:tab/>
              <w:t>по</w:t>
            </w:r>
          </w:p>
          <w:p w:rsidR="00D32710" w:rsidRDefault="00263490" w:rsidP="00575993">
            <w:pPr>
              <w:pStyle w:val="TableParagraph"/>
              <w:spacing w:before="160"/>
              <w:ind w:left="108"/>
              <w:rPr>
                <w:sz w:val="28"/>
              </w:rPr>
            </w:pPr>
            <w:r>
              <w:rPr>
                <w:sz w:val="28"/>
              </w:rPr>
              <w:t>предметам.</w:t>
            </w:r>
          </w:p>
          <w:p w:rsidR="00D32710" w:rsidRDefault="00263490" w:rsidP="00575993">
            <w:pPr>
              <w:pStyle w:val="TableParagraph"/>
              <w:tabs>
                <w:tab w:val="left" w:pos="2458"/>
              </w:tabs>
              <w:spacing w:before="161"/>
              <w:ind w:left="108" w:right="96" w:firstLine="708"/>
              <w:rPr>
                <w:sz w:val="28"/>
              </w:rPr>
            </w:pPr>
            <w:r>
              <w:rPr>
                <w:sz w:val="28"/>
              </w:rPr>
              <w:t>Выявление нарушений</w:t>
            </w:r>
            <w:r>
              <w:rPr>
                <w:sz w:val="28"/>
              </w:rPr>
              <w:tab/>
            </w:r>
            <w:r>
              <w:rPr>
                <w:spacing w:val="-17"/>
                <w:sz w:val="28"/>
              </w:rPr>
              <w:t xml:space="preserve">в </w:t>
            </w:r>
            <w:r>
              <w:rPr>
                <w:sz w:val="28"/>
              </w:rPr>
              <w:t>поведении (гиперактивность, замкнутость,</w:t>
            </w:r>
          </w:p>
          <w:p w:rsidR="00D32710" w:rsidRDefault="00263490" w:rsidP="00575993">
            <w:pPr>
              <w:pStyle w:val="TableParagraph"/>
              <w:ind w:left="108"/>
              <w:rPr>
                <w:sz w:val="28"/>
              </w:rPr>
            </w:pPr>
            <w:r>
              <w:rPr>
                <w:sz w:val="28"/>
              </w:rPr>
              <w:t>обидчивость и т.д.)</w:t>
            </w:r>
          </w:p>
        </w:tc>
        <w:tc>
          <w:tcPr>
            <w:tcW w:w="5035" w:type="dxa"/>
          </w:tcPr>
          <w:p w:rsidR="00D32710" w:rsidRDefault="00D32710" w:rsidP="00575993">
            <w:pPr>
              <w:pStyle w:val="TableParagraph"/>
              <w:rPr>
                <w:sz w:val="28"/>
              </w:rPr>
            </w:pPr>
          </w:p>
        </w:tc>
        <w:tc>
          <w:tcPr>
            <w:tcW w:w="2532" w:type="dxa"/>
          </w:tcPr>
          <w:p w:rsidR="00D32710" w:rsidRDefault="00D32710" w:rsidP="00575993">
            <w:pPr>
              <w:pStyle w:val="TableParagraph"/>
              <w:rPr>
                <w:sz w:val="28"/>
              </w:rPr>
            </w:pPr>
          </w:p>
        </w:tc>
        <w:tc>
          <w:tcPr>
            <w:tcW w:w="1972" w:type="dxa"/>
          </w:tcPr>
          <w:p w:rsidR="00D32710" w:rsidRDefault="00D32710" w:rsidP="00575993">
            <w:pPr>
              <w:pStyle w:val="TableParagraph"/>
              <w:rPr>
                <w:sz w:val="28"/>
              </w:rPr>
            </w:pPr>
          </w:p>
        </w:tc>
      </w:tr>
    </w:tbl>
    <w:p w:rsidR="00D32710" w:rsidRDefault="00D32710">
      <w:pPr>
        <w:pStyle w:val="a3"/>
        <w:ind w:left="0"/>
        <w:jc w:val="left"/>
        <w:rPr>
          <w:sz w:val="20"/>
        </w:rPr>
      </w:pPr>
    </w:p>
    <w:p w:rsidR="00D32710" w:rsidRDefault="00263490">
      <w:pPr>
        <w:pStyle w:val="1"/>
        <w:spacing w:before="256"/>
        <w:ind w:left="922"/>
      </w:pPr>
      <w:r>
        <w:t>Коррекционно-развивающий модуль</w:t>
      </w:r>
    </w:p>
    <w:p w:rsidR="00D32710" w:rsidRDefault="00263490">
      <w:pPr>
        <w:pStyle w:val="a3"/>
        <w:spacing w:before="156" w:line="360" w:lineRule="auto"/>
        <w:ind w:left="214" w:right="116" w:firstLine="708"/>
      </w:pPr>
      <w:r>
        <w:rPr>
          <w:b/>
        </w:rPr>
        <w:t xml:space="preserve">Цель: </w:t>
      </w:r>
      <w:r>
        <w:t>обеспечение своевременной специализированной помощи в освоении содержания образования и коррекции недостатков в познавательной и эмоционально-личностной сфере детей с ограниченными возможностями здоровья, детей- инвалидов.</w:t>
      </w:r>
    </w:p>
    <w:p w:rsidR="00D32710" w:rsidRDefault="00D32710">
      <w:pPr>
        <w:pStyle w:val="a3"/>
        <w:ind w:left="0"/>
        <w:jc w:val="left"/>
        <w:rPr>
          <w:sz w:val="20"/>
        </w:rPr>
      </w:pPr>
    </w:p>
    <w:p w:rsidR="00D32710" w:rsidRDefault="00D32710">
      <w:pPr>
        <w:pStyle w:val="a3"/>
        <w:spacing w:before="7"/>
        <w:ind w:left="0"/>
        <w:jc w:val="left"/>
        <w:rPr>
          <w:sz w:val="22"/>
        </w:rPr>
      </w:pPr>
    </w:p>
    <w:tbl>
      <w:tblPr>
        <w:tblStyle w:val="TableNormal"/>
        <w:tblW w:w="0" w:type="auto"/>
        <w:tblInd w:w="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6"/>
        <w:gridCol w:w="2148"/>
        <w:gridCol w:w="5617"/>
        <w:gridCol w:w="2233"/>
        <w:gridCol w:w="2688"/>
      </w:tblGrid>
      <w:tr w:rsidR="00D32710" w:rsidTr="00386873">
        <w:trPr>
          <w:trHeight w:val="1523"/>
        </w:trPr>
        <w:tc>
          <w:tcPr>
            <w:tcW w:w="2256" w:type="dxa"/>
          </w:tcPr>
          <w:p w:rsidR="00D32710" w:rsidRDefault="00263490" w:rsidP="00386873">
            <w:pPr>
              <w:pStyle w:val="TableParagraph"/>
              <w:ind w:left="107" w:right="304" w:firstLine="708"/>
              <w:rPr>
                <w:b/>
                <w:i/>
                <w:sz w:val="28"/>
              </w:rPr>
            </w:pPr>
            <w:r>
              <w:rPr>
                <w:b/>
                <w:i/>
                <w:sz w:val="28"/>
              </w:rPr>
              <w:lastRenderedPageBreak/>
              <w:t>Задачи (направления) деятельности</w:t>
            </w:r>
          </w:p>
        </w:tc>
        <w:tc>
          <w:tcPr>
            <w:tcW w:w="2148" w:type="dxa"/>
          </w:tcPr>
          <w:p w:rsidR="00D32710" w:rsidRDefault="00263490" w:rsidP="00386873">
            <w:pPr>
              <w:pStyle w:val="TableParagraph"/>
              <w:ind w:left="813"/>
              <w:rPr>
                <w:b/>
                <w:i/>
                <w:sz w:val="28"/>
              </w:rPr>
            </w:pPr>
            <w:r>
              <w:rPr>
                <w:b/>
                <w:i/>
                <w:sz w:val="28"/>
              </w:rPr>
              <w:t>Планируе</w:t>
            </w:r>
          </w:p>
          <w:p w:rsidR="00D32710" w:rsidRDefault="00263490" w:rsidP="00386873">
            <w:pPr>
              <w:pStyle w:val="TableParagraph"/>
              <w:spacing w:before="163"/>
              <w:ind w:left="105"/>
              <w:rPr>
                <w:b/>
                <w:i/>
                <w:sz w:val="28"/>
              </w:rPr>
            </w:pPr>
            <w:r>
              <w:rPr>
                <w:b/>
                <w:i/>
                <w:sz w:val="28"/>
              </w:rPr>
              <w:t>мые</w:t>
            </w:r>
          </w:p>
          <w:p w:rsidR="00D32710" w:rsidRDefault="00263490" w:rsidP="00386873">
            <w:pPr>
              <w:pStyle w:val="TableParagraph"/>
              <w:spacing w:before="161"/>
              <w:ind w:left="105"/>
              <w:rPr>
                <w:b/>
                <w:i/>
                <w:sz w:val="28"/>
              </w:rPr>
            </w:pPr>
            <w:r>
              <w:rPr>
                <w:b/>
                <w:i/>
                <w:sz w:val="28"/>
              </w:rPr>
              <w:t>результаты.</w:t>
            </w:r>
          </w:p>
        </w:tc>
        <w:tc>
          <w:tcPr>
            <w:tcW w:w="5617" w:type="dxa"/>
          </w:tcPr>
          <w:p w:rsidR="00D32710" w:rsidRDefault="00263490" w:rsidP="00386873">
            <w:pPr>
              <w:pStyle w:val="TableParagraph"/>
              <w:tabs>
                <w:tab w:val="left" w:pos="1860"/>
                <w:tab w:val="left" w:pos="2385"/>
                <w:tab w:val="left" w:pos="3620"/>
              </w:tabs>
              <w:ind w:left="106" w:right="98" w:firstLine="708"/>
              <w:rPr>
                <w:b/>
                <w:i/>
                <w:sz w:val="28"/>
              </w:rPr>
            </w:pPr>
            <w:r>
              <w:rPr>
                <w:b/>
                <w:i/>
                <w:sz w:val="28"/>
              </w:rPr>
              <w:t>Виды</w:t>
            </w:r>
            <w:r>
              <w:rPr>
                <w:b/>
                <w:i/>
                <w:sz w:val="28"/>
              </w:rPr>
              <w:tab/>
              <w:t>и</w:t>
            </w:r>
            <w:r>
              <w:rPr>
                <w:b/>
                <w:i/>
                <w:sz w:val="28"/>
              </w:rPr>
              <w:tab/>
              <w:t>формы</w:t>
            </w:r>
            <w:r>
              <w:rPr>
                <w:b/>
                <w:i/>
                <w:sz w:val="28"/>
              </w:rPr>
              <w:tab/>
            </w:r>
            <w:r>
              <w:rPr>
                <w:b/>
                <w:i/>
                <w:spacing w:val="-1"/>
                <w:sz w:val="28"/>
              </w:rPr>
              <w:t xml:space="preserve">деятельности, </w:t>
            </w:r>
            <w:r>
              <w:rPr>
                <w:b/>
                <w:i/>
                <w:sz w:val="28"/>
              </w:rPr>
              <w:t>мероприятия.</w:t>
            </w:r>
          </w:p>
        </w:tc>
        <w:tc>
          <w:tcPr>
            <w:tcW w:w="2233" w:type="dxa"/>
          </w:tcPr>
          <w:p w:rsidR="00D32710" w:rsidRDefault="00263490" w:rsidP="00386873">
            <w:pPr>
              <w:pStyle w:val="TableParagraph"/>
              <w:ind w:left="105" w:right="95" w:firstLine="708"/>
              <w:rPr>
                <w:b/>
                <w:i/>
                <w:sz w:val="28"/>
              </w:rPr>
            </w:pPr>
            <w:r>
              <w:rPr>
                <w:b/>
                <w:i/>
                <w:sz w:val="28"/>
              </w:rPr>
              <w:t xml:space="preserve">Сроки </w:t>
            </w:r>
            <w:r>
              <w:rPr>
                <w:b/>
                <w:i/>
                <w:spacing w:val="-1"/>
                <w:sz w:val="28"/>
              </w:rPr>
              <w:t>(периодичность</w:t>
            </w:r>
          </w:p>
          <w:p w:rsidR="00D32710" w:rsidRDefault="00263490" w:rsidP="00386873">
            <w:pPr>
              <w:pStyle w:val="TableParagraph"/>
              <w:ind w:left="813"/>
              <w:rPr>
                <w:b/>
                <w:i/>
                <w:sz w:val="28"/>
              </w:rPr>
            </w:pPr>
            <w:r>
              <w:rPr>
                <w:b/>
                <w:i/>
                <w:sz w:val="28"/>
              </w:rPr>
              <w:t>в</w:t>
            </w:r>
            <w:r>
              <w:rPr>
                <w:b/>
                <w:i/>
                <w:spacing w:val="61"/>
                <w:sz w:val="28"/>
              </w:rPr>
              <w:t xml:space="preserve"> </w:t>
            </w:r>
            <w:r>
              <w:rPr>
                <w:b/>
                <w:i/>
                <w:sz w:val="28"/>
              </w:rPr>
              <w:t>течение</w:t>
            </w:r>
          </w:p>
          <w:p w:rsidR="00D32710" w:rsidRDefault="00263490" w:rsidP="00386873">
            <w:pPr>
              <w:pStyle w:val="TableParagraph"/>
              <w:spacing w:before="161"/>
              <w:ind w:left="105"/>
              <w:rPr>
                <w:b/>
                <w:i/>
                <w:sz w:val="28"/>
              </w:rPr>
            </w:pPr>
            <w:r>
              <w:rPr>
                <w:b/>
                <w:i/>
                <w:sz w:val="28"/>
              </w:rPr>
              <w:t>года)</w:t>
            </w:r>
          </w:p>
        </w:tc>
        <w:tc>
          <w:tcPr>
            <w:tcW w:w="2688" w:type="dxa"/>
          </w:tcPr>
          <w:p w:rsidR="00D32710" w:rsidRDefault="00263490" w:rsidP="00386873">
            <w:pPr>
              <w:pStyle w:val="TableParagraph"/>
              <w:ind w:left="815"/>
              <w:rPr>
                <w:b/>
                <w:i/>
                <w:sz w:val="28"/>
              </w:rPr>
            </w:pPr>
            <w:r>
              <w:rPr>
                <w:b/>
                <w:i/>
                <w:sz w:val="28"/>
              </w:rPr>
              <w:t>Ответствен</w:t>
            </w:r>
          </w:p>
          <w:p w:rsidR="00D32710" w:rsidRDefault="00263490" w:rsidP="00386873">
            <w:pPr>
              <w:pStyle w:val="TableParagraph"/>
              <w:spacing w:before="163"/>
              <w:ind w:left="107"/>
              <w:rPr>
                <w:b/>
                <w:i/>
                <w:sz w:val="28"/>
              </w:rPr>
            </w:pPr>
            <w:r>
              <w:rPr>
                <w:b/>
                <w:i/>
                <w:sz w:val="28"/>
              </w:rPr>
              <w:t>ные</w:t>
            </w:r>
          </w:p>
        </w:tc>
      </w:tr>
      <w:tr w:rsidR="00D32710">
        <w:trPr>
          <w:trHeight w:val="482"/>
        </w:trPr>
        <w:tc>
          <w:tcPr>
            <w:tcW w:w="14942" w:type="dxa"/>
            <w:gridSpan w:val="5"/>
          </w:tcPr>
          <w:p w:rsidR="00D32710" w:rsidRDefault="00263490">
            <w:pPr>
              <w:pStyle w:val="TableParagraph"/>
              <w:spacing w:line="315" w:lineRule="exact"/>
              <w:ind w:left="815"/>
              <w:rPr>
                <w:sz w:val="28"/>
              </w:rPr>
            </w:pPr>
            <w:r>
              <w:rPr>
                <w:sz w:val="28"/>
              </w:rPr>
              <w:t>Психолого-педагогическая работа</w:t>
            </w:r>
          </w:p>
        </w:tc>
      </w:tr>
      <w:tr w:rsidR="00D32710" w:rsidTr="00386873">
        <w:trPr>
          <w:trHeight w:val="3791"/>
        </w:trPr>
        <w:tc>
          <w:tcPr>
            <w:tcW w:w="2256" w:type="dxa"/>
          </w:tcPr>
          <w:p w:rsidR="00D32710" w:rsidRDefault="00263490" w:rsidP="00386873">
            <w:pPr>
              <w:pStyle w:val="TableParagraph"/>
              <w:tabs>
                <w:tab w:val="left" w:pos="1097"/>
                <w:tab w:val="left" w:pos="1548"/>
              </w:tabs>
              <w:ind w:left="107" w:right="97" w:firstLine="708"/>
              <w:rPr>
                <w:sz w:val="28"/>
              </w:rPr>
            </w:pPr>
            <w:r>
              <w:rPr>
                <w:sz w:val="28"/>
              </w:rPr>
              <w:t>Обеспечит ь педагогическое сопровождение детей</w:t>
            </w:r>
            <w:r>
              <w:rPr>
                <w:sz w:val="28"/>
              </w:rPr>
              <w:tab/>
              <w:t>с</w:t>
            </w:r>
            <w:r>
              <w:rPr>
                <w:sz w:val="28"/>
              </w:rPr>
              <w:tab/>
            </w:r>
            <w:r>
              <w:rPr>
                <w:spacing w:val="-6"/>
                <w:sz w:val="28"/>
              </w:rPr>
              <w:t xml:space="preserve">ОВЗ, </w:t>
            </w:r>
            <w:r>
              <w:rPr>
                <w:sz w:val="28"/>
              </w:rPr>
              <w:t>детей-инвалидов</w:t>
            </w:r>
          </w:p>
        </w:tc>
        <w:tc>
          <w:tcPr>
            <w:tcW w:w="2148" w:type="dxa"/>
          </w:tcPr>
          <w:p w:rsidR="00D32710" w:rsidRDefault="00263490" w:rsidP="00386873">
            <w:pPr>
              <w:pStyle w:val="TableParagraph"/>
              <w:ind w:left="105" w:right="430" w:firstLine="708"/>
              <w:rPr>
                <w:sz w:val="28"/>
              </w:rPr>
            </w:pPr>
            <w:r>
              <w:rPr>
                <w:sz w:val="28"/>
              </w:rPr>
              <w:t>Планы, программы</w:t>
            </w:r>
          </w:p>
        </w:tc>
        <w:tc>
          <w:tcPr>
            <w:tcW w:w="5617" w:type="dxa"/>
          </w:tcPr>
          <w:p w:rsidR="00D32710" w:rsidRDefault="00263490" w:rsidP="00386873">
            <w:pPr>
              <w:pStyle w:val="TableParagraph"/>
              <w:tabs>
                <w:tab w:val="left" w:pos="3547"/>
              </w:tabs>
              <w:ind w:left="106" w:right="95" w:firstLine="708"/>
              <w:jc w:val="both"/>
              <w:rPr>
                <w:sz w:val="28"/>
              </w:rPr>
            </w:pPr>
            <w:r>
              <w:rPr>
                <w:sz w:val="28"/>
              </w:rPr>
              <w:t>Разработать</w:t>
            </w:r>
            <w:r>
              <w:rPr>
                <w:sz w:val="28"/>
              </w:rPr>
              <w:tab/>
            </w:r>
            <w:r>
              <w:rPr>
                <w:spacing w:val="-1"/>
                <w:sz w:val="28"/>
              </w:rPr>
              <w:t xml:space="preserve">воспитательную </w:t>
            </w:r>
            <w:r>
              <w:rPr>
                <w:sz w:val="28"/>
              </w:rPr>
              <w:t>программу работы с классом и индивидуальную</w:t>
            </w:r>
            <w:r>
              <w:rPr>
                <w:sz w:val="28"/>
              </w:rPr>
              <w:tab/>
            </w:r>
            <w:r>
              <w:rPr>
                <w:spacing w:val="-1"/>
                <w:sz w:val="28"/>
              </w:rPr>
              <w:t xml:space="preserve">воспитательную </w:t>
            </w:r>
            <w:r>
              <w:rPr>
                <w:sz w:val="28"/>
              </w:rPr>
              <w:t>программу для детей с ОВЗ, детей- инвалидов.</w:t>
            </w:r>
          </w:p>
          <w:p w:rsidR="00D32710" w:rsidRDefault="00263490" w:rsidP="00386873">
            <w:pPr>
              <w:pStyle w:val="TableParagraph"/>
              <w:ind w:left="106" w:right="99" w:firstLine="708"/>
              <w:jc w:val="both"/>
              <w:rPr>
                <w:sz w:val="28"/>
              </w:rPr>
            </w:pPr>
            <w:r>
              <w:rPr>
                <w:sz w:val="28"/>
              </w:rPr>
              <w:t>Разработать план работы с родителями по формированию толерантных отношений между участниками инклюзивного образовательного процесса.</w:t>
            </w:r>
          </w:p>
          <w:p w:rsidR="00D32710" w:rsidRDefault="00263490" w:rsidP="00386873">
            <w:pPr>
              <w:pStyle w:val="TableParagraph"/>
              <w:tabs>
                <w:tab w:val="left" w:pos="3525"/>
              </w:tabs>
              <w:ind w:left="814"/>
              <w:jc w:val="both"/>
              <w:rPr>
                <w:sz w:val="28"/>
              </w:rPr>
            </w:pPr>
            <w:r>
              <w:rPr>
                <w:sz w:val="28"/>
              </w:rPr>
              <w:t>Осуществление</w:t>
            </w:r>
            <w:r>
              <w:rPr>
                <w:sz w:val="28"/>
              </w:rPr>
              <w:tab/>
              <w:t>педагогического</w:t>
            </w:r>
          </w:p>
          <w:p w:rsidR="00D32710" w:rsidRDefault="00263490" w:rsidP="00386873">
            <w:pPr>
              <w:pStyle w:val="TableParagraph"/>
              <w:spacing w:before="154"/>
              <w:ind w:left="106"/>
              <w:rPr>
                <w:sz w:val="28"/>
              </w:rPr>
            </w:pPr>
            <w:r>
              <w:rPr>
                <w:sz w:val="28"/>
              </w:rPr>
              <w:t>мониторинга достижений школьника.</w:t>
            </w:r>
          </w:p>
        </w:tc>
        <w:tc>
          <w:tcPr>
            <w:tcW w:w="2233" w:type="dxa"/>
          </w:tcPr>
          <w:p w:rsidR="00D32710" w:rsidRDefault="00263490" w:rsidP="00386873">
            <w:pPr>
              <w:pStyle w:val="TableParagraph"/>
              <w:ind w:left="813"/>
              <w:rPr>
                <w:sz w:val="28"/>
              </w:rPr>
            </w:pPr>
            <w:r>
              <w:rPr>
                <w:sz w:val="28"/>
              </w:rPr>
              <w:t>сентябрь</w:t>
            </w:r>
          </w:p>
        </w:tc>
        <w:tc>
          <w:tcPr>
            <w:tcW w:w="2688" w:type="dxa"/>
          </w:tcPr>
          <w:p w:rsidR="00D32710" w:rsidRDefault="00263490" w:rsidP="00386873">
            <w:pPr>
              <w:pStyle w:val="TableParagraph"/>
              <w:ind w:left="107" w:right="261" w:firstLine="708"/>
              <w:rPr>
                <w:sz w:val="28"/>
              </w:rPr>
            </w:pPr>
            <w:r>
              <w:rPr>
                <w:sz w:val="28"/>
              </w:rPr>
              <w:t>Учитель- предметник, классный руководитель, педагог – психолог</w:t>
            </w:r>
          </w:p>
        </w:tc>
      </w:tr>
      <w:tr w:rsidR="00D32710">
        <w:trPr>
          <w:trHeight w:val="3864"/>
        </w:trPr>
        <w:tc>
          <w:tcPr>
            <w:tcW w:w="2256" w:type="dxa"/>
          </w:tcPr>
          <w:p w:rsidR="00D32710" w:rsidRDefault="00263490" w:rsidP="00386873">
            <w:pPr>
              <w:pStyle w:val="TableParagraph"/>
              <w:tabs>
                <w:tab w:val="left" w:pos="1097"/>
                <w:tab w:val="left" w:pos="1548"/>
              </w:tabs>
              <w:ind w:left="107" w:right="97" w:firstLine="708"/>
              <w:rPr>
                <w:sz w:val="28"/>
              </w:rPr>
            </w:pPr>
            <w:r>
              <w:rPr>
                <w:sz w:val="28"/>
              </w:rPr>
              <w:t xml:space="preserve">Обеспечит ь </w:t>
            </w:r>
            <w:r>
              <w:rPr>
                <w:spacing w:val="-1"/>
                <w:sz w:val="28"/>
              </w:rPr>
              <w:t xml:space="preserve">психологическое </w:t>
            </w:r>
            <w:r>
              <w:rPr>
                <w:sz w:val="28"/>
              </w:rPr>
              <w:t>и логопедическое сопровождение детей</w:t>
            </w:r>
            <w:r>
              <w:rPr>
                <w:sz w:val="28"/>
              </w:rPr>
              <w:tab/>
              <w:t>с</w:t>
            </w:r>
            <w:r>
              <w:rPr>
                <w:sz w:val="28"/>
              </w:rPr>
              <w:tab/>
            </w:r>
            <w:r>
              <w:rPr>
                <w:spacing w:val="-6"/>
                <w:sz w:val="28"/>
              </w:rPr>
              <w:t>ОВЗ,</w:t>
            </w:r>
          </w:p>
          <w:p w:rsidR="00D32710" w:rsidRDefault="00263490" w:rsidP="00386873">
            <w:pPr>
              <w:pStyle w:val="TableParagraph"/>
              <w:ind w:left="107"/>
              <w:rPr>
                <w:sz w:val="28"/>
              </w:rPr>
            </w:pPr>
            <w:r>
              <w:rPr>
                <w:sz w:val="28"/>
              </w:rPr>
              <w:t>детей-инвалидов</w:t>
            </w:r>
          </w:p>
        </w:tc>
        <w:tc>
          <w:tcPr>
            <w:tcW w:w="2148" w:type="dxa"/>
          </w:tcPr>
          <w:p w:rsidR="00D32710" w:rsidRDefault="00263490" w:rsidP="00386873">
            <w:pPr>
              <w:pStyle w:val="TableParagraph"/>
              <w:ind w:left="813"/>
              <w:rPr>
                <w:sz w:val="28"/>
              </w:rPr>
            </w:pPr>
            <w:r>
              <w:rPr>
                <w:sz w:val="28"/>
              </w:rPr>
              <w:t>Позитивн</w:t>
            </w:r>
          </w:p>
          <w:p w:rsidR="00D32710" w:rsidRDefault="00263490" w:rsidP="00386873">
            <w:pPr>
              <w:pStyle w:val="TableParagraph"/>
              <w:tabs>
                <w:tab w:val="left" w:pos="885"/>
              </w:tabs>
              <w:spacing w:before="163"/>
              <w:ind w:left="105" w:right="96"/>
              <w:rPr>
                <w:sz w:val="28"/>
              </w:rPr>
            </w:pPr>
            <w:r>
              <w:rPr>
                <w:sz w:val="28"/>
              </w:rPr>
              <w:t>ая</w:t>
            </w:r>
            <w:r>
              <w:rPr>
                <w:sz w:val="28"/>
              </w:rPr>
              <w:tab/>
            </w:r>
            <w:r>
              <w:rPr>
                <w:spacing w:val="-3"/>
                <w:sz w:val="28"/>
              </w:rPr>
              <w:t xml:space="preserve">динамика </w:t>
            </w:r>
            <w:r>
              <w:rPr>
                <w:sz w:val="28"/>
              </w:rPr>
              <w:t>развиваемых параметров</w:t>
            </w:r>
          </w:p>
        </w:tc>
        <w:tc>
          <w:tcPr>
            <w:tcW w:w="5617" w:type="dxa"/>
          </w:tcPr>
          <w:p w:rsidR="00D32710" w:rsidRDefault="00263490" w:rsidP="00516D3C">
            <w:pPr>
              <w:pStyle w:val="TableParagraph"/>
              <w:numPr>
                <w:ilvl w:val="0"/>
                <w:numId w:val="36"/>
              </w:numPr>
              <w:tabs>
                <w:tab w:val="left" w:pos="1027"/>
                <w:tab w:val="left" w:pos="3606"/>
                <w:tab w:val="left" w:pos="5092"/>
              </w:tabs>
              <w:ind w:right="102" w:firstLine="708"/>
              <w:rPr>
                <w:sz w:val="28"/>
              </w:rPr>
            </w:pPr>
            <w:r>
              <w:rPr>
                <w:sz w:val="28"/>
              </w:rPr>
              <w:t>Формирование</w:t>
            </w:r>
            <w:r>
              <w:rPr>
                <w:sz w:val="28"/>
              </w:rPr>
              <w:tab/>
              <w:t>групп</w:t>
            </w:r>
            <w:r>
              <w:rPr>
                <w:sz w:val="28"/>
              </w:rPr>
              <w:tab/>
            </w:r>
            <w:r>
              <w:rPr>
                <w:spacing w:val="-7"/>
                <w:sz w:val="28"/>
              </w:rPr>
              <w:t xml:space="preserve">для </w:t>
            </w:r>
            <w:r>
              <w:rPr>
                <w:sz w:val="28"/>
              </w:rPr>
              <w:t>коррекционной</w:t>
            </w:r>
            <w:r>
              <w:rPr>
                <w:spacing w:val="-1"/>
                <w:sz w:val="28"/>
              </w:rPr>
              <w:t xml:space="preserve"> </w:t>
            </w:r>
            <w:r>
              <w:rPr>
                <w:sz w:val="28"/>
              </w:rPr>
              <w:t>работы.</w:t>
            </w:r>
          </w:p>
          <w:p w:rsidR="00D32710" w:rsidRDefault="00263490" w:rsidP="00516D3C">
            <w:pPr>
              <w:pStyle w:val="TableParagraph"/>
              <w:numPr>
                <w:ilvl w:val="0"/>
                <w:numId w:val="36"/>
              </w:numPr>
              <w:tabs>
                <w:tab w:val="left" w:pos="1027"/>
              </w:tabs>
              <w:ind w:left="1026"/>
              <w:rPr>
                <w:sz w:val="28"/>
              </w:rPr>
            </w:pPr>
            <w:r>
              <w:rPr>
                <w:sz w:val="28"/>
              </w:rPr>
              <w:t>Составление расписания</w:t>
            </w:r>
            <w:r>
              <w:rPr>
                <w:spacing w:val="-2"/>
                <w:sz w:val="28"/>
              </w:rPr>
              <w:t xml:space="preserve"> </w:t>
            </w:r>
            <w:r>
              <w:rPr>
                <w:sz w:val="28"/>
              </w:rPr>
              <w:t>занятий.</w:t>
            </w:r>
          </w:p>
          <w:p w:rsidR="00D32710" w:rsidRDefault="00263490" w:rsidP="00516D3C">
            <w:pPr>
              <w:pStyle w:val="TableParagraph"/>
              <w:numPr>
                <w:ilvl w:val="0"/>
                <w:numId w:val="36"/>
              </w:numPr>
              <w:tabs>
                <w:tab w:val="left" w:pos="1608"/>
                <w:tab w:val="left" w:pos="1609"/>
                <w:tab w:val="left" w:pos="3617"/>
              </w:tabs>
              <w:spacing w:before="154"/>
              <w:ind w:right="103" w:firstLine="708"/>
              <w:rPr>
                <w:sz w:val="28"/>
              </w:rPr>
            </w:pPr>
            <w:r>
              <w:rPr>
                <w:sz w:val="28"/>
              </w:rPr>
              <w:t>Проведение</w:t>
            </w:r>
            <w:r>
              <w:rPr>
                <w:sz w:val="28"/>
              </w:rPr>
              <w:tab/>
            </w:r>
            <w:r>
              <w:rPr>
                <w:spacing w:val="-1"/>
                <w:sz w:val="28"/>
              </w:rPr>
              <w:t xml:space="preserve">коррекционных </w:t>
            </w:r>
            <w:r>
              <w:rPr>
                <w:sz w:val="28"/>
              </w:rPr>
              <w:t>занятий.</w:t>
            </w:r>
          </w:p>
          <w:p w:rsidR="00D32710" w:rsidRDefault="00263490" w:rsidP="00516D3C">
            <w:pPr>
              <w:pStyle w:val="TableParagraph"/>
              <w:numPr>
                <w:ilvl w:val="0"/>
                <w:numId w:val="36"/>
              </w:numPr>
              <w:tabs>
                <w:tab w:val="left" w:pos="1193"/>
              </w:tabs>
              <w:spacing w:before="1"/>
              <w:ind w:right="103" w:firstLine="708"/>
              <w:rPr>
                <w:sz w:val="28"/>
              </w:rPr>
            </w:pPr>
            <w:r>
              <w:rPr>
                <w:sz w:val="28"/>
              </w:rPr>
              <w:t>Отслеживание динамики развития ребенка</w:t>
            </w:r>
          </w:p>
        </w:tc>
        <w:tc>
          <w:tcPr>
            <w:tcW w:w="2233" w:type="dxa"/>
          </w:tcPr>
          <w:p w:rsidR="00D32710" w:rsidRDefault="00D32710" w:rsidP="00386873">
            <w:pPr>
              <w:pStyle w:val="TableParagraph"/>
              <w:rPr>
                <w:sz w:val="28"/>
              </w:rPr>
            </w:pPr>
          </w:p>
        </w:tc>
        <w:tc>
          <w:tcPr>
            <w:tcW w:w="2688" w:type="dxa"/>
          </w:tcPr>
          <w:p w:rsidR="00D32710" w:rsidRDefault="00263490" w:rsidP="00386873">
            <w:pPr>
              <w:pStyle w:val="TableParagraph"/>
              <w:ind w:left="107" w:right="786" w:firstLine="708"/>
              <w:rPr>
                <w:sz w:val="28"/>
              </w:rPr>
            </w:pPr>
            <w:r>
              <w:rPr>
                <w:sz w:val="28"/>
              </w:rPr>
              <w:t>Педагог- психолог</w:t>
            </w:r>
          </w:p>
          <w:p w:rsidR="00D32710" w:rsidRDefault="00263490" w:rsidP="00386873">
            <w:pPr>
              <w:pStyle w:val="TableParagraph"/>
              <w:ind w:left="107" w:right="746" w:firstLine="708"/>
              <w:rPr>
                <w:sz w:val="28"/>
              </w:rPr>
            </w:pPr>
            <w:r>
              <w:rPr>
                <w:sz w:val="28"/>
              </w:rPr>
              <w:t>Учитель- логопед</w:t>
            </w:r>
          </w:p>
        </w:tc>
      </w:tr>
      <w:tr w:rsidR="00D32710">
        <w:trPr>
          <w:trHeight w:val="484"/>
        </w:trPr>
        <w:tc>
          <w:tcPr>
            <w:tcW w:w="14942" w:type="dxa"/>
            <w:gridSpan w:val="5"/>
          </w:tcPr>
          <w:p w:rsidR="00D32710" w:rsidRDefault="00263490" w:rsidP="00386873">
            <w:pPr>
              <w:pStyle w:val="TableParagraph"/>
              <w:ind w:left="815"/>
              <w:rPr>
                <w:sz w:val="28"/>
              </w:rPr>
            </w:pPr>
            <w:r>
              <w:rPr>
                <w:sz w:val="28"/>
              </w:rPr>
              <w:t>Лечебно – профилактическая работа</w:t>
            </w:r>
          </w:p>
        </w:tc>
      </w:tr>
    </w:tbl>
    <w:p w:rsidR="00D32710" w:rsidRDefault="00D32710" w:rsidP="00386873">
      <w:pPr>
        <w:rPr>
          <w:sz w:val="28"/>
        </w:rPr>
        <w:sectPr w:rsidR="00D32710">
          <w:pgSz w:w="16840" w:h="11910" w:orient="landscape"/>
          <w:pgMar w:top="840" w:right="160" w:bottom="400" w:left="580" w:header="0" w:footer="214" w:gutter="0"/>
          <w:cols w:space="720"/>
        </w:sectPr>
      </w:pPr>
    </w:p>
    <w:tbl>
      <w:tblPr>
        <w:tblStyle w:val="TableNormal"/>
        <w:tblW w:w="0" w:type="auto"/>
        <w:tblInd w:w="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6"/>
        <w:gridCol w:w="2148"/>
        <w:gridCol w:w="5617"/>
        <w:gridCol w:w="2233"/>
        <w:gridCol w:w="2688"/>
      </w:tblGrid>
      <w:tr w:rsidR="00D32710" w:rsidTr="00386873">
        <w:trPr>
          <w:trHeight w:val="3507"/>
        </w:trPr>
        <w:tc>
          <w:tcPr>
            <w:tcW w:w="2256" w:type="dxa"/>
          </w:tcPr>
          <w:p w:rsidR="00D32710" w:rsidRDefault="00263490" w:rsidP="00386873">
            <w:pPr>
              <w:pStyle w:val="TableParagraph"/>
              <w:tabs>
                <w:tab w:val="left" w:pos="1391"/>
                <w:tab w:val="left" w:pos="1736"/>
                <w:tab w:val="left" w:pos="1997"/>
              </w:tabs>
              <w:ind w:left="107" w:right="93" w:firstLine="708"/>
              <w:rPr>
                <w:sz w:val="28"/>
              </w:rPr>
            </w:pPr>
            <w:r>
              <w:rPr>
                <w:sz w:val="28"/>
              </w:rPr>
              <w:lastRenderedPageBreak/>
              <w:t>Создание условий</w:t>
            </w:r>
            <w:r>
              <w:rPr>
                <w:sz w:val="28"/>
              </w:rPr>
              <w:tab/>
            </w:r>
            <w:r>
              <w:rPr>
                <w:sz w:val="28"/>
              </w:rPr>
              <w:tab/>
            </w:r>
            <w:r>
              <w:rPr>
                <w:spacing w:val="-6"/>
                <w:sz w:val="28"/>
              </w:rPr>
              <w:t xml:space="preserve">для </w:t>
            </w:r>
            <w:r>
              <w:rPr>
                <w:sz w:val="28"/>
              </w:rPr>
              <w:t>сохранения</w:t>
            </w:r>
            <w:r>
              <w:rPr>
                <w:sz w:val="28"/>
              </w:rPr>
              <w:tab/>
            </w:r>
            <w:r>
              <w:rPr>
                <w:sz w:val="28"/>
              </w:rPr>
              <w:tab/>
            </w:r>
            <w:r>
              <w:rPr>
                <w:spacing w:val="-15"/>
                <w:sz w:val="28"/>
              </w:rPr>
              <w:t xml:space="preserve">и </w:t>
            </w:r>
            <w:r>
              <w:rPr>
                <w:sz w:val="28"/>
              </w:rPr>
              <w:t>укрепления здоровья обучающихся</w:t>
            </w:r>
            <w:r>
              <w:rPr>
                <w:sz w:val="28"/>
              </w:rPr>
              <w:tab/>
            </w:r>
            <w:r>
              <w:rPr>
                <w:spacing w:val="-16"/>
                <w:sz w:val="28"/>
              </w:rPr>
              <w:t xml:space="preserve">с </w:t>
            </w:r>
            <w:r>
              <w:rPr>
                <w:sz w:val="28"/>
              </w:rPr>
              <w:t>ОВЗ,</w:t>
            </w:r>
            <w:r>
              <w:rPr>
                <w:sz w:val="28"/>
              </w:rPr>
              <w:tab/>
            </w:r>
            <w:r>
              <w:rPr>
                <w:spacing w:val="-4"/>
                <w:sz w:val="28"/>
              </w:rPr>
              <w:t xml:space="preserve">детей- </w:t>
            </w:r>
            <w:r>
              <w:rPr>
                <w:sz w:val="28"/>
              </w:rPr>
              <w:t>инвалидов</w:t>
            </w:r>
          </w:p>
        </w:tc>
        <w:tc>
          <w:tcPr>
            <w:tcW w:w="2148" w:type="dxa"/>
          </w:tcPr>
          <w:p w:rsidR="00D32710" w:rsidRDefault="00D32710" w:rsidP="00386873">
            <w:pPr>
              <w:pStyle w:val="TableParagraph"/>
              <w:rPr>
                <w:sz w:val="28"/>
              </w:rPr>
            </w:pPr>
          </w:p>
        </w:tc>
        <w:tc>
          <w:tcPr>
            <w:tcW w:w="5617" w:type="dxa"/>
          </w:tcPr>
          <w:p w:rsidR="00D32710" w:rsidRDefault="00263490" w:rsidP="00386873">
            <w:pPr>
              <w:pStyle w:val="TableParagraph"/>
              <w:tabs>
                <w:tab w:val="left" w:pos="2968"/>
              </w:tabs>
              <w:ind w:left="106" w:right="99" w:firstLine="708"/>
              <w:jc w:val="both"/>
              <w:rPr>
                <w:sz w:val="28"/>
              </w:rPr>
            </w:pPr>
            <w:r>
              <w:rPr>
                <w:sz w:val="28"/>
              </w:rPr>
              <w:t>Разработка</w:t>
            </w:r>
            <w:r>
              <w:rPr>
                <w:sz w:val="28"/>
              </w:rPr>
              <w:tab/>
              <w:t>рекомендаций для педагогов, учителя, и родителей по работе с детьми с</w:t>
            </w:r>
            <w:r>
              <w:rPr>
                <w:spacing w:val="-1"/>
                <w:sz w:val="28"/>
              </w:rPr>
              <w:t xml:space="preserve"> </w:t>
            </w:r>
            <w:r>
              <w:rPr>
                <w:sz w:val="28"/>
              </w:rPr>
              <w:t>ОВЗ.</w:t>
            </w:r>
          </w:p>
          <w:p w:rsidR="00D32710" w:rsidRDefault="00263490" w:rsidP="00386873">
            <w:pPr>
              <w:pStyle w:val="TableParagraph"/>
              <w:ind w:left="106" w:right="99" w:firstLine="708"/>
              <w:jc w:val="both"/>
              <w:rPr>
                <w:sz w:val="28"/>
              </w:rPr>
            </w:pPr>
            <w:r>
              <w:rPr>
                <w:sz w:val="28"/>
              </w:rPr>
              <w:t>Внедрение здоровьесберегающих технологий в образовательный процесс. Организация и проведение мероприятий, направленных на сохранение, профилактику здоровья и формирование навыков здорового и безопасного образа</w:t>
            </w:r>
            <w:r>
              <w:rPr>
                <w:spacing w:val="-10"/>
                <w:sz w:val="28"/>
              </w:rPr>
              <w:t xml:space="preserve"> </w:t>
            </w:r>
            <w:r>
              <w:rPr>
                <w:sz w:val="28"/>
              </w:rPr>
              <w:t>жизни.</w:t>
            </w:r>
          </w:p>
          <w:p w:rsidR="00D32710" w:rsidRDefault="00263490" w:rsidP="00386873">
            <w:pPr>
              <w:pStyle w:val="TableParagraph"/>
              <w:tabs>
                <w:tab w:val="left" w:pos="3256"/>
              </w:tabs>
              <w:ind w:left="106" w:right="100" w:firstLine="708"/>
              <w:jc w:val="both"/>
              <w:rPr>
                <w:sz w:val="28"/>
              </w:rPr>
            </w:pPr>
            <w:r>
              <w:rPr>
                <w:sz w:val="28"/>
              </w:rPr>
              <w:t>Реализация</w:t>
            </w:r>
            <w:r>
              <w:rPr>
                <w:sz w:val="28"/>
              </w:rPr>
              <w:tab/>
            </w:r>
            <w:r>
              <w:rPr>
                <w:spacing w:val="-1"/>
                <w:sz w:val="28"/>
              </w:rPr>
              <w:t xml:space="preserve">профилактических </w:t>
            </w:r>
            <w:r>
              <w:rPr>
                <w:sz w:val="28"/>
              </w:rPr>
              <w:t>образовательных</w:t>
            </w:r>
            <w:r>
              <w:rPr>
                <w:spacing w:val="-4"/>
                <w:sz w:val="28"/>
              </w:rPr>
              <w:t xml:space="preserve"> </w:t>
            </w:r>
            <w:r>
              <w:rPr>
                <w:sz w:val="28"/>
              </w:rPr>
              <w:t>программ</w:t>
            </w:r>
          </w:p>
        </w:tc>
        <w:tc>
          <w:tcPr>
            <w:tcW w:w="2233" w:type="dxa"/>
          </w:tcPr>
          <w:p w:rsidR="00D32710" w:rsidRDefault="00D32710" w:rsidP="00386873">
            <w:pPr>
              <w:pStyle w:val="TableParagraph"/>
              <w:spacing w:before="4"/>
              <w:rPr>
                <w:sz w:val="41"/>
              </w:rPr>
            </w:pPr>
          </w:p>
          <w:p w:rsidR="00D32710" w:rsidRDefault="00263490" w:rsidP="00386873">
            <w:pPr>
              <w:pStyle w:val="TableParagraph"/>
              <w:ind w:left="813"/>
              <w:rPr>
                <w:sz w:val="28"/>
              </w:rPr>
            </w:pPr>
            <w:r>
              <w:rPr>
                <w:sz w:val="28"/>
              </w:rPr>
              <w:t>В течение</w:t>
            </w:r>
          </w:p>
          <w:p w:rsidR="00D32710" w:rsidRDefault="00263490" w:rsidP="00386873">
            <w:pPr>
              <w:pStyle w:val="TableParagraph"/>
              <w:spacing w:before="160"/>
              <w:ind w:left="105"/>
              <w:rPr>
                <w:sz w:val="28"/>
              </w:rPr>
            </w:pPr>
            <w:r>
              <w:rPr>
                <w:sz w:val="28"/>
              </w:rPr>
              <w:t>года</w:t>
            </w:r>
          </w:p>
        </w:tc>
        <w:tc>
          <w:tcPr>
            <w:tcW w:w="2688" w:type="dxa"/>
          </w:tcPr>
          <w:p w:rsidR="00D32710" w:rsidRDefault="00263490" w:rsidP="00386873">
            <w:pPr>
              <w:pStyle w:val="TableParagraph"/>
              <w:ind w:left="107" w:right="167" w:firstLine="708"/>
              <w:rPr>
                <w:sz w:val="28"/>
              </w:rPr>
            </w:pPr>
            <w:r>
              <w:rPr>
                <w:sz w:val="28"/>
              </w:rPr>
              <w:t>Медицинский работник</w:t>
            </w:r>
          </w:p>
        </w:tc>
      </w:tr>
    </w:tbl>
    <w:p w:rsidR="00D32710" w:rsidRDefault="00D32710">
      <w:pPr>
        <w:pStyle w:val="a3"/>
        <w:ind w:left="0"/>
        <w:jc w:val="left"/>
        <w:rPr>
          <w:sz w:val="20"/>
        </w:rPr>
      </w:pPr>
    </w:p>
    <w:p w:rsidR="00D32710" w:rsidRDefault="00263490">
      <w:pPr>
        <w:pStyle w:val="1"/>
        <w:spacing w:before="256"/>
        <w:ind w:left="922"/>
      </w:pPr>
      <w:r>
        <w:t>Консультативный модуль</w:t>
      </w:r>
    </w:p>
    <w:p w:rsidR="00D32710" w:rsidRDefault="00263490">
      <w:pPr>
        <w:pStyle w:val="a3"/>
        <w:spacing w:before="156" w:line="360" w:lineRule="auto"/>
        <w:ind w:left="214" w:right="126" w:firstLine="708"/>
      </w:pPr>
      <w:r>
        <w:rPr>
          <w:b/>
        </w:rPr>
        <w:t xml:space="preserve">Цель: </w:t>
      </w:r>
      <w:r>
        <w:t>обеспечение непрерывности специального индивидуального сопровождения детей с ограниченными возможностями здоровья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tbl>
      <w:tblPr>
        <w:tblStyle w:val="TableNormal"/>
        <w:tblW w:w="0" w:type="auto"/>
        <w:tblInd w:w="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8"/>
        <w:gridCol w:w="3934"/>
        <w:gridCol w:w="3053"/>
        <w:gridCol w:w="2780"/>
        <w:gridCol w:w="2662"/>
      </w:tblGrid>
      <w:tr w:rsidR="00D32710" w:rsidTr="00386873">
        <w:trPr>
          <w:trHeight w:val="927"/>
        </w:trPr>
        <w:tc>
          <w:tcPr>
            <w:tcW w:w="2458" w:type="dxa"/>
          </w:tcPr>
          <w:p w:rsidR="00D32710" w:rsidRDefault="00263490" w:rsidP="00386873">
            <w:pPr>
              <w:pStyle w:val="TableParagraph"/>
              <w:ind w:left="107" w:right="506" w:firstLine="708"/>
              <w:rPr>
                <w:b/>
                <w:i/>
                <w:sz w:val="28"/>
              </w:rPr>
            </w:pPr>
            <w:r>
              <w:rPr>
                <w:b/>
                <w:i/>
                <w:sz w:val="28"/>
              </w:rPr>
              <w:t>Задачи (направления) деятельности</w:t>
            </w:r>
          </w:p>
        </w:tc>
        <w:tc>
          <w:tcPr>
            <w:tcW w:w="3934" w:type="dxa"/>
          </w:tcPr>
          <w:p w:rsidR="00D32710" w:rsidRDefault="00263490" w:rsidP="00386873">
            <w:pPr>
              <w:pStyle w:val="TableParagraph"/>
              <w:ind w:left="107" w:right="1377" w:firstLine="708"/>
              <w:rPr>
                <w:b/>
                <w:i/>
                <w:sz w:val="28"/>
              </w:rPr>
            </w:pPr>
            <w:r>
              <w:rPr>
                <w:b/>
                <w:i/>
                <w:sz w:val="28"/>
              </w:rPr>
              <w:t>Планируемые результаты.</w:t>
            </w:r>
          </w:p>
        </w:tc>
        <w:tc>
          <w:tcPr>
            <w:tcW w:w="3053" w:type="dxa"/>
          </w:tcPr>
          <w:p w:rsidR="00D32710" w:rsidRDefault="00263490" w:rsidP="00386873">
            <w:pPr>
              <w:pStyle w:val="TableParagraph"/>
              <w:tabs>
                <w:tab w:val="left" w:pos="1706"/>
                <w:tab w:val="left" w:pos="2075"/>
              </w:tabs>
              <w:ind w:left="108" w:right="96" w:firstLine="708"/>
              <w:rPr>
                <w:b/>
                <w:i/>
                <w:sz w:val="28"/>
              </w:rPr>
            </w:pPr>
            <w:r>
              <w:rPr>
                <w:b/>
                <w:i/>
                <w:sz w:val="28"/>
              </w:rPr>
              <w:t>Виды</w:t>
            </w:r>
            <w:r>
              <w:rPr>
                <w:b/>
                <w:i/>
                <w:sz w:val="28"/>
              </w:rPr>
              <w:tab/>
              <w:t>и</w:t>
            </w:r>
            <w:r>
              <w:rPr>
                <w:b/>
                <w:i/>
                <w:sz w:val="28"/>
              </w:rPr>
              <w:tab/>
            </w:r>
            <w:r>
              <w:rPr>
                <w:b/>
                <w:i/>
                <w:spacing w:val="-4"/>
                <w:sz w:val="28"/>
              </w:rPr>
              <w:t xml:space="preserve">формы </w:t>
            </w:r>
            <w:r>
              <w:rPr>
                <w:b/>
                <w:i/>
                <w:sz w:val="28"/>
              </w:rPr>
              <w:t>деятельности, мероприятия.</w:t>
            </w:r>
          </w:p>
        </w:tc>
        <w:tc>
          <w:tcPr>
            <w:tcW w:w="2780" w:type="dxa"/>
          </w:tcPr>
          <w:p w:rsidR="00D32710" w:rsidRDefault="00263490" w:rsidP="00386873">
            <w:pPr>
              <w:pStyle w:val="TableParagraph"/>
              <w:ind w:left="105" w:right="106" w:firstLine="708"/>
              <w:rPr>
                <w:b/>
                <w:i/>
                <w:sz w:val="28"/>
              </w:rPr>
            </w:pPr>
            <w:r>
              <w:rPr>
                <w:b/>
                <w:i/>
                <w:sz w:val="28"/>
              </w:rPr>
              <w:t>Сроки (периодичность</w:t>
            </w:r>
            <w:r w:rsidR="00386873">
              <w:rPr>
                <w:b/>
                <w:i/>
                <w:sz w:val="28"/>
              </w:rPr>
              <w:t xml:space="preserve"> в </w:t>
            </w:r>
            <w:r>
              <w:rPr>
                <w:b/>
                <w:i/>
                <w:sz w:val="28"/>
              </w:rPr>
              <w:t>течение</w:t>
            </w:r>
            <w:r w:rsidR="00386873">
              <w:rPr>
                <w:b/>
                <w:i/>
                <w:sz w:val="28"/>
              </w:rPr>
              <w:t xml:space="preserve"> </w:t>
            </w:r>
            <w:r>
              <w:rPr>
                <w:b/>
                <w:i/>
                <w:sz w:val="28"/>
              </w:rPr>
              <w:t>года)</w:t>
            </w:r>
          </w:p>
        </w:tc>
        <w:tc>
          <w:tcPr>
            <w:tcW w:w="2662" w:type="dxa"/>
          </w:tcPr>
          <w:p w:rsidR="00D32710" w:rsidRDefault="00263490" w:rsidP="00386873">
            <w:pPr>
              <w:pStyle w:val="TableParagraph"/>
              <w:rPr>
                <w:b/>
                <w:i/>
                <w:sz w:val="28"/>
              </w:rPr>
            </w:pPr>
            <w:r>
              <w:rPr>
                <w:b/>
                <w:i/>
                <w:sz w:val="28"/>
              </w:rPr>
              <w:t>О</w:t>
            </w:r>
            <w:r w:rsidR="00386873">
              <w:rPr>
                <w:b/>
                <w:i/>
                <w:sz w:val="28"/>
              </w:rPr>
              <w:t>тветствен</w:t>
            </w:r>
            <w:r>
              <w:rPr>
                <w:b/>
                <w:i/>
                <w:sz w:val="28"/>
              </w:rPr>
              <w:t>ные</w:t>
            </w:r>
          </w:p>
        </w:tc>
      </w:tr>
      <w:tr w:rsidR="00D32710" w:rsidTr="00386873">
        <w:trPr>
          <w:trHeight w:val="1522"/>
        </w:trPr>
        <w:tc>
          <w:tcPr>
            <w:tcW w:w="2458" w:type="dxa"/>
          </w:tcPr>
          <w:p w:rsidR="00D32710" w:rsidRDefault="00386873" w:rsidP="00386873">
            <w:pPr>
              <w:pStyle w:val="TableParagraph"/>
              <w:tabs>
                <w:tab w:val="left" w:pos="2056"/>
              </w:tabs>
              <w:ind w:left="107" w:right="97" w:hanging="37"/>
              <w:rPr>
                <w:sz w:val="28"/>
              </w:rPr>
            </w:pPr>
            <w:r>
              <w:rPr>
                <w:sz w:val="28"/>
              </w:rPr>
              <w:t>Консультир</w:t>
            </w:r>
            <w:r w:rsidR="00263490">
              <w:rPr>
                <w:sz w:val="28"/>
              </w:rPr>
              <w:t>ование педагогических работников</w:t>
            </w:r>
            <w:r w:rsidR="00263490">
              <w:rPr>
                <w:sz w:val="28"/>
              </w:rPr>
              <w:tab/>
            </w:r>
            <w:r w:rsidR="00263490">
              <w:rPr>
                <w:spacing w:val="-8"/>
                <w:sz w:val="28"/>
              </w:rPr>
              <w:t xml:space="preserve">по </w:t>
            </w:r>
            <w:r w:rsidR="00263490">
              <w:rPr>
                <w:sz w:val="28"/>
              </w:rPr>
              <w:t>вопросам инклюзивного образования</w:t>
            </w:r>
          </w:p>
        </w:tc>
        <w:tc>
          <w:tcPr>
            <w:tcW w:w="3934" w:type="dxa"/>
          </w:tcPr>
          <w:p w:rsidR="00D32710" w:rsidRDefault="00263490" w:rsidP="00516D3C">
            <w:pPr>
              <w:pStyle w:val="TableParagraph"/>
              <w:numPr>
                <w:ilvl w:val="0"/>
                <w:numId w:val="35"/>
              </w:numPr>
              <w:tabs>
                <w:tab w:val="left" w:pos="2032"/>
                <w:tab w:val="left" w:pos="2033"/>
              </w:tabs>
              <w:ind w:right="94" w:firstLine="708"/>
              <w:jc w:val="both"/>
              <w:rPr>
                <w:sz w:val="28"/>
              </w:rPr>
            </w:pPr>
            <w:r>
              <w:rPr>
                <w:spacing w:val="-1"/>
                <w:sz w:val="28"/>
              </w:rPr>
              <w:t xml:space="preserve">Рекомендации, </w:t>
            </w:r>
            <w:r>
              <w:rPr>
                <w:sz w:val="28"/>
              </w:rPr>
              <w:t>приёмы, упражнения и др. материалы.</w:t>
            </w:r>
          </w:p>
          <w:p w:rsidR="00D32710" w:rsidRDefault="00263490" w:rsidP="00516D3C">
            <w:pPr>
              <w:pStyle w:val="TableParagraph"/>
              <w:numPr>
                <w:ilvl w:val="0"/>
                <w:numId w:val="35"/>
              </w:numPr>
              <w:tabs>
                <w:tab w:val="left" w:pos="1423"/>
                <w:tab w:val="left" w:pos="2340"/>
              </w:tabs>
              <w:ind w:right="93" w:firstLine="708"/>
              <w:jc w:val="both"/>
              <w:rPr>
                <w:sz w:val="28"/>
              </w:rPr>
            </w:pPr>
            <w:r>
              <w:rPr>
                <w:sz w:val="28"/>
              </w:rPr>
              <w:t>Разработка плана консультивной работы с ребенком,</w:t>
            </w:r>
            <w:r>
              <w:rPr>
                <w:sz w:val="28"/>
              </w:rPr>
              <w:tab/>
              <w:t>родителями, классом, работниками</w:t>
            </w:r>
            <w:r>
              <w:rPr>
                <w:spacing w:val="-5"/>
                <w:sz w:val="28"/>
              </w:rPr>
              <w:t xml:space="preserve"> </w:t>
            </w:r>
            <w:r>
              <w:rPr>
                <w:sz w:val="28"/>
              </w:rPr>
              <w:t>школы</w:t>
            </w:r>
          </w:p>
        </w:tc>
        <w:tc>
          <w:tcPr>
            <w:tcW w:w="3053" w:type="dxa"/>
          </w:tcPr>
          <w:p w:rsidR="00D32710" w:rsidRDefault="00263490" w:rsidP="00386873">
            <w:pPr>
              <w:pStyle w:val="TableParagraph"/>
              <w:ind w:left="816" w:hanging="759"/>
              <w:rPr>
                <w:sz w:val="28"/>
              </w:rPr>
            </w:pPr>
            <w:r>
              <w:rPr>
                <w:sz w:val="28"/>
              </w:rPr>
              <w:t>Индивидуальные</w:t>
            </w:r>
          </w:p>
          <w:p w:rsidR="00D32710" w:rsidRDefault="00386873" w:rsidP="00386873">
            <w:pPr>
              <w:pStyle w:val="TableParagraph"/>
              <w:tabs>
                <w:tab w:val="left" w:pos="1593"/>
              </w:tabs>
              <w:spacing w:before="160"/>
              <w:ind w:left="108" w:right="97"/>
              <w:rPr>
                <w:sz w:val="28"/>
              </w:rPr>
            </w:pPr>
            <w:r>
              <w:rPr>
                <w:sz w:val="28"/>
              </w:rPr>
              <w:t>,</w:t>
            </w:r>
            <w:r w:rsidR="00263490">
              <w:rPr>
                <w:spacing w:val="-3"/>
                <w:sz w:val="28"/>
              </w:rPr>
              <w:t xml:space="preserve">групповые, </w:t>
            </w:r>
            <w:r w:rsidR="00263490">
              <w:rPr>
                <w:sz w:val="28"/>
              </w:rPr>
              <w:t>тематические консультации</w:t>
            </w:r>
          </w:p>
        </w:tc>
        <w:tc>
          <w:tcPr>
            <w:tcW w:w="2780" w:type="dxa"/>
          </w:tcPr>
          <w:p w:rsidR="00D32710" w:rsidRDefault="00263490" w:rsidP="00386873">
            <w:pPr>
              <w:pStyle w:val="TableParagraph"/>
              <w:ind w:left="813" w:right="136"/>
              <w:rPr>
                <w:sz w:val="28"/>
              </w:rPr>
            </w:pPr>
            <w:r>
              <w:rPr>
                <w:sz w:val="28"/>
              </w:rPr>
              <w:t>По отдельному плану-графику</w:t>
            </w:r>
          </w:p>
        </w:tc>
        <w:tc>
          <w:tcPr>
            <w:tcW w:w="2662" w:type="dxa"/>
          </w:tcPr>
          <w:p w:rsidR="00D32710" w:rsidRDefault="00263490" w:rsidP="00386873">
            <w:pPr>
              <w:pStyle w:val="TableParagraph"/>
              <w:ind w:left="107" w:right="207" w:firstLine="708"/>
              <w:rPr>
                <w:sz w:val="28"/>
              </w:rPr>
            </w:pPr>
            <w:r>
              <w:rPr>
                <w:sz w:val="28"/>
              </w:rPr>
              <w:t>Специалисты ПМПК</w:t>
            </w:r>
          </w:p>
          <w:p w:rsidR="00D32710" w:rsidRDefault="00263490" w:rsidP="00386873">
            <w:pPr>
              <w:pStyle w:val="TableParagraph"/>
              <w:ind w:left="107" w:firstLine="708"/>
              <w:rPr>
                <w:sz w:val="28"/>
              </w:rPr>
            </w:pPr>
            <w:r>
              <w:rPr>
                <w:sz w:val="28"/>
              </w:rPr>
              <w:t>Олигофрено - педагог</w:t>
            </w:r>
          </w:p>
          <w:p w:rsidR="00D32710" w:rsidRDefault="00263490" w:rsidP="00386873">
            <w:pPr>
              <w:pStyle w:val="TableParagraph"/>
              <w:tabs>
                <w:tab w:val="left" w:pos="2411"/>
              </w:tabs>
              <w:ind w:left="107" w:right="97" w:firstLine="708"/>
              <w:rPr>
                <w:sz w:val="28"/>
              </w:rPr>
            </w:pPr>
            <w:r>
              <w:rPr>
                <w:sz w:val="28"/>
              </w:rPr>
              <w:t>Педагог</w:t>
            </w:r>
            <w:r>
              <w:rPr>
                <w:sz w:val="28"/>
              </w:rPr>
              <w:tab/>
            </w:r>
            <w:r>
              <w:rPr>
                <w:spacing w:val="-17"/>
                <w:sz w:val="28"/>
              </w:rPr>
              <w:t xml:space="preserve">– </w:t>
            </w:r>
            <w:r>
              <w:rPr>
                <w:sz w:val="28"/>
              </w:rPr>
              <w:t>психолог</w:t>
            </w:r>
          </w:p>
          <w:p w:rsidR="00D32710" w:rsidRDefault="00263490" w:rsidP="00386873">
            <w:pPr>
              <w:pStyle w:val="TableParagraph"/>
              <w:ind w:left="815"/>
              <w:rPr>
                <w:sz w:val="28"/>
              </w:rPr>
            </w:pPr>
            <w:r>
              <w:rPr>
                <w:sz w:val="28"/>
              </w:rPr>
              <w:t>Учитель</w:t>
            </w:r>
          </w:p>
        </w:tc>
      </w:tr>
      <w:tr w:rsidR="00386873" w:rsidTr="003479C9">
        <w:trPr>
          <w:trHeight w:val="2746"/>
        </w:trPr>
        <w:tc>
          <w:tcPr>
            <w:tcW w:w="2458" w:type="dxa"/>
          </w:tcPr>
          <w:p w:rsidR="00386873" w:rsidRDefault="00386873" w:rsidP="00386873">
            <w:pPr>
              <w:pStyle w:val="TableParagraph"/>
              <w:tabs>
                <w:tab w:val="left" w:pos="2057"/>
              </w:tabs>
              <w:ind w:left="107" w:right="96" w:firstLine="708"/>
              <w:rPr>
                <w:sz w:val="28"/>
              </w:rPr>
            </w:pPr>
            <w:r>
              <w:rPr>
                <w:sz w:val="28"/>
              </w:rPr>
              <w:lastRenderedPageBreak/>
              <w:t>Консультир ование обучающихся</w:t>
            </w:r>
            <w:r>
              <w:rPr>
                <w:sz w:val="28"/>
              </w:rPr>
              <w:tab/>
            </w:r>
            <w:r>
              <w:rPr>
                <w:spacing w:val="-8"/>
                <w:sz w:val="28"/>
              </w:rPr>
              <w:t xml:space="preserve">по </w:t>
            </w:r>
            <w:r>
              <w:rPr>
                <w:sz w:val="28"/>
              </w:rPr>
              <w:t>выявленных проблемам, оказание</w:t>
            </w:r>
          </w:p>
          <w:p w:rsidR="00386873" w:rsidRDefault="00386873" w:rsidP="00386873">
            <w:pPr>
              <w:pStyle w:val="TableParagraph"/>
              <w:ind w:left="107"/>
              <w:rPr>
                <w:sz w:val="28"/>
              </w:rPr>
            </w:pPr>
            <w:r>
              <w:rPr>
                <w:sz w:val="28"/>
              </w:rPr>
              <w:t>превентивной</w:t>
            </w:r>
          </w:p>
          <w:p w:rsidR="00386873" w:rsidRDefault="00386873" w:rsidP="00386873">
            <w:pPr>
              <w:pStyle w:val="TableParagraph"/>
              <w:ind w:left="107"/>
              <w:rPr>
                <w:sz w:val="28"/>
              </w:rPr>
            </w:pPr>
            <w:r>
              <w:rPr>
                <w:sz w:val="28"/>
              </w:rPr>
              <w:t>помощи</w:t>
            </w:r>
          </w:p>
        </w:tc>
        <w:tc>
          <w:tcPr>
            <w:tcW w:w="3934" w:type="dxa"/>
          </w:tcPr>
          <w:p w:rsidR="00386873" w:rsidRDefault="00386873" w:rsidP="00516D3C">
            <w:pPr>
              <w:pStyle w:val="TableParagraph"/>
              <w:numPr>
                <w:ilvl w:val="0"/>
                <w:numId w:val="34"/>
              </w:numPr>
              <w:tabs>
                <w:tab w:val="left" w:pos="2031"/>
                <w:tab w:val="left" w:pos="2032"/>
              </w:tabs>
              <w:ind w:right="94" w:firstLine="708"/>
              <w:jc w:val="both"/>
              <w:rPr>
                <w:sz w:val="28"/>
              </w:rPr>
            </w:pPr>
            <w:r>
              <w:rPr>
                <w:spacing w:val="-1"/>
                <w:sz w:val="28"/>
              </w:rPr>
              <w:t xml:space="preserve">Рекомендации, </w:t>
            </w:r>
            <w:r>
              <w:rPr>
                <w:sz w:val="28"/>
              </w:rPr>
              <w:t>приёмы, упражнения и др. материалы.</w:t>
            </w:r>
          </w:p>
          <w:p w:rsidR="00386873" w:rsidRDefault="00386873" w:rsidP="00516D3C">
            <w:pPr>
              <w:pStyle w:val="TableParagraph"/>
              <w:numPr>
                <w:ilvl w:val="0"/>
                <w:numId w:val="34"/>
              </w:numPr>
              <w:tabs>
                <w:tab w:val="left" w:pos="1423"/>
              </w:tabs>
              <w:ind w:right="93" w:firstLine="708"/>
              <w:jc w:val="both"/>
              <w:rPr>
                <w:sz w:val="28"/>
              </w:rPr>
            </w:pPr>
            <w:r>
              <w:rPr>
                <w:sz w:val="28"/>
              </w:rPr>
              <w:t>Разработка плана консультивной работы с ребенком</w:t>
            </w:r>
          </w:p>
        </w:tc>
        <w:tc>
          <w:tcPr>
            <w:tcW w:w="3053" w:type="dxa"/>
          </w:tcPr>
          <w:p w:rsidR="00386873" w:rsidRDefault="00386873" w:rsidP="00386873">
            <w:pPr>
              <w:pStyle w:val="TableParagraph"/>
              <w:ind w:left="816"/>
              <w:rPr>
                <w:sz w:val="28"/>
              </w:rPr>
            </w:pPr>
            <w:r>
              <w:rPr>
                <w:sz w:val="28"/>
              </w:rPr>
              <w:t>Индивидуальные</w:t>
            </w:r>
          </w:p>
          <w:p w:rsidR="00386873" w:rsidRDefault="00386873" w:rsidP="00386873">
            <w:pPr>
              <w:pStyle w:val="TableParagraph"/>
              <w:tabs>
                <w:tab w:val="left" w:pos="1593"/>
              </w:tabs>
              <w:spacing w:before="161"/>
              <w:ind w:left="108" w:right="97"/>
              <w:rPr>
                <w:sz w:val="28"/>
              </w:rPr>
            </w:pPr>
            <w:r>
              <w:rPr>
                <w:sz w:val="28"/>
              </w:rPr>
              <w:t>,</w:t>
            </w:r>
            <w:r>
              <w:rPr>
                <w:sz w:val="28"/>
              </w:rPr>
              <w:tab/>
            </w:r>
            <w:r>
              <w:rPr>
                <w:spacing w:val="-3"/>
                <w:sz w:val="28"/>
              </w:rPr>
              <w:t xml:space="preserve">групповые, </w:t>
            </w:r>
            <w:r>
              <w:rPr>
                <w:sz w:val="28"/>
              </w:rPr>
              <w:t>тематические консультации</w:t>
            </w:r>
          </w:p>
        </w:tc>
        <w:tc>
          <w:tcPr>
            <w:tcW w:w="2780" w:type="dxa"/>
          </w:tcPr>
          <w:p w:rsidR="00386873" w:rsidRDefault="00386873" w:rsidP="00386873">
            <w:pPr>
              <w:pStyle w:val="TableParagraph"/>
              <w:ind w:left="813" w:right="136"/>
              <w:rPr>
                <w:sz w:val="28"/>
              </w:rPr>
            </w:pPr>
            <w:r>
              <w:rPr>
                <w:sz w:val="28"/>
              </w:rPr>
              <w:t>По отдельному плану-графику</w:t>
            </w:r>
          </w:p>
        </w:tc>
        <w:tc>
          <w:tcPr>
            <w:tcW w:w="2662" w:type="dxa"/>
          </w:tcPr>
          <w:p w:rsidR="00386873" w:rsidRDefault="00386873" w:rsidP="00386873">
            <w:pPr>
              <w:pStyle w:val="TableParagraph"/>
              <w:ind w:left="107" w:right="207" w:firstLine="708"/>
              <w:rPr>
                <w:sz w:val="28"/>
              </w:rPr>
            </w:pPr>
            <w:r>
              <w:rPr>
                <w:sz w:val="28"/>
              </w:rPr>
              <w:t>Специалисты ПМПК</w:t>
            </w:r>
          </w:p>
          <w:p w:rsidR="00386873" w:rsidRDefault="00386873" w:rsidP="00386873">
            <w:pPr>
              <w:pStyle w:val="TableParagraph"/>
              <w:ind w:left="107" w:firstLine="708"/>
              <w:rPr>
                <w:sz w:val="28"/>
              </w:rPr>
            </w:pPr>
            <w:r>
              <w:rPr>
                <w:sz w:val="28"/>
              </w:rPr>
              <w:t>Олигофрено - педагог</w:t>
            </w:r>
          </w:p>
          <w:p w:rsidR="00386873" w:rsidRDefault="00386873" w:rsidP="00386873">
            <w:pPr>
              <w:pStyle w:val="TableParagraph"/>
              <w:tabs>
                <w:tab w:val="left" w:pos="2411"/>
              </w:tabs>
              <w:ind w:left="107" w:right="97" w:firstLine="708"/>
              <w:rPr>
                <w:sz w:val="28"/>
              </w:rPr>
            </w:pPr>
            <w:r>
              <w:rPr>
                <w:sz w:val="28"/>
              </w:rPr>
              <w:t>Педагог</w:t>
            </w:r>
            <w:r>
              <w:rPr>
                <w:sz w:val="28"/>
              </w:rPr>
              <w:tab/>
            </w:r>
            <w:r>
              <w:rPr>
                <w:spacing w:val="-17"/>
                <w:sz w:val="28"/>
              </w:rPr>
              <w:t xml:space="preserve">– </w:t>
            </w:r>
            <w:r>
              <w:rPr>
                <w:sz w:val="28"/>
              </w:rPr>
              <w:t>психолог</w:t>
            </w:r>
          </w:p>
          <w:p w:rsidR="00386873" w:rsidRDefault="00386873" w:rsidP="00386873">
            <w:pPr>
              <w:pStyle w:val="TableParagraph"/>
              <w:ind w:left="815"/>
              <w:rPr>
                <w:sz w:val="28"/>
              </w:rPr>
            </w:pPr>
            <w:r>
              <w:rPr>
                <w:sz w:val="28"/>
              </w:rPr>
              <w:t>Учитель</w:t>
            </w:r>
          </w:p>
        </w:tc>
      </w:tr>
      <w:tr w:rsidR="00D32710" w:rsidTr="00386873">
        <w:trPr>
          <w:trHeight w:val="3585"/>
        </w:trPr>
        <w:tc>
          <w:tcPr>
            <w:tcW w:w="2458" w:type="dxa"/>
          </w:tcPr>
          <w:p w:rsidR="00D32710" w:rsidRDefault="00263490" w:rsidP="00386873">
            <w:pPr>
              <w:pStyle w:val="TableParagraph"/>
              <w:tabs>
                <w:tab w:val="left" w:pos="1177"/>
                <w:tab w:val="left" w:pos="1222"/>
              </w:tabs>
              <w:ind w:left="107" w:right="95" w:firstLine="708"/>
              <w:rPr>
                <w:sz w:val="28"/>
              </w:rPr>
            </w:pPr>
            <w:r>
              <w:rPr>
                <w:sz w:val="28"/>
              </w:rPr>
              <w:t>Консультир ование родителей по</w:t>
            </w:r>
            <w:r>
              <w:rPr>
                <w:sz w:val="28"/>
              </w:rPr>
              <w:tab/>
            </w:r>
            <w:r>
              <w:rPr>
                <w:sz w:val="28"/>
              </w:rPr>
              <w:tab/>
            </w:r>
            <w:r>
              <w:rPr>
                <w:spacing w:val="-3"/>
                <w:sz w:val="28"/>
              </w:rPr>
              <w:t xml:space="preserve">вопросам </w:t>
            </w:r>
            <w:r>
              <w:rPr>
                <w:sz w:val="28"/>
              </w:rPr>
              <w:t>инклюзивного образования, выбора</w:t>
            </w:r>
            <w:r>
              <w:rPr>
                <w:sz w:val="28"/>
              </w:rPr>
              <w:tab/>
            </w:r>
            <w:r>
              <w:rPr>
                <w:spacing w:val="-3"/>
                <w:sz w:val="28"/>
              </w:rPr>
              <w:t xml:space="preserve">стратегии </w:t>
            </w:r>
            <w:r>
              <w:rPr>
                <w:sz w:val="28"/>
              </w:rPr>
              <w:t>воспитания, психолого- физиологическим особенностям</w:t>
            </w:r>
          </w:p>
          <w:p w:rsidR="00D32710" w:rsidRDefault="00263490" w:rsidP="00386873">
            <w:pPr>
              <w:pStyle w:val="TableParagraph"/>
              <w:ind w:left="107"/>
              <w:rPr>
                <w:sz w:val="28"/>
              </w:rPr>
            </w:pPr>
            <w:r>
              <w:rPr>
                <w:sz w:val="28"/>
              </w:rPr>
              <w:t>детей</w:t>
            </w:r>
          </w:p>
        </w:tc>
        <w:tc>
          <w:tcPr>
            <w:tcW w:w="3934" w:type="dxa"/>
          </w:tcPr>
          <w:p w:rsidR="00D32710" w:rsidRDefault="00263490" w:rsidP="00516D3C">
            <w:pPr>
              <w:pStyle w:val="TableParagraph"/>
              <w:numPr>
                <w:ilvl w:val="0"/>
                <w:numId w:val="33"/>
              </w:numPr>
              <w:tabs>
                <w:tab w:val="left" w:pos="2031"/>
                <w:tab w:val="left" w:pos="2032"/>
              </w:tabs>
              <w:ind w:right="94" w:firstLine="708"/>
              <w:jc w:val="both"/>
              <w:rPr>
                <w:sz w:val="28"/>
              </w:rPr>
            </w:pPr>
            <w:r>
              <w:rPr>
                <w:spacing w:val="-1"/>
                <w:sz w:val="28"/>
              </w:rPr>
              <w:t xml:space="preserve">Рекомендации, </w:t>
            </w:r>
            <w:r>
              <w:rPr>
                <w:sz w:val="28"/>
              </w:rPr>
              <w:t>приёмы, упражнения и др. материалы.</w:t>
            </w:r>
          </w:p>
          <w:p w:rsidR="00D32710" w:rsidRDefault="00263490" w:rsidP="00516D3C">
            <w:pPr>
              <w:pStyle w:val="TableParagraph"/>
              <w:numPr>
                <w:ilvl w:val="0"/>
                <w:numId w:val="33"/>
              </w:numPr>
              <w:tabs>
                <w:tab w:val="left" w:pos="1423"/>
              </w:tabs>
              <w:ind w:right="93" w:firstLine="708"/>
              <w:jc w:val="both"/>
              <w:rPr>
                <w:sz w:val="28"/>
              </w:rPr>
            </w:pPr>
            <w:r>
              <w:rPr>
                <w:sz w:val="28"/>
              </w:rPr>
              <w:t>Разработка плана консультивной работы с родителями</w:t>
            </w:r>
          </w:p>
        </w:tc>
        <w:tc>
          <w:tcPr>
            <w:tcW w:w="3053" w:type="dxa"/>
          </w:tcPr>
          <w:p w:rsidR="00D32710" w:rsidRDefault="00263490" w:rsidP="00386873">
            <w:pPr>
              <w:pStyle w:val="TableParagraph"/>
              <w:ind w:left="816"/>
              <w:rPr>
                <w:sz w:val="28"/>
              </w:rPr>
            </w:pPr>
            <w:r>
              <w:rPr>
                <w:sz w:val="28"/>
              </w:rPr>
              <w:t>Индивидуальные</w:t>
            </w:r>
          </w:p>
          <w:p w:rsidR="00D32710" w:rsidRDefault="00263490" w:rsidP="00386873">
            <w:pPr>
              <w:pStyle w:val="TableParagraph"/>
              <w:tabs>
                <w:tab w:val="left" w:pos="1593"/>
              </w:tabs>
              <w:spacing w:before="160"/>
              <w:ind w:left="108" w:right="97"/>
              <w:rPr>
                <w:sz w:val="28"/>
              </w:rPr>
            </w:pPr>
            <w:r>
              <w:rPr>
                <w:sz w:val="28"/>
              </w:rPr>
              <w:t>,</w:t>
            </w:r>
            <w:r>
              <w:rPr>
                <w:sz w:val="28"/>
              </w:rPr>
              <w:tab/>
            </w:r>
            <w:r>
              <w:rPr>
                <w:spacing w:val="-3"/>
                <w:sz w:val="28"/>
              </w:rPr>
              <w:t xml:space="preserve">групповые, </w:t>
            </w:r>
            <w:r>
              <w:rPr>
                <w:sz w:val="28"/>
              </w:rPr>
              <w:t>тематические консультации</w:t>
            </w:r>
          </w:p>
        </w:tc>
        <w:tc>
          <w:tcPr>
            <w:tcW w:w="2780" w:type="dxa"/>
          </w:tcPr>
          <w:p w:rsidR="00D32710" w:rsidRDefault="00263490" w:rsidP="00386873">
            <w:pPr>
              <w:pStyle w:val="TableParagraph"/>
              <w:ind w:left="813" w:right="136"/>
              <w:rPr>
                <w:sz w:val="28"/>
              </w:rPr>
            </w:pPr>
            <w:r>
              <w:rPr>
                <w:sz w:val="28"/>
              </w:rPr>
              <w:t>По отдельному плану-графику</w:t>
            </w:r>
          </w:p>
        </w:tc>
        <w:tc>
          <w:tcPr>
            <w:tcW w:w="2662" w:type="dxa"/>
          </w:tcPr>
          <w:p w:rsidR="00D32710" w:rsidRDefault="00263490" w:rsidP="00386873">
            <w:pPr>
              <w:pStyle w:val="TableParagraph"/>
              <w:ind w:left="107" w:right="207" w:firstLine="708"/>
              <w:rPr>
                <w:sz w:val="28"/>
              </w:rPr>
            </w:pPr>
            <w:r>
              <w:rPr>
                <w:sz w:val="28"/>
              </w:rPr>
              <w:t>Специалисты ПМПК</w:t>
            </w:r>
          </w:p>
          <w:p w:rsidR="00D32710" w:rsidRDefault="00263490" w:rsidP="00386873">
            <w:pPr>
              <w:pStyle w:val="TableParagraph"/>
              <w:ind w:left="107" w:firstLine="708"/>
              <w:rPr>
                <w:sz w:val="28"/>
              </w:rPr>
            </w:pPr>
            <w:r>
              <w:rPr>
                <w:sz w:val="28"/>
              </w:rPr>
              <w:t>Олигофрено - педагог</w:t>
            </w:r>
          </w:p>
          <w:p w:rsidR="00D32710" w:rsidRDefault="00263490" w:rsidP="00386873">
            <w:pPr>
              <w:pStyle w:val="TableParagraph"/>
              <w:tabs>
                <w:tab w:val="left" w:pos="2411"/>
              </w:tabs>
              <w:ind w:left="107" w:right="97" w:firstLine="708"/>
              <w:rPr>
                <w:sz w:val="28"/>
              </w:rPr>
            </w:pPr>
            <w:r>
              <w:rPr>
                <w:sz w:val="28"/>
              </w:rPr>
              <w:t>Педагог</w:t>
            </w:r>
            <w:r>
              <w:rPr>
                <w:sz w:val="28"/>
              </w:rPr>
              <w:tab/>
            </w:r>
            <w:r>
              <w:rPr>
                <w:spacing w:val="-17"/>
                <w:sz w:val="28"/>
              </w:rPr>
              <w:t xml:space="preserve">– </w:t>
            </w:r>
            <w:r>
              <w:rPr>
                <w:sz w:val="28"/>
              </w:rPr>
              <w:t>психолог</w:t>
            </w:r>
          </w:p>
          <w:p w:rsidR="00D32710" w:rsidRDefault="00263490" w:rsidP="00386873">
            <w:pPr>
              <w:pStyle w:val="TableParagraph"/>
              <w:ind w:left="815"/>
              <w:rPr>
                <w:sz w:val="28"/>
              </w:rPr>
            </w:pPr>
            <w:r>
              <w:rPr>
                <w:sz w:val="28"/>
              </w:rPr>
              <w:t>Учитель</w:t>
            </w:r>
          </w:p>
        </w:tc>
      </w:tr>
    </w:tbl>
    <w:p w:rsidR="00386873" w:rsidRDefault="00386873">
      <w:pPr>
        <w:pStyle w:val="1"/>
        <w:spacing w:before="63"/>
        <w:ind w:left="922"/>
        <w:jc w:val="left"/>
      </w:pPr>
    </w:p>
    <w:p w:rsidR="00386873" w:rsidRDefault="00386873">
      <w:pPr>
        <w:pStyle w:val="1"/>
        <w:spacing w:before="63"/>
        <w:ind w:left="922"/>
        <w:jc w:val="left"/>
      </w:pPr>
    </w:p>
    <w:p w:rsidR="00D32710" w:rsidRDefault="00263490">
      <w:pPr>
        <w:pStyle w:val="1"/>
        <w:spacing w:before="63"/>
        <w:ind w:left="922"/>
        <w:jc w:val="left"/>
      </w:pPr>
      <w:r>
        <w:t>Информационно – просветительский модуль</w:t>
      </w:r>
    </w:p>
    <w:p w:rsidR="00D32710" w:rsidRDefault="00D32710">
      <w:pPr>
        <w:pStyle w:val="a3"/>
        <w:ind w:left="0"/>
        <w:jc w:val="left"/>
        <w:rPr>
          <w:b/>
          <w:sz w:val="30"/>
        </w:rPr>
      </w:pPr>
    </w:p>
    <w:p w:rsidR="00D32710" w:rsidRDefault="00D32710">
      <w:pPr>
        <w:pStyle w:val="a3"/>
        <w:spacing w:before="6"/>
        <w:ind w:left="0"/>
        <w:jc w:val="left"/>
        <w:rPr>
          <w:b/>
          <w:sz w:val="25"/>
        </w:rPr>
      </w:pPr>
    </w:p>
    <w:p w:rsidR="00D32710" w:rsidRDefault="00263490">
      <w:pPr>
        <w:pStyle w:val="a3"/>
        <w:spacing w:line="360" w:lineRule="auto"/>
        <w:ind w:left="214" w:firstLine="708"/>
        <w:jc w:val="left"/>
      </w:pPr>
      <w:r>
        <w:rPr>
          <w:b/>
        </w:rPr>
        <w:t xml:space="preserve">Цель: </w:t>
      </w:r>
      <w:r>
        <w:t>организация информационно-просветительской деятельности по вопросам инклюзивного образования со всеми участниками образовательного процесса</w:t>
      </w:r>
    </w:p>
    <w:p w:rsidR="00D32710" w:rsidRDefault="00D32710">
      <w:pPr>
        <w:pStyle w:val="a3"/>
        <w:ind w:left="0"/>
        <w:jc w:val="left"/>
        <w:rPr>
          <w:sz w:val="20"/>
        </w:rPr>
      </w:pPr>
    </w:p>
    <w:p w:rsidR="00D32710" w:rsidRDefault="00D32710">
      <w:pPr>
        <w:pStyle w:val="a3"/>
        <w:spacing w:before="8"/>
        <w:ind w:left="0"/>
        <w:jc w:val="left"/>
        <w:rPr>
          <w:sz w:val="2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95"/>
        <w:gridCol w:w="3694"/>
        <w:gridCol w:w="2520"/>
        <w:gridCol w:w="3372"/>
        <w:gridCol w:w="2748"/>
      </w:tblGrid>
      <w:tr w:rsidR="00D32710" w:rsidTr="00386873">
        <w:trPr>
          <w:trHeight w:val="1046"/>
        </w:trPr>
        <w:tc>
          <w:tcPr>
            <w:tcW w:w="2895" w:type="dxa"/>
          </w:tcPr>
          <w:p w:rsidR="00D32710" w:rsidRDefault="00263490" w:rsidP="00386873">
            <w:pPr>
              <w:pStyle w:val="TableParagraph"/>
              <w:ind w:left="107" w:right="943" w:firstLine="708"/>
              <w:rPr>
                <w:b/>
                <w:i/>
                <w:sz w:val="28"/>
              </w:rPr>
            </w:pPr>
            <w:r>
              <w:rPr>
                <w:b/>
                <w:i/>
                <w:sz w:val="28"/>
              </w:rPr>
              <w:lastRenderedPageBreak/>
              <w:t>Задачи (направления) деятельности</w:t>
            </w:r>
          </w:p>
        </w:tc>
        <w:tc>
          <w:tcPr>
            <w:tcW w:w="3694" w:type="dxa"/>
          </w:tcPr>
          <w:p w:rsidR="00D32710" w:rsidRDefault="00263490" w:rsidP="00386873">
            <w:pPr>
              <w:pStyle w:val="TableParagraph"/>
              <w:ind w:left="107" w:right="1137" w:firstLine="708"/>
              <w:rPr>
                <w:b/>
                <w:i/>
                <w:sz w:val="28"/>
              </w:rPr>
            </w:pPr>
            <w:r>
              <w:rPr>
                <w:b/>
                <w:i/>
                <w:sz w:val="28"/>
              </w:rPr>
              <w:t>Планируемые результаты.</w:t>
            </w:r>
          </w:p>
        </w:tc>
        <w:tc>
          <w:tcPr>
            <w:tcW w:w="2520" w:type="dxa"/>
          </w:tcPr>
          <w:p w:rsidR="00D32710" w:rsidRDefault="00263490" w:rsidP="00386873">
            <w:pPr>
              <w:pStyle w:val="TableParagraph"/>
              <w:tabs>
                <w:tab w:val="left" w:pos="2255"/>
              </w:tabs>
              <w:ind w:left="107" w:right="96" w:firstLine="2"/>
              <w:rPr>
                <w:b/>
                <w:i/>
                <w:sz w:val="28"/>
              </w:rPr>
            </w:pPr>
            <w:r>
              <w:rPr>
                <w:b/>
                <w:i/>
                <w:sz w:val="28"/>
              </w:rPr>
              <w:t>Виды</w:t>
            </w:r>
            <w:r w:rsidR="00386873">
              <w:rPr>
                <w:b/>
                <w:i/>
                <w:sz w:val="28"/>
              </w:rPr>
              <w:t xml:space="preserve"> </w:t>
            </w:r>
            <w:r>
              <w:rPr>
                <w:b/>
                <w:i/>
                <w:spacing w:val="-18"/>
                <w:sz w:val="28"/>
              </w:rPr>
              <w:t xml:space="preserve">и </w:t>
            </w:r>
            <w:r>
              <w:rPr>
                <w:b/>
                <w:i/>
                <w:sz w:val="28"/>
              </w:rPr>
              <w:t>формы</w:t>
            </w:r>
          </w:p>
          <w:p w:rsidR="00D32710" w:rsidRDefault="00263490" w:rsidP="00386873">
            <w:pPr>
              <w:pStyle w:val="TableParagraph"/>
              <w:rPr>
                <w:b/>
                <w:i/>
                <w:sz w:val="28"/>
              </w:rPr>
            </w:pPr>
            <w:r>
              <w:rPr>
                <w:b/>
                <w:i/>
                <w:sz w:val="28"/>
              </w:rPr>
              <w:t>деятельности,</w:t>
            </w:r>
            <w:r w:rsidR="00386873">
              <w:rPr>
                <w:b/>
                <w:i/>
                <w:sz w:val="28"/>
              </w:rPr>
              <w:t xml:space="preserve"> </w:t>
            </w:r>
            <w:r>
              <w:rPr>
                <w:b/>
                <w:i/>
                <w:sz w:val="28"/>
              </w:rPr>
              <w:t>мероприятия.</w:t>
            </w:r>
          </w:p>
        </w:tc>
        <w:tc>
          <w:tcPr>
            <w:tcW w:w="3372" w:type="dxa"/>
          </w:tcPr>
          <w:p w:rsidR="00D32710" w:rsidRDefault="00263490" w:rsidP="00386873">
            <w:pPr>
              <w:pStyle w:val="TableParagraph"/>
              <w:ind w:left="108" w:right="1217" w:firstLine="708"/>
              <w:rPr>
                <w:b/>
                <w:i/>
                <w:sz w:val="28"/>
              </w:rPr>
            </w:pPr>
            <w:r>
              <w:rPr>
                <w:b/>
                <w:i/>
                <w:sz w:val="28"/>
              </w:rPr>
              <w:t>Сроки (периодичность</w:t>
            </w:r>
          </w:p>
          <w:p w:rsidR="00D32710" w:rsidRDefault="00263490" w:rsidP="00386873">
            <w:pPr>
              <w:pStyle w:val="TableParagraph"/>
              <w:ind w:left="816"/>
              <w:rPr>
                <w:b/>
                <w:i/>
                <w:sz w:val="28"/>
              </w:rPr>
            </w:pPr>
            <w:r>
              <w:rPr>
                <w:b/>
                <w:i/>
                <w:sz w:val="28"/>
              </w:rPr>
              <w:t>в течение года)</w:t>
            </w:r>
          </w:p>
        </w:tc>
        <w:tc>
          <w:tcPr>
            <w:tcW w:w="2748" w:type="dxa"/>
          </w:tcPr>
          <w:p w:rsidR="00D32710" w:rsidRDefault="00263490" w:rsidP="00386873">
            <w:pPr>
              <w:pStyle w:val="TableParagraph"/>
              <w:rPr>
                <w:b/>
                <w:i/>
                <w:sz w:val="28"/>
              </w:rPr>
            </w:pPr>
            <w:r>
              <w:rPr>
                <w:b/>
                <w:i/>
                <w:sz w:val="28"/>
              </w:rPr>
              <w:t>Ответственные</w:t>
            </w:r>
          </w:p>
        </w:tc>
      </w:tr>
      <w:tr w:rsidR="00D32710" w:rsidTr="00386873">
        <w:trPr>
          <w:trHeight w:val="2747"/>
        </w:trPr>
        <w:tc>
          <w:tcPr>
            <w:tcW w:w="2895" w:type="dxa"/>
          </w:tcPr>
          <w:p w:rsidR="00D32710" w:rsidRDefault="00263490" w:rsidP="00386873">
            <w:pPr>
              <w:pStyle w:val="TableParagraph"/>
              <w:ind w:left="815"/>
              <w:rPr>
                <w:sz w:val="28"/>
              </w:rPr>
            </w:pPr>
            <w:r>
              <w:rPr>
                <w:sz w:val="28"/>
              </w:rPr>
              <w:t>Информирован</w:t>
            </w:r>
          </w:p>
          <w:p w:rsidR="00D32710" w:rsidRDefault="00263490" w:rsidP="00386873">
            <w:pPr>
              <w:pStyle w:val="TableParagraph"/>
              <w:tabs>
                <w:tab w:val="left" w:pos="1531"/>
                <w:tab w:val="left" w:pos="1922"/>
                <w:tab w:val="left" w:pos="2496"/>
              </w:tabs>
              <w:spacing w:before="160"/>
              <w:ind w:left="107" w:right="96"/>
              <w:rPr>
                <w:sz w:val="28"/>
              </w:rPr>
            </w:pPr>
            <w:r>
              <w:rPr>
                <w:sz w:val="28"/>
              </w:rPr>
              <w:t>ие</w:t>
            </w:r>
            <w:r>
              <w:rPr>
                <w:sz w:val="28"/>
              </w:rPr>
              <w:tab/>
            </w:r>
            <w:r>
              <w:rPr>
                <w:spacing w:val="-3"/>
                <w:sz w:val="28"/>
              </w:rPr>
              <w:t xml:space="preserve">родителей </w:t>
            </w:r>
            <w:r>
              <w:rPr>
                <w:sz w:val="28"/>
              </w:rPr>
              <w:t>(законных представителей)</w:t>
            </w:r>
            <w:r>
              <w:rPr>
                <w:sz w:val="28"/>
              </w:rPr>
              <w:tab/>
            </w:r>
            <w:r>
              <w:rPr>
                <w:spacing w:val="-9"/>
                <w:sz w:val="28"/>
              </w:rPr>
              <w:t xml:space="preserve">по </w:t>
            </w:r>
            <w:r>
              <w:rPr>
                <w:sz w:val="28"/>
              </w:rPr>
              <w:t>медицинским, социальным, правовым</w:t>
            </w:r>
            <w:r>
              <w:rPr>
                <w:sz w:val="28"/>
              </w:rPr>
              <w:tab/>
              <w:t>и</w:t>
            </w:r>
            <w:r>
              <w:rPr>
                <w:sz w:val="28"/>
              </w:rPr>
              <w:tab/>
            </w:r>
            <w:r>
              <w:rPr>
                <w:spacing w:val="-5"/>
                <w:sz w:val="28"/>
              </w:rPr>
              <w:t>другим</w:t>
            </w:r>
          </w:p>
          <w:p w:rsidR="00D32710" w:rsidRDefault="00263490" w:rsidP="00386873">
            <w:pPr>
              <w:pStyle w:val="TableParagraph"/>
              <w:ind w:left="107"/>
              <w:rPr>
                <w:sz w:val="28"/>
              </w:rPr>
            </w:pPr>
            <w:r>
              <w:rPr>
                <w:sz w:val="28"/>
              </w:rPr>
              <w:t>вопросам</w:t>
            </w:r>
          </w:p>
        </w:tc>
        <w:tc>
          <w:tcPr>
            <w:tcW w:w="3694" w:type="dxa"/>
          </w:tcPr>
          <w:p w:rsidR="00D32710" w:rsidRDefault="00263490" w:rsidP="00386873">
            <w:pPr>
              <w:pStyle w:val="TableParagraph"/>
              <w:ind w:left="107" w:right="94" w:firstLine="708"/>
              <w:jc w:val="both"/>
              <w:rPr>
                <w:sz w:val="28"/>
              </w:rPr>
            </w:pPr>
            <w:r>
              <w:rPr>
                <w:sz w:val="28"/>
              </w:rPr>
              <w:t>Организация работы семинаров, тренингов и др. по вопросам инклюзивного образования</w:t>
            </w:r>
          </w:p>
        </w:tc>
        <w:tc>
          <w:tcPr>
            <w:tcW w:w="2520" w:type="dxa"/>
          </w:tcPr>
          <w:p w:rsidR="00D32710" w:rsidRDefault="00263490" w:rsidP="00386873">
            <w:pPr>
              <w:pStyle w:val="TableParagraph"/>
              <w:ind w:left="107" w:right="120" w:firstLine="708"/>
              <w:rPr>
                <w:sz w:val="28"/>
              </w:rPr>
            </w:pPr>
            <w:r>
              <w:rPr>
                <w:sz w:val="28"/>
              </w:rPr>
              <w:t>Информацио нные мероприятия</w:t>
            </w:r>
          </w:p>
        </w:tc>
        <w:tc>
          <w:tcPr>
            <w:tcW w:w="3372" w:type="dxa"/>
          </w:tcPr>
          <w:p w:rsidR="00D32710" w:rsidRDefault="00263490" w:rsidP="00386873">
            <w:pPr>
              <w:pStyle w:val="TableParagraph"/>
              <w:ind w:left="816"/>
              <w:rPr>
                <w:sz w:val="28"/>
              </w:rPr>
            </w:pPr>
            <w:r>
              <w:rPr>
                <w:sz w:val="28"/>
              </w:rPr>
              <w:t>В течение года</w:t>
            </w:r>
          </w:p>
        </w:tc>
        <w:tc>
          <w:tcPr>
            <w:tcW w:w="2748" w:type="dxa"/>
          </w:tcPr>
          <w:p w:rsidR="00D32710" w:rsidRDefault="00263490" w:rsidP="00386873">
            <w:pPr>
              <w:pStyle w:val="TableParagraph"/>
              <w:ind w:left="108" w:right="292" w:firstLine="708"/>
              <w:rPr>
                <w:sz w:val="28"/>
              </w:rPr>
            </w:pPr>
            <w:r>
              <w:rPr>
                <w:sz w:val="28"/>
              </w:rPr>
              <w:t>Специалисты ПМПК</w:t>
            </w:r>
          </w:p>
          <w:p w:rsidR="00D32710" w:rsidRDefault="00263490" w:rsidP="00386873">
            <w:pPr>
              <w:pStyle w:val="TableParagraph"/>
              <w:tabs>
                <w:tab w:val="left" w:pos="2549"/>
              </w:tabs>
              <w:ind w:left="108" w:right="92" w:firstLine="708"/>
              <w:rPr>
                <w:sz w:val="28"/>
              </w:rPr>
            </w:pPr>
            <w:r>
              <w:rPr>
                <w:sz w:val="28"/>
              </w:rPr>
              <w:t>Олигофрено</w:t>
            </w:r>
            <w:r>
              <w:rPr>
                <w:sz w:val="28"/>
              </w:rPr>
              <w:tab/>
            </w:r>
            <w:r>
              <w:rPr>
                <w:spacing w:val="-17"/>
                <w:sz w:val="28"/>
              </w:rPr>
              <w:t xml:space="preserve">- </w:t>
            </w:r>
            <w:r>
              <w:rPr>
                <w:sz w:val="28"/>
              </w:rPr>
              <w:t>педагог</w:t>
            </w:r>
          </w:p>
          <w:p w:rsidR="00D32710" w:rsidRDefault="00263490" w:rsidP="00386873">
            <w:pPr>
              <w:pStyle w:val="TableParagraph"/>
              <w:tabs>
                <w:tab w:val="left" w:pos="2501"/>
              </w:tabs>
              <w:ind w:left="108" w:right="95" w:firstLine="708"/>
              <w:rPr>
                <w:sz w:val="28"/>
              </w:rPr>
            </w:pPr>
            <w:r>
              <w:rPr>
                <w:sz w:val="28"/>
              </w:rPr>
              <w:t>Педагог</w:t>
            </w:r>
            <w:r>
              <w:rPr>
                <w:sz w:val="28"/>
              </w:rPr>
              <w:tab/>
            </w:r>
            <w:r>
              <w:rPr>
                <w:spacing w:val="-19"/>
                <w:sz w:val="28"/>
              </w:rPr>
              <w:t xml:space="preserve">– </w:t>
            </w:r>
            <w:r>
              <w:rPr>
                <w:sz w:val="28"/>
              </w:rPr>
              <w:t>психолог</w:t>
            </w:r>
          </w:p>
        </w:tc>
      </w:tr>
      <w:tr w:rsidR="00D32710" w:rsidTr="00386873">
        <w:trPr>
          <w:trHeight w:val="3207"/>
        </w:trPr>
        <w:tc>
          <w:tcPr>
            <w:tcW w:w="2895" w:type="dxa"/>
          </w:tcPr>
          <w:p w:rsidR="00D32710" w:rsidRDefault="00263490" w:rsidP="00386873">
            <w:pPr>
              <w:pStyle w:val="TableParagraph"/>
              <w:tabs>
                <w:tab w:val="left" w:pos="1659"/>
                <w:tab w:val="left" w:pos="2495"/>
                <w:tab w:val="left" w:pos="2636"/>
              </w:tabs>
              <w:ind w:left="107" w:right="95" w:firstLine="708"/>
              <w:rPr>
                <w:sz w:val="28"/>
              </w:rPr>
            </w:pPr>
            <w:r>
              <w:rPr>
                <w:sz w:val="28"/>
              </w:rPr>
              <w:t>Психолого- педагогическое просвещение педагогических работников</w:t>
            </w:r>
            <w:r>
              <w:rPr>
                <w:sz w:val="28"/>
              </w:rPr>
              <w:tab/>
            </w:r>
            <w:r>
              <w:rPr>
                <w:sz w:val="28"/>
              </w:rPr>
              <w:tab/>
            </w:r>
            <w:r>
              <w:rPr>
                <w:spacing w:val="-8"/>
                <w:sz w:val="28"/>
              </w:rPr>
              <w:t xml:space="preserve">по </w:t>
            </w:r>
            <w:r>
              <w:rPr>
                <w:sz w:val="28"/>
              </w:rPr>
              <w:t>вопросам</w:t>
            </w:r>
            <w:r>
              <w:rPr>
                <w:sz w:val="28"/>
              </w:rPr>
              <w:tab/>
            </w:r>
            <w:r>
              <w:rPr>
                <w:spacing w:val="-3"/>
                <w:sz w:val="28"/>
              </w:rPr>
              <w:t xml:space="preserve">развития, </w:t>
            </w:r>
            <w:r>
              <w:rPr>
                <w:sz w:val="28"/>
              </w:rPr>
              <w:t>обучения</w:t>
            </w:r>
            <w:r>
              <w:rPr>
                <w:sz w:val="28"/>
              </w:rPr>
              <w:tab/>
            </w:r>
            <w:r>
              <w:rPr>
                <w:sz w:val="28"/>
              </w:rPr>
              <w:tab/>
            </w:r>
            <w:r>
              <w:rPr>
                <w:sz w:val="28"/>
              </w:rPr>
              <w:tab/>
            </w:r>
            <w:r>
              <w:rPr>
                <w:spacing w:val="-17"/>
                <w:sz w:val="28"/>
              </w:rPr>
              <w:t>и</w:t>
            </w:r>
          </w:p>
          <w:p w:rsidR="00D32710" w:rsidRDefault="00263490" w:rsidP="00386873">
            <w:pPr>
              <w:pStyle w:val="TableParagraph"/>
              <w:tabs>
                <w:tab w:val="left" w:pos="1930"/>
              </w:tabs>
              <w:ind w:left="107"/>
              <w:rPr>
                <w:sz w:val="28"/>
              </w:rPr>
            </w:pPr>
            <w:r>
              <w:rPr>
                <w:sz w:val="28"/>
              </w:rPr>
              <w:t>воспитания</w:t>
            </w:r>
            <w:r>
              <w:rPr>
                <w:sz w:val="28"/>
              </w:rPr>
              <w:tab/>
              <w:t>данной</w:t>
            </w:r>
          </w:p>
          <w:p w:rsidR="00D32710" w:rsidRDefault="00263490" w:rsidP="00386873">
            <w:pPr>
              <w:pStyle w:val="TableParagraph"/>
              <w:spacing w:before="155"/>
              <w:ind w:left="107"/>
              <w:rPr>
                <w:sz w:val="28"/>
              </w:rPr>
            </w:pPr>
            <w:r>
              <w:rPr>
                <w:sz w:val="28"/>
              </w:rPr>
              <w:t>категории детей</w:t>
            </w:r>
          </w:p>
        </w:tc>
        <w:tc>
          <w:tcPr>
            <w:tcW w:w="3694" w:type="dxa"/>
          </w:tcPr>
          <w:p w:rsidR="00D32710" w:rsidRDefault="00263490" w:rsidP="00386873">
            <w:pPr>
              <w:pStyle w:val="TableParagraph"/>
              <w:tabs>
                <w:tab w:val="left" w:pos="2012"/>
              </w:tabs>
              <w:ind w:left="107" w:right="96" w:firstLine="708"/>
              <w:rPr>
                <w:sz w:val="28"/>
              </w:rPr>
            </w:pPr>
            <w:r>
              <w:rPr>
                <w:sz w:val="28"/>
              </w:rPr>
              <w:t>Организация методических</w:t>
            </w:r>
            <w:r>
              <w:rPr>
                <w:sz w:val="28"/>
              </w:rPr>
              <w:tab/>
            </w:r>
            <w:r>
              <w:rPr>
                <w:spacing w:val="-3"/>
                <w:sz w:val="28"/>
              </w:rPr>
              <w:t xml:space="preserve">мероприятий </w:t>
            </w:r>
            <w:r>
              <w:rPr>
                <w:sz w:val="28"/>
              </w:rPr>
              <w:t>по вопросам инклюзивного образования</w:t>
            </w:r>
          </w:p>
        </w:tc>
        <w:tc>
          <w:tcPr>
            <w:tcW w:w="2520" w:type="dxa"/>
          </w:tcPr>
          <w:p w:rsidR="00D32710" w:rsidRDefault="00263490" w:rsidP="00386873">
            <w:pPr>
              <w:pStyle w:val="TableParagraph"/>
              <w:ind w:left="107" w:right="120" w:firstLine="708"/>
              <w:rPr>
                <w:sz w:val="28"/>
              </w:rPr>
            </w:pPr>
            <w:r>
              <w:rPr>
                <w:sz w:val="28"/>
              </w:rPr>
              <w:t>Информацио нные мероприятия</w:t>
            </w:r>
          </w:p>
        </w:tc>
        <w:tc>
          <w:tcPr>
            <w:tcW w:w="3372" w:type="dxa"/>
          </w:tcPr>
          <w:p w:rsidR="00D32710" w:rsidRDefault="00263490" w:rsidP="00386873">
            <w:pPr>
              <w:pStyle w:val="TableParagraph"/>
              <w:ind w:left="816" w:right="656" w:firstLine="69"/>
              <w:rPr>
                <w:sz w:val="28"/>
              </w:rPr>
            </w:pPr>
            <w:r>
              <w:rPr>
                <w:sz w:val="28"/>
              </w:rPr>
              <w:t>По отдельному плану-графику</w:t>
            </w:r>
          </w:p>
        </w:tc>
        <w:tc>
          <w:tcPr>
            <w:tcW w:w="2748" w:type="dxa"/>
          </w:tcPr>
          <w:p w:rsidR="00D32710" w:rsidRDefault="00263490" w:rsidP="00386873">
            <w:pPr>
              <w:pStyle w:val="TableParagraph"/>
              <w:ind w:left="108" w:right="292" w:firstLine="708"/>
              <w:rPr>
                <w:sz w:val="28"/>
              </w:rPr>
            </w:pPr>
            <w:r>
              <w:rPr>
                <w:sz w:val="28"/>
              </w:rPr>
              <w:t>Специалисты ПМПК</w:t>
            </w:r>
          </w:p>
          <w:p w:rsidR="00D32710" w:rsidRDefault="00263490" w:rsidP="00386873">
            <w:pPr>
              <w:pStyle w:val="TableParagraph"/>
              <w:tabs>
                <w:tab w:val="left" w:pos="2549"/>
              </w:tabs>
              <w:ind w:left="108" w:right="92" w:firstLine="708"/>
              <w:rPr>
                <w:sz w:val="28"/>
              </w:rPr>
            </w:pPr>
            <w:r>
              <w:rPr>
                <w:sz w:val="28"/>
              </w:rPr>
              <w:t>Олигофрено</w:t>
            </w:r>
            <w:r>
              <w:rPr>
                <w:sz w:val="28"/>
              </w:rPr>
              <w:tab/>
            </w:r>
            <w:r>
              <w:rPr>
                <w:spacing w:val="-17"/>
                <w:sz w:val="28"/>
              </w:rPr>
              <w:t xml:space="preserve">- </w:t>
            </w:r>
            <w:r>
              <w:rPr>
                <w:sz w:val="28"/>
              </w:rPr>
              <w:t>педагог</w:t>
            </w:r>
          </w:p>
          <w:p w:rsidR="00D32710" w:rsidRDefault="00263490" w:rsidP="00386873">
            <w:pPr>
              <w:pStyle w:val="TableParagraph"/>
              <w:tabs>
                <w:tab w:val="left" w:pos="2501"/>
              </w:tabs>
              <w:ind w:left="108" w:right="95" w:firstLine="708"/>
              <w:rPr>
                <w:sz w:val="28"/>
              </w:rPr>
            </w:pPr>
            <w:r>
              <w:rPr>
                <w:sz w:val="28"/>
              </w:rPr>
              <w:t>Педагог</w:t>
            </w:r>
            <w:r>
              <w:rPr>
                <w:sz w:val="28"/>
              </w:rPr>
              <w:tab/>
            </w:r>
            <w:r>
              <w:rPr>
                <w:spacing w:val="-19"/>
                <w:sz w:val="28"/>
              </w:rPr>
              <w:t xml:space="preserve">– </w:t>
            </w:r>
            <w:r>
              <w:rPr>
                <w:sz w:val="28"/>
              </w:rPr>
              <w:t>психолог</w:t>
            </w:r>
          </w:p>
        </w:tc>
      </w:tr>
    </w:tbl>
    <w:p w:rsidR="00D32710" w:rsidRDefault="00D32710">
      <w:pPr>
        <w:spacing w:line="360" w:lineRule="auto"/>
        <w:rPr>
          <w:sz w:val="28"/>
        </w:rPr>
        <w:sectPr w:rsidR="00D32710">
          <w:pgSz w:w="16840" w:h="11910" w:orient="landscape"/>
          <w:pgMar w:top="840" w:right="160" w:bottom="400" w:left="580" w:header="0" w:footer="214" w:gutter="0"/>
          <w:cols w:space="720"/>
        </w:sectPr>
      </w:pPr>
    </w:p>
    <w:p w:rsidR="00D32710" w:rsidRDefault="00263490" w:rsidP="00516D3C">
      <w:pPr>
        <w:pStyle w:val="1"/>
        <w:numPr>
          <w:ilvl w:val="0"/>
          <w:numId w:val="32"/>
        </w:numPr>
        <w:tabs>
          <w:tab w:val="left" w:pos="2818"/>
          <w:tab w:val="left" w:pos="2819"/>
        </w:tabs>
        <w:spacing w:before="77" w:line="360" w:lineRule="auto"/>
        <w:ind w:right="401" w:firstLine="707"/>
        <w:jc w:val="both"/>
      </w:pPr>
      <w:r>
        <w:lastRenderedPageBreak/>
        <w:t>Система комплексного психолого-медико-социального сопровождения и поддержки обучающихся с ограниченными возможностями здоровья, детей-инвалидов, включающую комплексное обследование, мониторинг динамики развития, успешности освоения основной образовательной программы среднего общего</w:t>
      </w:r>
      <w:r>
        <w:rPr>
          <w:spacing w:val="-8"/>
        </w:rPr>
        <w:t xml:space="preserve"> </w:t>
      </w:r>
      <w:r>
        <w:t>образования.</w:t>
      </w:r>
    </w:p>
    <w:p w:rsidR="00D32710" w:rsidRDefault="00263490">
      <w:pPr>
        <w:pStyle w:val="a3"/>
        <w:spacing w:line="360" w:lineRule="auto"/>
        <w:ind w:left="882" w:right="400" w:firstLine="707"/>
      </w:pPr>
      <w:r>
        <w:t>Целенаправленное комплексное психолого - медико-социальное сопровождение обучающихся в условиях образовательного учреждения должно быть направлено на формирование оптимальных психолого-педагогических коррекционно-развивающих условий образования для детей с проблемами в развитии и поведении в соответствии с их возрастными и индивидуальными особенностями, уровнем актуального развития, состоянием соматического и нервно-психического здоровья, обеспечивающих развитие механизмов компенсации и социальной интеграции каждого ученика.</w:t>
      </w:r>
    </w:p>
    <w:p w:rsidR="00D32710" w:rsidRDefault="00263490">
      <w:pPr>
        <w:pStyle w:val="1"/>
        <w:spacing w:before="1"/>
        <w:ind w:left="1590"/>
      </w:pPr>
      <w:r>
        <w:t>Содержанием работы является:</w:t>
      </w:r>
    </w:p>
    <w:p w:rsidR="00D32710" w:rsidRDefault="00D32710">
      <w:pPr>
        <w:pStyle w:val="a3"/>
        <w:spacing w:before="1"/>
        <w:ind w:left="0"/>
        <w:jc w:val="left"/>
        <w:rPr>
          <w:b/>
          <w:sz w:val="14"/>
        </w:rPr>
      </w:pPr>
    </w:p>
    <w:tbl>
      <w:tblPr>
        <w:tblStyle w:val="TableNormal"/>
        <w:tblW w:w="0" w:type="auto"/>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46"/>
        <w:gridCol w:w="6810"/>
      </w:tblGrid>
      <w:tr w:rsidR="00D32710" w:rsidTr="00386873">
        <w:trPr>
          <w:trHeight w:val="2231"/>
        </w:trPr>
        <w:tc>
          <w:tcPr>
            <w:tcW w:w="3046" w:type="dxa"/>
          </w:tcPr>
          <w:p w:rsidR="00D32710" w:rsidRDefault="00263490" w:rsidP="00386873">
            <w:pPr>
              <w:pStyle w:val="TableParagraph"/>
              <w:ind w:left="815"/>
              <w:rPr>
                <w:sz w:val="28"/>
              </w:rPr>
            </w:pPr>
            <w:r>
              <w:rPr>
                <w:sz w:val="28"/>
              </w:rPr>
              <w:t>Медицинская</w:t>
            </w:r>
          </w:p>
          <w:p w:rsidR="00D32710" w:rsidRDefault="00263490" w:rsidP="00386873">
            <w:pPr>
              <w:pStyle w:val="TableParagraph"/>
              <w:tabs>
                <w:tab w:val="left" w:pos="2536"/>
              </w:tabs>
              <w:spacing w:before="161"/>
              <w:ind w:left="107"/>
              <w:rPr>
                <w:sz w:val="28"/>
              </w:rPr>
            </w:pPr>
            <w:r>
              <w:rPr>
                <w:sz w:val="28"/>
              </w:rPr>
              <w:t>служба</w:t>
            </w:r>
            <w:r>
              <w:rPr>
                <w:sz w:val="28"/>
              </w:rPr>
              <w:tab/>
              <w:t>ОУ</w:t>
            </w:r>
          </w:p>
          <w:p w:rsidR="00D32710" w:rsidRDefault="00263490" w:rsidP="00386873">
            <w:pPr>
              <w:pStyle w:val="TableParagraph"/>
              <w:spacing w:before="162"/>
              <w:ind w:left="107" w:right="1212"/>
              <w:rPr>
                <w:sz w:val="28"/>
              </w:rPr>
            </w:pPr>
            <w:r>
              <w:rPr>
                <w:sz w:val="28"/>
              </w:rPr>
              <w:t>(медицинский работник)</w:t>
            </w:r>
          </w:p>
        </w:tc>
        <w:tc>
          <w:tcPr>
            <w:tcW w:w="6810" w:type="dxa"/>
          </w:tcPr>
          <w:p w:rsidR="00D32710" w:rsidRDefault="00263490" w:rsidP="00386873">
            <w:pPr>
              <w:pStyle w:val="TableParagraph"/>
              <w:tabs>
                <w:tab w:val="left" w:pos="2285"/>
                <w:tab w:val="left" w:pos="5080"/>
              </w:tabs>
              <w:ind w:left="107" w:right="96" w:firstLine="1265"/>
              <w:jc w:val="both"/>
              <w:rPr>
                <w:sz w:val="28"/>
              </w:rPr>
            </w:pPr>
            <w:r>
              <w:rPr>
                <w:sz w:val="28"/>
              </w:rPr>
              <w:t>осуществляет</w:t>
            </w:r>
            <w:r>
              <w:rPr>
                <w:sz w:val="28"/>
              </w:rPr>
              <w:tab/>
            </w:r>
            <w:r>
              <w:rPr>
                <w:spacing w:val="-1"/>
                <w:sz w:val="28"/>
              </w:rPr>
              <w:t xml:space="preserve">необходимые </w:t>
            </w:r>
            <w:r>
              <w:rPr>
                <w:sz w:val="28"/>
              </w:rPr>
              <w:t>профилактические, лечебные, просветительские мероприятия по сохранению и укреплению здоровья обучающихся; организует проведение диспансерных осмотров,</w:t>
            </w:r>
            <w:r>
              <w:rPr>
                <w:sz w:val="28"/>
              </w:rPr>
              <w:tab/>
              <w:t>оказывает первичную медицинскую помощь, консультирует участников</w:t>
            </w:r>
            <w:r>
              <w:rPr>
                <w:spacing w:val="-25"/>
                <w:sz w:val="28"/>
              </w:rPr>
              <w:t xml:space="preserve"> </w:t>
            </w:r>
            <w:r>
              <w:rPr>
                <w:sz w:val="28"/>
              </w:rPr>
              <w:t>образовательного</w:t>
            </w:r>
          </w:p>
          <w:p w:rsidR="00D32710" w:rsidRDefault="00263490" w:rsidP="00386873">
            <w:pPr>
              <w:pStyle w:val="TableParagraph"/>
              <w:ind w:left="107"/>
              <w:jc w:val="both"/>
              <w:rPr>
                <w:sz w:val="28"/>
              </w:rPr>
            </w:pPr>
            <w:r>
              <w:rPr>
                <w:sz w:val="28"/>
              </w:rPr>
              <w:t>процесса по вопросам охраны здоровья</w:t>
            </w:r>
          </w:p>
        </w:tc>
      </w:tr>
    </w:tbl>
    <w:p w:rsidR="00D32710" w:rsidRDefault="00D32710">
      <w:pPr>
        <w:jc w:val="both"/>
        <w:rPr>
          <w:sz w:val="28"/>
        </w:rPr>
        <w:sectPr w:rsidR="00D32710">
          <w:footerReference w:type="default" r:id="rId31"/>
          <w:pgSz w:w="11910" w:h="16840"/>
          <w:pgMar w:top="1520" w:right="160" w:bottom="280" w:left="820" w:header="0" w:footer="0" w:gutter="0"/>
          <w:cols w:space="720"/>
        </w:sectPr>
      </w:pPr>
    </w:p>
    <w:tbl>
      <w:tblPr>
        <w:tblStyle w:val="TableNormal"/>
        <w:tblW w:w="0" w:type="auto"/>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46"/>
        <w:gridCol w:w="6810"/>
      </w:tblGrid>
      <w:tr w:rsidR="00D32710" w:rsidTr="00386873">
        <w:trPr>
          <w:trHeight w:val="2541"/>
        </w:trPr>
        <w:tc>
          <w:tcPr>
            <w:tcW w:w="3046" w:type="dxa"/>
          </w:tcPr>
          <w:p w:rsidR="00D32710" w:rsidRDefault="00263490" w:rsidP="00386873">
            <w:pPr>
              <w:pStyle w:val="TableParagraph"/>
              <w:ind w:left="107" w:right="1014" w:firstLine="707"/>
              <w:rPr>
                <w:sz w:val="28"/>
              </w:rPr>
            </w:pPr>
            <w:r>
              <w:rPr>
                <w:sz w:val="28"/>
              </w:rPr>
              <w:lastRenderedPageBreak/>
              <w:t>Классный руководитель</w:t>
            </w:r>
          </w:p>
        </w:tc>
        <w:tc>
          <w:tcPr>
            <w:tcW w:w="6810" w:type="dxa"/>
          </w:tcPr>
          <w:p w:rsidR="00D32710" w:rsidRDefault="00263490" w:rsidP="00386873">
            <w:pPr>
              <w:pStyle w:val="TableParagraph"/>
              <w:ind w:left="107" w:right="92" w:firstLine="42"/>
              <w:jc w:val="both"/>
              <w:rPr>
                <w:sz w:val="28"/>
              </w:rPr>
            </w:pPr>
            <w:r>
              <w:rPr>
                <w:sz w:val="28"/>
              </w:rPr>
              <w:t>осуществляет комплекс мероприятий по воспитанию, образованию, развитию и социальной защите личности в образовательной среде и по месту жительства обучающихся, выступает посредником между личностью обучающихся и учреждением, семьей, средой, специалистами  различных социальных служб, ведомств и</w:t>
            </w:r>
            <w:r>
              <w:rPr>
                <w:spacing w:val="28"/>
                <w:sz w:val="28"/>
              </w:rPr>
              <w:t xml:space="preserve"> </w:t>
            </w:r>
            <w:r>
              <w:rPr>
                <w:sz w:val="28"/>
              </w:rPr>
              <w:t>административных</w:t>
            </w:r>
          </w:p>
          <w:p w:rsidR="00D32710" w:rsidRDefault="00263490" w:rsidP="00386873">
            <w:pPr>
              <w:pStyle w:val="TableParagraph"/>
              <w:ind w:left="107"/>
              <w:rPr>
                <w:sz w:val="28"/>
              </w:rPr>
            </w:pPr>
            <w:r>
              <w:rPr>
                <w:sz w:val="28"/>
              </w:rPr>
              <w:t>органов.</w:t>
            </w:r>
          </w:p>
        </w:tc>
      </w:tr>
      <w:tr w:rsidR="00D32710" w:rsidTr="00386873">
        <w:trPr>
          <w:trHeight w:val="6758"/>
        </w:trPr>
        <w:tc>
          <w:tcPr>
            <w:tcW w:w="3046" w:type="dxa"/>
          </w:tcPr>
          <w:p w:rsidR="00D32710" w:rsidRDefault="00263490" w:rsidP="00386873">
            <w:pPr>
              <w:pStyle w:val="TableParagraph"/>
              <w:ind w:left="107" w:right="1145" w:firstLine="707"/>
              <w:rPr>
                <w:sz w:val="28"/>
              </w:rPr>
            </w:pPr>
            <w:r>
              <w:rPr>
                <w:sz w:val="28"/>
              </w:rPr>
              <w:t>Педагог- психолог</w:t>
            </w:r>
          </w:p>
        </w:tc>
        <w:tc>
          <w:tcPr>
            <w:tcW w:w="6810" w:type="dxa"/>
          </w:tcPr>
          <w:p w:rsidR="00D32710" w:rsidRDefault="00263490" w:rsidP="00386873">
            <w:pPr>
              <w:pStyle w:val="TableParagraph"/>
              <w:ind w:left="107" w:right="96" w:firstLine="708"/>
              <w:jc w:val="both"/>
              <w:rPr>
                <w:sz w:val="28"/>
              </w:rPr>
            </w:pPr>
            <w:r>
              <w:rPr>
                <w:sz w:val="28"/>
              </w:rPr>
              <w:t>осуществляет комплексную диагностику детей с отклонениями в развитии на первичном уровне осуществляется школьным ПМПК, на муниципальном ГМПК, которые на основе комплексной диагностики определяют образовательный маршрут и специальные условия обучения и воспитания, оказывает консультационные услугу - оказание помощи личности в ее самопознании, адекватной самооценке и адаптации в реальных жизненных условиях, формировании ценностно-мотивационной сферы, преодолении кризисных ситуаций и достижении эмоциональной устойчивости, способствующих непрерывному личностному росту и саморазвитию в форме индивидуальных и групповых консультаций обучающихся, педагогов, родителей (законных представителей), организует и проводит коррекционные, развивающие</w:t>
            </w:r>
            <w:r>
              <w:rPr>
                <w:spacing w:val="-3"/>
                <w:sz w:val="28"/>
              </w:rPr>
              <w:t xml:space="preserve"> </w:t>
            </w:r>
            <w:r>
              <w:rPr>
                <w:sz w:val="28"/>
              </w:rPr>
              <w:t>мероприятия.</w:t>
            </w:r>
          </w:p>
          <w:p w:rsidR="00D32710" w:rsidRDefault="00263490" w:rsidP="00386873">
            <w:pPr>
              <w:pStyle w:val="TableParagraph"/>
              <w:tabs>
                <w:tab w:val="left" w:pos="3906"/>
                <w:tab w:val="left" w:pos="6577"/>
              </w:tabs>
              <w:ind w:left="107" w:firstLine="778"/>
              <w:jc w:val="both"/>
              <w:rPr>
                <w:sz w:val="28"/>
              </w:rPr>
            </w:pPr>
            <w:r>
              <w:rPr>
                <w:sz w:val="28"/>
              </w:rPr>
              <w:t>Консультирование</w:t>
            </w:r>
            <w:r>
              <w:rPr>
                <w:sz w:val="28"/>
              </w:rPr>
              <w:tab/>
              <w:t>осуществляется</w:t>
            </w:r>
            <w:r>
              <w:rPr>
                <w:sz w:val="28"/>
              </w:rPr>
              <w:tab/>
              <w:t>с</w:t>
            </w:r>
          </w:p>
          <w:p w:rsidR="00D32710" w:rsidRDefault="00263490" w:rsidP="00386873">
            <w:pPr>
              <w:pStyle w:val="TableParagraph"/>
              <w:tabs>
                <w:tab w:val="left" w:pos="2893"/>
                <w:tab w:val="left" w:pos="5328"/>
              </w:tabs>
              <w:ind w:left="107" w:right="98"/>
              <w:jc w:val="both"/>
              <w:rPr>
                <w:sz w:val="28"/>
              </w:rPr>
            </w:pPr>
            <w:r>
              <w:rPr>
                <w:sz w:val="28"/>
              </w:rPr>
              <w:t>использованием</w:t>
            </w:r>
            <w:r>
              <w:rPr>
                <w:sz w:val="28"/>
              </w:rPr>
              <w:tab/>
              <w:t>современных</w:t>
            </w:r>
            <w:r>
              <w:rPr>
                <w:sz w:val="28"/>
              </w:rPr>
              <w:tab/>
            </w:r>
            <w:r>
              <w:rPr>
                <w:spacing w:val="-3"/>
                <w:sz w:val="28"/>
              </w:rPr>
              <w:t xml:space="preserve">технологий </w:t>
            </w:r>
            <w:r>
              <w:rPr>
                <w:sz w:val="28"/>
              </w:rPr>
              <w:t xml:space="preserve">психоконсультативной      практики      с   </w:t>
            </w:r>
            <w:r>
              <w:rPr>
                <w:spacing w:val="62"/>
                <w:sz w:val="28"/>
              </w:rPr>
              <w:t xml:space="preserve"> </w:t>
            </w:r>
            <w:r>
              <w:rPr>
                <w:sz w:val="28"/>
              </w:rPr>
              <w:t>элементами</w:t>
            </w:r>
            <w:r w:rsidR="00386873">
              <w:rPr>
                <w:sz w:val="28"/>
              </w:rPr>
              <w:t xml:space="preserve"> психотерапии и Гештальт-подхода.</w:t>
            </w:r>
          </w:p>
        </w:tc>
      </w:tr>
    </w:tbl>
    <w:p w:rsidR="00D32710" w:rsidRDefault="00D32710" w:rsidP="00386873">
      <w:pPr>
        <w:jc w:val="both"/>
        <w:rPr>
          <w:sz w:val="28"/>
        </w:rPr>
        <w:sectPr w:rsidR="00D32710" w:rsidSect="00386873">
          <w:footerReference w:type="default" r:id="rId32"/>
          <w:pgSz w:w="11910" w:h="16840"/>
          <w:pgMar w:top="1120" w:right="160" w:bottom="940" w:left="820" w:header="0" w:footer="759" w:gutter="0"/>
          <w:pgNumType w:start="433"/>
          <w:cols w:space="720"/>
        </w:sectPr>
      </w:pPr>
    </w:p>
    <w:p w:rsidR="00D32710" w:rsidRDefault="00D32710">
      <w:pPr>
        <w:pStyle w:val="a3"/>
        <w:ind w:left="0"/>
        <w:jc w:val="left"/>
        <w:rPr>
          <w:b/>
          <w:sz w:val="20"/>
        </w:rPr>
      </w:pPr>
    </w:p>
    <w:p w:rsidR="00D32710" w:rsidRDefault="00263490" w:rsidP="00516D3C">
      <w:pPr>
        <w:pStyle w:val="a5"/>
        <w:numPr>
          <w:ilvl w:val="0"/>
          <w:numId w:val="32"/>
        </w:numPr>
        <w:tabs>
          <w:tab w:val="left" w:pos="2070"/>
        </w:tabs>
        <w:spacing w:before="245" w:line="360" w:lineRule="auto"/>
        <w:ind w:right="402" w:firstLine="707"/>
        <w:jc w:val="both"/>
        <w:rPr>
          <w:b/>
          <w:sz w:val="28"/>
        </w:rPr>
      </w:pPr>
      <w:r>
        <w:rPr>
          <w:b/>
          <w:sz w:val="28"/>
        </w:rPr>
        <w:t>Механизм взаимодействия, предусматривающий общую целевую и единую стратегическую направленность работы с учетом вариативно- деятельностной тактики учителей, специалистов коррекционной педагогике, специальной психологии, медицинских работников, других образовательных институтов общества, реализующейся в единстве урочной, внеурочной и внешкольной</w:t>
      </w:r>
      <w:r>
        <w:rPr>
          <w:b/>
          <w:spacing w:val="-9"/>
          <w:sz w:val="28"/>
        </w:rPr>
        <w:t xml:space="preserve"> </w:t>
      </w:r>
      <w:r>
        <w:rPr>
          <w:b/>
          <w:sz w:val="28"/>
        </w:rPr>
        <w:t>деятельности.</w:t>
      </w:r>
    </w:p>
    <w:p w:rsidR="00D32710" w:rsidRDefault="00263490">
      <w:pPr>
        <w:pStyle w:val="a3"/>
        <w:spacing w:line="360" w:lineRule="auto"/>
        <w:ind w:left="882" w:right="402" w:firstLine="707"/>
      </w:pPr>
      <w:r>
        <w:t>Механизмом взаимодействия целевой направленности коррекционной работы является деятельность ПМПК, психологическое, логопедическое, медицинское и педагогическое сопровождение детей на основе циклограммы согласованных действий специалистов ПМПК.</w:t>
      </w:r>
    </w:p>
    <w:p w:rsidR="00D32710" w:rsidRDefault="00263490">
      <w:pPr>
        <w:pStyle w:val="1"/>
        <w:spacing w:before="5"/>
        <w:ind w:left="1590"/>
      </w:pPr>
      <w:r>
        <w:t>Первичный уровень:</w:t>
      </w:r>
    </w:p>
    <w:p w:rsidR="00D32710" w:rsidRDefault="00263490" w:rsidP="00516D3C">
      <w:pPr>
        <w:pStyle w:val="a5"/>
        <w:numPr>
          <w:ilvl w:val="0"/>
          <w:numId w:val="31"/>
        </w:numPr>
        <w:tabs>
          <w:tab w:val="left" w:pos="1803"/>
        </w:tabs>
        <w:spacing w:before="155"/>
        <w:jc w:val="both"/>
        <w:rPr>
          <w:sz w:val="28"/>
        </w:rPr>
      </w:pPr>
      <w:r>
        <w:rPr>
          <w:sz w:val="28"/>
        </w:rPr>
        <w:t>Школьный ПМПК</w:t>
      </w:r>
      <w:r>
        <w:rPr>
          <w:spacing w:val="-4"/>
          <w:sz w:val="28"/>
        </w:rPr>
        <w:t xml:space="preserve"> </w:t>
      </w:r>
      <w:r>
        <w:rPr>
          <w:sz w:val="28"/>
        </w:rPr>
        <w:t>сопровождения:</w:t>
      </w:r>
    </w:p>
    <w:p w:rsidR="00D32710" w:rsidRDefault="00263490">
      <w:pPr>
        <w:pStyle w:val="a3"/>
        <w:spacing w:before="161" w:line="360" w:lineRule="auto"/>
        <w:ind w:left="882" w:right="407" w:firstLine="707"/>
      </w:pPr>
      <w:r>
        <w:t>(первичные звенья Службы) находятся в образовательном учреждении, осуществляют работу непосредственно с детьми, родителями (законными представителями), педагогическим персоналом и администрацией образовательного учреждения.</w:t>
      </w:r>
    </w:p>
    <w:p w:rsidR="00D32710" w:rsidRDefault="00263490">
      <w:pPr>
        <w:pStyle w:val="a3"/>
        <w:spacing w:line="360" w:lineRule="auto"/>
        <w:ind w:left="882" w:right="399" w:firstLine="707"/>
      </w:pPr>
      <w:r>
        <w:t>Руководство Службой осуществляет руководитель образовательного учреждения, заместитель директора по УВР, который формирует запрос на деятельность Службы в соответствии с приоритетами образовательного учреждения. На основании запроса определяются цели, направления и содержание деятельности Службы и основная организационно - содержательный модель работы педагога-психолога, как интегрирующего звена. В рамках запроса определяется функционал специалистов сопровождения, который закрепляется в должностных</w:t>
      </w:r>
      <w:r>
        <w:rPr>
          <w:spacing w:val="-7"/>
        </w:rPr>
        <w:t xml:space="preserve"> </w:t>
      </w:r>
      <w:r>
        <w:t>инструкциях.</w:t>
      </w:r>
    </w:p>
    <w:p w:rsidR="00D32710" w:rsidRDefault="00263490">
      <w:pPr>
        <w:pStyle w:val="a3"/>
        <w:spacing w:before="1" w:line="360" w:lineRule="auto"/>
        <w:ind w:left="882" w:right="404" w:firstLine="707"/>
      </w:pPr>
      <w:r>
        <w:t>Организация комплексной службы психолого-медико-социального сопровождения непосредственно на базе образовательного учреждения (осуществляется при наличии всех специалистов ПМКП сопровождения:</w:t>
      </w:r>
    </w:p>
    <w:p w:rsidR="00D32710" w:rsidRDefault="00263490">
      <w:pPr>
        <w:pStyle w:val="a3"/>
        <w:spacing w:before="67" w:line="362" w:lineRule="auto"/>
        <w:ind w:left="882" w:right="400"/>
      </w:pPr>
      <w:r>
        <w:t>психолог, социальный педагог/классный руководитель, олигофрено - педагог, медицинский работник) .</w:t>
      </w:r>
    </w:p>
    <w:p w:rsidR="00D32710" w:rsidRDefault="00263490">
      <w:pPr>
        <w:pStyle w:val="a3"/>
        <w:spacing w:line="317" w:lineRule="exact"/>
        <w:ind w:left="1590"/>
      </w:pPr>
      <w:r>
        <w:lastRenderedPageBreak/>
        <w:t>Цель школьного ПМПК:</w:t>
      </w:r>
    </w:p>
    <w:p w:rsidR="00D32710" w:rsidRDefault="00263490">
      <w:pPr>
        <w:pStyle w:val="a3"/>
        <w:spacing w:before="161" w:line="360" w:lineRule="auto"/>
        <w:ind w:left="882" w:right="405" w:firstLine="707"/>
      </w:pPr>
      <w:r>
        <w:t>Комплексное психолого-педагогическое сопровождение учащихся и ученических коллективов в образовательном процессе.</w:t>
      </w:r>
    </w:p>
    <w:p w:rsidR="00D32710" w:rsidRDefault="00263490">
      <w:pPr>
        <w:pStyle w:val="a3"/>
        <w:spacing w:before="1"/>
        <w:ind w:left="1590"/>
      </w:pPr>
      <w:r>
        <w:t>Приоритетные направления: диагностика, консультирование, коррекция.</w:t>
      </w:r>
    </w:p>
    <w:p w:rsidR="00D32710" w:rsidRDefault="00263490">
      <w:pPr>
        <w:pStyle w:val="a3"/>
        <w:spacing w:before="160" w:line="360" w:lineRule="auto"/>
        <w:ind w:left="882" w:right="404" w:firstLine="707"/>
      </w:pPr>
      <w:r>
        <w:t>Основные задачи: создание условий для реализации возрастных и индивидуально-личностных возможностей учащихся с ОВЗ; оказание комплексной психолого-педагогической помощи учащимся определённых категорий (в зависимости от специфики диагноза); повышение психологической компетентности всех участников образовательного процесса; участие в развитии и проектировании развивающей образовательной среды школы.</w:t>
      </w:r>
    </w:p>
    <w:p w:rsidR="00D32710" w:rsidRDefault="00263490">
      <w:pPr>
        <w:pStyle w:val="a3"/>
        <w:spacing w:before="2" w:line="360" w:lineRule="auto"/>
        <w:ind w:left="882" w:right="400" w:firstLine="707"/>
      </w:pPr>
      <w:r>
        <w:t>Система комплексного психолого-медико-социального сопровождения состоит из блоков: психологическое сопровождение, логопедическое сопровождение, педагогическое сопровождение, социально-правовое сопровождение, лечебно-оздоровительное, а также воспитательное сопровождение.</w:t>
      </w:r>
    </w:p>
    <w:p w:rsidR="00D32710" w:rsidRDefault="00263490">
      <w:pPr>
        <w:pStyle w:val="1"/>
        <w:spacing w:before="5"/>
        <w:ind w:left="1590"/>
      </w:pPr>
      <w:r>
        <w:t>Вторичный уровень.</w:t>
      </w:r>
    </w:p>
    <w:p w:rsidR="00D32710" w:rsidRDefault="00263490" w:rsidP="00516D3C">
      <w:pPr>
        <w:pStyle w:val="a5"/>
        <w:numPr>
          <w:ilvl w:val="0"/>
          <w:numId w:val="31"/>
        </w:numPr>
        <w:tabs>
          <w:tab w:val="left" w:pos="2022"/>
        </w:tabs>
        <w:spacing w:before="155" w:line="360" w:lineRule="auto"/>
        <w:ind w:left="882" w:right="401" w:firstLine="707"/>
        <w:jc w:val="both"/>
        <w:rPr>
          <w:sz w:val="28"/>
        </w:rPr>
      </w:pPr>
      <w:r>
        <w:rPr>
          <w:sz w:val="28"/>
        </w:rPr>
        <w:t>Особая роль в данном направлении принадлежит психолого-медико- педагогическим комиссиям (ГПМПК). Основные задачи деятельности ГПМПК: оценка особенностей и уровня развития ребенка, оценка возможности на настоящем этапе развития (состояния) ребенка быть включенным в образовательное учреждение, выбор оптимальной формы и уровня инклюзивного образования, определение условий включения ребенка в среду общеобразовательной школы среди сверстников, разработка</w:t>
      </w:r>
      <w:r>
        <w:rPr>
          <w:spacing w:val="-10"/>
          <w:sz w:val="28"/>
        </w:rPr>
        <w:t xml:space="preserve"> </w:t>
      </w:r>
      <w:r>
        <w:rPr>
          <w:sz w:val="28"/>
        </w:rPr>
        <w:t>программ.</w:t>
      </w:r>
    </w:p>
    <w:p w:rsidR="00D32710" w:rsidRDefault="00263490">
      <w:pPr>
        <w:pStyle w:val="a3"/>
        <w:spacing w:before="2" w:line="360" w:lineRule="auto"/>
        <w:ind w:left="882" w:right="406" w:firstLine="707"/>
      </w:pPr>
      <w:r>
        <w:t>С учетом поставленных диагнозов ГМПК определяется форма индивидуально подхода в обучение детей с ограниченными возможностями здоровья, детей-инвалидов. После рекомендуемой программы обучения ГМПК специалистами образовательного учреждения проводится индивидуальная и</w:t>
      </w:r>
    </w:p>
    <w:p w:rsidR="00D32710" w:rsidRDefault="00D32710">
      <w:pPr>
        <w:spacing w:line="360" w:lineRule="auto"/>
        <w:sectPr w:rsidR="00D32710" w:rsidSect="00386873">
          <w:footerReference w:type="default" r:id="rId33"/>
          <w:pgSz w:w="11910" w:h="16840"/>
          <w:pgMar w:top="1040" w:right="160" w:bottom="940" w:left="820" w:header="0" w:footer="759" w:gutter="0"/>
          <w:pgNumType w:start="434"/>
          <w:cols w:space="720"/>
        </w:sectPr>
      </w:pPr>
    </w:p>
    <w:p w:rsidR="00D32710" w:rsidRDefault="00263490">
      <w:pPr>
        <w:pStyle w:val="a3"/>
        <w:spacing w:before="67" w:line="360" w:lineRule="auto"/>
        <w:ind w:left="882" w:right="402"/>
      </w:pPr>
      <w:r>
        <w:lastRenderedPageBreak/>
        <w:t>подгрупповая коррекционно-развивающая работа как дополнительная и необходимая составляющая успешного обучения и социализации ребенка с ограниченными возможностями здоровья.</w:t>
      </w:r>
    </w:p>
    <w:p w:rsidR="00D32710" w:rsidRDefault="00263490" w:rsidP="00516D3C">
      <w:pPr>
        <w:pStyle w:val="1"/>
        <w:numPr>
          <w:ilvl w:val="0"/>
          <w:numId w:val="50"/>
        </w:numPr>
        <w:tabs>
          <w:tab w:val="left" w:pos="1199"/>
        </w:tabs>
        <w:spacing w:before="6"/>
        <w:ind w:left="1198" w:hanging="317"/>
      </w:pPr>
      <w:r>
        <w:t>Функции психолого-педагогического</w:t>
      </w:r>
      <w:r>
        <w:rPr>
          <w:spacing w:val="-1"/>
        </w:rPr>
        <w:t xml:space="preserve"> </w:t>
      </w:r>
      <w:r>
        <w:t>консилиума:</w:t>
      </w:r>
    </w:p>
    <w:p w:rsidR="00D32710" w:rsidRDefault="00263490" w:rsidP="00516D3C">
      <w:pPr>
        <w:pStyle w:val="a5"/>
        <w:numPr>
          <w:ilvl w:val="0"/>
          <w:numId w:val="50"/>
        </w:numPr>
        <w:tabs>
          <w:tab w:val="left" w:pos="1199"/>
        </w:tabs>
        <w:spacing w:before="156" w:line="360" w:lineRule="auto"/>
        <w:ind w:left="882" w:right="404" w:firstLine="0"/>
        <w:rPr>
          <w:sz w:val="28"/>
        </w:rPr>
      </w:pPr>
      <w:r>
        <w:rPr>
          <w:sz w:val="28"/>
        </w:rPr>
        <w:t>1. Диагностическая функция – распознание причин и характера отклонений в поведении и учении; изучение социальной ситуации развития ученика, его положения в коллективе; определение потенциальных возможностей и способностей учащегося.</w:t>
      </w:r>
    </w:p>
    <w:p w:rsidR="00D32710" w:rsidRDefault="00263490" w:rsidP="00516D3C">
      <w:pPr>
        <w:pStyle w:val="a5"/>
        <w:numPr>
          <w:ilvl w:val="0"/>
          <w:numId w:val="50"/>
        </w:numPr>
        <w:tabs>
          <w:tab w:val="left" w:pos="1199"/>
        </w:tabs>
        <w:spacing w:line="360" w:lineRule="auto"/>
        <w:ind w:left="882" w:right="400" w:firstLine="0"/>
        <w:rPr>
          <w:sz w:val="28"/>
        </w:rPr>
      </w:pPr>
      <w:r>
        <w:rPr>
          <w:sz w:val="28"/>
        </w:rPr>
        <w:t>2. Реабилитирующая функция – защита интересов ребенка с ОВЗ; выявление и выработка мер по развитию потенциальных возможностей ученика; выбор наиболее оптимальных форм обучения, коррекционного воздействия; выработка рекомендаций по медицинской реабилитации учащихся; семейная реабилитация: выработка рекомендаций для эффективных занятий с ребенком, развития его потенциальных возможностей методами семейного</w:t>
      </w:r>
      <w:r>
        <w:rPr>
          <w:spacing w:val="-11"/>
          <w:sz w:val="28"/>
        </w:rPr>
        <w:t xml:space="preserve"> </w:t>
      </w:r>
      <w:r>
        <w:rPr>
          <w:sz w:val="28"/>
        </w:rPr>
        <w:t>воспитания.</w:t>
      </w:r>
    </w:p>
    <w:p w:rsidR="00D32710" w:rsidRDefault="00263490" w:rsidP="00516D3C">
      <w:pPr>
        <w:pStyle w:val="a5"/>
        <w:numPr>
          <w:ilvl w:val="0"/>
          <w:numId w:val="50"/>
        </w:numPr>
        <w:tabs>
          <w:tab w:val="left" w:pos="1199"/>
        </w:tabs>
        <w:spacing w:before="2" w:line="360" w:lineRule="auto"/>
        <w:ind w:left="882" w:right="405" w:firstLine="0"/>
        <w:rPr>
          <w:sz w:val="28"/>
        </w:rPr>
      </w:pPr>
      <w:r>
        <w:rPr>
          <w:sz w:val="28"/>
        </w:rPr>
        <w:t>3. Воспитательная функция – интеграция воспитательных воздействий педагогического коллектива, родителей и сверстников на</w:t>
      </w:r>
      <w:r>
        <w:rPr>
          <w:spacing w:val="-8"/>
          <w:sz w:val="28"/>
        </w:rPr>
        <w:t xml:space="preserve"> </w:t>
      </w:r>
      <w:r>
        <w:rPr>
          <w:sz w:val="28"/>
        </w:rPr>
        <w:t>ученика.</w:t>
      </w:r>
    </w:p>
    <w:p w:rsidR="00D32710" w:rsidRDefault="00263490" w:rsidP="00516D3C">
      <w:pPr>
        <w:pStyle w:val="1"/>
        <w:numPr>
          <w:ilvl w:val="0"/>
          <w:numId w:val="50"/>
        </w:numPr>
        <w:tabs>
          <w:tab w:val="left" w:pos="1199"/>
        </w:tabs>
        <w:spacing w:before="4"/>
        <w:ind w:left="1198" w:hanging="317"/>
      </w:pPr>
      <w:r>
        <w:t>Организация деятельности психолого-педагогического</w:t>
      </w:r>
      <w:r>
        <w:rPr>
          <w:spacing w:val="-5"/>
        </w:rPr>
        <w:t xml:space="preserve"> </w:t>
      </w:r>
      <w:r>
        <w:t>консилиума</w:t>
      </w:r>
    </w:p>
    <w:p w:rsidR="00D32710" w:rsidRDefault="00263490" w:rsidP="00516D3C">
      <w:pPr>
        <w:pStyle w:val="a5"/>
        <w:numPr>
          <w:ilvl w:val="0"/>
          <w:numId w:val="50"/>
        </w:numPr>
        <w:tabs>
          <w:tab w:val="left" w:pos="1199"/>
        </w:tabs>
        <w:spacing w:before="156" w:line="360" w:lineRule="auto"/>
        <w:ind w:left="882" w:right="405" w:firstLine="0"/>
        <w:rPr>
          <w:sz w:val="28"/>
        </w:rPr>
      </w:pPr>
      <w:r>
        <w:rPr>
          <w:sz w:val="28"/>
        </w:rPr>
        <w:t>Заседания ППК проводятся по мере необходимости и готовности диагностических и аналитических материалов, необходимых для решения конкретной психолого-педагогической проблемы. Заседание ППК может быть созвано его руководителем в экстренном порядке. Заседания ППК оформляются</w:t>
      </w:r>
      <w:r>
        <w:rPr>
          <w:spacing w:val="-2"/>
          <w:sz w:val="28"/>
        </w:rPr>
        <w:t xml:space="preserve"> </w:t>
      </w:r>
      <w:r>
        <w:rPr>
          <w:sz w:val="28"/>
        </w:rPr>
        <w:t>протоколом.</w:t>
      </w:r>
    </w:p>
    <w:p w:rsidR="00D32710" w:rsidRDefault="00263490" w:rsidP="00516D3C">
      <w:pPr>
        <w:pStyle w:val="a5"/>
        <w:numPr>
          <w:ilvl w:val="0"/>
          <w:numId w:val="50"/>
        </w:numPr>
        <w:tabs>
          <w:tab w:val="left" w:pos="1199"/>
        </w:tabs>
        <w:spacing w:before="2"/>
        <w:ind w:left="1198" w:hanging="317"/>
        <w:rPr>
          <w:sz w:val="28"/>
        </w:rPr>
      </w:pPr>
      <w:r>
        <w:rPr>
          <w:sz w:val="28"/>
        </w:rPr>
        <w:t>Организация заседаний проводится в два</w:t>
      </w:r>
      <w:r>
        <w:rPr>
          <w:spacing w:val="-4"/>
          <w:sz w:val="28"/>
        </w:rPr>
        <w:t xml:space="preserve"> </w:t>
      </w:r>
      <w:r>
        <w:rPr>
          <w:sz w:val="28"/>
        </w:rPr>
        <w:t>этапа:</w:t>
      </w:r>
    </w:p>
    <w:p w:rsidR="00D32710" w:rsidRDefault="00263490" w:rsidP="00516D3C">
      <w:pPr>
        <w:pStyle w:val="a5"/>
        <w:numPr>
          <w:ilvl w:val="0"/>
          <w:numId w:val="50"/>
        </w:numPr>
        <w:tabs>
          <w:tab w:val="left" w:pos="1198"/>
          <w:tab w:val="left" w:pos="1199"/>
        </w:tabs>
        <w:spacing w:before="161"/>
        <w:ind w:left="1198" w:hanging="317"/>
        <w:jc w:val="left"/>
        <w:rPr>
          <w:sz w:val="28"/>
        </w:rPr>
      </w:pPr>
      <w:r>
        <w:rPr>
          <w:sz w:val="28"/>
        </w:rPr>
        <w:t xml:space="preserve">– </w:t>
      </w:r>
      <w:r>
        <w:rPr>
          <w:i/>
          <w:sz w:val="28"/>
        </w:rPr>
        <w:t>подготовительный этап</w:t>
      </w:r>
      <w:r>
        <w:rPr>
          <w:sz w:val="28"/>
        </w:rPr>
        <w:t>:</w:t>
      </w:r>
    </w:p>
    <w:p w:rsidR="00D32710" w:rsidRDefault="00263490" w:rsidP="00516D3C">
      <w:pPr>
        <w:pStyle w:val="a5"/>
        <w:numPr>
          <w:ilvl w:val="0"/>
          <w:numId w:val="50"/>
        </w:numPr>
        <w:tabs>
          <w:tab w:val="left" w:pos="1198"/>
          <w:tab w:val="left" w:pos="1199"/>
        </w:tabs>
        <w:spacing w:before="160" w:line="360" w:lineRule="auto"/>
        <w:ind w:left="882" w:right="409" w:firstLine="0"/>
        <w:jc w:val="left"/>
        <w:rPr>
          <w:sz w:val="28"/>
        </w:rPr>
      </w:pPr>
      <w:r>
        <w:rPr>
          <w:sz w:val="28"/>
        </w:rPr>
        <w:t>· сбор, обобщение диагностических, аналитических данных, формирование предварительных выводов и</w:t>
      </w:r>
      <w:r>
        <w:rPr>
          <w:spacing w:val="-4"/>
          <w:sz w:val="28"/>
        </w:rPr>
        <w:t xml:space="preserve"> </w:t>
      </w:r>
      <w:r>
        <w:rPr>
          <w:sz w:val="28"/>
        </w:rPr>
        <w:t>рекомендаций;</w:t>
      </w:r>
    </w:p>
    <w:p w:rsidR="00D32710" w:rsidRDefault="00263490" w:rsidP="00516D3C">
      <w:pPr>
        <w:pStyle w:val="a5"/>
        <w:numPr>
          <w:ilvl w:val="0"/>
          <w:numId w:val="50"/>
        </w:numPr>
        <w:tabs>
          <w:tab w:val="left" w:pos="1198"/>
          <w:tab w:val="left" w:pos="1199"/>
          <w:tab w:val="left" w:pos="1683"/>
          <w:tab w:val="left" w:pos="3162"/>
          <w:tab w:val="left" w:pos="4759"/>
          <w:tab w:val="left" w:pos="7978"/>
          <w:tab w:val="left" w:pos="9225"/>
          <w:tab w:val="left" w:pos="9748"/>
        </w:tabs>
        <w:spacing w:before="1" w:line="360" w:lineRule="auto"/>
        <w:ind w:left="882" w:right="403" w:firstLine="0"/>
        <w:jc w:val="left"/>
        <w:rPr>
          <w:sz w:val="28"/>
        </w:rPr>
      </w:pPr>
      <w:r>
        <w:rPr>
          <w:sz w:val="28"/>
        </w:rPr>
        <w:t>·</w:t>
      </w:r>
      <w:r>
        <w:rPr>
          <w:sz w:val="28"/>
        </w:rPr>
        <w:tab/>
        <w:t>изучение</w:t>
      </w:r>
      <w:r>
        <w:rPr>
          <w:sz w:val="28"/>
        </w:rPr>
        <w:tab/>
        <w:t>состояния</w:t>
      </w:r>
      <w:r>
        <w:rPr>
          <w:sz w:val="28"/>
        </w:rPr>
        <w:tab/>
        <w:t>учебно-воспитательной</w:t>
      </w:r>
      <w:r>
        <w:rPr>
          <w:sz w:val="28"/>
        </w:rPr>
        <w:tab/>
        <w:t>работы</w:t>
      </w:r>
      <w:r>
        <w:rPr>
          <w:sz w:val="28"/>
        </w:rPr>
        <w:tab/>
        <w:t>в</w:t>
      </w:r>
      <w:r>
        <w:rPr>
          <w:sz w:val="28"/>
        </w:rPr>
        <w:tab/>
      </w:r>
      <w:r>
        <w:rPr>
          <w:spacing w:val="-4"/>
          <w:sz w:val="28"/>
        </w:rPr>
        <w:t xml:space="preserve">классе </w:t>
      </w:r>
      <w:r>
        <w:rPr>
          <w:sz w:val="28"/>
        </w:rPr>
        <w:t>(администрация,</w:t>
      </w:r>
      <w:r>
        <w:rPr>
          <w:spacing w:val="-4"/>
          <w:sz w:val="28"/>
        </w:rPr>
        <w:t xml:space="preserve"> </w:t>
      </w:r>
      <w:r>
        <w:rPr>
          <w:sz w:val="28"/>
        </w:rPr>
        <w:t>психолог);</w:t>
      </w:r>
    </w:p>
    <w:p w:rsidR="00D32710" w:rsidRDefault="00263490" w:rsidP="00516D3C">
      <w:pPr>
        <w:pStyle w:val="a5"/>
        <w:numPr>
          <w:ilvl w:val="0"/>
          <w:numId w:val="50"/>
        </w:numPr>
        <w:tabs>
          <w:tab w:val="left" w:pos="1198"/>
          <w:tab w:val="left" w:pos="1199"/>
          <w:tab w:val="left" w:pos="1572"/>
          <w:tab w:val="left" w:pos="5035"/>
          <w:tab w:val="left" w:pos="6404"/>
          <w:tab w:val="left" w:pos="7848"/>
          <w:tab w:val="left" w:pos="9352"/>
        </w:tabs>
        <w:spacing w:line="360" w:lineRule="auto"/>
        <w:ind w:left="882" w:right="399" w:firstLine="0"/>
        <w:jc w:val="left"/>
        <w:rPr>
          <w:sz w:val="28"/>
        </w:rPr>
      </w:pPr>
      <w:r>
        <w:rPr>
          <w:sz w:val="28"/>
        </w:rPr>
        <w:t>·</w:t>
      </w:r>
      <w:r>
        <w:rPr>
          <w:sz w:val="28"/>
        </w:rPr>
        <w:tab/>
        <w:t>психолого-педагогическое</w:t>
      </w:r>
      <w:r>
        <w:rPr>
          <w:sz w:val="28"/>
        </w:rPr>
        <w:tab/>
        <w:t>изучение</w:t>
      </w:r>
      <w:r>
        <w:rPr>
          <w:sz w:val="28"/>
        </w:rPr>
        <w:tab/>
        <w:t>учащихся</w:t>
      </w:r>
      <w:r>
        <w:rPr>
          <w:sz w:val="28"/>
        </w:rPr>
        <w:tab/>
        <w:t>(педагоги,</w:t>
      </w:r>
      <w:r>
        <w:rPr>
          <w:sz w:val="28"/>
        </w:rPr>
        <w:tab/>
      </w:r>
      <w:r>
        <w:rPr>
          <w:spacing w:val="-3"/>
          <w:sz w:val="28"/>
        </w:rPr>
        <w:t xml:space="preserve">психолог, </w:t>
      </w:r>
      <w:r>
        <w:rPr>
          <w:sz w:val="28"/>
        </w:rPr>
        <w:t>социальный</w:t>
      </w:r>
      <w:r>
        <w:rPr>
          <w:spacing w:val="-1"/>
          <w:sz w:val="28"/>
        </w:rPr>
        <w:t xml:space="preserve"> </w:t>
      </w:r>
      <w:r>
        <w:rPr>
          <w:sz w:val="28"/>
        </w:rPr>
        <w:t>педагог);</w:t>
      </w:r>
    </w:p>
    <w:p w:rsidR="00D32710" w:rsidRDefault="00D32710">
      <w:pPr>
        <w:spacing w:line="360" w:lineRule="auto"/>
        <w:rPr>
          <w:sz w:val="28"/>
        </w:rPr>
        <w:sectPr w:rsidR="00D32710">
          <w:pgSz w:w="11910" w:h="16840"/>
          <w:pgMar w:top="1040" w:right="160" w:bottom="1020" w:left="820" w:header="0" w:footer="759" w:gutter="0"/>
          <w:cols w:space="720"/>
        </w:sectPr>
      </w:pPr>
    </w:p>
    <w:p w:rsidR="00D32710" w:rsidRDefault="00263490" w:rsidP="00516D3C">
      <w:pPr>
        <w:pStyle w:val="a5"/>
        <w:numPr>
          <w:ilvl w:val="0"/>
          <w:numId w:val="50"/>
        </w:numPr>
        <w:tabs>
          <w:tab w:val="left" w:pos="1198"/>
          <w:tab w:val="left" w:pos="1199"/>
        </w:tabs>
        <w:spacing w:before="67" w:line="362" w:lineRule="auto"/>
        <w:ind w:left="882" w:right="406" w:firstLine="0"/>
        <w:jc w:val="left"/>
        <w:rPr>
          <w:sz w:val="28"/>
        </w:rPr>
      </w:pPr>
      <w:r>
        <w:rPr>
          <w:sz w:val="28"/>
        </w:rPr>
        <w:lastRenderedPageBreak/>
        <w:t>· наблюдение за учащимися и педагогами класса по специальной программе (психолог);</w:t>
      </w:r>
    </w:p>
    <w:p w:rsidR="00D32710" w:rsidRDefault="00263490" w:rsidP="00516D3C">
      <w:pPr>
        <w:pStyle w:val="a5"/>
        <w:numPr>
          <w:ilvl w:val="0"/>
          <w:numId w:val="50"/>
        </w:numPr>
        <w:tabs>
          <w:tab w:val="left" w:pos="1198"/>
          <w:tab w:val="left" w:pos="1199"/>
        </w:tabs>
        <w:spacing w:line="317" w:lineRule="exact"/>
        <w:ind w:left="1198" w:hanging="317"/>
        <w:jc w:val="left"/>
        <w:rPr>
          <w:sz w:val="28"/>
        </w:rPr>
      </w:pPr>
      <w:r>
        <w:rPr>
          <w:sz w:val="28"/>
        </w:rPr>
        <w:t>· изучение межличностных отношений в классе</w:t>
      </w:r>
      <w:r>
        <w:rPr>
          <w:spacing w:val="-7"/>
          <w:sz w:val="28"/>
        </w:rPr>
        <w:t xml:space="preserve"> </w:t>
      </w:r>
      <w:r>
        <w:rPr>
          <w:sz w:val="28"/>
        </w:rPr>
        <w:t>(психолог);</w:t>
      </w:r>
    </w:p>
    <w:p w:rsidR="00D32710" w:rsidRDefault="00263490" w:rsidP="00516D3C">
      <w:pPr>
        <w:pStyle w:val="a5"/>
        <w:numPr>
          <w:ilvl w:val="0"/>
          <w:numId w:val="50"/>
        </w:numPr>
        <w:tabs>
          <w:tab w:val="left" w:pos="1198"/>
          <w:tab w:val="left" w:pos="1199"/>
        </w:tabs>
        <w:spacing w:before="161"/>
        <w:ind w:left="1198" w:hanging="317"/>
        <w:jc w:val="left"/>
        <w:rPr>
          <w:sz w:val="28"/>
        </w:rPr>
      </w:pPr>
      <w:r>
        <w:rPr>
          <w:sz w:val="28"/>
        </w:rPr>
        <w:t>· подготовка карты класса или отдельно взятых учащихся</w:t>
      </w:r>
      <w:r>
        <w:rPr>
          <w:spacing w:val="-10"/>
          <w:sz w:val="28"/>
        </w:rPr>
        <w:t xml:space="preserve"> </w:t>
      </w:r>
      <w:r>
        <w:rPr>
          <w:sz w:val="28"/>
        </w:rPr>
        <w:t>(психолог);</w:t>
      </w:r>
    </w:p>
    <w:p w:rsidR="00D32710" w:rsidRDefault="00263490" w:rsidP="00516D3C">
      <w:pPr>
        <w:pStyle w:val="a5"/>
        <w:numPr>
          <w:ilvl w:val="0"/>
          <w:numId w:val="50"/>
        </w:numPr>
        <w:tabs>
          <w:tab w:val="left" w:pos="1198"/>
          <w:tab w:val="left" w:pos="1199"/>
        </w:tabs>
        <w:spacing w:before="160"/>
        <w:ind w:left="1198" w:hanging="317"/>
        <w:jc w:val="left"/>
        <w:rPr>
          <w:sz w:val="28"/>
        </w:rPr>
      </w:pPr>
      <w:r>
        <w:rPr>
          <w:sz w:val="28"/>
        </w:rPr>
        <w:t xml:space="preserve">– </w:t>
      </w:r>
      <w:r>
        <w:rPr>
          <w:i/>
          <w:sz w:val="28"/>
        </w:rPr>
        <w:t>основной</w:t>
      </w:r>
      <w:r>
        <w:rPr>
          <w:i/>
          <w:spacing w:val="-1"/>
          <w:sz w:val="28"/>
        </w:rPr>
        <w:t xml:space="preserve"> </w:t>
      </w:r>
      <w:r>
        <w:rPr>
          <w:i/>
          <w:sz w:val="28"/>
        </w:rPr>
        <w:t>этап</w:t>
      </w:r>
      <w:r>
        <w:rPr>
          <w:sz w:val="28"/>
        </w:rPr>
        <w:t>:</w:t>
      </w:r>
    </w:p>
    <w:p w:rsidR="00D32710" w:rsidRDefault="00263490" w:rsidP="00516D3C">
      <w:pPr>
        <w:pStyle w:val="a5"/>
        <w:numPr>
          <w:ilvl w:val="0"/>
          <w:numId w:val="50"/>
        </w:numPr>
        <w:tabs>
          <w:tab w:val="left" w:pos="1198"/>
          <w:tab w:val="left" w:pos="1199"/>
        </w:tabs>
        <w:spacing w:before="163" w:line="360" w:lineRule="auto"/>
        <w:ind w:left="882" w:right="409" w:firstLine="0"/>
        <w:jc w:val="left"/>
        <w:rPr>
          <w:sz w:val="28"/>
        </w:rPr>
      </w:pPr>
      <w:r>
        <w:rPr>
          <w:sz w:val="28"/>
        </w:rPr>
        <w:t>· обсуждение аналитических данных и предварительных выводов, выработка коллективных</w:t>
      </w:r>
      <w:r>
        <w:rPr>
          <w:spacing w:val="-4"/>
          <w:sz w:val="28"/>
        </w:rPr>
        <w:t xml:space="preserve"> </w:t>
      </w:r>
      <w:r>
        <w:rPr>
          <w:sz w:val="28"/>
        </w:rPr>
        <w:t>рекомендаций.</w:t>
      </w:r>
    </w:p>
    <w:p w:rsidR="00D32710" w:rsidRDefault="00263490" w:rsidP="00516D3C">
      <w:pPr>
        <w:pStyle w:val="1"/>
        <w:numPr>
          <w:ilvl w:val="0"/>
          <w:numId w:val="50"/>
        </w:numPr>
        <w:tabs>
          <w:tab w:val="left" w:pos="1198"/>
          <w:tab w:val="left" w:pos="1199"/>
          <w:tab w:val="left" w:pos="4205"/>
          <w:tab w:val="left" w:pos="7038"/>
        </w:tabs>
        <w:spacing w:before="3" w:after="5" w:line="360" w:lineRule="auto"/>
        <w:ind w:left="882" w:right="401" w:firstLine="0"/>
        <w:jc w:val="left"/>
      </w:pPr>
      <w:r>
        <w:t>Обязанности</w:t>
      </w:r>
      <w:r>
        <w:tab/>
        <w:t>участников</w:t>
      </w:r>
      <w:r>
        <w:tab/>
      </w:r>
      <w:r>
        <w:rPr>
          <w:spacing w:val="-1"/>
        </w:rPr>
        <w:t xml:space="preserve">психолого-педагогического </w:t>
      </w:r>
      <w:r>
        <w:t>консилиума</w:t>
      </w:r>
    </w:p>
    <w:tbl>
      <w:tblPr>
        <w:tblStyle w:val="TableNormal"/>
        <w:tblW w:w="0" w:type="auto"/>
        <w:tblInd w:w="88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30"/>
        <w:gridCol w:w="7696"/>
      </w:tblGrid>
      <w:tr w:rsidR="00D32710">
        <w:trPr>
          <w:trHeight w:val="541"/>
        </w:trPr>
        <w:tc>
          <w:tcPr>
            <w:tcW w:w="2230" w:type="dxa"/>
          </w:tcPr>
          <w:p w:rsidR="00D32710" w:rsidRDefault="00263490">
            <w:pPr>
              <w:pStyle w:val="TableParagraph"/>
              <w:tabs>
                <w:tab w:val="left" w:pos="345"/>
              </w:tabs>
              <w:spacing w:before="21"/>
              <w:ind w:left="28"/>
              <w:rPr>
                <w:sz w:val="28"/>
              </w:rPr>
            </w:pPr>
            <w:r>
              <w:rPr>
                <w:sz w:val="28"/>
              </w:rPr>
              <w:t>-</w:t>
            </w:r>
            <w:r>
              <w:rPr>
                <w:sz w:val="28"/>
              </w:rPr>
              <w:tab/>
              <w:t>Участники</w:t>
            </w:r>
          </w:p>
        </w:tc>
        <w:tc>
          <w:tcPr>
            <w:tcW w:w="7696" w:type="dxa"/>
          </w:tcPr>
          <w:p w:rsidR="00D32710" w:rsidRDefault="00263490">
            <w:pPr>
              <w:pStyle w:val="TableParagraph"/>
              <w:tabs>
                <w:tab w:val="left" w:pos="345"/>
              </w:tabs>
              <w:spacing w:before="21"/>
              <w:ind w:left="28"/>
              <w:rPr>
                <w:sz w:val="28"/>
              </w:rPr>
            </w:pPr>
            <w:r>
              <w:rPr>
                <w:sz w:val="28"/>
              </w:rPr>
              <w:t>-</w:t>
            </w:r>
            <w:r>
              <w:rPr>
                <w:sz w:val="28"/>
              </w:rPr>
              <w:tab/>
              <w:t>Обязанности</w:t>
            </w:r>
          </w:p>
        </w:tc>
      </w:tr>
      <w:tr w:rsidR="00D32710">
        <w:trPr>
          <w:trHeight w:val="544"/>
        </w:trPr>
        <w:tc>
          <w:tcPr>
            <w:tcW w:w="2230" w:type="dxa"/>
          </w:tcPr>
          <w:p w:rsidR="00D32710" w:rsidRDefault="00263490">
            <w:pPr>
              <w:pStyle w:val="TableParagraph"/>
              <w:tabs>
                <w:tab w:val="left" w:pos="345"/>
              </w:tabs>
              <w:spacing w:before="24"/>
              <w:ind w:left="28"/>
              <w:rPr>
                <w:sz w:val="28"/>
              </w:rPr>
            </w:pPr>
            <w:r>
              <w:rPr>
                <w:sz w:val="28"/>
              </w:rPr>
              <w:t>-</w:t>
            </w:r>
            <w:r>
              <w:rPr>
                <w:sz w:val="28"/>
              </w:rPr>
              <w:tab/>
              <w:t>1</w:t>
            </w:r>
          </w:p>
        </w:tc>
        <w:tc>
          <w:tcPr>
            <w:tcW w:w="7696" w:type="dxa"/>
          </w:tcPr>
          <w:p w:rsidR="00D32710" w:rsidRDefault="00263490">
            <w:pPr>
              <w:pStyle w:val="TableParagraph"/>
              <w:tabs>
                <w:tab w:val="left" w:pos="345"/>
              </w:tabs>
              <w:spacing w:before="24"/>
              <w:ind w:left="28"/>
              <w:rPr>
                <w:sz w:val="28"/>
              </w:rPr>
            </w:pPr>
            <w:r>
              <w:rPr>
                <w:sz w:val="28"/>
              </w:rPr>
              <w:t>-</w:t>
            </w:r>
            <w:r>
              <w:rPr>
                <w:sz w:val="28"/>
              </w:rPr>
              <w:tab/>
              <w:t>2</w:t>
            </w:r>
          </w:p>
        </w:tc>
      </w:tr>
      <w:tr w:rsidR="00D32710">
        <w:trPr>
          <w:trHeight w:val="3439"/>
        </w:trPr>
        <w:tc>
          <w:tcPr>
            <w:tcW w:w="2230" w:type="dxa"/>
          </w:tcPr>
          <w:p w:rsidR="00D32710" w:rsidRDefault="00263490" w:rsidP="00516D3C">
            <w:pPr>
              <w:pStyle w:val="TableParagraph"/>
              <w:numPr>
                <w:ilvl w:val="0"/>
                <w:numId w:val="30"/>
              </w:numPr>
              <w:tabs>
                <w:tab w:val="left" w:pos="345"/>
                <w:tab w:val="left" w:pos="346"/>
              </w:tabs>
              <w:spacing w:before="21" w:line="362" w:lineRule="auto"/>
              <w:ind w:right="215" w:firstLine="0"/>
              <w:rPr>
                <w:sz w:val="28"/>
              </w:rPr>
            </w:pPr>
            <w:r>
              <w:rPr>
                <w:spacing w:val="-1"/>
                <w:sz w:val="28"/>
              </w:rPr>
              <w:t xml:space="preserve">Руководитель </w:t>
            </w:r>
            <w:r>
              <w:rPr>
                <w:sz w:val="28"/>
              </w:rPr>
              <w:t>ППК</w:t>
            </w:r>
            <w:r>
              <w:rPr>
                <w:spacing w:val="-2"/>
                <w:sz w:val="28"/>
              </w:rPr>
              <w:t xml:space="preserve"> </w:t>
            </w:r>
            <w:r>
              <w:rPr>
                <w:sz w:val="28"/>
              </w:rPr>
              <w:t>–</w:t>
            </w:r>
          </w:p>
          <w:p w:rsidR="00D32710" w:rsidRDefault="00263490" w:rsidP="00516D3C">
            <w:pPr>
              <w:pStyle w:val="TableParagraph"/>
              <w:numPr>
                <w:ilvl w:val="0"/>
                <w:numId w:val="30"/>
              </w:numPr>
              <w:tabs>
                <w:tab w:val="left" w:pos="345"/>
                <w:tab w:val="left" w:pos="346"/>
                <w:tab w:val="left" w:pos="1909"/>
              </w:tabs>
              <w:spacing w:line="360" w:lineRule="auto"/>
              <w:ind w:right="14" w:firstLine="0"/>
              <w:rPr>
                <w:sz w:val="28"/>
              </w:rPr>
            </w:pPr>
            <w:r>
              <w:rPr>
                <w:sz w:val="28"/>
              </w:rPr>
              <w:t>заместитель директора</w:t>
            </w:r>
            <w:r>
              <w:rPr>
                <w:sz w:val="28"/>
              </w:rPr>
              <w:tab/>
            </w:r>
            <w:r>
              <w:rPr>
                <w:spacing w:val="-10"/>
                <w:sz w:val="28"/>
              </w:rPr>
              <w:t xml:space="preserve">по </w:t>
            </w:r>
            <w:r>
              <w:rPr>
                <w:sz w:val="28"/>
              </w:rPr>
              <w:t>УВР</w:t>
            </w:r>
          </w:p>
        </w:tc>
        <w:tc>
          <w:tcPr>
            <w:tcW w:w="7696" w:type="dxa"/>
          </w:tcPr>
          <w:p w:rsidR="00D32710" w:rsidRDefault="00263490" w:rsidP="00516D3C">
            <w:pPr>
              <w:pStyle w:val="TableParagraph"/>
              <w:numPr>
                <w:ilvl w:val="0"/>
                <w:numId w:val="29"/>
              </w:numPr>
              <w:tabs>
                <w:tab w:val="left" w:pos="346"/>
              </w:tabs>
              <w:spacing w:before="21" w:line="360" w:lineRule="auto"/>
              <w:ind w:right="18" w:firstLine="0"/>
              <w:jc w:val="both"/>
              <w:rPr>
                <w:sz w:val="28"/>
              </w:rPr>
            </w:pPr>
            <w:r>
              <w:rPr>
                <w:sz w:val="28"/>
              </w:rPr>
              <w:t>– организует работу ППК. определяет его повестку дня и состав учащихся, которые обсуждаются или приглашаются на заседание;</w:t>
            </w:r>
          </w:p>
          <w:p w:rsidR="00D32710" w:rsidRDefault="00263490" w:rsidP="00516D3C">
            <w:pPr>
              <w:pStyle w:val="TableParagraph"/>
              <w:numPr>
                <w:ilvl w:val="0"/>
                <w:numId w:val="29"/>
              </w:numPr>
              <w:tabs>
                <w:tab w:val="left" w:pos="346"/>
              </w:tabs>
              <w:spacing w:before="1"/>
              <w:ind w:left="345" w:hanging="318"/>
              <w:jc w:val="both"/>
              <w:rPr>
                <w:sz w:val="28"/>
              </w:rPr>
            </w:pPr>
            <w:r>
              <w:rPr>
                <w:sz w:val="28"/>
              </w:rPr>
              <w:t>– формирует состав участников для очередного</w:t>
            </w:r>
            <w:r>
              <w:rPr>
                <w:spacing w:val="-12"/>
                <w:sz w:val="28"/>
              </w:rPr>
              <w:t xml:space="preserve"> </w:t>
            </w:r>
            <w:r>
              <w:rPr>
                <w:sz w:val="28"/>
              </w:rPr>
              <w:t>заседания;</w:t>
            </w:r>
          </w:p>
          <w:p w:rsidR="00D32710" w:rsidRDefault="00263490" w:rsidP="00516D3C">
            <w:pPr>
              <w:pStyle w:val="TableParagraph"/>
              <w:numPr>
                <w:ilvl w:val="0"/>
                <w:numId w:val="29"/>
              </w:numPr>
              <w:tabs>
                <w:tab w:val="left" w:pos="346"/>
              </w:tabs>
              <w:spacing w:before="161" w:line="360" w:lineRule="auto"/>
              <w:ind w:right="20" w:firstLine="0"/>
              <w:jc w:val="both"/>
              <w:rPr>
                <w:sz w:val="28"/>
              </w:rPr>
            </w:pPr>
            <w:r>
              <w:rPr>
                <w:sz w:val="28"/>
              </w:rPr>
              <w:t>– координирует связи ППК с участниками образовательного процесса, структурными подразделениями</w:t>
            </w:r>
            <w:r>
              <w:rPr>
                <w:spacing w:val="-4"/>
                <w:sz w:val="28"/>
              </w:rPr>
              <w:t xml:space="preserve"> </w:t>
            </w:r>
            <w:r>
              <w:rPr>
                <w:sz w:val="28"/>
              </w:rPr>
              <w:t>школы;</w:t>
            </w:r>
          </w:p>
          <w:p w:rsidR="00D32710" w:rsidRDefault="00263490" w:rsidP="00516D3C">
            <w:pPr>
              <w:pStyle w:val="TableParagraph"/>
              <w:numPr>
                <w:ilvl w:val="0"/>
                <w:numId w:val="29"/>
              </w:numPr>
              <w:tabs>
                <w:tab w:val="left" w:pos="346"/>
              </w:tabs>
              <w:spacing w:before="1"/>
              <w:ind w:left="345" w:hanging="318"/>
              <w:jc w:val="both"/>
              <w:rPr>
                <w:sz w:val="28"/>
              </w:rPr>
            </w:pPr>
            <w:r>
              <w:rPr>
                <w:sz w:val="28"/>
              </w:rPr>
              <w:t>– контролирует выполнение рекомендаций</w:t>
            </w:r>
            <w:r>
              <w:rPr>
                <w:spacing w:val="-4"/>
                <w:sz w:val="28"/>
              </w:rPr>
              <w:t xml:space="preserve"> </w:t>
            </w:r>
            <w:r>
              <w:rPr>
                <w:sz w:val="28"/>
              </w:rPr>
              <w:t>ППК.</w:t>
            </w:r>
          </w:p>
        </w:tc>
      </w:tr>
      <w:tr w:rsidR="00D32710">
        <w:trPr>
          <w:trHeight w:val="2959"/>
        </w:trPr>
        <w:tc>
          <w:tcPr>
            <w:tcW w:w="2230" w:type="dxa"/>
          </w:tcPr>
          <w:p w:rsidR="00D32710" w:rsidRDefault="00263490">
            <w:pPr>
              <w:pStyle w:val="TableParagraph"/>
              <w:tabs>
                <w:tab w:val="left" w:pos="345"/>
              </w:tabs>
              <w:spacing w:before="24" w:line="360" w:lineRule="auto"/>
              <w:ind w:left="28" w:right="809"/>
              <w:rPr>
                <w:sz w:val="28"/>
              </w:rPr>
            </w:pPr>
            <w:r>
              <w:rPr>
                <w:sz w:val="28"/>
              </w:rPr>
              <w:t>-</w:t>
            </w:r>
            <w:r>
              <w:rPr>
                <w:sz w:val="28"/>
              </w:rPr>
              <w:tab/>
            </w:r>
            <w:r>
              <w:rPr>
                <w:spacing w:val="-3"/>
                <w:sz w:val="28"/>
              </w:rPr>
              <w:t xml:space="preserve">Педагог- </w:t>
            </w:r>
            <w:r>
              <w:rPr>
                <w:sz w:val="28"/>
              </w:rPr>
              <w:t>психолог</w:t>
            </w:r>
          </w:p>
        </w:tc>
        <w:tc>
          <w:tcPr>
            <w:tcW w:w="7696" w:type="dxa"/>
          </w:tcPr>
          <w:p w:rsidR="00D32710" w:rsidRDefault="00263490" w:rsidP="00516D3C">
            <w:pPr>
              <w:pStyle w:val="TableParagraph"/>
              <w:numPr>
                <w:ilvl w:val="0"/>
                <w:numId w:val="28"/>
              </w:numPr>
              <w:tabs>
                <w:tab w:val="left" w:pos="345"/>
                <w:tab w:val="left" w:pos="346"/>
                <w:tab w:val="left" w:pos="909"/>
                <w:tab w:val="left" w:pos="2645"/>
                <w:tab w:val="left" w:pos="3612"/>
                <w:tab w:val="left" w:pos="6067"/>
                <w:tab w:val="left" w:pos="7384"/>
              </w:tabs>
              <w:spacing w:before="24" w:line="360" w:lineRule="auto"/>
              <w:ind w:right="21" w:firstLine="0"/>
              <w:rPr>
                <w:sz w:val="28"/>
              </w:rPr>
            </w:pPr>
            <w:r>
              <w:rPr>
                <w:sz w:val="28"/>
              </w:rPr>
              <w:t>–</w:t>
            </w:r>
            <w:r>
              <w:rPr>
                <w:sz w:val="28"/>
              </w:rPr>
              <w:tab/>
              <w:t>организует</w:t>
            </w:r>
            <w:r>
              <w:rPr>
                <w:sz w:val="28"/>
              </w:rPr>
              <w:tab/>
              <w:t>сбор</w:t>
            </w:r>
            <w:r>
              <w:rPr>
                <w:sz w:val="28"/>
              </w:rPr>
              <w:tab/>
              <w:t>диагностических</w:t>
            </w:r>
            <w:r>
              <w:rPr>
                <w:sz w:val="28"/>
              </w:rPr>
              <w:tab/>
              <w:t>данных</w:t>
            </w:r>
            <w:r>
              <w:rPr>
                <w:sz w:val="28"/>
              </w:rPr>
              <w:tab/>
            </w:r>
            <w:r>
              <w:rPr>
                <w:spacing w:val="-10"/>
                <w:sz w:val="28"/>
              </w:rPr>
              <w:t xml:space="preserve">на </w:t>
            </w:r>
            <w:r>
              <w:rPr>
                <w:sz w:val="28"/>
              </w:rPr>
              <w:t>подготовительном этапе работы</w:t>
            </w:r>
            <w:r>
              <w:rPr>
                <w:spacing w:val="-1"/>
                <w:sz w:val="28"/>
              </w:rPr>
              <w:t xml:space="preserve"> </w:t>
            </w:r>
            <w:r>
              <w:rPr>
                <w:sz w:val="28"/>
              </w:rPr>
              <w:t>ППК;</w:t>
            </w:r>
          </w:p>
          <w:p w:rsidR="00D32710" w:rsidRDefault="00263490" w:rsidP="00516D3C">
            <w:pPr>
              <w:pStyle w:val="TableParagraph"/>
              <w:numPr>
                <w:ilvl w:val="0"/>
                <w:numId w:val="28"/>
              </w:numPr>
              <w:tabs>
                <w:tab w:val="left" w:pos="345"/>
                <w:tab w:val="left" w:pos="346"/>
              </w:tabs>
              <w:spacing w:before="1" w:line="360" w:lineRule="auto"/>
              <w:ind w:right="20" w:firstLine="0"/>
              <w:rPr>
                <w:sz w:val="28"/>
              </w:rPr>
            </w:pPr>
            <w:r>
              <w:rPr>
                <w:sz w:val="28"/>
              </w:rPr>
              <w:t>– обобщает, систематизирует полученные диагностические данные, готовит аналитические</w:t>
            </w:r>
            <w:r>
              <w:rPr>
                <w:spacing w:val="-3"/>
                <w:sz w:val="28"/>
              </w:rPr>
              <w:t xml:space="preserve"> </w:t>
            </w:r>
            <w:r>
              <w:rPr>
                <w:sz w:val="28"/>
              </w:rPr>
              <w:t>материалы:</w:t>
            </w:r>
          </w:p>
          <w:p w:rsidR="00D32710" w:rsidRDefault="00263490" w:rsidP="00516D3C">
            <w:pPr>
              <w:pStyle w:val="TableParagraph"/>
              <w:numPr>
                <w:ilvl w:val="0"/>
                <w:numId w:val="28"/>
              </w:numPr>
              <w:tabs>
                <w:tab w:val="left" w:pos="345"/>
                <w:tab w:val="left" w:pos="346"/>
              </w:tabs>
              <w:spacing w:line="321" w:lineRule="exact"/>
              <w:ind w:left="345" w:hanging="318"/>
              <w:rPr>
                <w:sz w:val="28"/>
              </w:rPr>
            </w:pPr>
            <w:r>
              <w:rPr>
                <w:sz w:val="28"/>
              </w:rPr>
              <w:t>– формулирует предварительные выводы и</w:t>
            </w:r>
            <w:r>
              <w:rPr>
                <w:spacing w:val="-6"/>
                <w:sz w:val="28"/>
              </w:rPr>
              <w:t xml:space="preserve"> </w:t>
            </w:r>
            <w:r>
              <w:rPr>
                <w:sz w:val="28"/>
              </w:rPr>
              <w:t>гипотезы;</w:t>
            </w:r>
          </w:p>
          <w:p w:rsidR="00D32710" w:rsidRDefault="00263490" w:rsidP="00516D3C">
            <w:pPr>
              <w:pStyle w:val="TableParagraph"/>
              <w:numPr>
                <w:ilvl w:val="0"/>
                <w:numId w:val="28"/>
              </w:numPr>
              <w:tabs>
                <w:tab w:val="left" w:pos="345"/>
                <w:tab w:val="left" w:pos="346"/>
              </w:tabs>
              <w:spacing w:before="160"/>
              <w:ind w:left="345" w:hanging="318"/>
              <w:rPr>
                <w:sz w:val="28"/>
              </w:rPr>
            </w:pPr>
            <w:r>
              <w:rPr>
                <w:sz w:val="28"/>
              </w:rPr>
              <w:t>– формирует предварительные</w:t>
            </w:r>
            <w:r>
              <w:rPr>
                <w:spacing w:val="-5"/>
                <w:sz w:val="28"/>
              </w:rPr>
              <w:t xml:space="preserve"> </w:t>
            </w:r>
            <w:r>
              <w:rPr>
                <w:sz w:val="28"/>
              </w:rPr>
              <w:t>рекомендации.</w:t>
            </w:r>
          </w:p>
        </w:tc>
      </w:tr>
      <w:tr w:rsidR="00D32710">
        <w:trPr>
          <w:trHeight w:val="1993"/>
        </w:trPr>
        <w:tc>
          <w:tcPr>
            <w:tcW w:w="2230" w:type="dxa"/>
          </w:tcPr>
          <w:p w:rsidR="00D32710" w:rsidRDefault="00263490">
            <w:pPr>
              <w:pStyle w:val="TableParagraph"/>
              <w:tabs>
                <w:tab w:val="left" w:pos="345"/>
              </w:tabs>
              <w:spacing w:before="24"/>
              <w:ind w:left="28"/>
              <w:rPr>
                <w:sz w:val="28"/>
              </w:rPr>
            </w:pPr>
            <w:r>
              <w:rPr>
                <w:sz w:val="28"/>
              </w:rPr>
              <w:t>-</w:t>
            </w:r>
            <w:r>
              <w:rPr>
                <w:sz w:val="28"/>
              </w:rPr>
              <w:tab/>
              <w:t>Учителя</w:t>
            </w:r>
          </w:p>
        </w:tc>
        <w:tc>
          <w:tcPr>
            <w:tcW w:w="7696" w:type="dxa"/>
          </w:tcPr>
          <w:p w:rsidR="00D32710" w:rsidRDefault="00263490" w:rsidP="00516D3C">
            <w:pPr>
              <w:pStyle w:val="TableParagraph"/>
              <w:numPr>
                <w:ilvl w:val="0"/>
                <w:numId w:val="27"/>
              </w:numPr>
              <w:tabs>
                <w:tab w:val="left" w:pos="345"/>
                <w:tab w:val="left" w:pos="346"/>
                <w:tab w:val="left" w:pos="796"/>
                <w:tab w:val="left" w:pos="1703"/>
                <w:tab w:val="left" w:pos="3539"/>
                <w:tab w:val="left" w:pos="5784"/>
              </w:tabs>
              <w:spacing w:before="24" w:line="360" w:lineRule="auto"/>
              <w:ind w:right="20" w:firstLine="0"/>
              <w:rPr>
                <w:sz w:val="28"/>
              </w:rPr>
            </w:pPr>
            <w:r>
              <w:rPr>
                <w:sz w:val="28"/>
              </w:rPr>
              <w:t>–</w:t>
            </w:r>
            <w:r>
              <w:rPr>
                <w:sz w:val="28"/>
              </w:rPr>
              <w:tab/>
              <w:t>дают</w:t>
            </w:r>
            <w:r>
              <w:rPr>
                <w:sz w:val="28"/>
              </w:rPr>
              <w:tab/>
              <w:t>развернутую</w:t>
            </w:r>
            <w:r>
              <w:rPr>
                <w:sz w:val="28"/>
              </w:rPr>
              <w:tab/>
              <w:t>педагогическую</w:t>
            </w:r>
            <w:r>
              <w:rPr>
                <w:sz w:val="28"/>
              </w:rPr>
              <w:tab/>
            </w:r>
            <w:r>
              <w:rPr>
                <w:spacing w:val="-1"/>
                <w:sz w:val="28"/>
              </w:rPr>
              <w:t xml:space="preserve">характеристику </w:t>
            </w:r>
            <w:r>
              <w:rPr>
                <w:sz w:val="28"/>
              </w:rPr>
              <w:t>учеников;</w:t>
            </w:r>
          </w:p>
          <w:p w:rsidR="00D32710" w:rsidRDefault="00263490" w:rsidP="00516D3C">
            <w:pPr>
              <w:pStyle w:val="TableParagraph"/>
              <w:numPr>
                <w:ilvl w:val="0"/>
                <w:numId w:val="27"/>
              </w:numPr>
              <w:tabs>
                <w:tab w:val="left" w:pos="345"/>
                <w:tab w:val="left" w:pos="346"/>
                <w:tab w:val="left" w:pos="765"/>
                <w:tab w:val="left" w:pos="2722"/>
                <w:tab w:val="left" w:pos="4862"/>
                <w:tab w:val="left" w:pos="6307"/>
                <w:tab w:val="left" w:pos="7506"/>
              </w:tabs>
              <w:spacing w:line="362" w:lineRule="auto"/>
              <w:ind w:right="21" w:firstLine="0"/>
              <w:rPr>
                <w:sz w:val="28"/>
              </w:rPr>
            </w:pPr>
            <w:r>
              <w:rPr>
                <w:sz w:val="28"/>
              </w:rPr>
              <w:t>–</w:t>
            </w:r>
            <w:r>
              <w:rPr>
                <w:sz w:val="28"/>
              </w:rPr>
              <w:tab/>
              <w:t>формулируют</w:t>
            </w:r>
            <w:r>
              <w:rPr>
                <w:sz w:val="28"/>
              </w:rPr>
              <w:tab/>
              <w:t>педагогические</w:t>
            </w:r>
            <w:r>
              <w:rPr>
                <w:sz w:val="28"/>
              </w:rPr>
              <w:tab/>
              <w:t>гипотезы,</w:t>
            </w:r>
            <w:r>
              <w:rPr>
                <w:sz w:val="28"/>
              </w:rPr>
              <w:tab/>
              <w:t>выводы</w:t>
            </w:r>
            <w:r>
              <w:rPr>
                <w:sz w:val="28"/>
              </w:rPr>
              <w:tab/>
            </w:r>
            <w:r>
              <w:rPr>
                <w:spacing w:val="-17"/>
                <w:sz w:val="28"/>
              </w:rPr>
              <w:t xml:space="preserve">и </w:t>
            </w:r>
            <w:r>
              <w:rPr>
                <w:sz w:val="28"/>
              </w:rPr>
              <w:t>рекомендации.</w:t>
            </w:r>
          </w:p>
        </w:tc>
      </w:tr>
    </w:tbl>
    <w:p w:rsidR="00D32710" w:rsidRDefault="00D32710">
      <w:pPr>
        <w:spacing w:line="362" w:lineRule="auto"/>
        <w:rPr>
          <w:sz w:val="28"/>
        </w:rPr>
        <w:sectPr w:rsidR="00D32710">
          <w:pgSz w:w="11910" w:h="16840"/>
          <w:pgMar w:top="1040" w:right="160" w:bottom="1020" w:left="820" w:header="0" w:footer="759" w:gutter="0"/>
          <w:cols w:space="720"/>
        </w:sectPr>
      </w:pPr>
    </w:p>
    <w:tbl>
      <w:tblPr>
        <w:tblStyle w:val="TableNormal"/>
        <w:tblW w:w="0" w:type="auto"/>
        <w:tblInd w:w="88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30"/>
        <w:gridCol w:w="7696"/>
      </w:tblGrid>
      <w:tr w:rsidR="00D32710">
        <w:trPr>
          <w:trHeight w:val="2959"/>
        </w:trPr>
        <w:tc>
          <w:tcPr>
            <w:tcW w:w="2230" w:type="dxa"/>
          </w:tcPr>
          <w:p w:rsidR="00D32710" w:rsidRDefault="00263490">
            <w:pPr>
              <w:pStyle w:val="TableParagraph"/>
              <w:tabs>
                <w:tab w:val="left" w:pos="345"/>
              </w:tabs>
              <w:spacing w:before="18"/>
              <w:ind w:left="28"/>
              <w:rPr>
                <w:sz w:val="28"/>
              </w:rPr>
            </w:pPr>
            <w:r>
              <w:rPr>
                <w:sz w:val="28"/>
              </w:rPr>
              <w:lastRenderedPageBreak/>
              <w:t>-</w:t>
            </w:r>
            <w:r>
              <w:rPr>
                <w:sz w:val="28"/>
              </w:rPr>
              <w:tab/>
              <w:t>Врач</w:t>
            </w:r>
          </w:p>
        </w:tc>
        <w:tc>
          <w:tcPr>
            <w:tcW w:w="7696" w:type="dxa"/>
          </w:tcPr>
          <w:p w:rsidR="00D32710" w:rsidRDefault="00263490" w:rsidP="00516D3C">
            <w:pPr>
              <w:pStyle w:val="TableParagraph"/>
              <w:numPr>
                <w:ilvl w:val="0"/>
                <w:numId w:val="26"/>
              </w:numPr>
              <w:tabs>
                <w:tab w:val="left" w:pos="346"/>
              </w:tabs>
              <w:spacing w:before="18"/>
              <w:ind w:left="345" w:hanging="318"/>
              <w:jc w:val="both"/>
              <w:rPr>
                <w:sz w:val="28"/>
              </w:rPr>
            </w:pPr>
            <w:r>
              <w:rPr>
                <w:sz w:val="28"/>
              </w:rPr>
              <w:t>– информирует о состоянии здоровья</w:t>
            </w:r>
            <w:r>
              <w:rPr>
                <w:spacing w:val="-4"/>
                <w:sz w:val="28"/>
              </w:rPr>
              <w:t xml:space="preserve"> </w:t>
            </w:r>
            <w:r>
              <w:rPr>
                <w:sz w:val="28"/>
              </w:rPr>
              <w:t>учащегося;</w:t>
            </w:r>
          </w:p>
          <w:p w:rsidR="00D32710" w:rsidRDefault="00263490" w:rsidP="00516D3C">
            <w:pPr>
              <w:pStyle w:val="TableParagraph"/>
              <w:numPr>
                <w:ilvl w:val="0"/>
                <w:numId w:val="26"/>
              </w:numPr>
              <w:tabs>
                <w:tab w:val="left" w:pos="346"/>
              </w:tabs>
              <w:spacing w:before="161" w:line="362" w:lineRule="auto"/>
              <w:ind w:right="19" w:firstLine="0"/>
              <w:jc w:val="both"/>
              <w:rPr>
                <w:sz w:val="28"/>
              </w:rPr>
            </w:pPr>
            <w:r>
              <w:rPr>
                <w:sz w:val="28"/>
              </w:rPr>
              <w:t>– дает рекомендации по режиму жизнедеятельности ребенка;</w:t>
            </w:r>
          </w:p>
          <w:p w:rsidR="00D32710" w:rsidRDefault="00263490" w:rsidP="00516D3C">
            <w:pPr>
              <w:pStyle w:val="TableParagraph"/>
              <w:numPr>
                <w:ilvl w:val="0"/>
                <w:numId w:val="26"/>
              </w:numPr>
              <w:tabs>
                <w:tab w:val="left" w:pos="346"/>
              </w:tabs>
              <w:spacing w:line="360" w:lineRule="auto"/>
              <w:ind w:right="19" w:firstLine="0"/>
              <w:jc w:val="both"/>
              <w:rPr>
                <w:sz w:val="28"/>
              </w:rPr>
            </w:pPr>
            <w:r>
              <w:rPr>
                <w:sz w:val="28"/>
              </w:rPr>
              <w:t>– обеспечивает и контролирует направление ребенка на консультацию к медицинскому специалисту (по рекомендации консилиума либо по мере</w:t>
            </w:r>
            <w:r>
              <w:rPr>
                <w:spacing w:val="-6"/>
                <w:sz w:val="28"/>
              </w:rPr>
              <w:t xml:space="preserve"> </w:t>
            </w:r>
            <w:r>
              <w:rPr>
                <w:sz w:val="28"/>
              </w:rPr>
              <w:t>необходимости)</w:t>
            </w:r>
          </w:p>
        </w:tc>
      </w:tr>
    </w:tbl>
    <w:p w:rsidR="00D32710" w:rsidRDefault="00D32710">
      <w:pPr>
        <w:pStyle w:val="a3"/>
        <w:ind w:left="0"/>
        <w:jc w:val="left"/>
        <w:rPr>
          <w:b/>
          <w:sz w:val="20"/>
        </w:rPr>
      </w:pPr>
    </w:p>
    <w:p w:rsidR="00D32710" w:rsidRDefault="00263490">
      <w:pPr>
        <w:pStyle w:val="a3"/>
        <w:spacing w:before="242" w:line="360" w:lineRule="auto"/>
        <w:ind w:left="882" w:right="399" w:firstLine="707"/>
      </w:pPr>
      <w:r>
        <w:t>На базе МБОУ «</w:t>
      </w:r>
      <w:r w:rsidR="007F5987">
        <w:t>Полибинская СОШ» специалистами (психологом</w:t>
      </w:r>
      <w:r>
        <w:t>, классным руководителем, медицинским работником) проводятся комплексное диагностическое обследование, предполагающее систематизацию сведений об особенностях ребенка, динамике и прогнозе его развития. На основе данных обследования, по результатам динамического наблюдения определяются индивидуальные образовательные маршруты.</w:t>
      </w:r>
    </w:p>
    <w:p w:rsidR="00D32710" w:rsidRDefault="00263490">
      <w:pPr>
        <w:pStyle w:val="2"/>
        <w:spacing w:before="7"/>
        <w:ind w:left="1590"/>
        <w:jc w:val="both"/>
      </w:pPr>
      <w:r>
        <w:t>Коррекционно-развивающая работа включает:</w:t>
      </w:r>
    </w:p>
    <w:p w:rsidR="00D32710" w:rsidRDefault="00D32710">
      <w:pPr>
        <w:pStyle w:val="a3"/>
        <w:ind w:left="0"/>
        <w:jc w:val="left"/>
        <w:rPr>
          <w:b/>
          <w:i/>
          <w:sz w:val="30"/>
        </w:rPr>
      </w:pPr>
    </w:p>
    <w:p w:rsidR="00D32710" w:rsidRDefault="00D32710">
      <w:pPr>
        <w:pStyle w:val="a3"/>
        <w:spacing w:before="3"/>
        <w:ind w:left="0"/>
        <w:jc w:val="left"/>
        <w:rPr>
          <w:b/>
          <w:i/>
          <w:sz w:val="25"/>
        </w:rPr>
      </w:pPr>
    </w:p>
    <w:p w:rsidR="00D32710" w:rsidRDefault="00263490" w:rsidP="00516D3C">
      <w:pPr>
        <w:pStyle w:val="a5"/>
        <w:numPr>
          <w:ilvl w:val="1"/>
          <w:numId w:val="50"/>
        </w:numPr>
        <w:tabs>
          <w:tab w:val="left" w:pos="2222"/>
        </w:tabs>
        <w:spacing w:line="360" w:lineRule="auto"/>
        <w:ind w:left="882" w:right="409" w:firstLine="707"/>
        <w:rPr>
          <w:sz w:val="28"/>
        </w:rPr>
      </w:pPr>
      <w:r>
        <w:rPr>
          <w:sz w:val="28"/>
        </w:rPr>
        <w:t>выбор оптимальных для развития каждого ребёнка с ОВЗ коррекционных программ/методик, методов и приёмов обучения в соответствии с его особыми образовательными</w:t>
      </w:r>
      <w:r>
        <w:rPr>
          <w:spacing w:val="-4"/>
          <w:sz w:val="28"/>
        </w:rPr>
        <w:t xml:space="preserve"> </w:t>
      </w:r>
      <w:r>
        <w:rPr>
          <w:sz w:val="28"/>
        </w:rPr>
        <w:t>потребностями;</w:t>
      </w:r>
    </w:p>
    <w:p w:rsidR="00D32710" w:rsidRDefault="00263490" w:rsidP="00516D3C">
      <w:pPr>
        <w:pStyle w:val="a5"/>
        <w:numPr>
          <w:ilvl w:val="1"/>
          <w:numId w:val="50"/>
        </w:numPr>
        <w:tabs>
          <w:tab w:val="left" w:pos="2188"/>
        </w:tabs>
        <w:spacing w:before="1" w:line="360" w:lineRule="auto"/>
        <w:ind w:left="882" w:right="406" w:firstLine="707"/>
        <w:rPr>
          <w:sz w:val="28"/>
        </w:rPr>
      </w:pPr>
      <w:r>
        <w:rPr>
          <w:sz w:val="28"/>
        </w:rPr>
        <w:t>организацию и проведение специалистами индивидуальных и групповых коррекционно-развивающих занятий, необходимых для  преодоления нарушений психофизического развития и трудностей</w:t>
      </w:r>
      <w:r>
        <w:rPr>
          <w:spacing w:val="-16"/>
          <w:sz w:val="28"/>
        </w:rPr>
        <w:t xml:space="preserve"> </w:t>
      </w:r>
      <w:r>
        <w:rPr>
          <w:sz w:val="28"/>
        </w:rPr>
        <w:t>обучения;</w:t>
      </w:r>
    </w:p>
    <w:p w:rsidR="00D32710" w:rsidRDefault="00263490" w:rsidP="00516D3C">
      <w:pPr>
        <w:pStyle w:val="a5"/>
        <w:numPr>
          <w:ilvl w:val="1"/>
          <w:numId w:val="50"/>
        </w:numPr>
        <w:tabs>
          <w:tab w:val="left" w:pos="2159"/>
        </w:tabs>
        <w:spacing w:before="1" w:line="360" w:lineRule="auto"/>
        <w:ind w:left="882" w:right="404" w:firstLine="707"/>
        <w:rPr>
          <w:sz w:val="28"/>
        </w:rPr>
      </w:pPr>
      <w:r>
        <w:rPr>
          <w:sz w:val="28"/>
        </w:rPr>
        <w:t>системное воздействие на учебно-познавательную деятельность ребёнка в динамике образовательного процесса, направленное на формирование универсальных учебных действий и коррекцию отклонений в развитии;</w:t>
      </w:r>
    </w:p>
    <w:p w:rsidR="00D32710" w:rsidRDefault="00263490" w:rsidP="00516D3C">
      <w:pPr>
        <w:pStyle w:val="a5"/>
        <w:numPr>
          <w:ilvl w:val="1"/>
          <w:numId w:val="50"/>
        </w:numPr>
        <w:tabs>
          <w:tab w:val="left" w:pos="1754"/>
        </w:tabs>
        <w:spacing w:before="1"/>
        <w:ind w:left="1753" w:hanging="164"/>
        <w:rPr>
          <w:sz w:val="28"/>
        </w:rPr>
      </w:pPr>
      <w:r>
        <w:rPr>
          <w:sz w:val="28"/>
        </w:rPr>
        <w:t>коррекцию и развитие высших психических</w:t>
      </w:r>
      <w:r>
        <w:rPr>
          <w:spacing w:val="-4"/>
          <w:sz w:val="28"/>
        </w:rPr>
        <w:t xml:space="preserve"> </w:t>
      </w:r>
      <w:r>
        <w:rPr>
          <w:sz w:val="28"/>
        </w:rPr>
        <w:t>функций;</w:t>
      </w:r>
    </w:p>
    <w:p w:rsidR="00D32710" w:rsidRDefault="00263490" w:rsidP="00516D3C">
      <w:pPr>
        <w:pStyle w:val="a5"/>
        <w:numPr>
          <w:ilvl w:val="1"/>
          <w:numId w:val="50"/>
        </w:numPr>
        <w:tabs>
          <w:tab w:val="left" w:pos="1941"/>
        </w:tabs>
        <w:spacing w:before="160" w:line="360" w:lineRule="auto"/>
        <w:ind w:left="882" w:right="405" w:firstLine="707"/>
        <w:rPr>
          <w:sz w:val="28"/>
        </w:rPr>
      </w:pPr>
      <w:r>
        <w:rPr>
          <w:sz w:val="28"/>
        </w:rPr>
        <w:t>развитие эмоционально-волевой и личностной сфер ребёнка и психокоррекцию его</w:t>
      </w:r>
      <w:r>
        <w:rPr>
          <w:spacing w:val="-1"/>
          <w:sz w:val="28"/>
        </w:rPr>
        <w:t xml:space="preserve"> </w:t>
      </w:r>
      <w:r>
        <w:rPr>
          <w:sz w:val="28"/>
        </w:rPr>
        <w:t>поведения;</w:t>
      </w:r>
    </w:p>
    <w:p w:rsidR="00D32710" w:rsidRDefault="00263490" w:rsidP="00516D3C">
      <w:pPr>
        <w:pStyle w:val="a5"/>
        <w:numPr>
          <w:ilvl w:val="1"/>
          <w:numId w:val="50"/>
        </w:numPr>
        <w:tabs>
          <w:tab w:val="left" w:pos="1768"/>
        </w:tabs>
        <w:spacing w:before="1" w:line="360" w:lineRule="auto"/>
        <w:ind w:left="882" w:right="411" w:firstLine="707"/>
        <w:rPr>
          <w:sz w:val="28"/>
        </w:rPr>
      </w:pPr>
      <w:r>
        <w:rPr>
          <w:sz w:val="28"/>
        </w:rPr>
        <w:t>социальную защиту ребёнка в случаях неблагоприятных условий жизни при психотравмирующих</w:t>
      </w:r>
      <w:r>
        <w:rPr>
          <w:spacing w:val="-3"/>
          <w:sz w:val="28"/>
        </w:rPr>
        <w:t xml:space="preserve"> </w:t>
      </w:r>
      <w:r>
        <w:rPr>
          <w:sz w:val="28"/>
        </w:rPr>
        <w:t>обстоятельствах.</w:t>
      </w:r>
    </w:p>
    <w:p w:rsidR="00D32710" w:rsidRDefault="00D32710">
      <w:pPr>
        <w:spacing w:line="360" w:lineRule="auto"/>
        <w:jc w:val="both"/>
        <w:rPr>
          <w:sz w:val="28"/>
        </w:rPr>
        <w:sectPr w:rsidR="00D32710">
          <w:pgSz w:w="11910" w:h="16840"/>
          <w:pgMar w:top="1120" w:right="160" w:bottom="1020" w:left="820" w:header="0" w:footer="759" w:gutter="0"/>
          <w:cols w:space="720"/>
        </w:sectPr>
      </w:pPr>
    </w:p>
    <w:p w:rsidR="00D32710" w:rsidRDefault="00263490">
      <w:pPr>
        <w:pStyle w:val="a3"/>
        <w:spacing w:before="67"/>
        <w:ind w:left="1590"/>
      </w:pPr>
      <w:r>
        <w:lastRenderedPageBreak/>
        <w:t>Коррекционная работа реализуется поэтапно.</w:t>
      </w:r>
    </w:p>
    <w:p w:rsidR="00D32710" w:rsidRDefault="00263490" w:rsidP="00516D3C">
      <w:pPr>
        <w:pStyle w:val="a5"/>
        <w:numPr>
          <w:ilvl w:val="0"/>
          <w:numId w:val="25"/>
        </w:numPr>
        <w:tabs>
          <w:tab w:val="left" w:pos="1945"/>
        </w:tabs>
        <w:spacing w:before="163" w:line="360" w:lineRule="auto"/>
        <w:ind w:right="402" w:firstLine="707"/>
        <w:jc w:val="both"/>
        <w:rPr>
          <w:sz w:val="28"/>
        </w:rPr>
      </w:pPr>
      <w:r>
        <w:rPr>
          <w:b/>
          <w:i/>
          <w:sz w:val="28"/>
          <w:u w:val="thick"/>
        </w:rPr>
        <w:t>этап (май – сентябрь).</w:t>
      </w:r>
      <w:r>
        <w:rPr>
          <w:b/>
          <w:i/>
          <w:sz w:val="28"/>
        </w:rPr>
        <w:t xml:space="preserve"> </w:t>
      </w:r>
      <w:r>
        <w:rPr>
          <w:i/>
          <w:sz w:val="28"/>
        </w:rPr>
        <w:t xml:space="preserve">Этап сбора и анализа информации </w:t>
      </w:r>
      <w:r>
        <w:rPr>
          <w:sz w:val="28"/>
        </w:rPr>
        <w:t>(информационно-аналитическая деятельность). Результатом данного этапа является оценка контингента обучающихся для учёта особенностей развития детей ОВЗ, определения специфики и их особых образовательных потребностей; оценка образовательной среды с целью соответствия требованиям программно-методического обеспечения, материально- технической и кадровой базы</w:t>
      </w:r>
      <w:r>
        <w:rPr>
          <w:spacing w:val="-4"/>
          <w:sz w:val="28"/>
        </w:rPr>
        <w:t xml:space="preserve"> </w:t>
      </w:r>
      <w:r>
        <w:rPr>
          <w:sz w:val="28"/>
        </w:rPr>
        <w:t>учреждения.</w:t>
      </w:r>
    </w:p>
    <w:p w:rsidR="00D32710" w:rsidRDefault="00263490" w:rsidP="00516D3C">
      <w:pPr>
        <w:pStyle w:val="a5"/>
        <w:numPr>
          <w:ilvl w:val="0"/>
          <w:numId w:val="25"/>
        </w:numPr>
        <w:tabs>
          <w:tab w:val="left" w:pos="1912"/>
        </w:tabs>
        <w:spacing w:line="360" w:lineRule="auto"/>
        <w:ind w:right="405" w:firstLine="707"/>
        <w:jc w:val="both"/>
        <w:rPr>
          <w:sz w:val="28"/>
        </w:rPr>
      </w:pPr>
      <w:r>
        <w:rPr>
          <w:b/>
          <w:i/>
          <w:sz w:val="28"/>
          <w:u w:val="thick"/>
        </w:rPr>
        <w:t>этап (октябрь - май)</w:t>
      </w:r>
      <w:r>
        <w:rPr>
          <w:b/>
          <w:i/>
          <w:sz w:val="28"/>
        </w:rPr>
        <w:t xml:space="preserve"> </w:t>
      </w:r>
      <w:r>
        <w:rPr>
          <w:i/>
          <w:sz w:val="28"/>
        </w:rPr>
        <w:t xml:space="preserve">Этап планирования, организации, координации </w:t>
      </w:r>
      <w:r>
        <w:rPr>
          <w:sz w:val="28"/>
        </w:rPr>
        <w:t>(организационно-исполнительская деятельность). Результатом работы является особым образом организованный образовательный процесс, имеющий коррекционно-развивающую направленность и процесс специального сопровождения детей ОВЗ специалистами</w:t>
      </w:r>
      <w:r>
        <w:rPr>
          <w:spacing w:val="-1"/>
          <w:sz w:val="28"/>
        </w:rPr>
        <w:t xml:space="preserve"> </w:t>
      </w:r>
      <w:r>
        <w:rPr>
          <w:sz w:val="28"/>
        </w:rPr>
        <w:t>ПМПК;</w:t>
      </w:r>
    </w:p>
    <w:p w:rsidR="00D32710" w:rsidRDefault="00263490" w:rsidP="00516D3C">
      <w:pPr>
        <w:pStyle w:val="a5"/>
        <w:numPr>
          <w:ilvl w:val="0"/>
          <w:numId w:val="25"/>
        </w:numPr>
        <w:tabs>
          <w:tab w:val="left" w:pos="2065"/>
        </w:tabs>
        <w:spacing w:before="1" w:line="360" w:lineRule="auto"/>
        <w:ind w:right="400" w:firstLine="707"/>
        <w:jc w:val="both"/>
        <w:rPr>
          <w:sz w:val="28"/>
        </w:rPr>
      </w:pPr>
      <w:r>
        <w:rPr>
          <w:b/>
          <w:i/>
          <w:sz w:val="28"/>
          <w:u w:val="thick"/>
        </w:rPr>
        <w:t>этап (май - июнь</w:t>
      </w:r>
      <w:r>
        <w:rPr>
          <w:i/>
          <w:sz w:val="28"/>
        </w:rPr>
        <w:t xml:space="preserve">) Этап диагностики коррекционно-развивающей образовательной среды </w:t>
      </w:r>
      <w:r>
        <w:rPr>
          <w:sz w:val="28"/>
        </w:rPr>
        <w:t>(контрольно-диагностическая деятельность). Результатом является констатация соответствия созданных условий и выбранных коррекционно-развивающих и образовательных программ особым образовательным потребностям</w:t>
      </w:r>
      <w:r>
        <w:rPr>
          <w:spacing w:val="-4"/>
          <w:sz w:val="28"/>
        </w:rPr>
        <w:t xml:space="preserve"> </w:t>
      </w:r>
      <w:r>
        <w:rPr>
          <w:sz w:val="28"/>
        </w:rPr>
        <w:t>ребёнка.</w:t>
      </w:r>
    </w:p>
    <w:p w:rsidR="00D32710" w:rsidRDefault="00263490" w:rsidP="00516D3C">
      <w:pPr>
        <w:pStyle w:val="a5"/>
        <w:numPr>
          <w:ilvl w:val="0"/>
          <w:numId w:val="25"/>
        </w:numPr>
        <w:tabs>
          <w:tab w:val="left" w:pos="2118"/>
        </w:tabs>
        <w:spacing w:line="360" w:lineRule="auto"/>
        <w:ind w:right="401" w:firstLine="707"/>
        <w:jc w:val="both"/>
        <w:rPr>
          <w:sz w:val="28"/>
        </w:rPr>
      </w:pPr>
      <w:r>
        <w:rPr>
          <w:b/>
          <w:i/>
          <w:sz w:val="28"/>
          <w:u w:val="thick"/>
        </w:rPr>
        <w:t>этап (август – сентябрь)</w:t>
      </w:r>
      <w:r>
        <w:rPr>
          <w:b/>
          <w:i/>
          <w:sz w:val="28"/>
        </w:rPr>
        <w:t xml:space="preserve"> </w:t>
      </w:r>
      <w:r>
        <w:rPr>
          <w:i/>
          <w:sz w:val="28"/>
        </w:rPr>
        <w:t xml:space="preserve">Этап регуляции и корректировки </w:t>
      </w:r>
      <w:r>
        <w:rPr>
          <w:sz w:val="28"/>
        </w:rPr>
        <w:t>(регулятивно-корректировочная деятельность). Результатом является внесение необходимых изменений в образовательный процесс и процесс сопровождения детей ОВЗ, корректировка условий и форм обучения, методов и приёмов работы.</w:t>
      </w:r>
    </w:p>
    <w:p w:rsidR="00D32710" w:rsidRDefault="00263490">
      <w:pPr>
        <w:tabs>
          <w:tab w:val="left" w:pos="2491"/>
          <w:tab w:val="left" w:pos="4484"/>
          <w:tab w:val="left" w:pos="5662"/>
          <w:tab w:val="left" w:pos="5750"/>
          <w:tab w:val="left" w:pos="8184"/>
          <w:tab w:val="left" w:pos="9369"/>
          <w:tab w:val="left" w:pos="9506"/>
        </w:tabs>
        <w:spacing w:before="1" w:line="360" w:lineRule="auto"/>
        <w:ind w:left="882" w:right="402" w:firstLine="707"/>
        <w:jc w:val="both"/>
        <w:rPr>
          <w:sz w:val="28"/>
        </w:rPr>
      </w:pPr>
      <w:r>
        <w:rPr>
          <w:b/>
          <w:sz w:val="28"/>
        </w:rPr>
        <w:t xml:space="preserve">Цель психологического сопровождения </w:t>
      </w:r>
      <w:r>
        <w:rPr>
          <w:sz w:val="28"/>
        </w:rPr>
        <w:t>предполагает коррекцию и психопрофилактику личностной (эмоциональной, познавательной, поведенческой)</w:t>
      </w:r>
      <w:r>
        <w:rPr>
          <w:sz w:val="28"/>
        </w:rPr>
        <w:tab/>
      </w:r>
      <w:r>
        <w:rPr>
          <w:sz w:val="28"/>
        </w:rPr>
        <w:tab/>
      </w:r>
      <w:r>
        <w:rPr>
          <w:sz w:val="28"/>
        </w:rPr>
        <w:tab/>
        <w:t>сферы</w:t>
      </w:r>
      <w:r>
        <w:rPr>
          <w:sz w:val="28"/>
        </w:rPr>
        <w:tab/>
      </w:r>
      <w:r>
        <w:rPr>
          <w:sz w:val="28"/>
        </w:rPr>
        <w:tab/>
      </w:r>
      <w:r>
        <w:rPr>
          <w:sz w:val="28"/>
        </w:rPr>
        <w:tab/>
      </w:r>
      <w:r>
        <w:rPr>
          <w:spacing w:val="-3"/>
          <w:sz w:val="28"/>
        </w:rPr>
        <w:t xml:space="preserve">ребенка. </w:t>
      </w:r>
      <w:r>
        <w:rPr>
          <w:b/>
          <w:sz w:val="28"/>
        </w:rPr>
        <w:t xml:space="preserve">Цель логопедического сопровождения </w:t>
      </w:r>
      <w:r>
        <w:rPr>
          <w:sz w:val="28"/>
        </w:rPr>
        <w:t>предполагает коррекцию и развитие речи</w:t>
      </w:r>
      <w:r>
        <w:rPr>
          <w:sz w:val="28"/>
        </w:rPr>
        <w:tab/>
        <w:t>ребенка</w:t>
      </w:r>
      <w:r>
        <w:rPr>
          <w:sz w:val="28"/>
        </w:rPr>
        <w:tab/>
        <w:t>с</w:t>
      </w:r>
      <w:r>
        <w:rPr>
          <w:sz w:val="28"/>
        </w:rPr>
        <w:tab/>
        <w:t>проблемами</w:t>
      </w:r>
      <w:r>
        <w:rPr>
          <w:sz w:val="28"/>
        </w:rPr>
        <w:tab/>
        <w:t>в</w:t>
      </w:r>
      <w:r>
        <w:rPr>
          <w:sz w:val="28"/>
        </w:rPr>
        <w:tab/>
      </w:r>
      <w:r>
        <w:rPr>
          <w:spacing w:val="-3"/>
          <w:sz w:val="28"/>
        </w:rPr>
        <w:t xml:space="preserve">развитии. </w:t>
      </w:r>
      <w:r>
        <w:rPr>
          <w:b/>
          <w:sz w:val="28"/>
        </w:rPr>
        <w:t xml:space="preserve">Цель педагогического сопровождения </w:t>
      </w:r>
      <w:r>
        <w:rPr>
          <w:sz w:val="28"/>
        </w:rPr>
        <w:t>- обеспечение обучения детей навыкам выполнения</w:t>
      </w:r>
      <w:r>
        <w:rPr>
          <w:spacing w:val="18"/>
          <w:sz w:val="28"/>
        </w:rPr>
        <w:t xml:space="preserve"> </w:t>
      </w:r>
      <w:r>
        <w:rPr>
          <w:sz w:val="28"/>
        </w:rPr>
        <w:t>учебных</w:t>
      </w:r>
      <w:r>
        <w:rPr>
          <w:spacing w:val="18"/>
          <w:sz w:val="28"/>
        </w:rPr>
        <w:t xml:space="preserve"> </w:t>
      </w:r>
      <w:r>
        <w:rPr>
          <w:sz w:val="28"/>
        </w:rPr>
        <w:t>заданий,</w:t>
      </w:r>
      <w:r>
        <w:rPr>
          <w:spacing w:val="17"/>
          <w:sz w:val="28"/>
        </w:rPr>
        <w:t xml:space="preserve"> </w:t>
      </w:r>
      <w:r>
        <w:rPr>
          <w:sz w:val="28"/>
        </w:rPr>
        <w:t>получения</w:t>
      </w:r>
      <w:r>
        <w:rPr>
          <w:spacing w:val="18"/>
          <w:sz w:val="28"/>
        </w:rPr>
        <w:t xml:space="preserve"> </w:t>
      </w:r>
      <w:r>
        <w:rPr>
          <w:sz w:val="28"/>
        </w:rPr>
        <w:t>знаний,</w:t>
      </w:r>
      <w:r>
        <w:rPr>
          <w:spacing w:val="17"/>
          <w:sz w:val="28"/>
        </w:rPr>
        <w:t xml:space="preserve"> </w:t>
      </w:r>
      <w:r>
        <w:rPr>
          <w:sz w:val="28"/>
        </w:rPr>
        <w:t>организации</w:t>
      </w:r>
      <w:r>
        <w:rPr>
          <w:spacing w:val="18"/>
          <w:sz w:val="28"/>
        </w:rPr>
        <w:t xml:space="preserve"> </w:t>
      </w:r>
      <w:r>
        <w:rPr>
          <w:sz w:val="28"/>
        </w:rPr>
        <w:t>времени,</w:t>
      </w:r>
    </w:p>
    <w:p w:rsidR="00D32710" w:rsidRDefault="00D32710">
      <w:pPr>
        <w:spacing w:line="360" w:lineRule="auto"/>
        <w:jc w:val="both"/>
        <w:rPr>
          <w:sz w:val="28"/>
        </w:rPr>
        <w:sectPr w:rsidR="00D32710">
          <w:pgSz w:w="11910" w:h="16840"/>
          <w:pgMar w:top="1040" w:right="160" w:bottom="1020" w:left="820" w:header="0" w:footer="759" w:gutter="0"/>
          <w:cols w:space="720"/>
        </w:sectPr>
      </w:pPr>
    </w:p>
    <w:p w:rsidR="00D32710" w:rsidRDefault="00263490">
      <w:pPr>
        <w:pStyle w:val="a3"/>
        <w:spacing w:before="67"/>
        <w:ind w:left="882"/>
      </w:pPr>
      <w:r>
        <w:lastRenderedPageBreak/>
        <w:t>социальной адаптации. Создание комфортной образовательной среды.</w:t>
      </w:r>
    </w:p>
    <w:p w:rsidR="00D32710" w:rsidRDefault="00263490">
      <w:pPr>
        <w:pStyle w:val="a3"/>
        <w:tabs>
          <w:tab w:val="left" w:pos="3208"/>
          <w:tab w:val="left" w:pos="4424"/>
          <w:tab w:val="left" w:pos="6853"/>
          <w:tab w:val="left" w:pos="8977"/>
        </w:tabs>
        <w:spacing w:before="163" w:line="360" w:lineRule="auto"/>
        <w:ind w:left="882" w:right="402"/>
      </w:pPr>
      <w:r>
        <w:rPr>
          <w:b/>
        </w:rPr>
        <w:t xml:space="preserve">Цель лечебно-оздоровительного сопровождения </w:t>
      </w:r>
      <w:r>
        <w:t>включает формирование привычек здорового образа жизни, оздоровление обучающихся, профилактика соматических заболеваний, развитие способности справляться со стрессами и болезнями</w:t>
      </w:r>
      <w:r>
        <w:tab/>
        <w:t>и</w:t>
      </w:r>
      <w:r>
        <w:tab/>
        <w:t>сохранение</w:t>
      </w:r>
      <w:r>
        <w:tab/>
        <w:t>здоровья</w:t>
      </w:r>
      <w:r>
        <w:tab/>
        <w:t xml:space="preserve">школьников. </w:t>
      </w:r>
      <w:r>
        <w:rPr>
          <w:b/>
        </w:rPr>
        <w:t xml:space="preserve">Цель воспитательного сопровождения </w:t>
      </w:r>
      <w:r>
        <w:t>обусловливает формирование привычки к постоянному труду через применение в учебных и бытовых ситуациях навыков самообслуживания, соблюдения личной гигиены, соблюдения правил безопасности жизни и культуры поведения в общественных местах, формированию жизненных компетенции, формирование социализации, способствовать адаптации к современным жизненным условиям в современном обществе.</w:t>
      </w:r>
    </w:p>
    <w:p w:rsidR="00D32710" w:rsidRDefault="00263490">
      <w:pPr>
        <w:pStyle w:val="a3"/>
        <w:spacing w:line="360" w:lineRule="auto"/>
        <w:ind w:left="882" w:right="407" w:firstLine="707"/>
      </w:pPr>
      <w:r>
        <w:t>Одним из основных механизмов реализации коррекционной работы является оптимально выстроенное взаимодействие специалистов образовательного учреждения, обеспечивающее системное сопровождение детей с ограниченными возможностями здоровья специалистами различного профиля в образовательном процессе. Такое взаимодействие включает:</w:t>
      </w:r>
    </w:p>
    <w:p w:rsidR="00D32710" w:rsidRDefault="00263490">
      <w:pPr>
        <w:pStyle w:val="a3"/>
        <w:spacing w:line="360" w:lineRule="auto"/>
        <w:ind w:left="882" w:right="408" w:firstLine="707"/>
      </w:pPr>
      <w:r>
        <w:t>-комплексность в определении и решении проблем ребёнка, предоставлении ему квалифицированной помощи специалистов разного профиля;</w:t>
      </w:r>
    </w:p>
    <w:p w:rsidR="00D32710" w:rsidRDefault="00263490">
      <w:pPr>
        <w:pStyle w:val="a3"/>
        <w:spacing w:line="360" w:lineRule="auto"/>
        <w:ind w:left="882" w:right="406" w:firstLine="707"/>
      </w:pPr>
      <w:r>
        <w:t>-многоаспектный анализ личностного и познавательного развития ребёнка включает организацию деятельности кружков, внеурочной деятельности, посещение дополнительных</w:t>
      </w:r>
      <w:r>
        <w:rPr>
          <w:spacing w:val="-2"/>
        </w:rPr>
        <w:t xml:space="preserve"> </w:t>
      </w:r>
      <w:r>
        <w:t>услуг.</w:t>
      </w:r>
    </w:p>
    <w:p w:rsidR="00D32710" w:rsidRDefault="00263490">
      <w:pPr>
        <w:pStyle w:val="a3"/>
        <w:spacing w:before="2" w:line="360" w:lineRule="auto"/>
        <w:ind w:left="882" w:right="405" w:firstLine="1055"/>
      </w:pPr>
      <w:r>
        <w:t>Для реализации механизма взаимодействия с другими инстанциями реализация осуществляется по следующему намеченному пути:</w:t>
      </w:r>
    </w:p>
    <w:p w:rsidR="00D32710" w:rsidRDefault="00263490" w:rsidP="00516D3C">
      <w:pPr>
        <w:pStyle w:val="a5"/>
        <w:numPr>
          <w:ilvl w:val="1"/>
          <w:numId w:val="50"/>
        </w:numPr>
        <w:tabs>
          <w:tab w:val="left" w:pos="1794"/>
        </w:tabs>
        <w:spacing w:line="362" w:lineRule="auto"/>
        <w:ind w:left="882" w:right="409" w:firstLine="707"/>
        <w:rPr>
          <w:sz w:val="28"/>
        </w:rPr>
      </w:pPr>
      <w:r>
        <w:rPr>
          <w:sz w:val="28"/>
        </w:rPr>
        <w:t>Проводят профилактическую работу на базе школы с родителями при участии в общих родительских собраниях.</w:t>
      </w:r>
    </w:p>
    <w:p w:rsidR="00D32710" w:rsidRDefault="00263490" w:rsidP="00516D3C">
      <w:pPr>
        <w:pStyle w:val="a5"/>
        <w:numPr>
          <w:ilvl w:val="1"/>
          <w:numId w:val="50"/>
        </w:numPr>
        <w:tabs>
          <w:tab w:val="left" w:pos="1754"/>
        </w:tabs>
        <w:spacing w:line="317" w:lineRule="exact"/>
        <w:ind w:left="1753" w:hanging="164"/>
        <w:rPr>
          <w:sz w:val="28"/>
        </w:rPr>
      </w:pPr>
      <w:r>
        <w:rPr>
          <w:sz w:val="28"/>
        </w:rPr>
        <w:t>Реализуется профилактическая работа с учащимися «группы</w:t>
      </w:r>
      <w:r>
        <w:rPr>
          <w:spacing w:val="-10"/>
          <w:sz w:val="28"/>
        </w:rPr>
        <w:t xml:space="preserve"> </w:t>
      </w:r>
      <w:r>
        <w:rPr>
          <w:sz w:val="28"/>
        </w:rPr>
        <w:t>риска».</w:t>
      </w:r>
    </w:p>
    <w:p w:rsidR="00D32710" w:rsidRDefault="00D32710">
      <w:pPr>
        <w:spacing w:line="317" w:lineRule="exact"/>
        <w:jc w:val="both"/>
        <w:rPr>
          <w:sz w:val="28"/>
        </w:rPr>
        <w:sectPr w:rsidR="00D32710">
          <w:pgSz w:w="11910" w:h="16840"/>
          <w:pgMar w:top="1040" w:right="160" w:bottom="1020" w:left="820" w:header="0" w:footer="759" w:gutter="0"/>
          <w:cols w:space="720"/>
        </w:sectPr>
      </w:pPr>
    </w:p>
    <w:p w:rsidR="00D32710" w:rsidRDefault="00263490">
      <w:pPr>
        <w:pStyle w:val="a3"/>
        <w:spacing w:before="67" w:line="360" w:lineRule="auto"/>
        <w:ind w:left="882" w:right="409" w:firstLine="707"/>
      </w:pPr>
      <w:r>
        <w:lastRenderedPageBreak/>
        <w:t>По запросу администрации приглашается инспектор КДН на школьные Советы Профилактики, на выступления родительских собраний, на проведение лекции и бесед с особой категорией детей.</w:t>
      </w:r>
    </w:p>
    <w:p w:rsidR="00D32710" w:rsidRDefault="00263490" w:rsidP="00516D3C">
      <w:pPr>
        <w:pStyle w:val="1"/>
        <w:numPr>
          <w:ilvl w:val="0"/>
          <w:numId w:val="32"/>
        </w:numPr>
        <w:tabs>
          <w:tab w:val="left" w:pos="1931"/>
        </w:tabs>
        <w:ind w:left="1930" w:hanging="341"/>
      </w:pPr>
      <w:r>
        <w:t>Планируемые результаты коррекционной</w:t>
      </w:r>
      <w:r>
        <w:rPr>
          <w:spacing w:val="-4"/>
        </w:rPr>
        <w:t xml:space="preserve"> </w:t>
      </w:r>
      <w:r>
        <w:t>работы.</w:t>
      </w:r>
    </w:p>
    <w:p w:rsidR="00D32710" w:rsidRDefault="00D32710">
      <w:pPr>
        <w:pStyle w:val="a3"/>
        <w:ind w:left="0"/>
        <w:jc w:val="left"/>
        <w:rPr>
          <w:b/>
          <w:sz w:val="30"/>
        </w:rPr>
      </w:pPr>
    </w:p>
    <w:p w:rsidR="00D32710" w:rsidRDefault="00263490">
      <w:pPr>
        <w:ind w:left="1590"/>
        <w:jc w:val="both"/>
        <w:rPr>
          <w:b/>
          <w:sz w:val="28"/>
        </w:rPr>
      </w:pPr>
      <w:r>
        <w:rPr>
          <w:b/>
          <w:sz w:val="28"/>
        </w:rPr>
        <w:t>Требования к условиям реализации программы:</w:t>
      </w:r>
    </w:p>
    <w:p w:rsidR="00D32710" w:rsidRDefault="00263490">
      <w:pPr>
        <w:pStyle w:val="2"/>
        <w:spacing w:before="163"/>
        <w:ind w:left="1590"/>
        <w:jc w:val="both"/>
      </w:pPr>
      <w:r>
        <w:t>Психолого-педагогическое обеспечение:</w:t>
      </w:r>
    </w:p>
    <w:p w:rsidR="00D32710" w:rsidRDefault="00263490">
      <w:pPr>
        <w:pStyle w:val="a3"/>
        <w:spacing w:before="153" w:line="360" w:lineRule="auto"/>
        <w:ind w:left="882" w:right="400" w:firstLine="707"/>
      </w:pPr>
      <w:r>
        <w:t>-обеспечение дифференцированных условий (оптимальный режим учебных нагрузок согласно базисному учебному, формы получения образования и специализированной помощи в коррекционных занятиях) в соответствии с рекомендациями психолого-медико - педагогической</w:t>
      </w:r>
      <w:r>
        <w:rPr>
          <w:spacing w:val="-21"/>
        </w:rPr>
        <w:t xml:space="preserve"> </w:t>
      </w:r>
      <w:r>
        <w:t>комиссии;</w:t>
      </w:r>
    </w:p>
    <w:p w:rsidR="00D32710" w:rsidRDefault="00263490">
      <w:pPr>
        <w:pStyle w:val="a3"/>
        <w:spacing w:before="1" w:line="360" w:lineRule="auto"/>
        <w:ind w:left="882" w:right="403" w:firstLine="707"/>
      </w:pPr>
      <w:r>
        <w:t>-обеспечение психолого-педагогических условий (коррекционная направленность учебно-воспитательного процесса; учёт индивидуальных особенностей ребёнка; соблюдение комфортного психоэмоционального режима; использование современных педагогических технологий, в том числе информационных, компьютерных для оптимизации образовательного процесса, повышения его эффективности,</w:t>
      </w:r>
      <w:r>
        <w:rPr>
          <w:spacing w:val="-1"/>
        </w:rPr>
        <w:t xml:space="preserve"> </w:t>
      </w:r>
      <w:r>
        <w:t>доступности);</w:t>
      </w:r>
    </w:p>
    <w:p w:rsidR="00D32710" w:rsidRDefault="00263490">
      <w:pPr>
        <w:pStyle w:val="a3"/>
        <w:spacing w:before="1" w:line="360" w:lineRule="auto"/>
        <w:ind w:left="882" w:right="401" w:firstLine="707"/>
      </w:pPr>
      <w:r>
        <w:t>-обеспечение специализированных условий (выдвижение комплекса специальных задач индивидуального обучения, ориентированных на особые образовательные потребности обучающихся с ограниченными возможностями здоровья, детей-инвалидов; направленных на решение задач развития ребёнка, отсутствующих в содержании образования нормально развивающегося сверстника; использование специальных методов, приёмов, средств обучения, специализированных образовательных (Коррекционно-развивающая программа для обучающихся детей с диагнозом ЗПР) и коррекционных программ, ориентированных на особые образовательные потребности детей; дифференцированное и индивидуализированное обучение с учётом специфики нарушения развития ребёнка; комплексное воздействие на обучающегося, осуществляемое на индивидуальных и групповых коррекционных занятиях);</w:t>
      </w:r>
    </w:p>
    <w:p w:rsidR="00D32710" w:rsidRDefault="00D32710">
      <w:pPr>
        <w:spacing w:line="360" w:lineRule="auto"/>
        <w:sectPr w:rsidR="00D32710">
          <w:footerReference w:type="default" r:id="rId34"/>
          <w:pgSz w:w="11910" w:h="16840"/>
          <w:pgMar w:top="1040" w:right="160" w:bottom="1020" w:left="820" w:header="0" w:footer="759" w:gutter="0"/>
          <w:cols w:space="720"/>
        </w:sectPr>
      </w:pPr>
    </w:p>
    <w:p w:rsidR="00D32710" w:rsidRDefault="00263490">
      <w:pPr>
        <w:pStyle w:val="a3"/>
        <w:spacing w:before="67" w:line="360" w:lineRule="auto"/>
        <w:ind w:left="882" w:right="408" w:firstLine="707"/>
      </w:pPr>
      <w:r>
        <w:lastRenderedPageBreak/>
        <w:t>-обеспечение здоровьесберегающих условий (оздоровительный и охранительный режим, укрепление физического и психического здоровья, профилактика физических, и психологических перегрузок обучающихся, соблюдение санитарно-гигиенических правил и норм);</w:t>
      </w:r>
    </w:p>
    <w:p w:rsidR="00D32710" w:rsidRDefault="00263490">
      <w:pPr>
        <w:pStyle w:val="a3"/>
        <w:spacing w:before="1" w:line="360" w:lineRule="auto"/>
        <w:ind w:left="882" w:right="403" w:firstLine="707"/>
      </w:pPr>
      <w:r>
        <w:t>-обеспечение участия всех детей с ограниченными возможностями здоровья, независимо от степени выраженности нарушений их развития, вместе с нормально развивающимися детьми в проведении воспитательных, культурно-развлекательных, спортивно-оздоровительных и иных досуговых мероприятий;</w:t>
      </w:r>
    </w:p>
    <w:p w:rsidR="00D32710" w:rsidRDefault="00263490">
      <w:pPr>
        <w:pStyle w:val="a3"/>
        <w:spacing w:before="2" w:line="360" w:lineRule="auto"/>
        <w:ind w:left="882" w:right="411" w:firstLine="707"/>
      </w:pPr>
      <w:r>
        <w:t>-развитие системы обучения и воспитания детей, имеющих сложные нарушения психического развития (ЗПР).</w:t>
      </w:r>
    </w:p>
    <w:p w:rsidR="00D32710" w:rsidRDefault="00263490">
      <w:pPr>
        <w:pStyle w:val="1"/>
        <w:ind w:left="1590"/>
      </w:pPr>
      <w:r>
        <w:t>Планируемые результаты коррекционной работы.</w:t>
      </w:r>
    </w:p>
    <w:p w:rsidR="00D32710" w:rsidRDefault="00263490">
      <w:pPr>
        <w:pStyle w:val="a3"/>
        <w:spacing w:before="158" w:line="360" w:lineRule="auto"/>
        <w:ind w:left="882" w:right="403" w:firstLine="707"/>
      </w:pPr>
      <w:r>
        <w:rPr>
          <w:b/>
        </w:rPr>
        <w:t xml:space="preserve">Оценка результатов коррекционной работы </w:t>
      </w:r>
      <w:r>
        <w:t>педагога и всех специалистов, сопровождающих ребёнка с ОВЗ производится по результатам обучающихся, психологического и логопедического исследования, с занесением данных в дневники динамического наблюдения, результатов медицинского обследования с занесением в карту медицинской помощи, фиксацию данных в речевую</w:t>
      </w:r>
      <w:r>
        <w:rPr>
          <w:spacing w:val="-3"/>
        </w:rPr>
        <w:t xml:space="preserve"> </w:t>
      </w:r>
      <w:r>
        <w:t>карту.</w:t>
      </w:r>
    </w:p>
    <w:p w:rsidR="00D32710" w:rsidRDefault="00263490">
      <w:pPr>
        <w:pStyle w:val="1"/>
        <w:spacing w:line="321" w:lineRule="exact"/>
        <w:ind w:left="1590"/>
        <w:rPr>
          <w:b w:val="0"/>
        </w:rPr>
      </w:pPr>
      <w:r>
        <w:t>Ожидаемые результаты программы</w:t>
      </w:r>
      <w:r>
        <w:rPr>
          <w:b w:val="0"/>
        </w:rPr>
        <w:t>:</w:t>
      </w:r>
    </w:p>
    <w:p w:rsidR="00D32710" w:rsidRDefault="00263490" w:rsidP="00516D3C">
      <w:pPr>
        <w:pStyle w:val="a5"/>
        <w:numPr>
          <w:ilvl w:val="1"/>
          <w:numId w:val="50"/>
        </w:numPr>
        <w:tabs>
          <w:tab w:val="left" w:pos="1924"/>
        </w:tabs>
        <w:spacing w:before="161" w:line="360" w:lineRule="auto"/>
        <w:ind w:left="882" w:right="404" w:firstLine="707"/>
        <w:rPr>
          <w:sz w:val="28"/>
        </w:rPr>
      </w:pPr>
      <w:r>
        <w:rPr>
          <w:sz w:val="28"/>
        </w:rPr>
        <w:t>своевременное выявление обучающихся имеющими проблемы в развитии и обучении, отслеживание положительной динамике и результатов коррекционно-развивающей работы с учащимися с</w:t>
      </w:r>
      <w:r>
        <w:rPr>
          <w:spacing w:val="-3"/>
          <w:sz w:val="28"/>
        </w:rPr>
        <w:t xml:space="preserve"> </w:t>
      </w:r>
      <w:r>
        <w:rPr>
          <w:sz w:val="28"/>
        </w:rPr>
        <w:t>ОВЗ.</w:t>
      </w:r>
    </w:p>
    <w:p w:rsidR="00D32710" w:rsidRDefault="00263490" w:rsidP="00516D3C">
      <w:pPr>
        <w:pStyle w:val="a5"/>
        <w:numPr>
          <w:ilvl w:val="0"/>
          <w:numId w:val="50"/>
        </w:numPr>
        <w:tabs>
          <w:tab w:val="left" w:pos="1269"/>
        </w:tabs>
        <w:spacing w:before="1" w:line="360" w:lineRule="auto"/>
        <w:ind w:left="882" w:right="407" w:firstLine="0"/>
        <w:rPr>
          <w:sz w:val="28"/>
        </w:rPr>
      </w:pPr>
      <w:r>
        <w:rPr>
          <w:sz w:val="28"/>
        </w:rPr>
        <w:t>- отсутствие отрицательной динамики индивидуальных достижений обучающихся с ОВЗ по освоению программ учебных</w:t>
      </w:r>
      <w:r>
        <w:rPr>
          <w:spacing w:val="-8"/>
          <w:sz w:val="28"/>
        </w:rPr>
        <w:t xml:space="preserve"> </w:t>
      </w:r>
      <w:r>
        <w:rPr>
          <w:sz w:val="28"/>
        </w:rPr>
        <w:t>предметов;</w:t>
      </w:r>
    </w:p>
    <w:p w:rsidR="00D32710" w:rsidRDefault="00263490" w:rsidP="00516D3C">
      <w:pPr>
        <w:pStyle w:val="a5"/>
        <w:numPr>
          <w:ilvl w:val="0"/>
          <w:numId w:val="50"/>
        </w:numPr>
        <w:tabs>
          <w:tab w:val="left" w:pos="1199"/>
        </w:tabs>
        <w:spacing w:line="360" w:lineRule="auto"/>
        <w:ind w:left="882" w:right="405" w:firstLine="0"/>
        <w:rPr>
          <w:sz w:val="28"/>
        </w:rPr>
      </w:pPr>
      <w:r>
        <w:rPr>
          <w:sz w:val="28"/>
        </w:rPr>
        <w:t>– создание необходимых условий для обеспечения доступности качественного образования для детей с ограниченными возможностями здоровья (формы обучения, оптимизирующие коррекционную работу, наличие соответствующих материально-технических</w:t>
      </w:r>
      <w:r>
        <w:rPr>
          <w:spacing w:val="1"/>
          <w:sz w:val="28"/>
        </w:rPr>
        <w:t xml:space="preserve"> </w:t>
      </w:r>
      <w:r>
        <w:rPr>
          <w:sz w:val="28"/>
        </w:rPr>
        <w:t>условий);</w:t>
      </w:r>
    </w:p>
    <w:p w:rsidR="00D32710" w:rsidRDefault="00D32710">
      <w:pPr>
        <w:spacing w:line="360" w:lineRule="auto"/>
        <w:jc w:val="both"/>
        <w:rPr>
          <w:sz w:val="28"/>
        </w:rPr>
        <w:sectPr w:rsidR="00D32710">
          <w:pgSz w:w="11910" w:h="16840"/>
          <w:pgMar w:top="1040" w:right="160" w:bottom="1020" w:left="820" w:header="0" w:footer="759" w:gutter="0"/>
          <w:cols w:space="720"/>
        </w:sectPr>
      </w:pPr>
    </w:p>
    <w:p w:rsidR="00D32710" w:rsidRDefault="00263490" w:rsidP="00516D3C">
      <w:pPr>
        <w:pStyle w:val="a5"/>
        <w:numPr>
          <w:ilvl w:val="0"/>
          <w:numId w:val="50"/>
        </w:numPr>
        <w:tabs>
          <w:tab w:val="left" w:pos="1198"/>
          <w:tab w:val="left" w:pos="1199"/>
        </w:tabs>
        <w:spacing w:before="67" w:line="362" w:lineRule="auto"/>
        <w:ind w:left="882" w:right="407" w:firstLine="0"/>
        <w:jc w:val="left"/>
        <w:rPr>
          <w:sz w:val="28"/>
        </w:rPr>
      </w:pPr>
      <w:r>
        <w:rPr>
          <w:sz w:val="28"/>
        </w:rPr>
        <w:lastRenderedPageBreak/>
        <w:t>– уменьшение количества учащихся со стойкими проблемами в обучении и личностном</w:t>
      </w:r>
      <w:r>
        <w:rPr>
          <w:spacing w:val="-4"/>
          <w:sz w:val="28"/>
        </w:rPr>
        <w:t xml:space="preserve"> </w:t>
      </w:r>
      <w:r>
        <w:rPr>
          <w:sz w:val="28"/>
        </w:rPr>
        <w:t>развитии;</w:t>
      </w:r>
    </w:p>
    <w:p w:rsidR="00D32710" w:rsidRDefault="00263490" w:rsidP="00516D3C">
      <w:pPr>
        <w:pStyle w:val="a5"/>
        <w:numPr>
          <w:ilvl w:val="0"/>
          <w:numId w:val="50"/>
        </w:numPr>
        <w:tabs>
          <w:tab w:val="left" w:pos="1198"/>
          <w:tab w:val="left" w:pos="1199"/>
          <w:tab w:val="left" w:pos="1709"/>
          <w:tab w:val="left" w:pos="3825"/>
          <w:tab w:val="left" w:pos="6679"/>
          <w:tab w:val="left" w:pos="8824"/>
          <w:tab w:val="left" w:pos="10365"/>
        </w:tabs>
        <w:spacing w:line="360" w:lineRule="auto"/>
        <w:ind w:left="882" w:right="408" w:firstLine="0"/>
        <w:jc w:val="left"/>
        <w:rPr>
          <w:sz w:val="28"/>
        </w:rPr>
      </w:pPr>
      <w:r>
        <w:rPr>
          <w:sz w:val="28"/>
        </w:rPr>
        <w:t>–</w:t>
      </w:r>
      <w:r>
        <w:rPr>
          <w:sz w:val="28"/>
        </w:rPr>
        <w:tab/>
        <w:t>формирование</w:t>
      </w:r>
      <w:r>
        <w:rPr>
          <w:sz w:val="28"/>
        </w:rPr>
        <w:tab/>
        <w:t>высокоэффективных</w:t>
      </w:r>
      <w:r>
        <w:rPr>
          <w:sz w:val="28"/>
        </w:rPr>
        <w:tab/>
        <w:t>поведенческих</w:t>
      </w:r>
      <w:r>
        <w:rPr>
          <w:sz w:val="28"/>
        </w:rPr>
        <w:tab/>
        <w:t>стратегий</w:t>
      </w:r>
      <w:r>
        <w:rPr>
          <w:sz w:val="28"/>
        </w:rPr>
        <w:tab/>
      </w:r>
      <w:r>
        <w:rPr>
          <w:spacing w:val="-17"/>
          <w:sz w:val="28"/>
        </w:rPr>
        <w:t xml:space="preserve">и </w:t>
      </w:r>
      <w:r>
        <w:rPr>
          <w:sz w:val="28"/>
        </w:rPr>
        <w:t>личностных ресурсов у детей и подростков с</w:t>
      </w:r>
      <w:r>
        <w:rPr>
          <w:spacing w:val="-9"/>
          <w:sz w:val="28"/>
        </w:rPr>
        <w:t xml:space="preserve"> </w:t>
      </w:r>
      <w:r>
        <w:rPr>
          <w:sz w:val="28"/>
        </w:rPr>
        <w:t>ОВЗ;</w:t>
      </w:r>
    </w:p>
    <w:p w:rsidR="00D32710" w:rsidRDefault="00263490" w:rsidP="00516D3C">
      <w:pPr>
        <w:pStyle w:val="a5"/>
        <w:numPr>
          <w:ilvl w:val="0"/>
          <w:numId w:val="50"/>
        </w:numPr>
        <w:tabs>
          <w:tab w:val="left" w:pos="1198"/>
          <w:tab w:val="left" w:pos="1199"/>
        </w:tabs>
        <w:spacing w:line="362" w:lineRule="auto"/>
        <w:ind w:left="882" w:right="410" w:firstLine="0"/>
        <w:jc w:val="left"/>
        <w:rPr>
          <w:sz w:val="28"/>
        </w:rPr>
      </w:pPr>
      <w:r>
        <w:rPr>
          <w:sz w:val="28"/>
        </w:rPr>
        <w:t>– включение в систему коррекционной работы школы взаимодействие с другими</w:t>
      </w:r>
      <w:r>
        <w:rPr>
          <w:spacing w:val="-3"/>
          <w:sz w:val="28"/>
        </w:rPr>
        <w:t xml:space="preserve"> </w:t>
      </w:r>
      <w:r>
        <w:rPr>
          <w:sz w:val="28"/>
        </w:rPr>
        <w:t>организациями;</w:t>
      </w:r>
    </w:p>
    <w:p w:rsidR="00D32710" w:rsidRDefault="00263490">
      <w:pPr>
        <w:pStyle w:val="a3"/>
        <w:spacing w:line="360" w:lineRule="auto"/>
        <w:ind w:left="882" w:firstLine="707"/>
        <w:jc w:val="left"/>
      </w:pPr>
      <w:r>
        <w:t>– повышение профессионального уровня педагогического коллектива по проблемам коррекционной работы с учащимися с ОВЗ.</w:t>
      </w:r>
    </w:p>
    <w:p w:rsidR="00D32710" w:rsidRDefault="00263490">
      <w:pPr>
        <w:spacing w:before="1" w:line="360" w:lineRule="auto"/>
        <w:ind w:left="882" w:right="404" w:firstLine="707"/>
        <w:jc w:val="both"/>
        <w:rPr>
          <w:b/>
          <w:i/>
          <w:sz w:val="28"/>
        </w:rPr>
      </w:pPr>
      <w:r>
        <w:rPr>
          <w:b/>
          <w:sz w:val="28"/>
        </w:rPr>
        <w:t xml:space="preserve">Результатом реализации коррекционной программы должно быть создание </w:t>
      </w:r>
      <w:r>
        <w:rPr>
          <w:b/>
          <w:i/>
          <w:sz w:val="28"/>
        </w:rPr>
        <w:t>комфортной развивающей образовательной среды:</w:t>
      </w:r>
    </w:p>
    <w:p w:rsidR="00D32710" w:rsidRDefault="00263490">
      <w:pPr>
        <w:pStyle w:val="a3"/>
        <w:spacing w:line="360" w:lineRule="auto"/>
        <w:ind w:left="882" w:right="408" w:firstLine="707"/>
      </w:pPr>
      <w:r>
        <w:t>-преемственной по отношению к начальному общему образованию и учитывающей особенности организации основного среднего образования, а также специфику психофизического развития обучающихся с ограниченными возможностями здоровья на данной ступени среднего образования;</w:t>
      </w:r>
    </w:p>
    <w:p w:rsidR="00D32710" w:rsidRDefault="00263490">
      <w:pPr>
        <w:pStyle w:val="a3"/>
        <w:spacing w:line="360" w:lineRule="auto"/>
        <w:ind w:left="882" w:right="409" w:firstLine="707"/>
      </w:pPr>
      <w:r>
        <w:t>-обеспечивающей воспитание, обучение, социальную адаптацию и интеграцию детей с ограниченными возможностями здоровья;</w:t>
      </w:r>
    </w:p>
    <w:p w:rsidR="00D32710" w:rsidRDefault="00263490">
      <w:pPr>
        <w:pStyle w:val="a3"/>
        <w:spacing w:line="360" w:lineRule="auto"/>
        <w:ind w:left="882" w:right="406" w:firstLine="707"/>
      </w:pPr>
      <w:r>
        <w:t>-способствующей достижению целей основного среднего образования, обеспечивающей его качество, доступность и открытость для обучающихся с ограниченными возможностями здоровья, их родителей (законных представителей);</w:t>
      </w:r>
    </w:p>
    <w:p w:rsidR="00D32710" w:rsidRDefault="00263490">
      <w:pPr>
        <w:pStyle w:val="a3"/>
        <w:spacing w:line="360" w:lineRule="auto"/>
        <w:ind w:left="882" w:right="406" w:firstLine="707"/>
      </w:pPr>
      <w:r>
        <w:t>-способствующей достижению результатов освоения основной образовательной программы основного среднего образования обучающимися с ограниченными возможностями здоровья.</w:t>
      </w:r>
    </w:p>
    <w:p w:rsidR="00D32710" w:rsidRDefault="00263490">
      <w:pPr>
        <w:pStyle w:val="a3"/>
        <w:spacing w:before="1" w:line="362" w:lineRule="auto"/>
        <w:ind w:left="882" w:right="406" w:firstLine="707"/>
      </w:pPr>
      <w:r>
        <w:t>В качестве показателей результативности и эффективности коррекционной работы рассматриваются следующие критерии:</w:t>
      </w:r>
    </w:p>
    <w:p w:rsidR="00D32710" w:rsidRDefault="00263490">
      <w:pPr>
        <w:pStyle w:val="a3"/>
        <w:spacing w:line="360" w:lineRule="auto"/>
        <w:ind w:left="882" w:right="399" w:firstLine="707"/>
      </w:pPr>
      <w:r>
        <w:t>-динамика индивидуальных достижений учащихся с ОВЗ, детей- инвалидов по освоению ООП СОО;</w:t>
      </w:r>
    </w:p>
    <w:p w:rsidR="00D32710" w:rsidRDefault="00D32710">
      <w:pPr>
        <w:spacing w:line="360" w:lineRule="auto"/>
        <w:sectPr w:rsidR="00D32710">
          <w:pgSz w:w="11910" w:h="16840"/>
          <w:pgMar w:top="1040" w:right="160" w:bottom="1020" w:left="820" w:header="0" w:footer="759" w:gutter="0"/>
          <w:cols w:space="720"/>
        </w:sectPr>
      </w:pPr>
    </w:p>
    <w:p w:rsidR="00D32710" w:rsidRDefault="00263490">
      <w:pPr>
        <w:pStyle w:val="a3"/>
        <w:spacing w:before="67" w:line="360" w:lineRule="auto"/>
        <w:ind w:left="882" w:right="402" w:firstLine="707"/>
      </w:pPr>
      <w:r>
        <w:lastRenderedPageBreak/>
        <w:t>-сравнительная характеристика данных медико-психологической и педагогической диагностики учащихся с ОВЗ, детей-инвалидов на разных этапах обучения;</w:t>
      </w:r>
    </w:p>
    <w:p w:rsidR="00D32710" w:rsidRDefault="00263490" w:rsidP="00516D3C">
      <w:pPr>
        <w:pStyle w:val="a5"/>
        <w:numPr>
          <w:ilvl w:val="1"/>
          <w:numId w:val="50"/>
        </w:numPr>
        <w:tabs>
          <w:tab w:val="left" w:pos="1754"/>
        </w:tabs>
        <w:spacing w:before="1"/>
        <w:ind w:left="1753" w:hanging="164"/>
        <w:rPr>
          <w:sz w:val="28"/>
        </w:rPr>
      </w:pPr>
      <w:r>
        <w:rPr>
          <w:sz w:val="28"/>
        </w:rPr>
        <w:t>гармоничное развитие личности учащихся на данном этапе</w:t>
      </w:r>
      <w:r>
        <w:rPr>
          <w:spacing w:val="-10"/>
          <w:sz w:val="28"/>
        </w:rPr>
        <w:t xml:space="preserve"> </w:t>
      </w:r>
      <w:r>
        <w:rPr>
          <w:sz w:val="28"/>
        </w:rPr>
        <w:t>обучения;</w:t>
      </w:r>
    </w:p>
    <w:p w:rsidR="00D32710" w:rsidRDefault="00263490" w:rsidP="00516D3C">
      <w:pPr>
        <w:pStyle w:val="a5"/>
        <w:numPr>
          <w:ilvl w:val="1"/>
          <w:numId w:val="50"/>
        </w:numPr>
        <w:tabs>
          <w:tab w:val="left" w:pos="1797"/>
        </w:tabs>
        <w:spacing w:before="161"/>
        <w:ind w:left="1796" w:hanging="207"/>
        <w:rPr>
          <w:sz w:val="28"/>
        </w:rPr>
      </w:pPr>
      <w:r>
        <w:rPr>
          <w:sz w:val="28"/>
        </w:rPr>
        <w:t>подготовка</w:t>
      </w:r>
      <w:r>
        <w:rPr>
          <w:spacing w:val="40"/>
          <w:sz w:val="28"/>
        </w:rPr>
        <w:t xml:space="preserve"> </w:t>
      </w:r>
      <w:r>
        <w:rPr>
          <w:sz w:val="28"/>
        </w:rPr>
        <w:t>к</w:t>
      </w:r>
      <w:r>
        <w:rPr>
          <w:spacing w:val="40"/>
          <w:sz w:val="28"/>
        </w:rPr>
        <w:t xml:space="preserve"> </w:t>
      </w:r>
      <w:r>
        <w:rPr>
          <w:sz w:val="28"/>
        </w:rPr>
        <w:t>интеграции</w:t>
      </w:r>
      <w:r>
        <w:rPr>
          <w:spacing w:val="41"/>
          <w:sz w:val="28"/>
        </w:rPr>
        <w:t xml:space="preserve"> </w:t>
      </w:r>
      <w:r>
        <w:rPr>
          <w:sz w:val="28"/>
        </w:rPr>
        <w:t>в</w:t>
      </w:r>
      <w:r>
        <w:rPr>
          <w:spacing w:val="39"/>
          <w:sz w:val="28"/>
        </w:rPr>
        <w:t xml:space="preserve"> </w:t>
      </w:r>
      <w:r>
        <w:rPr>
          <w:sz w:val="28"/>
        </w:rPr>
        <w:t>современных</w:t>
      </w:r>
      <w:r>
        <w:rPr>
          <w:spacing w:val="41"/>
          <w:sz w:val="28"/>
        </w:rPr>
        <w:t xml:space="preserve"> </w:t>
      </w:r>
      <w:r>
        <w:rPr>
          <w:sz w:val="28"/>
        </w:rPr>
        <w:t>жизненных</w:t>
      </w:r>
      <w:r>
        <w:rPr>
          <w:spacing w:val="42"/>
          <w:sz w:val="28"/>
        </w:rPr>
        <w:t xml:space="preserve"> </w:t>
      </w:r>
      <w:r>
        <w:rPr>
          <w:sz w:val="28"/>
        </w:rPr>
        <w:t>условиях</w:t>
      </w:r>
      <w:r>
        <w:rPr>
          <w:spacing w:val="41"/>
          <w:sz w:val="28"/>
        </w:rPr>
        <w:t xml:space="preserve"> </w:t>
      </w:r>
      <w:r>
        <w:rPr>
          <w:sz w:val="28"/>
        </w:rPr>
        <w:t>детей</w:t>
      </w:r>
      <w:r>
        <w:rPr>
          <w:spacing w:val="41"/>
          <w:sz w:val="28"/>
        </w:rPr>
        <w:t xml:space="preserve"> </w:t>
      </w:r>
      <w:r>
        <w:rPr>
          <w:sz w:val="28"/>
        </w:rPr>
        <w:t>с</w:t>
      </w:r>
    </w:p>
    <w:p w:rsidR="00D32710" w:rsidRDefault="00263490" w:rsidP="001F2D64">
      <w:pPr>
        <w:pStyle w:val="a3"/>
        <w:tabs>
          <w:tab w:val="left" w:pos="851"/>
        </w:tabs>
        <w:spacing w:before="162"/>
        <w:ind w:left="882"/>
        <w:jc w:val="left"/>
      </w:pPr>
      <w:r>
        <w:t>ОВЗ.</w:t>
      </w:r>
    </w:p>
    <w:p w:rsidR="00D32710" w:rsidRDefault="00D32710">
      <w:pPr>
        <w:pStyle w:val="a3"/>
        <w:ind w:left="0"/>
        <w:jc w:val="left"/>
        <w:rPr>
          <w:sz w:val="30"/>
        </w:rPr>
      </w:pPr>
    </w:p>
    <w:p w:rsidR="00D32710" w:rsidRDefault="00263490">
      <w:pPr>
        <w:pStyle w:val="a3"/>
        <w:spacing w:line="360" w:lineRule="auto"/>
        <w:ind w:left="882" w:right="405" w:firstLine="707"/>
      </w:pPr>
      <w:r>
        <w:t>Изучение индивидуальных особенностей обучающихся позволяет планировать сроки, этапы и основные направления коррекционной работы. Дети, успешно справляющиеся с программой, освобождаются от посещения коррекционно-развивающих занятий. По мере выявления индивидуальных пробелов в развитии и обучении детей с ОВЗ проектируется программа коррекционной работы в последующие годы обучения.</w:t>
      </w:r>
    </w:p>
    <w:p w:rsidR="00D32710" w:rsidRDefault="00D32710">
      <w:pPr>
        <w:spacing w:line="360" w:lineRule="auto"/>
      </w:pPr>
    </w:p>
    <w:p w:rsidR="001C31EE" w:rsidRDefault="001C31EE">
      <w:pPr>
        <w:spacing w:line="360" w:lineRule="auto"/>
      </w:pPr>
    </w:p>
    <w:p w:rsidR="001C31EE" w:rsidRDefault="001C31EE">
      <w:pPr>
        <w:spacing w:line="360" w:lineRule="auto"/>
      </w:pPr>
    </w:p>
    <w:p w:rsidR="001C31EE" w:rsidRDefault="001C31EE">
      <w:pPr>
        <w:spacing w:line="360" w:lineRule="auto"/>
      </w:pPr>
    </w:p>
    <w:p w:rsidR="001C31EE" w:rsidRDefault="001C31EE">
      <w:pPr>
        <w:spacing w:line="360" w:lineRule="auto"/>
      </w:pPr>
    </w:p>
    <w:p w:rsidR="001C31EE" w:rsidRDefault="001C31EE">
      <w:pPr>
        <w:spacing w:line="360" w:lineRule="auto"/>
      </w:pPr>
    </w:p>
    <w:p w:rsidR="001C31EE" w:rsidRDefault="001C31EE">
      <w:pPr>
        <w:spacing w:line="360" w:lineRule="auto"/>
      </w:pPr>
    </w:p>
    <w:p w:rsidR="001C31EE" w:rsidRDefault="001C31EE">
      <w:pPr>
        <w:spacing w:line="360" w:lineRule="auto"/>
      </w:pPr>
    </w:p>
    <w:p w:rsidR="001C31EE" w:rsidRDefault="001C31EE">
      <w:pPr>
        <w:spacing w:line="360" w:lineRule="auto"/>
        <w:sectPr w:rsidR="001C31EE">
          <w:pgSz w:w="11910" w:h="16840"/>
          <w:pgMar w:top="1040" w:right="160" w:bottom="1020" w:left="820" w:header="0" w:footer="759" w:gutter="0"/>
          <w:cols w:space="720"/>
        </w:sectPr>
      </w:pPr>
    </w:p>
    <w:p w:rsidR="00D32710" w:rsidRDefault="00263490" w:rsidP="00516D3C">
      <w:pPr>
        <w:pStyle w:val="1"/>
        <w:numPr>
          <w:ilvl w:val="0"/>
          <w:numId w:val="24"/>
        </w:numPr>
        <w:tabs>
          <w:tab w:val="left" w:pos="1384"/>
        </w:tabs>
        <w:spacing w:before="72" w:line="362" w:lineRule="auto"/>
        <w:ind w:right="436" w:hanging="1193"/>
      </w:pPr>
      <w:bookmarkStart w:id="71" w:name="_bookmark83"/>
      <w:bookmarkEnd w:id="71"/>
      <w:r>
        <w:lastRenderedPageBreak/>
        <w:t>ОРГАНИЗАЦИОННЫЙ РАЗДЕЛ ОСНОВНОЙ ОБРАЗОВАТЕЛЬНОЙ ПРОГРАММЫ СРЕДНЕГО ОБЩЕГО</w:t>
      </w:r>
      <w:r>
        <w:rPr>
          <w:spacing w:val="-2"/>
        </w:rPr>
        <w:t xml:space="preserve"> </w:t>
      </w:r>
      <w:r>
        <w:t>ОБРАЗОВАНИЯ</w:t>
      </w:r>
    </w:p>
    <w:p w:rsidR="00D32710" w:rsidRDefault="00D32710">
      <w:pPr>
        <w:pStyle w:val="a3"/>
        <w:spacing w:before="6"/>
        <w:ind w:left="0"/>
        <w:jc w:val="left"/>
        <w:rPr>
          <w:b/>
          <w:sz w:val="41"/>
        </w:rPr>
      </w:pPr>
    </w:p>
    <w:p w:rsidR="00D32710" w:rsidRDefault="00263490" w:rsidP="00516D3C">
      <w:pPr>
        <w:pStyle w:val="a5"/>
        <w:numPr>
          <w:ilvl w:val="1"/>
          <w:numId w:val="24"/>
        </w:numPr>
        <w:tabs>
          <w:tab w:val="left" w:pos="2270"/>
        </w:tabs>
        <w:jc w:val="left"/>
        <w:rPr>
          <w:b/>
          <w:sz w:val="28"/>
        </w:rPr>
      </w:pPr>
      <w:bookmarkStart w:id="72" w:name="_bookmark84"/>
      <w:bookmarkEnd w:id="72"/>
      <w:r>
        <w:rPr>
          <w:b/>
          <w:sz w:val="28"/>
        </w:rPr>
        <w:t>Учебный</w:t>
      </w:r>
      <w:r>
        <w:rPr>
          <w:b/>
          <w:spacing w:val="-2"/>
          <w:sz w:val="28"/>
        </w:rPr>
        <w:t xml:space="preserve"> </w:t>
      </w:r>
      <w:r>
        <w:rPr>
          <w:b/>
          <w:sz w:val="28"/>
        </w:rPr>
        <w:t>план</w:t>
      </w:r>
    </w:p>
    <w:p w:rsidR="00D32710" w:rsidRDefault="00D32710">
      <w:pPr>
        <w:rPr>
          <w:sz w:val="28"/>
        </w:rPr>
        <w:sectPr w:rsidR="00D32710">
          <w:footerReference w:type="default" r:id="rId35"/>
          <w:pgSz w:w="11910" w:h="16840"/>
          <w:pgMar w:top="1040" w:right="160" w:bottom="1020" w:left="820" w:header="0" w:footer="759" w:gutter="0"/>
          <w:cols w:space="720"/>
        </w:sectPr>
      </w:pPr>
    </w:p>
    <w:p w:rsidR="00D32710" w:rsidRDefault="00263490" w:rsidP="00F941B1">
      <w:pPr>
        <w:pStyle w:val="2"/>
        <w:ind w:left="0" w:right="1165"/>
      </w:pPr>
      <w:r>
        <w:lastRenderedPageBreak/>
        <w:t>Приложение 3: Учебный план СОО на текущий учебный год</w:t>
      </w:r>
    </w:p>
    <w:p w:rsidR="00363380" w:rsidRDefault="00363380" w:rsidP="00363380">
      <w:pPr>
        <w:rPr>
          <w:b/>
          <w:bCs/>
          <w:sz w:val="40"/>
          <w:szCs w:val="40"/>
        </w:rPr>
      </w:pPr>
    </w:p>
    <w:p w:rsidR="00363380" w:rsidRDefault="00363380" w:rsidP="00363380">
      <w:pPr>
        <w:rPr>
          <w:b/>
          <w:bCs/>
          <w:sz w:val="40"/>
          <w:szCs w:val="40"/>
        </w:rPr>
      </w:pPr>
      <w:r>
        <w:rPr>
          <w:b/>
          <w:bCs/>
          <w:noProof/>
          <w:sz w:val="40"/>
          <w:szCs w:val="40"/>
          <w:lang w:eastAsia="ru-RU"/>
        </w:rPr>
        <w:drawing>
          <wp:inline distT="0" distB="0" distL="0" distR="0" wp14:anchorId="12D54968" wp14:editId="1B6DCC16">
            <wp:extent cx="6127750" cy="8665518"/>
            <wp:effectExtent l="0" t="0" r="635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7750" cy="8665518"/>
                    </a:xfrm>
                    <a:prstGeom prst="rect">
                      <a:avLst/>
                    </a:prstGeom>
                    <a:noFill/>
                    <a:ln>
                      <a:noFill/>
                    </a:ln>
                  </pic:spPr>
                </pic:pic>
              </a:graphicData>
            </a:graphic>
          </wp:inline>
        </w:drawing>
      </w:r>
    </w:p>
    <w:p w:rsidR="00363380" w:rsidRDefault="00363380" w:rsidP="00363380">
      <w:pPr>
        <w:rPr>
          <w:b/>
          <w:bCs/>
          <w:sz w:val="40"/>
          <w:szCs w:val="40"/>
        </w:rPr>
      </w:pPr>
    </w:p>
    <w:p w:rsidR="00363380" w:rsidRPr="00B86CED" w:rsidRDefault="00363380" w:rsidP="00363380">
      <w:pPr>
        <w:pStyle w:val="1"/>
        <w:spacing w:before="64"/>
        <w:ind w:left="0"/>
      </w:pPr>
      <w:r>
        <w:t>ПОЯСНИТЕЛЬНАЯ</w:t>
      </w:r>
      <w:r>
        <w:rPr>
          <w:spacing w:val="-4"/>
        </w:rPr>
        <w:t xml:space="preserve"> </w:t>
      </w:r>
      <w:r>
        <w:t>ЗАПИСКА</w:t>
      </w:r>
    </w:p>
    <w:p w:rsidR="00363380" w:rsidRDefault="00363380" w:rsidP="00363380">
      <w:pPr>
        <w:pStyle w:val="a3"/>
        <w:spacing w:before="1" w:line="268" w:lineRule="auto"/>
        <w:ind w:right="136"/>
      </w:pPr>
      <w:r>
        <w:t>Учебный</w:t>
      </w:r>
      <w:r>
        <w:rPr>
          <w:spacing w:val="1"/>
        </w:rPr>
        <w:t xml:space="preserve"> </w:t>
      </w:r>
      <w:r>
        <w:t>план</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МБОУ</w:t>
      </w:r>
      <w:r>
        <w:rPr>
          <w:spacing w:val="1"/>
        </w:rPr>
        <w:t xml:space="preserve"> </w:t>
      </w:r>
      <w:r>
        <w:t xml:space="preserve">«Полибинская </w:t>
      </w:r>
      <w:r>
        <w:rPr>
          <w:spacing w:val="1"/>
        </w:rPr>
        <w:t xml:space="preserve"> </w:t>
      </w:r>
      <w:r>
        <w:t>СОШ»,</w:t>
      </w:r>
      <w:r>
        <w:rPr>
          <w:spacing w:val="1"/>
        </w:rPr>
        <w:t xml:space="preserve"> </w:t>
      </w:r>
      <w:r>
        <w:t>реализующего основную общеобразовательную программу среднего общего образования</w:t>
      </w:r>
      <w:r>
        <w:rPr>
          <w:spacing w:val="1"/>
        </w:rPr>
        <w:t xml:space="preserve"> </w:t>
      </w:r>
      <w:r>
        <w:t>сформирован</w:t>
      </w:r>
      <w:r>
        <w:rPr>
          <w:spacing w:val="59"/>
        </w:rPr>
        <w:t xml:space="preserve"> </w:t>
      </w:r>
      <w:r>
        <w:t>в</w:t>
      </w:r>
      <w:r>
        <w:rPr>
          <w:spacing w:val="-1"/>
        </w:rPr>
        <w:t xml:space="preserve"> </w:t>
      </w:r>
      <w:r>
        <w:t>соответствии с:</w:t>
      </w:r>
    </w:p>
    <w:p w:rsidR="00363380" w:rsidRPr="00B86CED" w:rsidRDefault="00363380" w:rsidP="00363380">
      <w:pPr>
        <w:tabs>
          <w:tab w:val="left" w:pos="1627"/>
        </w:tabs>
        <w:spacing w:before="8" w:line="280" w:lineRule="auto"/>
        <w:ind w:right="1182"/>
        <w:rPr>
          <w:sz w:val="24"/>
        </w:rPr>
      </w:pPr>
      <w:r>
        <w:rPr>
          <w:sz w:val="24"/>
        </w:rPr>
        <w:t>-</w:t>
      </w:r>
      <w:r w:rsidRPr="00B86CED">
        <w:rPr>
          <w:sz w:val="24"/>
        </w:rPr>
        <w:t>Федеральным законом от 29.12.2012г. № 273-ФЗ</w:t>
      </w:r>
      <w:r w:rsidRPr="00B86CED">
        <w:rPr>
          <w:spacing w:val="1"/>
          <w:sz w:val="24"/>
        </w:rPr>
        <w:t xml:space="preserve"> </w:t>
      </w:r>
      <w:r w:rsidRPr="00B86CED">
        <w:rPr>
          <w:sz w:val="24"/>
        </w:rPr>
        <w:t>«Об образовании в Российской</w:t>
      </w:r>
      <w:r w:rsidRPr="00B86CED">
        <w:rPr>
          <w:spacing w:val="-57"/>
          <w:sz w:val="24"/>
        </w:rPr>
        <w:t xml:space="preserve"> </w:t>
      </w:r>
      <w:r w:rsidRPr="00B86CED">
        <w:rPr>
          <w:sz w:val="24"/>
        </w:rPr>
        <w:t>Федерации»;</w:t>
      </w:r>
    </w:p>
    <w:p w:rsidR="00363380" w:rsidRDefault="00363380" w:rsidP="00363380">
      <w:pPr>
        <w:pStyle w:val="a5"/>
        <w:numPr>
          <w:ilvl w:val="0"/>
          <w:numId w:val="208"/>
        </w:numPr>
        <w:tabs>
          <w:tab w:val="left" w:pos="1627"/>
        </w:tabs>
        <w:spacing w:line="268" w:lineRule="auto"/>
        <w:ind w:left="0" w:right="138" w:firstLine="0"/>
        <w:rPr>
          <w:sz w:val="24"/>
        </w:rPr>
      </w:pPr>
      <w:r>
        <w:rPr>
          <w:sz w:val="24"/>
        </w:rPr>
        <w:t>Федеральным государственным стандартом среднего общего образования, утвержденным</w:t>
      </w:r>
      <w:r>
        <w:rPr>
          <w:spacing w:val="1"/>
          <w:sz w:val="24"/>
        </w:rPr>
        <w:t xml:space="preserve"> </w:t>
      </w:r>
      <w:r>
        <w:rPr>
          <w:sz w:val="24"/>
        </w:rPr>
        <w:t>приказом Министерства образования и науки Российской Федерации от 17.05.2012 № 413</w:t>
      </w:r>
      <w:r>
        <w:rPr>
          <w:spacing w:val="1"/>
          <w:sz w:val="24"/>
        </w:rPr>
        <w:t xml:space="preserve"> </w:t>
      </w:r>
      <w:r>
        <w:rPr>
          <w:sz w:val="24"/>
        </w:rPr>
        <w:t>(далее</w:t>
      </w:r>
      <w:r>
        <w:rPr>
          <w:spacing w:val="-2"/>
          <w:sz w:val="24"/>
        </w:rPr>
        <w:t xml:space="preserve"> </w:t>
      </w:r>
      <w:r>
        <w:rPr>
          <w:sz w:val="24"/>
        </w:rPr>
        <w:t>ФГОС СОО);</w:t>
      </w:r>
    </w:p>
    <w:p w:rsidR="00363380" w:rsidRDefault="00363380" w:rsidP="00363380">
      <w:pPr>
        <w:pStyle w:val="a5"/>
        <w:numPr>
          <w:ilvl w:val="0"/>
          <w:numId w:val="208"/>
        </w:numPr>
        <w:tabs>
          <w:tab w:val="left" w:pos="1627"/>
        </w:tabs>
        <w:spacing w:line="268" w:lineRule="auto"/>
        <w:ind w:left="0" w:right="139" w:firstLine="0"/>
        <w:rPr>
          <w:sz w:val="24"/>
        </w:rPr>
      </w:pPr>
      <w:r>
        <w:rPr>
          <w:sz w:val="24"/>
        </w:rPr>
        <w:t>Порядком</w:t>
      </w:r>
      <w:r>
        <w:rPr>
          <w:spacing w:val="1"/>
          <w:sz w:val="24"/>
        </w:rPr>
        <w:t xml:space="preserve"> </w:t>
      </w:r>
      <w:r>
        <w:rPr>
          <w:sz w:val="24"/>
        </w:rPr>
        <w:t>организации</w:t>
      </w:r>
      <w:r>
        <w:rPr>
          <w:spacing w:val="1"/>
          <w:sz w:val="24"/>
        </w:rPr>
        <w:t xml:space="preserve"> </w:t>
      </w:r>
      <w:r>
        <w:rPr>
          <w:sz w:val="24"/>
        </w:rPr>
        <w:t>и</w:t>
      </w:r>
      <w:r>
        <w:rPr>
          <w:spacing w:val="1"/>
          <w:sz w:val="24"/>
        </w:rPr>
        <w:t xml:space="preserve"> </w:t>
      </w:r>
      <w:r>
        <w:rPr>
          <w:sz w:val="24"/>
        </w:rPr>
        <w:t>осуществления</w:t>
      </w:r>
      <w:r>
        <w:rPr>
          <w:spacing w:val="1"/>
          <w:sz w:val="24"/>
        </w:rPr>
        <w:t xml:space="preserve"> </w:t>
      </w:r>
      <w:r>
        <w:rPr>
          <w:sz w:val="24"/>
        </w:rPr>
        <w:t>образовательной</w:t>
      </w:r>
      <w:r>
        <w:rPr>
          <w:spacing w:val="1"/>
          <w:sz w:val="24"/>
        </w:rPr>
        <w:t xml:space="preserve"> </w:t>
      </w:r>
      <w:r>
        <w:rPr>
          <w:sz w:val="24"/>
        </w:rPr>
        <w:t>деятельности</w:t>
      </w:r>
      <w:r>
        <w:rPr>
          <w:spacing w:val="1"/>
          <w:sz w:val="24"/>
        </w:rPr>
        <w:t xml:space="preserve"> </w:t>
      </w:r>
      <w:r>
        <w:rPr>
          <w:sz w:val="24"/>
        </w:rPr>
        <w:t>по</w:t>
      </w:r>
      <w:r>
        <w:rPr>
          <w:spacing w:val="1"/>
          <w:sz w:val="24"/>
        </w:rPr>
        <w:t xml:space="preserve"> </w:t>
      </w:r>
      <w:r>
        <w:rPr>
          <w:sz w:val="24"/>
        </w:rPr>
        <w:t>основным</w:t>
      </w:r>
      <w:r>
        <w:rPr>
          <w:spacing w:val="-57"/>
          <w:sz w:val="24"/>
        </w:rPr>
        <w:t xml:space="preserve"> </w:t>
      </w:r>
      <w:r>
        <w:rPr>
          <w:sz w:val="24"/>
        </w:rPr>
        <w:t>общеобразовательным программам – образовательным программам начального общего,</w:t>
      </w:r>
      <w:r>
        <w:rPr>
          <w:spacing w:val="1"/>
          <w:sz w:val="24"/>
        </w:rPr>
        <w:t xml:space="preserve"> </w:t>
      </w:r>
      <w:r>
        <w:rPr>
          <w:sz w:val="24"/>
        </w:rPr>
        <w:t>основного</w:t>
      </w:r>
      <w:r>
        <w:rPr>
          <w:spacing w:val="1"/>
          <w:sz w:val="24"/>
        </w:rPr>
        <w:t xml:space="preserve"> </w:t>
      </w:r>
      <w:r>
        <w:rPr>
          <w:sz w:val="24"/>
        </w:rPr>
        <w:t>общего</w:t>
      </w:r>
      <w:r>
        <w:rPr>
          <w:spacing w:val="1"/>
          <w:sz w:val="24"/>
        </w:rPr>
        <w:t xml:space="preserve"> </w:t>
      </w:r>
      <w:r>
        <w:rPr>
          <w:sz w:val="24"/>
        </w:rPr>
        <w:t>и</w:t>
      </w:r>
      <w:r>
        <w:rPr>
          <w:spacing w:val="1"/>
          <w:sz w:val="24"/>
        </w:rPr>
        <w:t xml:space="preserve"> </w:t>
      </w:r>
      <w:r>
        <w:rPr>
          <w:sz w:val="24"/>
        </w:rPr>
        <w:t>среднего</w:t>
      </w:r>
      <w:r>
        <w:rPr>
          <w:spacing w:val="1"/>
          <w:sz w:val="24"/>
        </w:rPr>
        <w:t xml:space="preserve"> </w:t>
      </w:r>
      <w:r>
        <w:rPr>
          <w:sz w:val="24"/>
        </w:rPr>
        <w:t>общего</w:t>
      </w:r>
      <w:r>
        <w:rPr>
          <w:spacing w:val="1"/>
          <w:sz w:val="24"/>
        </w:rPr>
        <w:t xml:space="preserve"> </w:t>
      </w:r>
      <w:r>
        <w:rPr>
          <w:sz w:val="24"/>
        </w:rPr>
        <w:t>образования,</w:t>
      </w:r>
      <w:r>
        <w:rPr>
          <w:spacing w:val="1"/>
          <w:sz w:val="24"/>
        </w:rPr>
        <w:t xml:space="preserve"> </w:t>
      </w:r>
      <w:r>
        <w:rPr>
          <w:sz w:val="24"/>
        </w:rPr>
        <w:t>утвержденным</w:t>
      </w:r>
      <w:r>
        <w:rPr>
          <w:spacing w:val="61"/>
          <w:sz w:val="24"/>
        </w:rPr>
        <w:t xml:space="preserve"> </w:t>
      </w:r>
      <w:r>
        <w:rPr>
          <w:sz w:val="24"/>
        </w:rPr>
        <w:t>приказом</w:t>
      </w:r>
      <w:r>
        <w:rPr>
          <w:spacing w:val="1"/>
          <w:sz w:val="24"/>
        </w:rPr>
        <w:t xml:space="preserve"> </w:t>
      </w:r>
      <w:r>
        <w:rPr>
          <w:sz w:val="24"/>
        </w:rPr>
        <w:t>Министерства</w:t>
      </w:r>
      <w:r>
        <w:rPr>
          <w:spacing w:val="-3"/>
          <w:sz w:val="24"/>
        </w:rPr>
        <w:t xml:space="preserve"> </w:t>
      </w:r>
      <w:r>
        <w:rPr>
          <w:sz w:val="24"/>
        </w:rPr>
        <w:t>образования</w:t>
      </w:r>
      <w:r>
        <w:rPr>
          <w:spacing w:val="-1"/>
          <w:sz w:val="24"/>
        </w:rPr>
        <w:t xml:space="preserve"> </w:t>
      </w:r>
      <w:r>
        <w:rPr>
          <w:sz w:val="24"/>
        </w:rPr>
        <w:t>и</w:t>
      </w:r>
      <w:r>
        <w:rPr>
          <w:spacing w:val="-3"/>
          <w:sz w:val="24"/>
        </w:rPr>
        <w:t xml:space="preserve"> </w:t>
      </w:r>
      <w:r>
        <w:rPr>
          <w:sz w:val="24"/>
        </w:rPr>
        <w:t>науки</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от22.03.2021 №115;</w:t>
      </w:r>
    </w:p>
    <w:p w:rsidR="00363380" w:rsidRDefault="00363380" w:rsidP="00363380">
      <w:pPr>
        <w:pStyle w:val="a5"/>
        <w:numPr>
          <w:ilvl w:val="0"/>
          <w:numId w:val="207"/>
        </w:numPr>
        <w:tabs>
          <w:tab w:val="left" w:pos="1546"/>
        </w:tabs>
        <w:spacing w:before="5" w:line="268" w:lineRule="auto"/>
        <w:ind w:left="0" w:right="141" w:firstLine="0"/>
        <w:rPr>
          <w:sz w:val="24"/>
        </w:rPr>
      </w:pPr>
      <w:r>
        <w:rPr>
          <w:sz w:val="24"/>
        </w:rPr>
        <w:t>Письмом Министерства образования и науки Российской Федерации от 04.03.2010 № 03-413т»О методических рекомендациях  по реализации элективных курсов»</w:t>
      </w:r>
    </w:p>
    <w:p w:rsidR="00363380" w:rsidRPr="00C277C0" w:rsidRDefault="00363380" w:rsidP="00363380">
      <w:pPr>
        <w:pStyle w:val="a5"/>
        <w:numPr>
          <w:ilvl w:val="0"/>
          <w:numId w:val="207"/>
        </w:numPr>
        <w:tabs>
          <w:tab w:val="left" w:pos="1546"/>
        </w:tabs>
        <w:spacing w:before="5" w:line="268" w:lineRule="auto"/>
        <w:ind w:left="0" w:right="141" w:firstLine="0"/>
        <w:rPr>
          <w:sz w:val="24"/>
        </w:rPr>
      </w:pPr>
      <w:r w:rsidRPr="00C277C0">
        <w:rPr>
          <w:sz w:val="24"/>
        </w:rPr>
        <w:t xml:space="preserve"> -</w:t>
      </w:r>
      <w:r w:rsidRPr="00C277C0">
        <w:rPr>
          <w:sz w:val="24"/>
        </w:rPr>
        <w:tab/>
        <w:t>Постановлением Главного санитарного врача РФ «Об ут</w:t>
      </w:r>
      <w:r>
        <w:rPr>
          <w:sz w:val="24"/>
        </w:rPr>
        <w:t>верждении СанПип 1.2.3685-21  «С</w:t>
      </w:r>
      <w:r w:rsidRPr="00C277C0">
        <w:rPr>
          <w:sz w:val="24"/>
        </w:rPr>
        <w:t>анитарно-эпидемиологические требования к условиям и организации обучения в общеобразовательных учреждениях» от 28 января 2021 года N 2  (далее — СанПиН  1.2.3685-21);</w:t>
      </w:r>
    </w:p>
    <w:p w:rsidR="00363380" w:rsidRDefault="00363380" w:rsidP="00363380">
      <w:pPr>
        <w:tabs>
          <w:tab w:val="left" w:pos="1486"/>
        </w:tabs>
        <w:spacing w:before="9" w:line="268" w:lineRule="auto"/>
        <w:ind w:right="138"/>
        <w:rPr>
          <w:sz w:val="24"/>
          <w:highlight w:val="yellow"/>
        </w:rPr>
      </w:pPr>
      <w:r w:rsidRPr="00C277C0">
        <w:rPr>
          <w:sz w:val="24"/>
        </w:rPr>
        <w:t>-</w:t>
      </w:r>
      <w:r w:rsidRPr="00C277C0">
        <w:rPr>
          <w:sz w:val="24"/>
        </w:rPr>
        <w:tab/>
        <w:t>Приказ Министерства Просвещения Российской Федерации №254 от 20.05.2020г. «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p>
    <w:p w:rsidR="00363380" w:rsidRPr="006F6CBB" w:rsidRDefault="00363380" w:rsidP="00363380">
      <w:pPr>
        <w:pStyle w:val="a5"/>
        <w:numPr>
          <w:ilvl w:val="0"/>
          <w:numId w:val="207"/>
        </w:numPr>
        <w:shd w:val="clear" w:color="auto" w:fill="FFFFFF" w:themeFill="background1"/>
        <w:tabs>
          <w:tab w:val="left" w:pos="1486"/>
        </w:tabs>
        <w:spacing w:before="9" w:line="268" w:lineRule="auto"/>
        <w:ind w:left="0" w:right="138" w:firstLine="0"/>
        <w:rPr>
          <w:sz w:val="24"/>
        </w:rPr>
      </w:pPr>
      <w:r w:rsidRPr="006F6CBB">
        <w:rPr>
          <w:sz w:val="24"/>
        </w:rPr>
        <w:t>Приказом министерства образования Оренбургской области от 15.07.2021 № 01-21/1170 «О</w:t>
      </w:r>
      <w:r w:rsidRPr="006F6CBB">
        <w:rPr>
          <w:spacing w:val="1"/>
          <w:sz w:val="24"/>
        </w:rPr>
        <w:t xml:space="preserve"> </w:t>
      </w:r>
      <w:r w:rsidRPr="006F6CBB">
        <w:rPr>
          <w:sz w:val="24"/>
        </w:rPr>
        <w:t>формировании</w:t>
      </w:r>
      <w:r w:rsidRPr="006F6CBB">
        <w:rPr>
          <w:spacing w:val="1"/>
          <w:sz w:val="24"/>
        </w:rPr>
        <w:t xml:space="preserve"> </w:t>
      </w:r>
      <w:r w:rsidRPr="006F6CBB">
        <w:rPr>
          <w:sz w:val="24"/>
        </w:rPr>
        <w:t>учебных</w:t>
      </w:r>
      <w:r w:rsidRPr="006F6CBB">
        <w:rPr>
          <w:spacing w:val="1"/>
          <w:sz w:val="24"/>
        </w:rPr>
        <w:t xml:space="preserve"> </w:t>
      </w:r>
      <w:r w:rsidRPr="006F6CBB">
        <w:rPr>
          <w:sz w:val="24"/>
        </w:rPr>
        <w:t>планов</w:t>
      </w:r>
      <w:r w:rsidRPr="006F6CBB">
        <w:rPr>
          <w:spacing w:val="1"/>
          <w:sz w:val="24"/>
        </w:rPr>
        <w:t xml:space="preserve"> </w:t>
      </w:r>
      <w:r w:rsidRPr="006F6CBB">
        <w:rPr>
          <w:sz w:val="24"/>
        </w:rPr>
        <w:t xml:space="preserve"> и корректировке основных образовательных программ в 2021-2022 учебном году»</w:t>
      </w:r>
    </w:p>
    <w:p w:rsidR="00363380" w:rsidRPr="00B86CED" w:rsidRDefault="00363380" w:rsidP="00363380">
      <w:pPr>
        <w:tabs>
          <w:tab w:val="left" w:pos="-142"/>
        </w:tabs>
        <w:spacing w:before="8"/>
        <w:rPr>
          <w:sz w:val="24"/>
        </w:rPr>
      </w:pPr>
      <w:r w:rsidRPr="00B86CED">
        <w:rPr>
          <w:sz w:val="24"/>
        </w:rPr>
        <w:t>Основной</w:t>
      </w:r>
      <w:r w:rsidRPr="00B86CED">
        <w:rPr>
          <w:spacing w:val="56"/>
          <w:sz w:val="24"/>
        </w:rPr>
        <w:t xml:space="preserve"> </w:t>
      </w:r>
      <w:r w:rsidRPr="00B86CED">
        <w:rPr>
          <w:sz w:val="24"/>
        </w:rPr>
        <w:t>образовательной</w:t>
      </w:r>
      <w:r w:rsidRPr="00B86CED">
        <w:rPr>
          <w:spacing w:val="-4"/>
          <w:sz w:val="24"/>
        </w:rPr>
        <w:t xml:space="preserve"> </w:t>
      </w:r>
      <w:r w:rsidRPr="00B86CED">
        <w:rPr>
          <w:sz w:val="24"/>
        </w:rPr>
        <w:t>программой</w:t>
      </w:r>
      <w:r w:rsidRPr="00B86CED">
        <w:rPr>
          <w:spacing w:val="-1"/>
          <w:sz w:val="24"/>
        </w:rPr>
        <w:t xml:space="preserve"> </w:t>
      </w:r>
      <w:r w:rsidRPr="00B86CED">
        <w:rPr>
          <w:sz w:val="24"/>
        </w:rPr>
        <w:t>среднего</w:t>
      </w:r>
      <w:r w:rsidRPr="00B86CED">
        <w:rPr>
          <w:spacing w:val="-3"/>
          <w:sz w:val="24"/>
        </w:rPr>
        <w:t xml:space="preserve"> </w:t>
      </w:r>
      <w:r w:rsidRPr="00B86CED">
        <w:rPr>
          <w:sz w:val="24"/>
        </w:rPr>
        <w:t>общего</w:t>
      </w:r>
      <w:r w:rsidRPr="00B86CED">
        <w:rPr>
          <w:spacing w:val="55"/>
          <w:sz w:val="24"/>
        </w:rPr>
        <w:t xml:space="preserve"> </w:t>
      </w:r>
      <w:r w:rsidRPr="00B86CED">
        <w:rPr>
          <w:sz w:val="24"/>
        </w:rPr>
        <w:t>образования МБОУ</w:t>
      </w:r>
    </w:p>
    <w:p w:rsidR="00363380" w:rsidRPr="00B86CED" w:rsidRDefault="00363380" w:rsidP="00363380">
      <w:pPr>
        <w:pStyle w:val="a3"/>
        <w:spacing w:before="20"/>
      </w:pPr>
      <w:r>
        <w:t xml:space="preserve">«Полибинская </w:t>
      </w:r>
      <w:r>
        <w:rPr>
          <w:spacing w:val="-1"/>
        </w:rPr>
        <w:t xml:space="preserve"> </w:t>
      </w:r>
      <w:r>
        <w:t>СОШ»</w:t>
      </w:r>
      <w:r>
        <w:rPr>
          <w:spacing w:val="-2"/>
        </w:rPr>
        <w:t xml:space="preserve"> </w:t>
      </w:r>
    </w:p>
    <w:p w:rsidR="00363380" w:rsidRDefault="00363380" w:rsidP="00363380">
      <w:pPr>
        <w:pStyle w:val="a3"/>
        <w:spacing w:line="268" w:lineRule="auto"/>
        <w:ind w:right="143"/>
      </w:pPr>
      <w:r>
        <w:t xml:space="preserve">    Учебный план МБОУ «Полибинская  СОШ» является нормативным документом и</w:t>
      </w:r>
      <w:r>
        <w:rPr>
          <w:spacing w:val="1"/>
        </w:rPr>
        <w:t xml:space="preserve"> </w:t>
      </w:r>
      <w:r>
        <w:t>определяет</w:t>
      </w:r>
      <w:r>
        <w:rPr>
          <w:spacing w:val="1"/>
        </w:rPr>
        <w:t xml:space="preserve"> </w:t>
      </w:r>
      <w:r>
        <w:t>общий</w:t>
      </w:r>
      <w:r>
        <w:rPr>
          <w:spacing w:val="1"/>
        </w:rPr>
        <w:t xml:space="preserve"> </w:t>
      </w:r>
      <w:r>
        <w:t>объем</w:t>
      </w:r>
      <w:r>
        <w:rPr>
          <w:spacing w:val="1"/>
        </w:rPr>
        <w:t xml:space="preserve"> </w:t>
      </w:r>
      <w:r>
        <w:t>нагрузки</w:t>
      </w:r>
      <w:r>
        <w:rPr>
          <w:spacing w:val="1"/>
        </w:rPr>
        <w:t xml:space="preserve"> </w:t>
      </w:r>
      <w:r>
        <w:t>и</w:t>
      </w:r>
      <w:r>
        <w:rPr>
          <w:spacing w:val="1"/>
        </w:rPr>
        <w:t xml:space="preserve"> </w:t>
      </w:r>
      <w:r>
        <w:t>максимальный</w:t>
      </w:r>
      <w:r>
        <w:rPr>
          <w:spacing w:val="1"/>
        </w:rPr>
        <w:t xml:space="preserve"> </w:t>
      </w:r>
      <w:r>
        <w:t>объем</w:t>
      </w:r>
      <w:r>
        <w:rPr>
          <w:spacing w:val="1"/>
        </w:rPr>
        <w:t xml:space="preserve"> </w:t>
      </w:r>
      <w:r>
        <w:t>аудиторной</w:t>
      </w:r>
      <w:r>
        <w:rPr>
          <w:spacing w:val="1"/>
        </w:rPr>
        <w:t xml:space="preserve"> </w:t>
      </w:r>
      <w:r>
        <w:t>нагрузки</w:t>
      </w:r>
      <w:r>
        <w:rPr>
          <w:spacing w:val="1"/>
        </w:rPr>
        <w:t xml:space="preserve"> </w:t>
      </w:r>
      <w:r>
        <w:t>обучающихся, состав и структуру обязательных предметных областей и является частью</w:t>
      </w:r>
      <w:r>
        <w:rPr>
          <w:spacing w:val="1"/>
        </w:rPr>
        <w:t xml:space="preserve"> </w:t>
      </w:r>
      <w:r>
        <w:t>основной</w:t>
      </w:r>
      <w:r>
        <w:rPr>
          <w:spacing w:val="-1"/>
        </w:rPr>
        <w:t xml:space="preserve"> </w:t>
      </w:r>
      <w:r>
        <w:t>образовательной программы.</w:t>
      </w:r>
    </w:p>
    <w:p w:rsidR="00363380" w:rsidRDefault="00363380" w:rsidP="00363380">
      <w:pPr>
        <w:pStyle w:val="a3"/>
        <w:spacing w:before="5" w:line="268" w:lineRule="auto"/>
        <w:ind w:right="138"/>
      </w:pPr>
      <w:r>
        <w:t>Учебный план МБОУ «Полибинская  СОШ» на 2021-2022 учебный год разработан</w:t>
      </w:r>
      <w:r>
        <w:rPr>
          <w:spacing w:val="1"/>
        </w:rPr>
        <w:t xml:space="preserve"> </w:t>
      </w:r>
      <w:r>
        <w:t>в</w:t>
      </w:r>
      <w:r>
        <w:rPr>
          <w:spacing w:val="-2"/>
        </w:rPr>
        <w:t xml:space="preserve"> </w:t>
      </w:r>
      <w:r>
        <w:t>преемственности с</w:t>
      </w:r>
      <w:r>
        <w:rPr>
          <w:spacing w:val="3"/>
        </w:rPr>
        <w:t xml:space="preserve"> </w:t>
      </w:r>
      <w:r>
        <w:t>учебным</w:t>
      </w:r>
      <w:r>
        <w:rPr>
          <w:spacing w:val="-2"/>
        </w:rPr>
        <w:t xml:space="preserve"> </w:t>
      </w:r>
      <w:r>
        <w:t>планом</w:t>
      </w:r>
      <w:r>
        <w:rPr>
          <w:spacing w:val="-1"/>
        </w:rPr>
        <w:t xml:space="preserve"> </w:t>
      </w:r>
      <w:r>
        <w:t>2020-2021</w:t>
      </w:r>
      <w:r>
        <w:rPr>
          <w:spacing w:val="2"/>
        </w:rPr>
        <w:t xml:space="preserve"> </w:t>
      </w:r>
      <w:r>
        <w:t>учебного</w:t>
      </w:r>
      <w:r>
        <w:rPr>
          <w:spacing w:val="-1"/>
        </w:rPr>
        <w:t xml:space="preserve"> </w:t>
      </w:r>
      <w:r>
        <w:t>года.</w:t>
      </w:r>
    </w:p>
    <w:p w:rsidR="00363380" w:rsidRDefault="00363380" w:rsidP="00363380">
      <w:pPr>
        <w:pStyle w:val="a3"/>
        <w:spacing w:before="11" w:line="266" w:lineRule="auto"/>
        <w:ind w:right="141"/>
      </w:pPr>
      <w:r>
        <w:t>В учебном плане МБОУ «Полибинская  СОШ» также отражены формы организации</w:t>
      </w:r>
      <w:r>
        <w:rPr>
          <w:spacing w:val="-57"/>
        </w:rPr>
        <w:t xml:space="preserve"> </w:t>
      </w:r>
      <w:r>
        <w:t>учебных</w:t>
      </w:r>
      <w:r>
        <w:rPr>
          <w:spacing w:val="1"/>
        </w:rPr>
        <w:t xml:space="preserve"> </w:t>
      </w:r>
      <w:r>
        <w:t>занятий,</w:t>
      </w:r>
      <w:r>
        <w:rPr>
          <w:spacing w:val="1"/>
        </w:rPr>
        <w:t xml:space="preserve"> </w:t>
      </w:r>
      <w:r>
        <w:t>формы</w:t>
      </w:r>
      <w:r>
        <w:rPr>
          <w:spacing w:val="1"/>
        </w:rPr>
        <w:t xml:space="preserve"> </w:t>
      </w:r>
      <w:r>
        <w:t>промежуточной</w:t>
      </w:r>
      <w:r>
        <w:rPr>
          <w:spacing w:val="1"/>
        </w:rPr>
        <w:t xml:space="preserve"> </w:t>
      </w:r>
      <w:r>
        <w:t>аттестации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методическими</w:t>
      </w:r>
      <w:r>
        <w:rPr>
          <w:spacing w:val="-57"/>
        </w:rPr>
        <w:t xml:space="preserve"> </w:t>
      </w:r>
      <w:r>
        <w:t>системами</w:t>
      </w:r>
      <w:r>
        <w:rPr>
          <w:spacing w:val="1"/>
        </w:rPr>
        <w:t xml:space="preserve"> </w:t>
      </w:r>
      <w:r>
        <w:t>и</w:t>
      </w:r>
      <w:r>
        <w:rPr>
          <w:spacing w:val="1"/>
        </w:rPr>
        <w:t xml:space="preserve"> </w:t>
      </w:r>
      <w:r>
        <w:t>образовательными</w:t>
      </w:r>
      <w:r>
        <w:rPr>
          <w:spacing w:val="1"/>
        </w:rPr>
        <w:t xml:space="preserve"> </w:t>
      </w:r>
      <w:r>
        <w:t>технологиями,</w:t>
      </w:r>
      <w:r>
        <w:rPr>
          <w:spacing w:val="1"/>
        </w:rPr>
        <w:t xml:space="preserve"> </w:t>
      </w:r>
      <w:r>
        <w:t>используемыми</w:t>
      </w:r>
      <w:r>
        <w:rPr>
          <w:spacing w:val="1"/>
        </w:rPr>
        <w:t xml:space="preserve"> </w:t>
      </w:r>
      <w:r>
        <w:t>образовательной</w:t>
      </w:r>
      <w:r>
        <w:rPr>
          <w:spacing w:val="1"/>
        </w:rPr>
        <w:t xml:space="preserve"> </w:t>
      </w:r>
      <w:r>
        <w:t>организацией.</w:t>
      </w:r>
    </w:p>
    <w:p w:rsidR="00363380" w:rsidRDefault="00363380" w:rsidP="00363380">
      <w:pPr>
        <w:pStyle w:val="a3"/>
        <w:spacing w:before="15" w:line="268" w:lineRule="auto"/>
        <w:ind w:right="136"/>
      </w:pPr>
      <w:r>
        <w:t>Учебный</w:t>
      </w:r>
      <w:r>
        <w:rPr>
          <w:spacing w:val="1"/>
        </w:rPr>
        <w:t xml:space="preserve"> </w:t>
      </w:r>
      <w:r>
        <w:t>план</w:t>
      </w:r>
      <w:r>
        <w:rPr>
          <w:spacing w:val="1"/>
        </w:rPr>
        <w:t xml:space="preserve"> </w:t>
      </w:r>
      <w:r>
        <w:t>МБОУ</w:t>
      </w:r>
      <w:r>
        <w:rPr>
          <w:spacing w:val="1"/>
        </w:rPr>
        <w:t xml:space="preserve"> </w:t>
      </w:r>
      <w:r>
        <w:t xml:space="preserve">«Полибинская </w:t>
      </w:r>
      <w:r>
        <w:rPr>
          <w:spacing w:val="1"/>
        </w:rPr>
        <w:t xml:space="preserve"> </w:t>
      </w:r>
      <w:r>
        <w:t>СОШ»</w:t>
      </w:r>
      <w:r>
        <w:rPr>
          <w:spacing w:val="1"/>
        </w:rPr>
        <w:t xml:space="preserve"> </w:t>
      </w:r>
      <w:r>
        <w:t>на</w:t>
      </w:r>
      <w:r>
        <w:rPr>
          <w:spacing w:val="1"/>
        </w:rPr>
        <w:t xml:space="preserve"> </w:t>
      </w:r>
      <w:r>
        <w:t>2021-2022</w:t>
      </w:r>
      <w:r>
        <w:rPr>
          <w:spacing w:val="1"/>
        </w:rPr>
        <w:t xml:space="preserve"> </w:t>
      </w:r>
      <w:r>
        <w:t>учебный</w:t>
      </w:r>
      <w:r>
        <w:rPr>
          <w:spacing w:val="61"/>
        </w:rPr>
        <w:t xml:space="preserve"> </w:t>
      </w:r>
      <w:r>
        <w:t>год</w:t>
      </w:r>
      <w:r>
        <w:rPr>
          <w:spacing w:val="1"/>
        </w:rPr>
        <w:t xml:space="preserve"> </w:t>
      </w:r>
      <w:r>
        <w:lastRenderedPageBreak/>
        <w:t>обеспечивает</w:t>
      </w:r>
      <w:r>
        <w:rPr>
          <w:spacing w:val="1"/>
        </w:rPr>
        <w:t xml:space="preserve"> </w:t>
      </w:r>
      <w:r>
        <w:t>выполнение</w:t>
      </w:r>
      <w:r>
        <w:rPr>
          <w:spacing w:val="1"/>
        </w:rPr>
        <w:t xml:space="preserve"> </w:t>
      </w:r>
      <w:r>
        <w:t>гигиенических</w:t>
      </w:r>
      <w:r>
        <w:rPr>
          <w:spacing w:val="1"/>
        </w:rPr>
        <w:t xml:space="preserve"> </w:t>
      </w:r>
      <w:r>
        <w:t>требований</w:t>
      </w:r>
      <w:r>
        <w:rPr>
          <w:spacing w:val="1"/>
        </w:rPr>
        <w:t xml:space="preserve"> </w:t>
      </w:r>
      <w:r>
        <w:t>к</w:t>
      </w:r>
      <w:r>
        <w:rPr>
          <w:spacing w:val="1"/>
        </w:rPr>
        <w:t xml:space="preserve"> </w:t>
      </w:r>
      <w:r>
        <w:t>режиму</w:t>
      </w:r>
      <w:r>
        <w:rPr>
          <w:spacing w:val="1"/>
        </w:rPr>
        <w:t xml:space="preserve"> </w:t>
      </w:r>
      <w:r>
        <w:t>образовательного</w:t>
      </w:r>
      <w:r>
        <w:rPr>
          <w:spacing w:val="1"/>
        </w:rPr>
        <w:t xml:space="preserve"> </w:t>
      </w:r>
      <w:r>
        <w:t>процесса,</w:t>
      </w:r>
      <w:r>
        <w:rPr>
          <w:spacing w:val="1"/>
        </w:rPr>
        <w:t xml:space="preserve"> </w:t>
      </w:r>
      <w:r w:rsidRPr="00C277C0">
        <w:t>установленных</w:t>
      </w:r>
      <w:r w:rsidRPr="00C277C0">
        <w:rPr>
          <w:spacing w:val="1"/>
        </w:rPr>
        <w:t xml:space="preserve"> </w:t>
      </w:r>
      <w:r w:rsidRPr="00C277C0">
        <w:t>СанПиН</w:t>
      </w:r>
      <w:r w:rsidRPr="00C277C0">
        <w:rPr>
          <w:spacing w:val="1"/>
        </w:rPr>
        <w:t xml:space="preserve"> </w:t>
      </w:r>
      <w:r w:rsidRPr="00C277C0">
        <w:t>1.2.3685-21,</w:t>
      </w:r>
      <w:r w:rsidRPr="00C277C0">
        <w:rPr>
          <w:spacing w:val="1"/>
        </w:rPr>
        <w:t xml:space="preserve"> </w:t>
      </w:r>
      <w:r w:rsidRPr="00C277C0">
        <w:t>и</w:t>
      </w:r>
      <w:r w:rsidRPr="00C277C0">
        <w:rPr>
          <w:spacing w:val="1"/>
        </w:rPr>
        <w:t xml:space="preserve"> </w:t>
      </w:r>
      <w:r w:rsidRPr="00C277C0">
        <w:t>предусматривает</w:t>
      </w:r>
      <w:r w:rsidRPr="00C277C0">
        <w:rPr>
          <w:spacing w:val="61"/>
        </w:rPr>
        <w:t xml:space="preserve"> </w:t>
      </w:r>
      <w:r w:rsidRPr="00C277C0">
        <w:t>2-летний</w:t>
      </w:r>
      <w:r w:rsidRPr="00C277C0">
        <w:rPr>
          <w:spacing w:val="1"/>
        </w:rPr>
        <w:t xml:space="preserve"> </w:t>
      </w:r>
      <w:r w:rsidRPr="00C277C0">
        <w:t>нормативный</w:t>
      </w:r>
      <w:r w:rsidRPr="00C277C0">
        <w:rPr>
          <w:spacing w:val="1"/>
        </w:rPr>
        <w:t xml:space="preserve"> </w:t>
      </w:r>
      <w:r w:rsidRPr="00C277C0">
        <w:t>срок</w:t>
      </w:r>
      <w:r w:rsidRPr="00C277C0">
        <w:rPr>
          <w:spacing w:val="1"/>
        </w:rPr>
        <w:t xml:space="preserve"> </w:t>
      </w:r>
      <w:r w:rsidRPr="00C277C0">
        <w:t>освоения</w:t>
      </w:r>
      <w:r w:rsidRPr="00C277C0">
        <w:rPr>
          <w:spacing w:val="1"/>
        </w:rPr>
        <w:t xml:space="preserve"> </w:t>
      </w:r>
      <w:r w:rsidRPr="00C277C0">
        <w:t>основных</w:t>
      </w:r>
      <w:r w:rsidRPr="00C277C0">
        <w:rPr>
          <w:spacing w:val="1"/>
        </w:rPr>
        <w:t xml:space="preserve"> </w:t>
      </w:r>
      <w:r w:rsidRPr="00C277C0">
        <w:t>образовательных</w:t>
      </w:r>
      <w:r w:rsidRPr="00C277C0">
        <w:rPr>
          <w:spacing w:val="1"/>
        </w:rPr>
        <w:t xml:space="preserve"> </w:t>
      </w:r>
      <w:r w:rsidRPr="00C277C0">
        <w:t>программ</w:t>
      </w:r>
      <w:r w:rsidRPr="00C277C0">
        <w:rPr>
          <w:spacing w:val="1"/>
        </w:rPr>
        <w:t xml:space="preserve"> </w:t>
      </w:r>
      <w:r w:rsidRPr="00C277C0">
        <w:t>среднего</w:t>
      </w:r>
      <w:r w:rsidRPr="00C277C0">
        <w:rPr>
          <w:spacing w:val="1"/>
        </w:rPr>
        <w:t xml:space="preserve"> </w:t>
      </w:r>
      <w:r w:rsidRPr="00C277C0">
        <w:t>общего</w:t>
      </w:r>
      <w:r w:rsidRPr="00C277C0">
        <w:rPr>
          <w:spacing w:val="1"/>
        </w:rPr>
        <w:t xml:space="preserve"> </w:t>
      </w:r>
      <w:r w:rsidRPr="00C277C0">
        <w:t>образования</w:t>
      </w:r>
      <w:r w:rsidRPr="00C277C0">
        <w:rPr>
          <w:spacing w:val="-1"/>
        </w:rPr>
        <w:t xml:space="preserve"> </w:t>
      </w:r>
      <w:r w:rsidRPr="00C277C0">
        <w:t>для</w:t>
      </w:r>
      <w:r w:rsidRPr="00C277C0">
        <w:rPr>
          <w:spacing w:val="1"/>
        </w:rPr>
        <w:t xml:space="preserve"> </w:t>
      </w:r>
      <w:r w:rsidRPr="00C277C0">
        <w:t>X-</w:t>
      </w:r>
      <w:r w:rsidRPr="00C277C0">
        <w:rPr>
          <w:spacing w:val="-1"/>
        </w:rPr>
        <w:t xml:space="preserve"> </w:t>
      </w:r>
      <w:r w:rsidRPr="00C277C0">
        <w:t>XI</w:t>
      </w:r>
      <w:r w:rsidRPr="00C277C0">
        <w:rPr>
          <w:spacing w:val="-4"/>
        </w:rPr>
        <w:t xml:space="preserve"> </w:t>
      </w:r>
      <w:r w:rsidRPr="00C277C0">
        <w:t>классов.</w:t>
      </w:r>
    </w:p>
    <w:p w:rsidR="00363380" w:rsidRPr="00B86CED" w:rsidRDefault="00363380" w:rsidP="00363380"/>
    <w:p w:rsidR="00363380" w:rsidRPr="00B86CED" w:rsidRDefault="00363380" w:rsidP="00363380"/>
    <w:p w:rsidR="00363380" w:rsidRDefault="00363380" w:rsidP="00363380"/>
    <w:p w:rsidR="00363380" w:rsidRPr="00B86CED" w:rsidRDefault="00363380" w:rsidP="00363380">
      <w:pPr>
        <w:sectPr w:rsidR="00363380" w:rsidRPr="00B86CED" w:rsidSect="00B5238A">
          <w:footerReference w:type="default" r:id="rId37"/>
          <w:pgSz w:w="11910" w:h="16840"/>
          <w:pgMar w:top="860" w:right="700" w:bottom="1240" w:left="1560" w:header="0" w:footer="1056" w:gutter="0"/>
          <w:pgNumType w:start="2"/>
          <w:cols w:space="720"/>
        </w:sectPr>
      </w:pPr>
    </w:p>
    <w:p w:rsidR="00363380" w:rsidRDefault="00363380" w:rsidP="00363380">
      <w:pPr>
        <w:pStyle w:val="a3"/>
        <w:spacing w:before="60"/>
      </w:pPr>
      <w:r>
        <w:lastRenderedPageBreak/>
        <w:t xml:space="preserve">       Количество</w:t>
      </w:r>
      <w:r>
        <w:rPr>
          <w:spacing w:val="32"/>
        </w:rPr>
        <w:t xml:space="preserve"> </w:t>
      </w:r>
      <w:r>
        <w:t>часов,</w:t>
      </w:r>
      <w:r>
        <w:rPr>
          <w:spacing w:val="33"/>
        </w:rPr>
        <w:t xml:space="preserve"> </w:t>
      </w:r>
      <w:r>
        <w:t>отведенных</w:t>
      </w:r>
      <w:r>
        <w:rPr>
          <w:spacing w:val="35"/>
        </w:rPr>
        <w:t xml:space="preserve"> </w:t>
      </w:r>
      <w:r>
        <w:t>на</w:t>
      </w:r>
      <w:r>
        <w:rPr>
          <w:spacing w:val="32"/>
        </w:rPr>
        <w:t xml:space="preserve"> </w:t>
      </w:r>
      <w:r>
        <w:t>освоение</w:t>
      </w:r>
      <w:r>
        <w:rPr>
          <w:spacing w:val="32"/>
        </w:rPr>
        <w:t xml:space="preserve"> </w:t>
      </w:r>
      <w:r>
        <w:t>обучающимися</w:t>
      </w:r>
      <w:r>
        <w:rPr>
          <w:spacing w:val="36"/>
        </w:rPr>
        <w:t xml:space="preserve"> </w:t>
      </w:r>
      <w:r>
        <w:t>учебного</w:t>
      </w:r>
      <w:r>
        <w:rPr>
          <w:spacing w:val="32"/>
        </w:rPr>
        <w:t xml:space="preserve"> </w:t>
      </w:r>
      <w:r>
        <w:t>плана</w:t>
      </w:r>
      <w:r>
        <w:rPr>
          <w:spacing w:val="32"/>
        </w:rPr>
        <w:t xml:space="preserve"> </w:t>
      </w:r>
      <w:r>
        <w:t>МБОУ</w:t>
      </w:r>
    </w:p>
    <w:p w:rsidR="00363380" w:rsidRDefault="00363380" w:rsidP="00363380">
      <w:pPr>
        <w:pStyle w:val="a3"/>
        <w:spacing w:before="31" w:after="55" w:line="268" w:lineRule="auto"/>
        <w:ind w:right="142"/>
      </w:pPr>
      <w:r>
        <w:t xml:space="preserve">«Полибинская </w:t>
      </w:r>
      <w:r>
        <w:rPr>
          <w:spacing w:val="1"/>
        </w:rPr>
        <w:t xml:space="preserve"> </w:t>
      </w:r>
      <w:r>
        <w:t>СОШ»,</w:t>
      </w:r>
      <w:r>
        <w:rPr>
          <w:spacing w:val="1"/>
        </w:rPr>
        <w:t xml:space="preserve"> </w:t>
      </w:r>
      <w:r>
        <w:t>состоящего</w:t>
      </w:r>
      <w:r>
        <w:rPr>
          <w:spacing w:val="1"/>
        </w:rPr>
        <w:t xml:space="preserve"> </w:t>
      </w:r>
      <w:r>
        <w:t>из</w:t>
      </w:r>
      <w:r>
        <w:rPr>
          <w:spacing w:val="1"/>
        </w:rPr>
        <w:t xml:space="preserve"> </w:t>
      </w:r>
      <w:r>
        <w:t>обязательной</w:t>
      </w:r>
      <w:r>
        <w:rPr>
          <w:spacing w:val="1"/>
        </w:rPr>
        <w:t xml:space="preserve"> </w:t>
      </w:r>
      <w:r>
        <w:t>части</w:t>
      </w:r>
      <w:r>
        <w:rPr>
          <w:spacing w:val="1"/>
        </w:rPr>
        <w:t xml:space="preserve"> </w:t>
      </w:r>
      <w:r>
        <w:t>и</w:t>
      </w:r>
      <w:r>
        <w:rPr>
          <w:spacing w:val="1"/>
        </w:rPr>
        <w:t xml:space="preserve"> </w:t>
      </w:r>
      <w:r>
        <w:t>части,</w:t>
      </w:r>
      <w:r>
        <w:rPr>
          <w:spacing w:val="1"/>
        </w:rPr>
        <w:t xml:space="preserve"> </w:t>
      </w:r>
      <w:r>
        <w:t xml:space="preserve">формируемой </w:t>
      </w:r>
      <w:r>
        <w:rPr>
          <w:spacing w:val="-57"/>
        </w:rPr>
        <w:t xml:space="preserve"> </w:t>
      </w:r>
      <w:r>
        <w:t>участниками</w:t>
      </w:r>
      <w:r>
        <w:rPr>
          <w:spacing w:val="1"/>
        </w:rPr>
        <w:t xml:space="preserve"> </w:t>
      </w:r>
      <w:r>
        <w:t>образовательного</w:t>
      </w:r>
      <w:r>
        <w:rPr>
          <w:spacing w:val="1"/>
        </w:rPr>
        <w:t xml:space="preserve"> </w:t>
      </w:r>
      <w:r>
        <w:t>процесса,</w:t>
      </w:r>
      <w:r>
        <w:rPr>
          <w:spacing w:val="1"/>
        </w:rPr>
        <w:t xml:space="preserve"> </w:t>
      </w:r>
      <w:r>
        <w:t>в</w:t>
      </w:r>
      <w:r>
        <w:rPr>
          <w:spacing w:val="1"/>
        </w:rPr>
        <w:t xml:space="preserve"> </w:t>
      </w:r>
      <w:r>
        <w:t>совокупности</w:t>
      </w:r>
      <w:r>
        <w:rPr>
          <w:spacing w:val="1"/>
        </w:rPr>
        <w:t xml:space="preserve"> </w:t>
      </w:r>
      <w:r>
        <w:t>не</w:t>
      </w:r>
      <w:r>
        <w:rPr>
          <w:spacing w:val="1"/>
        </w:rPr>
        <w:t xml:space="preserve"> </w:t>
      </w:r>
      <w:r>
        <w:t>превышает</w:t>
      </w:r>
      <w:r>
        <w:rPr>
          <w:spacing w:val="1"/>
        </w:rPr>
        <w:t xml:space="preserve"> </w:t>
      </w:r>
      <w:r>
        <w:t>величину</w:t>
      </w:r>
      <w:r>
        <w:rPr>
          <w:spacing w:val="1"/>
        </w:rPr>
        <w:t xml:space="preserve"> </w:t>
      </w:r>
      <w:r>
        <w:t>недельной</w:t>
      </w:r>
      <w:r>
        <w:rPr>
          <w:spacing w:val="-1"/>
        </w:rPr>
        <w:t xml:space="preserve"> </w:t>
      </w:r>
      <w:r>
        <w:t>образовательной</w:t>
      </w:r>
      <w:r>
        <w:rPr>
          <w:spacing w:val="-3"/>
        </w:rPr>
        <w:t xml:space="preserve"> </w:t>
      </w:r>
      <w:r>
        <w:t>нагрузки,</w:t>
      </w:r>
      <w:r>
        <w:rPr>
          <w:spacing w:val="1"/>
        </w:rPr>
        <w:t xml:space="preserve"> </w:t>
      </w:r>
      <w:r>
        <w:t>установленную</w:t>
      </w:r>
      <w:r>
        <w:rPr>
          <w:spacing w:val="-1"/>
        </w:rPr>
        <w:t xml:space="preserve"> </w:t>
      </w:r>
      <w:r>
        <w:t>СанПиН</w:t>
      </w:r>
      <w:r>
        <w:rPr>
          <w:spacing w:val="-2"/>
        </w:rPr>
        <w:t xml:space="preserve"> </w:t>
      </w:r>
      <w:r>
        <w:t>1.2.3685-21.</w:t>
      </w:r>
    </w:p>
    <w:p w:rsidR="00363380" w:rsidRDefault="00363380" w:rsidP="00363380">
      <w:pPr>
        <w:pStyle w:val="a3"/>
        <w:spacing w:before="31" w:after="55" w:line="268" w:lineRule="auto"/>
        <w:ind w:right="142"/>
      </w:pPr>
      <w:r>
        <w:t>Общий объем нагрузки в течение дня составляет для обучающихся 10-11 классов —</w:t>
      </w:r>
      <w:r>
        <w:rPr>
          <w:spacing w:val="1"/>
        </w:rPr>
        <w:t xml:space="preserve"> </w:t>
      </w:r>
      <w:r>
        <w:t>не</w:t>
      </w:r>
      <w:r>
        <w:rPr>
          <w:spacing w:val="-2"/>
        </w:rPr>
        <w:t xml:space="preserve"> </w:t>
      </w:r>
      <w:r>
        <w:t>более</w:t>
      </w:r>
      <w:r>
        <w:rPr>
          <w:spacing w:val="-2"/>
        </w:rPr>
        <w:t xml:space="preserve"> </w:t>
      </w:r>
      <w:r>
        <w:t>7</w:t>
      </w:r>
      <w:r>
        <w:rPr>
          <w:spacing w:val="2"/>
        </w:rPr>
        <w:t xml:space="preserve">       </w:t>
      </w:r>
      <w:r>
        <w:t>уроков.</w:t>
      </w:r>
    </w:p>
    <w:p w:rsidR="00363380" w:rsidRDefault="00363380" w:rsidP="00363380">
      <w:pPr>
        <w:pStyle w:val="a3"/>
        <w:spacing w:before="31" w:after="55" w:line="268" w:lineRule="auto"/>
        <w:ind w:right="142"/>
      </w:pPr>
      <w:r>
        <w:t xml:space="preserve">  Объем домашних заданий (по всем предметам) должен быть таким, чтобы затраты</w:t>
      </w:r>
      <w:r>
        <w:rPr>
          <w:spacing w:val="1"/>
        </w:rPr>
        <w:t xml:space="preserve"> </w:t>
      </w:r>
      <w:r>
        <w:t>времени на его выполнение не превышали (в астрономических часах) в 10-11 классах -</w:t>
      </w:r>
      <w:r>
        <w:rPr>
          <w:spacing w:val="1"/>
        </w:rPr>
        <w:t xml:space="preserve"> </w:t>
      </w:r>
      <w:r>
        <w:t>3,5</w:t>
      </w:r>
      <w:r>
        <w:rPr>
          <w:spacing w:val="1"/>
        </w:rPr>
        <w:t xml:space="preserve"> </w:t>
      </w:r>
      <w:r>
        <w:t>ч.</w:t>
      </w:r>
      <w:r>
        <w:rPr>
          <w:spacing w:val="1"/>
        </w:rPr>
        <w:t xml:space="preserve"> </w:t>
      </w:r>
      <w:r>
        <w:t>Учащиеся</w:t>
      </w:r>
      <w:r>
        <w:rPr>
          <w:spacing w:val="1"/>
        </w:rPr>
        <w:t xml:space="preserve"> </w:t>
      </w:r>
      <w:r>
        <w:t>10-11-х</w:t>
      </w:r>
      <w:r>
        <w:rPr>
          <w:spacing w:val="1"/>
        </w:rPr>
        <w:t xml:space="preserve"> </w:t>
      </w:r>
      <w:r>
        <w:t>классов</w:t>
      </w:r>
      <w:r>
        <w:rPr>
          <w:spacing w:val="1"/>
        </w:rPr>
        <w:t xml:space="preserve"> </w:t>
      </w:r>
      <w:r>
        <w:t>обучаются</w:t>
      </w:r>
      <w:r>
        <w:rPr>
          <w:spacing w:val="1"/>
        </w:rPr>
        <w:t xml:space="preserve"> </w:t>
      </w:r>
      <w:r>
        <w:t>по</w:t>
      </w:r>
      <w:r>
        <w:rPr>
          <w:spacing w:val="1"/>
        </w:rPr>
        <w:t xml:space="preserve"> </w:t>
      </w:r>
      <w:r>
        <w:t>пятидневной</w:t>
      </w:r>
      <w:r>
        <w:rPr>
          <w:spacing w:val="1"/>
        </w:rPr>
        <w:t xml:space="preserve"> </w:t>
      </w:r>
      <w:r>
        <w:t>учебной</w:t>
      </w:r>
      <w:r>
        <w:rPr>
          <w:spacing w:val="1"/>
        </w:rPr>
        <w:t xml:space="preserve"> </w:t>
      </w:r>
      <w:r>
        <w:t>неделе;</w:t>
      </w:r>
      <w:r>
        <w:rPr>
          <w:spacing w:val="1"/>
        </w:rPr>
        <w:t xml:space="preserve"> </w:t>
      </w:r>
      <w:r>
        <w:t>продолжительность урока – 45 минут. Продолжительность учебного года для учащихся</w:t>
      </w:r>
      <w:r>
        <w:rPr>
          <w:spacing w:val="1"/>
        </w:rPr>
        <w:t xml:space="preserve"> </w:t>
      </w:r>
      <w:r>
        <w:t>10-11-х</w:t>
      </w:r>
      <w:r>
        <w:rPr>
          <w:spacing w:val="1"/>
        </w:rPr>
        <w:t xml:space="preserve"> </w:t>
      </w:r>
      <w:r>
        <w:t>классов– 34</w:t>
      </w:r>
      <w:r>
        <w:rPr>
          <w:spacing w:val="1"/>
        </w:rPr>
        <w:t xml:space="preserve"> </w:t>
      </w:r>
      <w:r>
        <w:t>учебных</w:t>
      </w:r>
      <w:r>
        <w:rPr>
          <w:spacing w:val="1"/>
        </w:rPr>
        <w:t xml:space="preserve"> </w:t>
      </w:r>
      <w:r>
        <w:t xml:space="preserve">недели. Общий объем каникулярного </w:t>
      </w:r>
      <w:r w:rsidRPr="00C277C0">
        <w:t>времени в</w:t>
      </w:r>
      <w:r w:rsidRPr="00C277C0">
        <w:rPr>
          <w:spacing w:val="60"/>
        </w:rPr>
        <w:t xml:space="preserve"> </w:t>
      </w:r>
      <w:r w:rsidRPr="00C277C0">
        <w:t>учебном</w:t>
      </w:r>
      <w:r w:rsidRPr="00C277C0">
        <w:rPr>
          <w:spacing w:val="1"/>
        </w:rPr>
        <w:t xml:space="preserve"> </w:t>
      </w:r>
      <w:r w:rsidRPr="00C277C0">
        <w:t>году составляет</w:t>
      </w:r>
      <w:r w:rsidRPr="00C277C0">
        <w:rPr>
          <w:spacing w:val="1"/>
        </w:rPr>
        <w:t xml:space="preserve"> </w:t>
      </w:r>
      <w:r w:rsidRPr="00C277C0">
        <w:t>не менее 30 календарных дней, летом не менее 8 календарных недель.</w:t>
      </w:r>
      <w:r>
        <w:rPr>
          <w:spacing w:val="1"/>
        </w:rPr>
        <w:t xml:space="preserve"> </w:t>
      </w:r>
      <w:r>
        <w:t>Учебный год условно делится на полугодия. Полугодия являются периодами, за которые</w:t>
      </w:r>
      <w:r>
        <w:rPr>
          <w:spacing w:val="1"/>
        </w:rPr>
        <w:t xml:space="preserve"> </w:t>
      </w:r>
      <w:r>
        <w:t>выставляются</w:t>
      </w:r>
      <w:r>
        <w:rPr>
          <w:spacing w:val="-1"/>
        </w:rPr>
        <w:t xml:space="preserve"> </w:t>
      </w:r>
      <w:r>
        <w:t>оценки</w:t>
      </w:r>
      <w:r>
        <w:rPr>
          <w:spacing w:val="-1"/>
        </w:rPr>
        <w:t xml:space="preserve"> </w:t>
      </w:r>
      <w:r>
        <w:t>за</w:t>
      </w:r>
      <w:r>
        <w:rPr>
          <w:spacing w:val="-1"/>
        </w:rPr>
        <w:t xml:space="preserve"> </w:t>
      </w:r>
      <w:r>
        <w:t>текущее</w:t>
      </w:r>
      <w:r>
        <w:rPr>
          <w:spacing w:val="-2"/>
        </w:rPr>
        <w:t xml:space="preserve"> </w:t>
      </w:r>
      <w:r>
        <w:t>освоение</w:t>
      </w:r>
      <w:r>
        <w:rPr>
          <w:spacing w:val="-1"/>
        </w:rPr>
        <w:t xml:space="preserve"> </w:t>
      </w:r>
      <w:r>
        <w:t>образовательной</w:t>
      </w:r>
      <w:r>
        <w:rPr>
          <w:spacing w:val="-1"/>
        </w:rPr>
        <w:t xml:space="preserve"> </w:t>
      </w:r>
      <w:r>
        <w:t>программы.</w:t>
      </w:r>
    </w:p>
    <w:p w:rsidR="00363380" w:rsidRDefault="00363380" w:rsidP="00363380">
      <w:pPr>
        <w:pStyle w:val="a3"/>
        <w:spacing w:before="22" w:line="268" w:lineRule="auto"/>
        <w:ind w:right="101"/>
      </w:pPr>
      <w:r>
        <w:t>В 10 и 11 классах сдвоенные уроки допускаются для проведения уроков по основным</w:t>
      </w:r>
      <w:r>
        <w:rPr>
          <w:spacing w:val="-57"/>
        </w:rPr>
        <w:t xml:space="preserve"> </w:t>
      </w:r>
      <w:r>
        <w:t>предметам,</w:t>
      </w:r>
      <w:r>
        <w:rPr>
          <w:spacing w:val="-1"/>
        </w:rPr>
        <w:t xml:space="preserve"> </w:t>
      </w:r>
      <w:r>
        <w:t>а</w:t>
      </w:r>
      <w:r>
        <w:rPr>
          <w:spacing w:val="-1"/>
        </w:rPr>
        <w:t xml:space="preserve"> </w:t>
      </w:r>
      <w:r>
        <w:t>также физкультуры целевого</w:t>
      </w:r>
      <w:r>
        <w:rPr>
          <w:spacing w:val="-2"/>
        </w:rPr>
        <w:t xml:space="preserve"> </w:t>
      </w:r>
      <w:r>
        <w:t>назначения.</w:t>
      </w:r>
    </w:p>
    <w:p w:rsidR="00363380" w:rsidRDefault="00363380" w:rsidP="00363380">
      <w:pPr>
        <w:pStyle w:val="a3"/>
        <w:spacing w:before="16"/>
      </w:pPr>
      <w:r>
        <w:t>В</w:t>
      </w:r>
      <w:r>
        <w:rPr>
          <w:spacing w:val="8"/>
        </w:rPr>
        <w:t xml:space="preserve"> </w:t>
      </w:r>
      <w:r>
        <w:t>соответствии</w:t>
      </w:r>
      <w:r>
        <w:rPr>
          <w:spacing w:val="10"/>
        </w:rPr>
        <w:t xml:space="preserve"> </w:t>
      </w:r>
      <w:r>
        <w:t>с</w:t>
      </w:r>
      <w:r>
        <w:rPr>
          <w:spacing w:val="8"/>
        </w:rPr>
        <w:t xml:space="preserve"> </w:t>
      </w:r>
      <w:r>
        <w:t>традицией</w:t>
      </w:r>
      <w:r>
        <w:rPr>
          <w:spacing w:val="8"/>
        </w:rPr>
        <w:t xml:space="preserve"> </w:t>
      </w:r>
      <w:r>
        <w:t>и</w:t>
      </w:r>
      <w:r>
        <w:rPr>
          <w:spacing w:val="10"/>
        </w:rPr>
        <w:t xml:space="preserve"> </w:t>
      </w:r>
      <w:r>
        <w:t>для</w:t>
      </w:r>
      <w:r>
        <w:rPr>
          <w:spacing w:val="12"/>
        </w:rPr>
        <w:t xml:space="preserve"> </w:t>
      </w:r>
      <w:r>
        <w:t>удобства</w:t>
      </w:r>
      <w:r>
        <w:rPr>
          <w:spacing w:val="8"/>
        </w:rPr>
        <w:t xml:space="preserve"> </w:t>
      </w:r>
      <w:r>
        <w:t>восприятия</w:t>
      </w:r>
      <w:r>
        <w:rPr>
          <w:spacing w:val="13"/>
        </w:rPr>
        <w:t xml:space="preserve"> </w:t>
      </w:r>
      <w:r>
        <w:t>учебный</w:t>
      </w:r>
      <w:r>
        <w:rPr>
          <w:spacing w:val="10"/>
        </w:rPr>
        <w:t xml:space="preserve"> </w:t>
      </w:r>
      <w:r>
        <w:t>план</w:t>
      </w:r>
      <w:r>
        <w:rPr>
          <w:spacing w:val="11"/>
        </w:rPr>
        <w:t xml:space="preserve"> </w:t>
      </w:r>
      <w:r>
        <w:t>сформирован</w:t>
      </w:r>
      <w:r>
        <w:rPr>
          <w:spacing w:val="10"/>
        </w:rPr>
        <w:t xml:space="preserve"> </w:t>
      </w:r>
      <w:r>
        <w:t>в</w:t>
      </w:r>
    </w:p>
    <w:p w:rsidR="00363380" w:rsidRDefault="00363380" w:rsidP="00363380">
      <w:pPr>
        <w:pStyle w:val="a3"/>
        <w:spacing w:before="33"/>
      </w:pPr>
      <w:r>
        <w:t>«недельной»</w:t>
      </w:r>
      <w:r>
        <w:rPr>
          <w:spacing w:val="-9"/>
        </w:rPr>
        <w:t xml:space="preserve"> </w:t>
      </w:r>
      <w:r>
        <w:t>форме.</w:t>
      </w:r>
    </w:p>
    <w:p w:rsidR="00363380" w:rsidRDefault="00363380" w:rsidP="00363380">
      <w:pPr>
        <w:pStyle w:val="a3"/>
        <w:spacing w:before="41" w:line="268" w:lineRule="auto"/>
        <w:ind w:right="138"/>
      </w:pPr>
      <w:r>
        <w:t>В</w:t>
      </w:r>
      <w:r>
        <w:rPr>
          <w:spacing w:val="1"/>
        </w:rPr>
        <w:t xml:space="preserve"> </w:t>
      </w:r>
      <w:r>
        <w:t>2021-2022</w:t>
      </w:r>
      <w:r>
        <w:rPr>
          <w:spacing w:val="1"/>
        </w:rPr>
        <w:t xml:space="preserve"> </w:t>
      </w:r>
      <w:r>
        <w:t>учебном</w:t>
      </w:r>
      <w:r>
        <w:rPr>
          <w:spacing w:val="1"/>
        </w:rPr>
        <w:t xml:space="preserve"> </w:t>
      </w:r>
      <w:r>
        <w:t>году</w:t>
      </w:r>
      <w:r>
        <w:rPr>
          <w:spacing w:val="1"/>
        </w:rPr>
        <w:t xml:space="preserve"> </w:t>
      </w:r>
      <w:r>
        <w:t>в</w:t>
      </w:r>
      <w:r>
        <w:rPr>
          <w:spacing w:val="1"/>
        </w:rPr>
        <w:t xml:space="preserve"> </w:t>
      </w:r>
      <w:r>
        <w:t>МБОУ</w:t>
      </w:r>
      <w:r>
        <w:rPr>
          <w:spacing w:val="1"/>
        </w:rPr>
        <w:t xml:space="preserve"> </w:t>
      </w:r>
      <w:r>
        <w:t xml:space="preserve">«Полибинская </w:t>
      </w:r>
      <w:r>
        <w:rPr>
          <w:spacing w:val="1"/>
        </w:rPr>
        <w:t xml:space="preserve"> </w:t>
      </w:r>
      <w:r>
        <w:t>СОШ»</w:t>
      </w:r>
      <w:r>
        <w:rPr>
          <w:spacing w:val="1"/>
        </w:rPr>
        <w:t xml:space="preserve"> </w:t>
      </w:r>
      <w:r>
        <w:t>в</w:t>
      </w:r>
      <w:r>
        <w:rPr>
          <w:spacing w:val="1"/>
        </w:rPr>
        <w:t xml:space="preserve"> </w:t>
      </w:r>
      <w:r>
        <w:rPr>
          <w:spacing w:val="60"/>
        </w:rPr>
        <w:t xml:space="preserve"> </w:t>
      </w:r>
      <w:r>
        <w:t>10-11-х</w:t>
      </w:r>
      <w:r>
        <w:rPr>
          <w:spacing w:val="1"/>
        </w:rPr>
        <w:t xml:space="preserve"> </w:t>
      </w:r>
      <w:r>
        <w:t>открыт</w:t>
      </w:r>
      <w:r>
        <w:rPr>
          <w:spacing w:val="-1"/>
        </w:rPr>
        <w:t xml:space="preserve"> </w:t>
      </w:r>
      <w:r>
        <w:t>1 класс-комплект( 11 класса-нет).</w:t>
      </w:r>
    </w:p>
    <w:p w:rsidR="00363380" w:rsidRDefault="00363380" w:rsidP="00363380">
      <w:pPr>
        <w:pStyle w:val="a3"/>
        <w:spacing w:before="8" w:line="268" w:lineRule="auto"/>
        <w:ind w:right="138"/>
      </w:pPr>
      <w:r>
        <w:t>Учебный</w:t>
      </w:r>
      <w:r>
        <w:rPr>
          <w:spacing w:val="1"/>
        </w:rPr>
        <w:t xml:space="preserve"> </w:t>
      </w:r>
      <w:r>
        <w:t>план,</w:t>
      </w:r>
      <w:r>
        <w:rPr>
          <w:spacing w:val="1"/>
        </w:rPr>
        <w:t xml:space="preserve"> </w:t>
      </w:r>
      <w:r>
        <w:t>режим</w:t>
      </w:r>
      <w:r>
        <w:rPr>
          <w:spacing w:val="1"/>
        </w:rPr>
        <w:t xml:space="preserve"> </w:t>
      </w:r>
      <w:r>
        <w:t>работы</w:t>
      </w:r>
      <w:r>
        <w:rPr>
          <w:spacing w:val="1"/>
        </w:rPr>
        <w:t xml:space="preserve"> </w:t>
      </w:r>
      <w:r>
        <w:t>МБОУ</w:t>
      </w:r>
      <w:r>
        <w:rPr>
          <w:spacing w:val="1"/>
        </w:rPr>
        <w:t xml:space="preserve"> </w:t>
      </w:r>
      <w:r>
        <w:t>«Полибинская СОШ»</w:t>
      </w:r>
      <w:r>
        <w:rPr>
          <w:spacing w:val="1"/>
        </w:rPr>
        <w:t xml:space="preserve">  </w:t>
      </w:r>
      <w:r>
        <w:t>обеспечивают</w:t>
      </w:r>
      <w:r>
        <w:rPr>
          <w:spacing w:val="1"/>
        </w:rPr>
        <w:t xml:space="preserve"> </w:t>
      </w:r>
      <w:r>
        <w:t>выполнение федерального государственного образовательного стандарта среднего общего</w:t>
      </w:r>
      <w:r>
        <w:rPr>
          <w:spacing w:val="-57"/>
        </w:rPr>
        <w:t xml:space="preserve"> </w:t>
      </w:r>
      <w:r>
        <w:t>образования.</w:t>
      </w:r>
      <w:r>
        <w:rPr>
          <w:spacing w:val="1"/>
        </w:rPr>
        <w:t xml:space="preserve"> </w:t>
      </w:r>
      <w:r>
        <w:t>Учебный</w:t>
      </w:r>
      <w:r>
        <w:rPr>
          <w:spacing w:val="1"/>
        </w:rPr>
        <w:t xml:space="preserve"> </w:t>
      </w:r>
      <w:r>
        <w:t>план</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является</w:t>
      </w:r>
      <w:r>
        <w:rPr>
          <w:spacing w:val="1"/>
        </w:rPr>
        <w:t xml:space="preserve"> </w:t>
      </w:r>
      <w:r>
        <w:t>основным</w:t>
      </w:r>
      <w:r>
        <w:rPr>
          <w:spacing w:val="1"/>
        </w:rPr>
        <w:t xml:space="preserve"> </w:t>
      </w:r>
      <w:r>
        <w:t>организационным</w:t>
      </w:r>
      <w:r>
        <w:rPr>
          <w:spacing w:val="1"/>
        </w:rPr>
        <w:t xml:space="preserve"> </w:t>
      </w:r>
      <w:r>
        <w:t>механизмом</w:t>
      </w:r>
      <w:r>
        <w:rPr>
          <w:spacing w:val="1"/>
        </w:rPr>
        <w:t xml:space="preserve"> </w:t>
      </w:r>
      <w:r>
        <w:t>реализации</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МБОУ</w:t>
      </w:r>
      <w:r>
        <w:rPr>
          <w:spacing w:val="5"/>
        </w:rPr>
        <w:t xml:space="preserve"> </w:t>
      </w:r>
      <w:r>
        <w:t>«Полибинская</w:t>
      </w:r>
      <w:r>
        <w:rPr>
          <w:spacing w:val="-1"/>
        </w:rPr>
        <w:t xml:space="preserve"> </w:t>
      </w:r>
      <w:r>
        <w:t>СОШ».</w:t>
      </w:r>
    </w:p>
    <w:p w:rsidR="00363380" w:rsidRDefault="00363380" w:rsidP="00363380">
      <w:pPr>
        <w:pStyle w:val="1"/>
        <w:numPr>
          <w:ilvl w:val="0"/>
          <w:numId w:val="209"/>
        </w:numPr>
        <w:tabs>
          <w:tab w:val="left" w:pos="2393"/>
        </w:tabs>
        <w:spacing w:before="10"/>
        <w:jc w:val="left"/>
      </w:pPr>
      <w:r>
        <w:t>класс</w:t>
      </w:r>
    </w:p>
    <w:p w:rsidR="00363380" w:rsidRDefault="00363380" w:rsidP="00363380">
      <w:pPr>
        <w:pStyle w:val="a3"/>
        <w:spacing w:before="39" w:line="266" w:lineRule="auto"/>
        <w:ind w:right="138"/>
      </w:pPr>
      <w:r>
        <w:t>Для обеспечения освоения образовательной программы на основе индивидуализации</w:t>
      </w:r>
      <w:r>
        <w:rPr>
          <w:spacing w:val="1"/>
        </w:rPr>
        <w:t xml:space="preserve"> </w:t>
      </w:r>
      <w:r>
        <w:t>её</w:t>
      </w:r>
      <w:r>
        <w:rPr>
          <w:spacing w:val="1"/>
        </w:rPr>
        <w:t xml:space="preserve"> </w:t>
      </w:r>
      <w:r>
        <w:t>содержания</w:t>
      </w:r>
      <w:r>
        <w:rPr>
          <w:spacing w:val="1"/>
        </w:rPr>
        <w:t xml:space="preserve"> </w:t>
      </w:r>
      <w:r>
        <w:t>с</w:t>
      </w:r>
      <w:r>
        <w:rPr>
          <w:spacing w:val="1"/>
        </w:rPr>
        <w:t xml:space="preserve"> </w:t>
      </w:r>
      <w:r>
        <w:t>учётом</w:t>
      </w:r>
      <w:r>
        <w:rPr>
          <w:spacing w:val="1"/>
        </w:rPr>
        <w:t xml:space="preserve"> </w:t>
      </w:r>
      <w:r>
        <w:t>особенностей</w:t>
      </w:r>
      <w:r>
        <w:rPr>
          <w:spacing w:val="1"/>
        </w:rPr>
        <w:t xml:space="preserve"> </w:t>
      </w:r>
      <w:r>
        <w:t>и</w:t>
      </w:r>
      <w:r>
        <w:rPr>
          <w:spacing w:val="1"/>
        </w:rPr>
        <w:t xml:space="preserve"> </w:t>
      </w:r>
      <w:r>
        <w:t>образовательных</w:t>
      </w:r>
      <w:r>
        <w:rPr>
          <w:spacing w:val="1"/>
        </w:rPr>
        <w:t xml:space="preserve"> </w:t>
      </w:r>
      <w:r>
        <w:t>потребностей</w:t>
      </w:r>
      <w:r>
        <w:rPr>
          <w:spacing w:val="1"/>
        </w:rPr>
        <w:t xml:space="preserve"> </w:t>
      </w:r>
      <w:r>
        <w:t>конкретного</w:t>
      </w:r>
      <w:r>
        <w:rPr>
          <w:spacing w:val="1"/>
        </w:rPr>
        <w:t xml:space="preserve"> </w:t>
      </w:r>
      <w:r>
        <w:t>обучающегося</w:t>
      </w:r>
      <w:r>
        <w:rPr>
          <w:spacing w:val="1"/>
        </w:rPr>
        <w:t xml:space="preserve"> </w:t>
      </w:r>
      <w:r>
        <w:t>для</w:t>
      </w:r>
      <w:r>
        <w:rPr>
          <w:spacing w:val="1"/>
        </w:rPr>
        <w:t xml:space="preserve"> </w:t>
      </w:r>
      <w:r>
        <w:t>обучающихся</w:t>
      </w:r>
      <w:r>
        <w:rPr>
          <w:spacing w:val="1"/>
        </w:rPr>
        <w:t xml:space="preserve"> </w:t>
      </w:r>
      <w:r>
        <w:t>10</w:t>
      </w:r>
      <w:r>
        <w:rPr>
          <w:spacing w:val="1"/>
        </w:rPr>
        <w:t xml:space="preserve"> </w:t>
      </w:r>
      <w:r>
        <w:t>класса</w:t>
      </w:r>
      <w:r>
        <w:rPr>
          <w:spacing w:val="1"/>
        </w:rPr>
        <w:t xml:space="preserve"> </w:t>
      </w:r>
      <w:r>
        <w:t>разработаны</w:t>
      </w:r>
      <w:r>
        <w:rPr>
          <w:spacing w:val="1"/>
        </w:rPr>
        <w:t xml:space="preserve"> </w:t>
      </w:r>
      <w:r>
        <w:rPr>
          <w:b/>
        </w:rPr>
        <w:t>индивидуальные</w:t>
      </w:r>
      <w:r>
        <w:rPr>
          <w:b/>
          <w:spacing w:val="1"/>
        </w:rPr>
        <w:t xml:space="preserve"> </w:t>
      </w:r>
      <w:r>
        <w:rPr>
          <w:b/>
        </w:rPr>
        <w:t>учебные</w:t>
      </w:r>
      <w:r>
        <w:rPr>
          <w:b/>
          <w:spacing w:val="1"/>
        </w:rPr>
        <w:t xml:space="preserve"> </w:t>
      </w:r>
      <w:r>
        <w:rPr>
          <w:b/>
        </w:rPr>
        <w:t>планы</w:t>
      </w:r>
      <w:r>
        <w:t>.</w:t>
      </w:r>
    </w:p>
    <w:p w:rsidR="00363380" w:rsidRDefault="00363380" w:rsidP="00363380">
      <w:pPr>
        <w:pStyle w:val="a3"/>
        <w:spacing w:before="15"/>
      </w:pPr>
      <w:r>
        <w:t>Во</w:t>
      </w:r>
      <w:r>
        <w:rPr>
          <w:spacing w:val="15"/>
        </w:rPr>
        <w:t xml:space="preserve"> </w:t>
      </w:r>
      <w:r>
        <w:t>все</w:t>
      </w:r>
      <w:r>
        <w:rPr>
          <w:spacing w:val="15"/>
        </w:rPr>
        <w:t xml:space="preserve"> </w:t>
      </w:r>
      <w:r>
        <w:t>индивидуальные</w:t>
      </w:r>
      <w:r>
        <w:rPr>
          <w:spacing w:val="20"/>
        </w:rPr>
        <w:t xml:space="preserve"> </w:t>
      </w:r>
      <w:r>
        <w:t>учебные</w:t>
      </w:r>
      <w:r>
        <w:rPr>
          <w:spacing w:val="16"/>
        </w:rPr>
        <w:t xml:space="preserve"> </w:t>
      </w:r>
      <w:r>
        <w:t>планы</w:t>
      </w:r>
      <w:r>
        <w:rPr>
          <w:spacing w:val="16"/>
        </w:rPr>
        <w:t xml:space="preserve"> </w:t>
      </w:r>
      <w:r>
        <w:t>включены</w:t>
      </w:r>
      <w:r>
        <w:rPr>
          <w:spacing w:val="16"/>
        </w:rPr>
        <w:t xml:space="preserve"> </w:t>
      </w:r>
      <w:r>
        <w:t>обязательные</w:t>
      </w:r>
      <w:r>
        <w:rPr>
          <w:spacing w:val="19"/>
        </w:rPr>
        <w:t xml:space="preserve"> </w:t>
      </w:r>
      <w:r>
        <w:t>учебные</w:t>
      </w:r>
      <w:r>
        <w:rPr>
          <w:spacing w:val="14"/>
        </w:rPr>
        <w:t xml:space="preserve"> </w:t>
      </w:r>
      <w:r>
        <w:t>предметы</w:t>
      </w:r>
    </w:p>
    <w:p w:rsidR="00363380" w:rsidRDefault="00363380" w:rsidP="00363380">
      <w:pPr>
        <w:pStyle w:val="a3"/>
        <w:spacing w:before="34"/>
      </w:pPr>
      <w:r>
        <w:rPr>
          <w:b/>
        </w:rPr>
        <w:t>общие</w:t>
      </w:r>
      <w:r>
        <w:rPr>
          <w:b/>
          <w:spacing w:val="-3"/>
        </w:rPr>
        <w:t xml:space="preserve"> </w:t>
      </w:r>
      <w:r>
        <w:t>для</w:t>
      </w:r>
      <w:r>
        <w:rPr>
          <w:spacing w:val="-2"/>
        </w:rPr>
        <w:t xml:space="preserve"> </w:t>
      </w:r>
      <w:r>
        <w:t>всех</w:t>
      </w:r>
      <w:r>
        <w:rPr>
          <w:spacing w:val="1"/>
        </w:rPr>
        <w:t xml:space="preserve"> </w:t>
      </w:r>
      <w:r>
        <w:t>обучающихся</w:t>
      </w:r>
      <w:r>
        <w:rPr>
          <w:spacing w:val="-2"/>
        </w:rPr>
        <w:t xml:space="preserve"> </w:t>
      </w:r>
      <w:r>
        <w:t>10</w:t>
      </w:r>
      <w:r>
        <w:rPr>
          <w:spacing w:val="-1"/>
        </w:rPr>
        <w:t xml:space="preserve"> </w:t>
      </w:r>
      <w:r>
        <w:t>класса:</w:t>
      </w:r>
    </w:p>
    <w:p w:rsidR="00363380" w:rsidRDefault="00363380" w:rsidP="00363380">
      <w:pPr>
        <w:pStyle w:val="a3"/>
        <w:spacing w:before="41" w:line="268" w:lineRule="auto"/>
        <w:ind w:right="137"/>
      </w:pPr>
      <w:r>
        <w:t>-</w:t>
      </w:r>
      <w:r>
        <w:rPr>
          <w:spacing w:val="1"/>
        </w:rPr>
        <w:t xml:space="preserve"> </w:t>
      </w:r>
      <w:r>
        <w:t>изучаемые</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«Русский</w:t>
      </w:r>
      <w:r>
        <w:rPr>
          <w:spacing w:val="1"/>
        </w:rPr>
        <w:t xml:space="preserve"> </w:t>
      </w:r>
      <w:r>
        <w:t>язык»,</w:t>
      </w:r>
      <w:r>
        <w:rPr>
          <w:spacing w:val="1"/>
        </w:rPr>
        <w:t xml:space="preserve"> </w:t>
      </w:r>
      <w:r>
        <w:t>«Литература»,</w:t>
      </w:r>
      <w:r>
        <w:rPr>
          <w:spacing w:val="1"/>
        </w:rPr>
        <w:t xml:space="preserve"> </w:t>
      </w:r>
      <w:r>
        <w:lastRenderedPageBreak/>
        <w:t>«Иностранный</w:t>
      </w:r>
      <w:r>
        <w:rPr>
          <w:spacing w:val="1"/>
        </w:rPr>
        <w:t xml:space="preserve"> </w:t>
      </w:r>
      <w:r>
        <w:t>язык</w:t>
      </w:r>
      <w:r>
        <w:rPr>
          <w:spacing w:val="1"/>
        </w:rPr>
        <w:t xml:space="preserve"> </w:t>
      </w:r>
      <w:r>
        <w:t>(английский)»,</w:t>
      </w:r>
      <w:r>
        <w:rPr>
          <w:spacing w:val="1"/>
        </w:rPr>
        <w:t xml:space="preserve"> </w:t>
      </w:r>
      <w:r>
        <w:t>«Обществознание»,</w:t>
      </w:r>
      <w:r>
        <w:rPr>
          <w:spacing w:val="1"/>
        </w:rPr>
        <w:t xml:space="preserve"> </w:t>
      </w:r>
      <w:r>
        <w:t>«Физическая</w:t>
      </w:r>
      <w:r>
        <w:rPr>
          <w:spacing w:val="1"/>
        </w:rPr>
        <w:t xml:space="preserve"> </w:t>
      </w:r>
      <w:r>
        <w:t>культура»,</w:t>
      </w:r>
      <w:r>
        <w:rPr>
          <w:spacing w:val="5"/>
        </w:rPr>
        <w:t xml:space="preserve"> </w:t>
      </w:r>
      <w:r>
        <w:t>«Основы</w:t>
      </w:r>
      <w:r>
        <w:rPr>
          <w:spacing w:val="-2"/>
        </w:rPr>
        <w:t xml:space="preserve"> </w:t>
      </w:r>
      <w:r>
        <w:t>безопасности жизнедеятельности», «Биология».</w:t>
      </w:r>
    </w:p>
    <w:p w:rsidR="00363380" w:rsidRDefault="00363380" w:rsidP="00363380">
      <w:pPr>
        <w:pStyle w:val="a3"/>
        <w:spacing w:before="9"/>
      </w:pPr>
      <w:r>
        <w:t>-</w:t>
      </w:r>
      <w:r>
        <w:rPr>
          <w:spacing w:val="-5"/>
        </w:rPr>
        <w:t xml:space="preserve"> </w:t>
      </w:r>
      <w:r>
        <w:t>изучаемые</w:t>
      </w:r>
      <w:r>
        <w:rPr>
          <w:spacing w:val="53"/>
        </w:rPr>
        <w:t xml:space="preserve"> </w:t>
      </w:r>
      <w:r>
        <w:t>на</w:t>
      </w:r>
      <w:r>
        <w:rPr>
          <w:spacing w:val="1"/>
        </w:rPr>
        <w:t xml:space="preserve"> </w:t>
      </w:r>
      <w:r>
        <w:t>углубленном</w:t>
      </w:r>
      <w:r>
        <w:rPr>
          <w:spacing w:val="-1"/>
        </w:rPr>
        <w:t xml:space="preserve"> </w:t>
      </w:r>
      <w:r>
        <w:t>уровне</w:t>
      </w:r>
      <w:r>
        <w:rPr>
          <w:spacing w:val="-4"/>
        </w:rPr>
        <w:t xml:space="preserve"> </w:t>
      </w:r>
      <w:r>
        <w:t>-</w:t>
      </w:r>
      <w:r>
        <w:rPr>
          <w:spacing w:val="1"/>
        </w:rPr>
        <w:t xml:space="preserve"> </w:t>
      </w:r>
      <w:r>
        <w:t>«Математика».</w:t>
      </w:r>
    </w:p>
    <w:p w:rsidR="00363380" w:rsidRDefault="00363380" w:rsidP="00363380">
      <w:pPr>
        <w:pStyle w:val="a3"/>
        <w:spacing w:before="38" w:line="271" w:lineRule="auto"/>
        <w:ind w:right="146"/>
      </w:pPr>
      <w:r>
        <w:t>Предмет «История» изучается на базовом и углубленном уровнях ,в зависимости от</w:t>
      </w:r>
      <w:r>
        <w:rPr>
          <w:spacing w:val="1"/>
        </w:rPr>
        <w:t xml:space="preserve"> </w:t>
      </w:r>
      <w:r>
        <w:t>выбранного</w:t>
      </w:r>
      <w:r>
        <w:rPr>
          <w:spacing w:val="-1"/>
        </w:rPr>
        <w:t xml:space="preserve"> </w:t>
      </w:r>
      <w:r>
        <w:t>обучающимися профиля.</w:t>
      </w:r>
    </w:p>
    <w:p w:rsidR="00363380" w:rsidRDefault="00363380" w:rsidP="00363380">
      <w:pPr>
        <w:pStyle w:val="a3"/>
        <w:spacing w:before="3" w:line="268" w:lineRule="auto"/>
        <w:ind w:right="140"/>
      </w:pPr>
      <w:r w:rsidRPr="00C277C0">
        <w:t xml:space="preserve">Обязательным </w:t>
      </w:r>
      <w:r w:rsidRPr="00C277C0">
        <w:rPr>
          <w:spacing w:val="1"/>
        </w:rPr>
        <w:t xml:space="preserve"> </w:t>
      </w:r>
      <w:r w:rsidRPr="00C277C0">
        <w:t>компонентом</w:t>
      </w:r>
      <w:r w:rsidRPr="00C277C0">
        <w:rPr>
          <w:spacing w:val="1"/>
        </w:rPr>
        <w:t xml:space="preserve"> </w:t>
      </w:r>
      <w:r w:rsidRPr="00C277C0">
        <w:t>учебного</w:t>
      </w:r>
      <w:r w:rsidRPr="00C277C0">
        <w:rPr>
          <w:spacing w:val="1"/>
        </w:rPr>
        <w:t xml:space="preserve"> </w:t>
      </w:r>
      <w:r w:rsidRPr="00C277C0">
        <w:t>плана</w:t>
      </w:r>
      <w:r w:rsidRPr="00C277C0">
        <w:rPr>
          <w:spacing w:val="1"/>
        </w:rPr>
        <w:t xml:space="preserve"> </w:t>
      </w:r>
      <w:r w:rsidRPr="00C277C0">
        <w:t>является</w:t>
      </w:r>
      <w:r w:rsidRPr="00C277C0">
        <w:rPr>
          <w:spacing w:val="60"/>
        </w:rPr>
        <w:t xml:space="preserve"> </w:t>
      </w:r>
      <w:r w:rsidRPr="00C277C0">
        <w:t>элективный</w:t>
      </w:r>
      <w:r w:rsidRPr="00C277C0">
        <w:rPr>
          <w:spacing w:val="-57"/>
        </w:rPr>
        <w:t xml:space="preserve"> </w:t>
      </w:r>
      <w:r w:rsidRPr="00C277C0">
        <w:t>курс</w:t>
      </w:r>
      <w:r w:rsidRPr="00C277C0">
        <w:rPr>
          <w:spacing w:val="-2"/>
        </w:rPr>
        <w:t xml:space="preserve"> </w:t>
      </w:r>
      <w:r w:rsidRPr="00C277C0">
        <w:rPr>
          <w:b/>
        </w:rPr>
        <w:t>«Индивидуальный проект</w:t>
      </w:r>
      <w:r>
        <w:rPr>
          <w:b/>
        </w:rPr>
        <w:t xml:space="preserve"> </w:t>
      </w:r>
      <w:r w:rsidRPr="00C277C0">
        <w:t>(1 час</w:t>
      </w:r>
      <w:r w:rsidRPr="00C277C0">
        <w:rPr>
          <w:spacing w:val="-1"/>
        </w:rPr>
        <w:t xml:space="preserve"> </w:t>
      </w:r>
      <w:r w:rsidRPr="00C277C0">
        <w:t>в</w:t>
      </w:r>
      <w:r w:rsidRPr="00C277C0">
        <w:rPr>
          <w:spacing w:val="-1"/>
        </w:rPr>
        <w:t xml:space="preserve"> </w:t>
      </w:r>
      <w:r w:rsidRPr="00C277C0">
        <w:t>неделю).</w:t>
      </w:r>
    </w:p>
    <w:p w:rsidR="00363380" w:rsidRDefault="00363380" w:rsidP="00363380">
      <w:pPr>
        <w:pStyle w:val="a3"/>
        <w:spacing w:before="13"/>
      </w:pPr>
      <w:r>
        <w:t>Кроме</w:t>
      </w:r>
      <w:r>
        <w:rPr>
          <w:spacing w:val="-4"/>
        </w:rPr>
        <w:t xml:space="preserve"> </w:t>
      </w:r>
      <w:r>
        <w:t>обязательных</w:t>
      </w:r>
      <w:r>
        <w:rPr>
          <w:spacing w:val="1"/>
        </w:rPr>
        <w:t xml:space="preserve"> </w:t>
      </w:r>
      <w:r>
        <w:t>учебных</w:t>
      </w:r>
      <w:r>
        <w:rPr>
          <w:spacing w:val="-2"/>
        </w:rPr>
        <w:t xml:space="preserve"> </w:t>
      </w:r>
      <w:r>
        <w:t>предметов</w:t>
      </w:r>
      <w:r>
        <w:rPr>
          <w:spacing w:val="-3"/>
        </w:rPr>
        <w:t xml:space="preserve"> </w:t>
      </w:r>
      <w:r>
        <w:t>в</w:t>
      </w:r>
      <w:r>
        <w:rPr>
          <w:spacing w:val="-2"/>
        </w:rPr>
        <w:t xml:space="preserve"> </w:t>
      </w:r>
      <w:r>
        <w:t>учебный</w:t>
      </w:r>
      <w:r>
        <w:rPr>
          <w:spacing w:val="-2"/>
        </w:rPr>
        <w:t xml:space="preserve"> </w:t>
      </w:r>
      <w:r>
        <w:t>план</w:t>
      </w:r>
      <w:r>
        <w:rPr>
          <w:spacing w:val="-3"/>
        </w:rPr>
        <w:t xml:space="preserve"> </w:t>
      </w:r>
      <w:r>
        <w:t>включены</w:t>
      </w:r>
      <w:r>
        <w:rPr>
          <w:spacing w:val="3"/>
        </w:rPr>
        <w:t xml:space="preserve"> </w:t>
      </w:r>
      <w:r>
        <w:t>курсы</w:t>
      </w:r>
      <w:r>
        <w:rPr>
          <w:spacing w:val="-3"/>
        </w:rPr>
        <w:t xml:space="preserve"> </w:t>
      </w:r>
      <w:r>
        <w:t>по</w:t>
      </w:r>
      <w:r>
        <w:rPr>
          <w:spacing w:val="-3"/>
        </w:rPr>
        <w:t xml:space="preserve"> </w:t>
      </w:r>
      <w:r>
        <w:t>выбору:</w:t>
      </w:r>
    </w:p>
    <w:p w:rsidR="00363380" w:rsidRPr="00B5201A" w:rsidRDefault="00363380" w:rsidP="00363380">
      <w:pPr>
        <w:tabs>
          <w:tab w:val="left" w:pos="2669"/>
        </w:tabs>
        <w:spacing w:before="41" w:line="268" w:lineRule="auto"/>
        <w:ind w:right="139"/>
        <w:rPr>
          <w:sz w:val="28"/>
          <w:szCs w:val="28"/>
        </w:rPr>
      </w:pPr>
      <w:r w:rsidRPr="00B5201A">
        <w:rPr>
          <w:sz w:val="28"/>
          <w:szCs w:val="28"/>
        </w:rPr>
        <w:t>-элективный</w:t>
      </w:r>
      <w:r w:rsidRPr="00B5201A">
        <w:rPr>
          <w:spacing w:val="1"/>
          <w:sz w:val="28"/>
          <w:szCs w:val="28"/>
        </w:rPr>
        <w:t xml:space="preserve"> </w:t>
      </w:r>
      <w:r w:rsidRPr="00B5201A">
        <w:rPr>
          <w:sz w:val="28"/>
          <w:szCs w:val="28"/>
        </w:rPr>
        <w:t>курс</w:t>
      </w:r>
      <w:r w:rsidRPr="00B5201A">
        <w:rPr>
          <w:spacing w:val="1"/>
          <w:sz w:val="28"/>
          <w:szCs w:val="28"/>
        </w:rPr>
        <w:t xml:space="preserve"> </w:t>
      </w:r>
      <w:r w:rsidRPr="00B5201A">
        <w:rPr>
          <w:sz w:val="28"/>
          <w:szCs w:val="28"/>
        </w:rPr>
        <w:t>«Теория</w:t>
      </w:r>
      <w:r w:rsidRPr="00B5201A">
        <w:rPr>
          <w:spacing w:val="1"/>
          <w:sz w:val="28"/>
          <w:szCs w:val="28"/>
        </w:rPr>
        <w:t xml:space="preserve"> </w:t>
      </w:r>
      <w:r w:rsidRPr="00B5201A">
        <w:rPr>
          <w:sz w:val="28"/>
          <w:szCs w:val="28"/>
        </w:rPr>
        <w:t>и</w:t>
      </w:r>
      <w:r w:rsidRPr="00B5201A">
        <w:rPr>
          <w:spacing w:val="1"/>
          <w:sz w:val="28"/>
          <w:szCs w:val="28"/>
        </w:rPr>
        <w:t xml:space="preserve"> </w:t>
      </w:r>
      <w:r w:rsidRPr="00B5201A">
        <w:rPr>
          <w:sz w:val="28"/>
          <w:szCs w:val="28"/>
        </w:rPr>
        <w:t>практика</w:t>
      </w:r>
      <w:r w:rsidRPr="00B5201A">
        <w:rPr>
          <w:spacing w:val="1"/>
          <w:sz w:val="28"/>
          <w:szCs w:val="28"/>
        </w:rPr>
        <w:t xml:space="preserve"> </w:t>
      </w:r>
      <w:r w:rsidRPr="00B5201A">
        <w:rPr>
          <w:sz w:val="28"/>
          <w:szCs w:val="28"/>
        </w:rPr>
        <w:t>написания</w:t>
      </w:r>
      <w:r w:rsidRPr="00B5201A">
        <w:rPr>
          <w:spacing w:val="1"/>
          <w:sz w:val="28"/>
          <w:szCs w:val="28"/>
        </w:rPr>
        <w:t xml:space="preserve"> </w:t>
      </w:r>
      <w:r w:rsidRPr="00B5201A">
        <w:rPr>
          <w:sz w:val="28"/>
          <w:szCs w:val="28"/>
        </w:rPr>
        <w:t>сочинений»</w:t>
      </w:r>
      <w:r w:rsidRPr="00B5201A">
        <w:rPr>
          <w:spacing w:val="1"/>
          <w:sz w:val="28"/>
          <w:szCs w:val="28"/>
        </w:rPr>
        <w:t xml:space="preserve"> </w:t>
      </w:r>
      <w:r w:rsidRPr="00B5201A">
        <w:rPr>
          <w:sz w:val="28"/>
          <w:szCs w:val="28"/>
        </w:rPr>
        <w:t>-</w:t>
      </w:r>
      <w:r w:rsidRPr="00B5201A">
        <w:rPr>
          <w:spacing w:val="1"/>
          <w:sz w:val="28"/>
          <w:szCs w:val="28"/>
        </w:rPr>
        <w:t xml:space="preserve"> </w:t>
      </w:r>
      <w:r w:rsidRPr="00B5201A">
        <w:rPr>
          <w:sz w:val="28"/>
          <w:szCs w:val="28"/>
        </w:rPr>
        <w:t>1</w:t>
      </w:r>
      <w:r w:rsidRPr="00B5201A">
        <w:rPr>
          <w:spacing w:val="1"/>
          <w:sz w:val="28"/>
          <w:szCs w:val="28"/>
        </w:rPr>
        <w:t xml:space="preserve"> </w:t>
      </w:r>
      <w:r w:rsidRPr="00B5201A">
        <w:rPr>
          <w:sz w:val="28"/>
          <w:szCs w:val="28"/>
        </w:rPr>
        <w:t>час</w:t>
      </w:r>
      <w:r w:rsidRPr="00B5201A">
        <w:rPr>
          <w:spacing w:val="60"/>
          <w:sz w:val="28"/>
          <w:szCs w:val="28"/>
        </w:rPr>
        <w:t xml:space="preserve"> </w:t>
      </w:r>
      <w:r w:rsidRPr="00B5201A">
        <w:rPr>
          <w:sz w:val="28"/>
          <w:szCs w:val="28"/>
        </w:rPr>
        <w:t>в</w:t>
      </w:r>
      <w:r w:rsidRPr="00B5201A">
        <w:rPr>
          <w:spacing w:val="1"/>
          <w:sz w:val="28"/>
          <w:szCs w:val="28"/>
        </w:rPr>
        <w:t xml:space="preserve"> </w:t>
      </w:r>
      <w:r w:rsidRPr="00B5201A">
        <w:rPr>
          <w:sz w:val="28"/>
          <w:szCs w:val="28"/>
        </w:rPr>
        <w:t>неделю</w:t>
      </w:r>
      <w:r w:rsidRPr="00B5201A">
        <w:rPr>
          <w:spacing w:val="-1"/>
          <w:sz w:val="28"/>
          <w:szCs w:val="28"/>
        </w:rPr>
        <w:t xml:space="preserve"> </w:t>
      </w:r>
      <w:r w:rsidRPr="00B5201A">
        <w:rPr>
          <w:sz w:val="28"/>
          <w:szCs w:val="28"/>
        </w:rPr>
        <w:t>в</w:t>
      </w:r>
      <w:r w:rsidRPr="00B5201A">
        <w:rPr>
          <w:spacing w:val="-1"/>
          <w:sz w:val="28"/>
          <w:szCs w:val="28"/>
        </w:rPr>
        <w:t xml:space="preserve"> </w:t>
      </w:r>
      <w:r w:rsidRPr="00B5201A">
        <w:rPr>
          <w:sz w:val="28"/>
          <w:szCs w:val="28"/>
        </w:rPr>
        <w:t>10 классе;</w:t>
      </w:r>
    </w:p>
    <w:p w:rsidR="00363380" w:rsidRPr="00B5201A" w:rsidRDefault="00363380" w:rsidP="00363380">
      <w:pPr>
        <w:spacing w:line="268" w:lineRule="auto"/>
        <w:ind w:left="1560"/>
        <w:jc w:val="both"/>
        <w:rPr>
          <w:sz w:val="24"/>
          <w:szCs w:val="24"/>
        </w:rPr>
        <w:sectPr w:rsidR="00363380" w:rsidRPr="00B5201A" w:rsidSect="00B5238A">
          <w:pgSz w:w="11910" w:h="16840"/>
          <w:pgMar w:top="660" w:right="700" w:bottom="1300" w:left="1134" w:header="0" w:footer="1056" w:gutter="0"/>
          <w:cols w:space="720"/>
        </w:sectPr>
      </w:pPr>
    </w:p>
    <w:p w:rsidR="00363380" w:rsidRPr="00B5201A" w:rsidRDefault="00363380" w:rsidP="00363380">
      <w:pPr>
        <w:pStyle w:val="a5"/>
        <w:numPr>
          <w:ilvl w:val="0"/>
          <w:numId w:val="206"/>
        </w:numPr>
        <w:tabs>
          <w:tab w:val="left" w:pos="2668"/>
          <w:tab w:val="left" w:pos="2669"/>
          <w:tab w:val="left" w:pos="2835"/>
        </w:tabs>
        <w:spacing w:before="60" w:line="268" w:lineRule="auto"/>
        <w:ind w:left="1560" w:right="140" w:firstLine="0"/>
        <w:rPr>
          <w:sz w:val="24"/>
          <w:szCs w:val="24"/>
        </w:rPr>
      </w:pPr>
      <w:r w:rsidRPr="00B5201A">
        <w:rPr>
          <w:sz w:val="24"/>
          <w:szCs w:val="24"/>
        </w:rPr>
        <w:lastRenderedPageBreak/>
        <w:t>элективный</w:t>
      </w:r>
      <w:r w:rsidRPr="00B5201A">
        <w:rPr>
          <w:spacing w:val="29"/>
          <w:sz w:val="24"/>
          <w:szCs w:val="24"/>
        </w:rPr>
        <w:t xml:space="preserve"> </w:t>
      </w:r>
      <w:r w:rsidRPr="00B5201A">
        <w:rPr>
          <w:sz w:val="24"/>
          <w:szCs w:val="24"/>
        </w:rPr>
        <w:t>курс</w:t>
      </w:r>
      <w:r w:rsidRPr="00B5201A">
        <w:rPr>
          <w:spacing w:val="31"/>
          <w:sz w:val="24"/>
          <w:szCs w:val="24"/>
        </w:rPr>
        <w:t xml:space="preserve"> </w:t>
      </w:r>
      <w:r w:rsidRPr="00B5201A">
        <w:rPr>
          <w:sz w:val="24"/>
          <w:szCs w:val="24"/>
        </w:rPr>
        <w:t>«Русское</w:t>
      </w:r>
      <w:r w:rsidRPr="00B5201A">
        <w:rPr>
          <w:spacing w:val="27"/>
          <w:sz w:val="24"/>
          <w:szCs w:val="24"/>
        </w:rPr>
        <w:t xml:space="preserve"> </w:t>
      </w:r>
      <w:r w:rsidRPr="00B5201A">
        <w:rPr>
          <w:sz w:val="24"/>
          <w:szCs w:val="24"/>
        </w:rPr>
        <w:t>правописание:</w:t>
      </w:r>
      <w:r w:rsidRPr="00B5201A">
        <w:rPr>
          <w:spacing w:val="26"/>
          <w:sz w:val="24"/>
          <w:szCs w:val="24"/>
        </w:rPr>
        <w:t xml:space="preserve"> </w:t>
      </w:r>
      <w:r w:rsidRPr="00B5201A">
        <w:rPr>
          <w:sz w:val="24"/>
          <w:szCs w:val="24"/>
        </w:rPr>
        <w:t>орфография</w:t>
      </w:r>
      <w:r w:rsidRPr="00B5201A">
        <w:rPr>
          <w:spacing w:val="27"/>
          <w:sz w:val="24"/>
          <w:szCs w:val="24"/>
        </w:rPr>
        <w:t xml:space="preserve"> </w:t>
      </w:r>
      <w:r w:rsidRPr="00B5201A">
        <w:rPr>
          <w:sz w:val="24"/>
          <w:szCs w:val="24"/>
        </w:rPr>
        <w:t>и</w:t>
      </w:r>
      <w:r w:rsidRPr="00B5201A">
        <w:rPr>
          <w:spacing w:val="26"/>
          <w:sz w:val="24"/>
          <w:szCs w:val="24"/>
        </w:rPr>
        <w:t xml:space="preserve"> </w:t>
      </w:r>
      <w:r w:rsidRPr="00B5201A">
        <w:rPr>
          <w:sz w:val="24"/>
          <w:szCs w:val="24"/>
        </w:rPr>
        <w:t>пунктуация»</w:t>
      </w:r>
      <w:r w:rsidRPr="00B5201A">
        <w:rPr>
          <w:spacing w:val="26"/>
          <w:sz w:val="24"/>
          <w:szCs w:val="24"/>
        </w:rPr>
        <w:t xml:space="preserve"> </w:t>
      </w:r>
      <w:r w:rsidRPr="00B5201A">
        <w:rPr>
          <w:sz w:val="24"/>
          <w:szCs w:val="24"/>
        </w:rPr>
        <w:t>-</w:t>
      </w:r>
      <w:r w:rsidRPr="00B5201A">
        <w:rPr>
          <w:spacing w:val="27"/>
          <w:sz w:val="24"/>
          <w:szCs w:val="24"/>
        </w:rPr>
        <w:t xml:space="preserve"> </w:t>
      </w:r>
      <w:r w:rsidRPr="00B5201A">
        <w:rPr>
          <w:sz w:val="24"/>
          <w:szCs w:val="24"/>
        </w:rPr>
        <w:t>1</w:t>
      </w:r>
      <w:r w:rsidRPr="00B5201A">
        <w:rPr>
          <w:spacing w:val="27"/>
          <w:sz w:val="24"/>
          <w:szCs w:val="24"/>
        </w:rPr>
        <w:t xml:space="preserve"> </w:t>
      </w:r>
      <w:r w:rsidRPr="00B5201A">
        <w:rPr>
          <w:sz w:val="24"/>
          <w:szCs w:val="24"/>
        </w:rPr>
        <w:t>час</w:t>
      </w:r>
      <w:r w:rsidRPr="00B5201A">
        <w:rPr>
          <w:spacing w:val="27"/>
          <w:sz w:val="24"/>
          <w:szCs w:val="24"/>
        </w:rPr>
        <w:t xml:space="preserve"> </w:t>
      </w:r>
      <w:r w:rsidRPr="00B5201A">
        <w:rPr>
          <w:sz w:val="24"/>
          <w:szCs w:val="24"/>
        </w:rPr>
        <w:t>в</w:t>
      </w:r>
      <w:r w:rsidRPr="00B5201A">
        <w:rPr>
          <w:spacing w:val="-57"/>
          <w:sz w:val="24"/>
          <w:szCs w:val="24"/>
        </w:rPr>
        <w:t xml:space="preserve"> </w:t>
      </w:r>
      <w:r w:rsidRPr="00B5201A">
        <w:rPr>
          <w:sz w:val="24"/>
          <w:szCs w:val="24"/>
        </w:rPr>
        <w:t>неделю</w:t>
      </w:r>
      <w:r w:rsidRPr="00B5201A">
        <w:rPr>
          <w:spacing w:val="-1"/>
          <w:sz w:val="24"/>
          <w:szCs w:val="24"/>
        </w:rPr>
        <w:t xml:space="preserve"> </w:t>
      </w:r>
      <w:r w:rsidRPr="00B5201A">
        <w:rPr>
          <w:sz w:val="24"/>
          <w:szCs w:val="24"/>
        </w:rPr>
        <w:t>в</w:t>
      </w:r>
      <w:r w:rsidRPr="00B5201A">
        <w:rPr>
          <w:spacing w:val="-1"/>
          <w:sz w:val="24"/>
          <w:szCs w:val="24"/>
        </w:rPr>
        <w:t xml:space="preserve"> </w:t>
      </w:r>
      <w:r w:rsidRPr="00B5201A">
        <w:rPr>
          <w:sz w:val="24"/>
          <w:szCs w:val="24"/>
        </w:rPr>
        <w:t>10 классе.</w:t>
      </w:r>
    </w:p>
    <w:p w:rsidR="00363380" w:rsidRPr="00B5201A" w:rsidRDefault="00363380" w:rsidP="00363380">
      <w:pPr>
        <w:pStyle w:val="a5"/>
        <w:numPr>
          <w:ilvl w:val="0"/>
          <w:numId w:val="206"/>
        </w:numPr>
        <w:tabs>
          <w:tab w:val="left" w:pos="2668"/>
          <w:tab w:val="left" w:pos="2669"/>
          <w:tab w:val="left" w:pos="2835"/>
        </w:tabs>
        <w:spacing w:before="60" w:line="268" w:lineRule="auto"/>
        <w:ind w:left="1560" w:right="140" w:firstLine="0"/>
        <w:rPr>
          <w:sz w:val="24"/>
          <w:szCs w:val="24"/>
        </w:rPr>
      </w:pPr>
      <w:r>
        <w:rPr>
          <w:sz w:val="24"/>
          <w:szCs w:val="24"/>
        </w:rPr>
        <w:t>-</w:t>
      </w:r>
      <w:r w:rsidRPr="006E71B5">
        <w:rPr>
          <w:sz w:val="24"/>
          <w:szCs w:val="24"/>
        </w:rPr>
        <w:t xml:space="preserve"> </w:t>
      </w:r>
      <w:r w:rsidRPr="00B5201A">
        <w:rPr>
          <w:sz w:val="24"/>
          <w:szCs w:val="24"/>
        </w:rPr>
        <w:t>элективный</w:t>
      </w:r>
      <w:r w:rsidRPr="00B5201A">
        <w:rPr>
          <w:spacing w:val="29"/>
          <w:sz w:val="24"/>
          <w:szCs w:val="24"/>
        </w:rPr>
        <w:t xml:space="preserve"> </w:t>
      </w:r>
      <w:r w:rsidRPr="00B5201A">
        <w:rPr>
          <w:sz w:val="24"/>
          <w:szCs w:val="24"/>
        </w:rPr>
        <w:t>курс</w:t>
      </w:r>
      <w:r w:rsidRPr="00B5201A">
        <w:rPr>
          <w:spacing w:val="31"/>
          <w:sz w:val="24"/>
          <w:szCs w:val="24"/>
        </w:rPr>
        <w:t xml:space="preserve"> </w:t>
      </w:r>
      <w:r>
        <w:rPr>
          <w:sz w:val="24"/>
          <w:szCs w:val="24"/>
        </w:rPr>
        <w:t>«Информатика</w:t>
      </w:r>
      <w:r w:rsidRPr="00B5201A">
        <w:rPr>
          <w:sz w:val="24"/>
          <w:szCs w:val="24"/>
        </w:rPr>
        <w:t>:</w:t>
      </w:r>
      <w:r w:rsidRPr="00B5201A">
        <w:rPr>
          <w:spacing w:val="-4"/>
          <w:sz w:val="24"/>
          <w:szCs w:val="24"/>
        </w:rPr>
        <w:t xml:space="preserve"> </w:t>
      </w:r>
      <w:r w:rsidRPr="00B5201A">
        <w:rPr>
          <w:sz w:val="24"/>
          <w:szCs w:val="24"/>
        </w:rPr>
        <w:t>теория</w:t>
      </w:r>
      <w:r w:rsidRPr="00B5201A">
        <w:rPr>
          <w:spacing w:val="-2"/>
          <w:sz w:val="24"/>
          <w:szCs w:val="24"/>
        </w:rPr>
        <w:t xml:space="preserve"> </w:t>
      </w:r>
      <w:r w:rsidRPr="00B5201A">
        <w:rPr>
          <w:sz w:val="24"/>
          <w:szCs w:val="24"/>
        </w:rPr>
        <w:t>и</w:t>
      </w:r>
      <w:r w:rsidRPr="00B5201A">
        <w:rPr>
          <w:spacing w:val="-5"/>
          <w:sz w:val="24"/>
          <w:szCs w:val="24"/>
        </w:rPr>
        <w:t xml:space="preserve"> </w:t>
      </w:r>
      <w:r w:rsidRPr="00B5201A">
        <w:rPr>
          <w:sz w:val="24"/>
          <w:szCs w:val="24"/>
        </w:rPr>
        <w:t>практика»- 1</w:t>
      </w:r>
      <w:r w:rsidRPr="00B5201A">
        <w:rPr>
          <w:spacing w:val="27"/>
          <w:sz w:val="24"/>
          <w:szCs w:val="24"/>
        </w:rPr>
        <w:t xml:space="preserve"> </w:t>
      </w:r>
      <w:r w:rsidRPr="00B5201A">
        <w:rPr>
          <w:sz w:val="24"/>
          <w:szCs w:val="24"/>
        </w:rPr>
        <w:t>час</w:t>
      </w:r>
      <w:r w:rsidRPr="00B5201A">
        <w:rPr>
          <w:spacing w:val="27"/>
          <w:sz w:val="24"/>
          <w:szCs w:val="24"/>
        </w:rPr>
        <w:t xml:space="preserve"> </w:t>
      </w:r>
      <w:r w:rsidRPr="00B5201A">
        <w:rPr>
          <w:sz w:val="24"/>
          <w:szCs w:val="24"/>
        </w:rPr>
        <w:t>в</w:t>
      </w:r>
      <w:r w:rsidRPr="00B5201A">
        <w:rPr>
          <w:spacing w:val="-57"/>
          <w:sz w:val="24"/>
          <w:szCs w:val="24"/>
        </w:rPr>
        <w:t xml:space="preserve"> </w:t>
      </w:r>
      <w:r w:rsidRPr="00B5201A">
        <w:rPr>
          <w:sz w:val="24"/>
          <w:szCs w:val="24"/>
        </w:rPr>
        <w:t>неделю</w:t>
      </w:r>
      <w:r w:rsidRPr="00B5201A">
        <w:rPr>
          <w:spacing w:val="-1"/>
          <w:sz w:val="24"/>
          <w:szCs w:val="24"/>
        </w:rPr>
        <w:t xml:space="preserve"> </w:t>
      </w:r>
      <w:r w:rsidRPr="00B5201A">
        <w:rPr>
          <w:sz w:val="24"/>
          <w:szCs w:val="24"/>
        </w:rPr>
        <w:t>в</w:t>
      </w:r>
      <w:r w:rsidRPr="00B5201A">
        <w:rPr>
          <w:spacing w:val="-1"/>
          <w:sz w:val="24"/>
          <w:szCs w:val="24"/>
        </w:rPr>
        <w:t xml:space="preserve"> </w:t>
      </w:r>
      <w:r w:rsidRPr="00B5201A">
        <w:rPr>
          <w:sz w:val="24"/>
          <w:szCs w:val="24"/>
        </w:rPr>
        <w:t>10 классе.</w:t>
      </w:r>
    </w:p>
    <w:p w:rsidR="00363380" w:rsidRPr="00B5201A" w:rsidRDefault="00363380" w:rsidP="00363380">
      <w:pPr>
        <w:tabs>
          <w:tab w:val="left" w:pos="2668"/>
          <w:tab w:val="left" w:pos="2669"/>
          <w:tab w:val="left" w:pos="2835"/>
        </w:tabs>
        <w:spacing w:before="60" w:line="268" w:lineRule="auto"/>
        <w:ind w:left="1560" w:right="140"/>
        <w:rPr>
          <w:sz w:val="24"/>
        </w:rPr>
      </w:pPr>
      <w:r w:rsidRPr="00B5201A">
        <w:rPr>
          <w:sz w:val="24"/>
          <w:szCs w:val="24"/>
        </w:rPr>
        <w:t>-</w:t>
      </w:r>
      <w:r w:rsidRPr="006E71B5">
        <w:rPr>
          <w:sz w:val="24"/>
          <w:szCs w:val="24"/>
        </w:rPr>
        <w:t xml:space="preserve"> </w:t>
      </w:r>
      <w:r w:rsidRPr="00B5201A">
        <w:rPr>
          <w:sz w:val="24"/>
          <w:szCs w:val="24"/>
        </w:rPr>
        <w:t>элективный</w:t>
      </w:r>
      <w:r w:rsidRPr="00B5201A">
        <w:rPr>
          <w:spacing w:val="29"/>
          <w:sz w:val="24"/>
          <w:szCs w:val="24"/>
        </w:rPr>
        <w:t xml:space="preserve"> </w:t>
      </w:r>
      <w:r w:rsidRPr="00B5201A">
        <w:rPr>
          <w:sz w:val="24"/>
          <w:szCs w:val="24"/>
        </w:rPr>
        <w:t>курс</w:t>
      </w:r>
      <w:r w:rsidRPr="00B5201A">
        <w:rPr>
          <w:spacing w:val="31"/>
          <w:sz w:val="24"/>
          <w:szCs w:val="24"/>
        </w:rPr>
        <w:t xml:space="preserve"> </w:t>
      </w:r>
      <w:r w:rsidRPr="00B5201A">
        <w:rPr>
          <w:sz w:val="24"/>
          <w:szCs w:val="24"/>
        </w:rPr>
        <w:t>«Дискуссионные</w:t>
      </w:r>
      <w:r w:rsidRPr="00B5201A">
        <w:rPr>
          <w:spacing w:val="-4"/>
          <w:sz w:val="24"/>
          <w:szCs w:val="24"/>
        </w:rPr>
        <w:t xml:space="preserve"> </w:t>
      </w:r>
      <w:r w:rsidRPr="00B5201A">
        <w:rPr>
          <w:sz w:val="24"/>
          <w:szCs w:val="24"/>
        </w:rPr>
        <w:t>вопросы</w:t>
      </w:r>
      <w:r w:rsidRPr="00B5201A">
        <w:rPr>
          <w:spacing w:val="-4"/>
          <w:sz w:val="24"/>
          <w:szCs w:val="24"/>
        </w:rPr>
        <w:t xml:space="preserve"> </w:t>
      </w:r>
      <w:r w:rsidRPr="00B5201A">
        <w:rPr>
          <w:sz w:val="24"/>
          <w:szCs w:val="24"/>
        </w:rPr>
        <w:t>в</w:t>
      </w:r>
      <w:r w:rsidRPr="00B5201A">
        <w:rPr>
          <w:spacing w:val="-4"/>
          <w:sz w:val="24"/>
          <w:szCs w:val="24"/>
        </w:rPr>
        <w:t xml:space="preserve"> </w:t>
      </w:r>
      <w:r w:rsidRPr="00B5201A">
        <w:rPr>
          <w:sz w:val="24"/>
          <w:szCs w:val="24"/>
        </w:rPr>
        <w:t>изучении</w:t>
      </w:r>
      <w:r w:rsidRPr="00B5201A">
        <w:rPr>
          <w:spacing w:val="-4"/>
          <w:sz w:val="24"/>
          <w:szCs w:val="24"/>
        </w:rPr>
        <w:t xml:space="preserve"> </w:t>
      </w:r>
      <w:r w:rsidRPr="00B5201A">
        <w:rPr>
          <w:sz w:val="24"/>
          <w:szCs w:val="24"/>
        </w:rPr>
        <w:t>биологии</w:t>
      </w:r>
      <w:r w:rsidRPr="00B5201A">
        <w:rPr>
          <w:sz w:val="28"/>
          <w:szCs w:val="28"/>
        </w:rPr>
        <w:t>»- 1</w:t>
      </w:r>
      <w:r w:rsidRPr="00B5201A">
        <w:rPr>
          <w:spacing w:val="27"/>
          <w:sz w:val="28"/>
          <w:szCs w:val="28"/>
        </w:rPr>
        <w:t xml:space="preserve"> </w:t>
      </w:r>
      <w:r w:rsidRPr="00B5201A">
        <w:rPr>
          <w:sz w:val="28"/>
          <w:szCs w:val="28"/>
        </w:rPr>
        <w:t>час</w:t>
      </w:r>
      <w:r w:rsidRPr="00B5201A">
        <w:rPr>
          <w:spacing w:val="27"/>
          <w:sz w:val="28"/>
          <w:szCs w:val="28"/>
        </w:rPr>
        <w:t xml:space="preserve"> </w:t>
      </w:r>
      <w:r w:rsidRPr="00B5201A">
        <w:rPr>
          <w:sz w:val="28"/>
          <w:szCs w:val="28"/>
        </w:rPr>
        <w:t>в</w:t>
      </w:r>
      <w:r w:rsidRPr="00B5201A">
        <w:rPr>
          <w:spacing w:val="-57"/>
          <w:sz w:val="28"/>
          <w:szCs w:val="28"/>
        </w:rPr>
        <w:t xml:space="preserve"> </w:t>
      </w:r>
      <w:r w:rsidRPr="00B5201A">
        <w:rPr>
          <w:sz w:val="28"/>
          <w:szCs w:val="28"/>
        </w:rPr>
        <w:t>неделю</w:t>
      </w:r>
      <w:r w:rsidRPr="00B5201A">
        <w:rPr>
          <w:spacing w:val="-1"/>
          <w:sz w:val="28"/>
          <w:szCs w:val="28"/>
        </w:rPr>
        <w:t xml:space="preserve"> </w:t>
      </w:r>
      <w:r w:rsidRPr="00B5201A">
        <w:rPr>
          <w:sz w:val="28"/>
          <w:szCs w:val="28"/>
        </w:rPr>
        <w:t>в</w:t>
      </w:r>
      <w:r w:rsidRPr="00B5201A">
        <w:rPr>
          <w:spacing w:val="-1"/>
          <w:sz w:val="28"/>
          <w:szCs w:val="28"/>
        </w:rPr>
        <w:t xml:space="preserve"> </w:t>
      </w:r>
      <w:r w:rsidRPr="00B5201A">
        <w:rPr>
          <w:sz w:val="28"/>
          <w:szCs w:val="28"/>
        </w:rPr>
        <w:t>10 классе</w:t>
      </w:r>
      <w:r w:rsidRPr="00C277C0">
        <w:rPr>
          <w:sz w:val="24"/>
        </w:rPr>
        <w:t>.</w:t>
      </w:r>
    </w:p>
    <w:p w:rsidR="00363380" w:rsidRDefault="00363380" w:rsidP="00363380">
      <w:pPr>
        <w:pStyle w:val="a3"/>
        <w:spacing w:before="9" w:line="268" w:lineRule="auto"/>
        <w:ind w:left="1560"/>
      </w:pPr>
      <w:r>
        <w:t>Остальные</w:t>
      </w:r>
      <w:r>
        <w:rPr>
          <w:spacing w:val="20"/>
        </w:rPr>
        <w:t xml:space="preserve"> </w:t>
      </w:r>
      <w:r>
        <w:t>предметы</w:t>
      </w:r>
      <w:r>
        <w:rPr>
          <w:spacing w:val="20"/>
        </w:rPr>
        <w:t xml:space="preserve"> </w:t>
      </w:r>
      <w:r>
        <w:t>включены</w:t>
      </w:r>
      <w:r>
        <w:rPr>
          <w:spacing w:val="21"/>
        </w:rPr>
        <w:t xml:space="preserve"> </w:t>
      </w:r>
      <w:r>
        <w:t>в</w:t>
      </w:r>
      <w:r>
        <w:rPr>
          <w:spacing w:val="21"/>
        </w:rPr>
        <w:t xml:space="preserve"> </w:t>
      </w:r>
      <w:r>
        <w:t>индивидуальные</w:t>
      </w:r>
      <w:r>
        <w:rPr>
          <w:spacing w:val="20"/>
        </w:rPr>
        <w:t xml:space="preserve"> </w:t>
      </w:r>
      <w:r>
        <w:t>планы</w:t>
      </w:r>
      <w:r>
        <w:rPr>
          <w:spacing w:val="21"/>
        </w:rPr>
        <w:t xml:space="preserve"> </w:t>
      </w:r>
      <w:r>
        <w:t>в</w:t>
      </w:r>
      <w:r>
        <w:rPr>
          <w:spacing w:val="21"/>
        </w:rPr>
        <w:t xml:space="preserve"> </w:t>
      </w:r>
      <w:r>
        <w:t>соответствии</w:t>
      </w:r>
      <w:r>
        <w:rPr>
          <w:spacing w:val="22"/>
        </w:rPr>
        <w:t xml:space="preserve"> </w:t>
      </w:r>
      <w:r>
        <w:t>с</w:t>
      </w:r>
      <w:r>
        <w:rPr>
          <w:spacing w:val="20"/>
        </w:rPr>
        <w:t xml:space="preserve"> </w:t>
      </w:r>
      <w:r>
        <w:t>выбором</w:t>
      </w:r>
      <w:r>
        <w:rPr>
          <w:spacing w:val="-57"/>
        </w:rPr>
        <w:t xml:space="preserve"> </w:t>
      </w:r>
      <w:r>
        <w:t>обучающихся,</w:t>
      </w:r>
      <w:r>
        <w:rPr>
          <w:spacing w:val="-1"/>
        </w:rPr>
        <w:t xml:space="preserve"> </w:t>
      </w:r>
      <w:r>
        <w:t>родителей (законных</w:t>
      </w:r>
      <w:r>
        <w:rPr>
          <w:spacing w:val="-1"/>
        </w:rPr>
        <w:t xml:space="preserve"> </w:t>
      </w:r>
      <w:r>
        <w:t>представителей).</w:t>
      </w:r>
    </w:p>
    <w:p w:rsidR="00363380" w:rsidRDefault="00363380" w:rsidP="00363380">
      <w:pPr>
        <w:pStyle w:val="a3"/>
        <w:spacing w:before="5"/>
        <w:ind w:left="1560"/>
        <w:rPr>
          <w:sz w:val="27"/>
        </w:rPr>
      </w:pPr>
    </w:p>
    <w:p w:rsidR="00363380" w:rsidRDefault="00363380" w:rsidP="00363380">
      <w:pPr>
        <w:pStyle w:val="1"/>
        <w:ind w:left="1560" w:right="338"/>
      </w:pPr>
      <w:r>
        <w:t xml:space="preserve">                              Индивидуальные</w:t>
      </w:r>
      <w:r>
        <w:rPr>
          <w:spacing w:val="-4"/>
        </w:rPr>
        <w:t xml:space="preserve"> </w:t>
      </w:r>
      <w:r>
        <w:t>учебные планы</w:t>
      </w:r>
    </w:p>
    <w:p w:rsidR="00363380" w:rsidRDefault="00363380" w:rsidP="00363380">
      <w:pPr>
        <w:spacing w:before="22" w:line="259" w:lineRule="auto"/>
        <w:ind w:left="1560" w:right="1391"/>
        <w:jc w:val="both"/>
        <w:rPr>
          <w:b/>
          <w:sz w:val="24"/>
        </w:rPr>
      </w:pPr>
      <w:r>
        <w:rPr>
          <w:b/>
          <w:sz w:val="24"/>
        </w:rPr>
        <w:t>среднего общего образования для обучающихся 10 класса</w:t>
      </w:r>
      <w:r>
        <w:rPr>
          <w:b/>
          <w:spacing w:val="1"/>
          <w:sz w:val="24"/>
        </w:rPr>
        <w:t xml:space="preserve"> </w:t>
      </w:r>
      <w:r>
        <w:rPr>
          <w:b/>
          <w:sz w:val="24"/>
        </w:rPr>
        <w:t>МБОУ «Полибинская средняя общеобразовательная школа»</w:t>
      </w:r>
      <w:r>
        <w:rPr>
          <w:b/>
          <w:spacing w:val="-58"/>
          <w:sz w:val="24"/>
        </w:rPr>
        <w:t xml:space="preserve"> </w:t>
      </w:r>
      <w:r>
        <w:rPr>
          <w:b/>
          <w:sz w:val="24"/>
        </w:rPr>
        <w:t>на</w:t>
      </w:r>
      <w:r>
        <w:rPr>
          <w:b/>
          <w:spacing w:val="-1"/>
          <w:sz w:val="24"/>
        </w:rPr>
        <w:t xml:space="preserve"> </w:t>
      </w:r>
      <w:r>
        <w:rPr>
          <w:b/>
          <w:sz w:val="24"/>
        </w:rPr>
        <w:t>2021-2022 учебный год (5-дневная</w:t>
      </w:r>
      <w:r>
        <w:rPr>
          <w:b/>
          <w:spacing w:val="-1"/>
          <w:sz w:val="24"/>
        </w:rPr>
        <w:t xml:space="preserve"> </w:t>
      </w:r>
      <w:r>
        <w:rPr>
          <w:b/>
          <w:sz w:val="24"/>
        </w:rPr>
        <w:t>неделя)</w:t>
      </w:r>
    </w:p>
    <w:tbl>
      <w:tblPr>
        <w:tblStyle w:val="TableNormal"/>
        <w:tblW w:w="0" w:type="auto"/>
        <w:tblInd w:w="1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85"/>
        <w:gridCol w:w="1509"/>
        <w:gridCol w:w="913"/>
        <w:gridCol w:w="57"/>
        <w:gridCol w:w="913"/>
        <w:gridCol w:w="57"/>
        <w:gridCol w:w="1069"/>
        <w:gridCol w:w="851"/>
        <w:gridCol w:w="992"/>
        <w:gridCol w:w="1134"/>
      </w:tblGrid>
      <w:tr w:rsidR="00363380" w:rsidTr="00B5238A">
        <w:trPr>
          <w:trHeight w:val="415"/>
        </w:trPr>
        <w:tc>
          <w:tcPr>
            <w:tcW w:w="2185" w:type="dxa"/>
            <w:vMerge w:val="restart"/>
          </w:tcPr>
          <w:p w:rsidR="00363380" w:rsidRDefault="00363380" w:rsidP="00B5238A">
            <w:pPr>
              <w:pStyle w:val="TableParagraph"/>
              <w:spacing w:before="6" w:line="259" w:lineRule="auto"/>
              <w:ind w:right="380"/>
              <w:jc w:val="both"/>
              <w:rPr>
                <w:b/>
                <w:sz w:val="24"/>
              </w:rPr>
            </w:pPr>
            <w:r>
              <w:rPr>
                <w:b/>
                <w:sz w:val="24"/>
              </w:rPr>
              <w:t>Предметная</w:t>
            </w:r>
            <w:r>
              <w:rPr>
                <w:b/>
                <w:spacing w:val="-57"/>
                <w:sz w:val="24"/>
              </w:rPr>
              <w:t xml:space="preserve"> </w:t>
            </w:r>
            <w:r>
              <w:rPr>
                <w:b/>
                <w:sz w:val="24"/>
              </w:rPr>
              <w:t>область</w:t>
            </w:r>
          </w:p>
        </w:tc>
        <w:tc>
          <w:tcPr>
            <w:tcW w:w="2422" w:type="dxa"/>
            <w:gridSpan w:val="2"/>
            <w:vMerge w:val="restart"/>
          </w:tcPr>
          <w:p w:rsidR="00363380" w:rsidRDefault="00363380" w:rsidP="00B5238A">
            <w:pPr>
              <w:pStyle w:val="TableParagraph"/>
              <w:spacing w:before="6"/>
              <w:ind w:left="278"/>
              <w:jc w:val="both"/>
              <w:rPr>
                <w:b/>
                <w:sz w:val="24"/>
              </w:rPr>
            </w:pPr>
            <w:r>
              <w:rPr>
                <w:b/>
                <w:sz w:val="24"/>
              </w:rPr>
              <w:t>Учебный</w:t>
            </w:r>
            <w:r>
              <w:rPr>
                <w:b/>
                <w:spacing w:val="-3"/>
                <w:sz w:val="24"/>
              </w:rPr>
              <w:t xml:space="preserve"> </w:t>
            </w:r>
            <w:r>
              <w:rPr>
                <w:b/>
                <w:sz w:val="24"/>
              </w:rPr>
              <w:t>предмет</w:t>
            </w:r>
          </w:p>
        </w:tc>
        <w:tc>
          <w:tcPr>
            <w:tcW w:w="970" w:type="dxa"/>
            <w:gridSpan w:val="2"/>
            <w:vMerge w:val="restart"/>
          </w:tcPr>
          <w:p w:rsidR="00363380" w:rsidRPr="00A915FB" w:rsidRDefault="00363380" w:rsidP="00B5238A">
            <w:pPr>
              <w:widowControl/>
              <w:autoSpaceDE/>
              <w:autoSpaceDN/>
              <w:spacing w:after="200" w:line="276" w:lineRule="auto"/>
            </w:pPr>
            <w:r>
              <w:t>Количество часов в неделю</w:t>
            </w:r>
          </w:p>
        </w:tc>
        <w:tc>
          <w:tcPr>
            <w:tcW w:w="2969" w:type="dxa"/>
            <w:gridSpan w:val="4"/>
            <w:tcBorders>
              <w:bottom w:val="single" w:sz="4" w:space="0" w:color="auto"/>
            </w:tcBorders>
          </w:tcPr>
          <w:p w:rsidR="00363380" w:rsidRPr="00C80A08" w:rsidRDefault="00363380" w:rsidP="00B5238A">
            <w:pPr>
              <w:widowControl/>
              <w:autoSpaceDE/>
              <w:autoSpaceDN/>
              <w:spacing w:after="200" w:line="276" w:lineRule="auto"/>
            </w:pPr>
            <w:r>
              <w:t>Уровень изучения предмета</w:t>
            </w:r>
          </w:p>
        </w:tc>
        <w:tc>
          <w:tcPr>
            <w:tcW w:w="1134" w:type="dxa"/>
            <w:tcBorders>
              <w:top w:val="single" w:sz="4" w:space="0" w:color="auto"/>
              <w:bottom w:val="single" w:sz="4" w:space="0" w:color="auto"/>
              <w:right w:val="single" w:sz="4" w:space="0" w:color="auto"/>
            </w:tcBorders>
            <w:shd w:val="clear" w:color="auto" w:fill="auto"/>
          </w:tcPr>
          <w:p w:rsidR="00363380" w:rsidRPr="000F6DEF" w:rsidRDefault="00363380" w:rsidP="00B5238A">
            <w:pPr>
              <w:widowControl/>
              <w:autoSpaceDE/>
              <w:autoSpaceDN/>
              <w:spacing w:after="200" w:line="276" w:lineRule="auto"/>
            </w:pPr>
            <w:r>
              <w:t>Всего</w:t>
            </w:r>
          </w:p>
        </w:tc>
      </w:tr>
      <w:tr w:rsidR="00363380" w:rsidTr="00B5238A">
        <w:trPr>
          <w:trHeight w:val="642"/>
        </w:trPr>
        <w:tc>
          <w:tcPr>
            <w:tcW w:w="2185" w:type="dxa"/>
            <w:vMerge/>
          </w:tcPr>
          <w:p w:rsidR="00363380" w:rsidRDefault="00363380" w:rsidP="00B5238A">
            <w:pPr>
              <w:pStyle w:val="TableParagraph"/>
              <w:spacing w:before="6" w:line="259" w:lineRule="auto"/>
              <w:ind w:right="380"/>
              <w:jc w:val="both"/>
              <w:rPr>
                <w:b/>
                <w:sz w:val="24"/>
              </w:rPr>
            </w:pPr>
          </w:p>
        </w:tc>
        <w:tc>
          <w:tcPr>
            <w:tcW w:w="2422" w:type="dxa"/>
            <w:gridSpan w:val="2"/>
            <w:vMerge/>
          </w:tcPr>
          <w:p w:rsidR="00363380" w:rsidRDefault="00363380" w:rsidP="00B5238A">
            <w:pPr>
              <w:pStyle w:val="TableParagraph"/>
              <w:spacing w:before="6"/>
              <w:ind w:left="278"/>
              <w:jc w:val="both"/>
              <w:rPr>
                <w:b/>
                <w:sz w:val="24"/>
              </w:rPr>
            </w:pPr>
          </w:p>
        </w:tc>
        <w:tc>
          <w:tcPr>
            <w:tcW w:w="970" w:type="dxa"/>
            <w:gridSpan w:val="2"/>
            <w:vMerge/>
          </w:tcPr>
          <w:p w:rsidR="00363380" w:rsidRDefault="00363380" w:rsidP="00B5238A">
            <w:pPr>
              <w:widowControl/>
              <w:autoSpaceDE/>
              <w:autoSpaceDN/>
              <w:spacing w:after="200" w:line="276" w:lineRule="auto"/>
            </w:pPr>
          </w:p>
        </w:tc>
        <w:tc>
          <w:tcPr>
            <w:tcW w:w="1126" w:type="dxa"/>
            <w:gridSpan w:val="2"/>
            <w:vMerge w:val="restart"/>
            <w:tcBorders>
              <w:top w:val="single" w:sz="4" w:space="0" w:color="auto"/>
              <w:right w:val="single" w:sz="4" w:space="0" w:color="auto"/>
            </w:tcBorders>
          </w:tcPr>
          <w:p w:rsidR="00363380" w:rsidRPr="00C80A08" w:rsidRDefault="00363380" w:rsidP="00B5238A">
            <w:pPr>
              <w:spacing w:after="200" w:line="276" w:lineRule="auto"/>
            </w:pPr>
            <w:r>
              <w:t>базовый</w:t>
            </w:r>
          </w:p>
        </w:tc>
        <w:tc>
          <w:tcPr>
            <w:tcW w:w="851" w:type="dxa"/>
            <w:vMerge w:val="restart"/>
            <w:tcBorders>
              <w:top w:val="single" w:sz="4" w:space="0" w:color="auto"/>
              <w:left w:val="single" w:sz="4" w:space="0" w:color="auto"/>
              <w:right w:val="single" w:sz="4" w:space="0" w:color="auto"/>
            </w:tcBorders>
          </w:tcPr>
          <w:p w:rsidR="00363380" w:rsidRPr="00C80A08" w:rsidRDefault="00363380" w:rsidP="00B5238A">
            <w:pPr>
              <w:spacing w:after="200" w:line="276" w:lineRule="auto"/>
            </w:pPr>
            <w:r>
              <w:t>углубленный</w:t>
            </w:r>
          </w:p>
        </w:tc>
        <w:tc>
          <w:tcPr>
            <w:tcW w:w="992" w:type="dxa"/>
            <w:vMerge w:val="restart"/>
            <w:tcBorders>
              <w:top w:val="single" w:sz="4" w:space="0" w:color="auto"/>
              <w:left w:val="single" w:sz="4" w:space="0" w:color="auto"/>
            </w:tcBorders>
          </w:tcPr>
          <w:p w:rsidR="00363380" w:rsidRPr="006C3789" w:rsidRDefault="00363380" w:rsidP="00B5238A">
            <w:pPr>
              <w:spacing w:after="200" w:line="276" w:lineRule="auto"/>
            </w:pPr>
            <w:r>
              <w:t>Дополнительный предмет/элективный курс/факультативное занятие</w:t>
            </w:r>
          </w:p>
        </w:tc>
        <w:tc>
          <w:tcPr>
            <w:tcW w:w="1134" w:type="dxa"/>
            <w:vMerge w:val="restart"/>
            <w:tcBorders>
              <w:top w:val="single" w:sz="4" w:space="0" w:color="auto"/>
              <w:right w:val="single" w:sz="4" w:space="0" w:color="auto"/>
            </w:tcBorders>
            <w:shd w:val="clear" w:color="auto" w:fill="auto"/>
          </w:tcPr>
          <w:p w:rsidR="00363380" w:rsidRPr="00066A7D" w:rsidRDefault="00363380" w:rsidP="00B5238A">
            <w:pPr>
              <w:pStyle w:val="TableParagraph"/>
              <w:spacing w:before="6"/>
              <w:ind w:left="1560" w:right="1360"/>
              <w:jc w:val="center"/>
              <w:rPr>
                <w:b/>
                <w:sz w:val="24"/>
              </w:rPr>
            </w:pPr>
            <w:r>
              <w:rPr>
                <w:b/>
                <w:sz w:val="24"/>
              </w:rPr>
              <w:t>11</w:t>
            </w:r>
          </w:p>
          <w:p w:rsidR="00363380" w:rsidRDefault="00363380" w:rsidP="00B5238A">
            <w:pPr>
              <w:pStyle w:val="TableParagraph"/>
              <w:spacing w:before="6"/>
              <w:ind w:right="1360"/>
              <w:jc w:val="center"/>
            </w:pPr>
          </w:p>
        </w:tc>
      </w:tr>
      <w:tr w:rsidR="00363380" w:rsidTr="00B5238A">
        <w:trPr>
          <w:trHeight w:val="306"/>
        </w:trPr>
        <w:tc>
          <w:tcPr>
            <w:tcW w:w="2185" w:type="dxa"/>
            <w:vMerge/>
            <w:tcBorders>
              <w:top w:val="nil"/>
            </w:tcBorders>
          </w:tcPr>
          <w:p w:rsidR="00363380" w:rsidRDefault="00363380" w:rsidP="00B5238A">
            <w:pPr>
              <w:ind w:left="1560"/>
              <w:rPr>
                <w:sz w:val="2"/>
                <w:szCs w:val="2"/>
              </w:rPr>
            </w:pPr>
          </w:p>
        </w:tc>
        <w:tc>
          <w:tcPr>
            <w:tcW w:w="2422" w:type="dxa"/>
            <w:gridSpan w:val="2"/>
            <w:vMerge/>
            <w:tcBorders>
              <w:top w:val="nil"/>
            </w:tcBorders>
          </w:tcPr>
          <w:p w:rsidR="00363380" w:rsidRDefault="00363380" w:rsidP="00B5238A">
            <w:pPr>
              <w:ind w:left="1560"/>
              <w:rPr>
                <w:sz w:val="2"/>
                <w:szCs w:val="2"/>
              </w:rPr>
            </w:pPr>
          </w:p>
        </w:tc>
        <w:tc>
          <w:tcPr>
            <w:tcW w:w="970" w:type="dxa"/>
            <w:gridSpan w:val="2"/>
            <w:tcBorders>
              <w:top w:val="single" w:sz="4" w:space="0" w:color="auto"/>
            </w:tcBorders>
          </w:tcPr>
          <w:p w:rsidR="00363380" w:rsidRDefault="00363380" w:rsidP="00B5238A">
            <w:pPr>
              <w:pStyle w:val="TableParagraph"/>
              <w:spacing w:before="6"/>
              <w:ind w:left="1560" w:right="1360"/>
              <w:jc w:val="center"/>
              <w:rPr>
                <w:b/>
                <w:sz w:val="24"/>
              </w:rPr>
            </w:pPr>
            <w:r>
              <w:rPr>
                <w:b/>
                <w:sz w:val="24"/>
              </w:rPr>
              <w:t>10</w:t>
            </w:r>
          </w:p>
          <w:p w:rsidR="00363380" w:rsidRPr="00A915FB" w:rsidRDefault="00363380" w:rsidP="00B5238A">
            <w:r>
              <w:t>10 класс</w:t>
            </w:r>
          </w:p>
        </w:tc>
        <w:tc>
          <w:tcPr>
            <w:tcW w:w="1126" w:type="dxa"/>
            <w:gridSpan w:val="2"/>
            <w:vMerge/>
            <w:tcBorders>
              <w:right w:val="single" w:sz="4" w:space="0" w:color="auto"/>
            </w:tcBorders>
          </w:tcPr>
          <w:p w:rsidR="00363380" w:rsidRPr="00C80A08" w:rsidRDefault="00363380" w:rsidP="00B5238A">
            <w:pPr>
              <w:pStyle w:val="TableParagraph"/>
              <w:spacing w:before="6"/>
              <w:ind w:left="1560" w:right="1360"/>
              <w:jc w:val="center"/>
              <w:rPr>
                <w:b/>
                <w:sz w:val="24"/>
              </w:rPr>
            </w:pPr>
          </w:p>
        </w:tc>
        <w:tc>
          <w:tcPr>
            <w:tcW w:w="851" w:type="dxa"/>
            <w:vMerge/>
            <w:tcBorders>
              <w:left w:val="single" w:sz="4" w:space="0" w:color="auto"/>
              <w:right w:val="single" w:sz="4" w:space="0" w:color="auto"/>
            </w:tcBorders>
          </w:tcPr>
          <w:p w:rsidR="00363380" w:rsidRPr="00C80A08" w:rsidRDefault="00363380" w:rsidP="00B5238A">
            <w:pPr>
              <w:pStyle w:val="TableParagraph"/>
              <w:spacing w:before="6"/>
              <w:ind w:left="1560" w:right="1360"/>
              <w:jc w:val="center"/>
              <w:rPr>
                <w:b/>
                <w:sz w:val="24"/>
              </w:rPr>
            </w:pPr>
          </w:p>
        </w:tc>
        <w:tc>
          <w:tcPr>
            <w:tcW w:w="992" w:type="dxa"/>
            <w:vMerge/>
            <w:tcBorders>
              <w:left w:val="single" w:sz="4" w:space="0" w:color="auto"/>
            </w:tcBorders>
          </w:tcPr>
          <w:p w:rsidR="00363380" w:rsidRPr="00C80A08" w:rsidRDefault="00363380" w:rsidP="00B5238A">
            <w:pPr>
              <w:pStyle w:val="TableParagraph"/>
              <w:spacing w:before="6"/>
              <w:ind w:left="1560" w:right="1360"/>
              <w:jc w:val="center"/>
              <w:rPr>
                <w:b/>
                <w:sz w:val="24"/>
              </w:rPr>
            </w:pPr>
          </w:p>
        </w:tc>
        <w:tc>
          <w:tcPr>
            <w:tcW w:w="1134" w:type="dxa"/>
            <w:vMerge/>
            <w:tcBorders>
              <w:right w:val="single" w:sz="4" w:space="0" w:color="auto"/>
            </w:tcBorders>
          </w:tcPr>
          <w:p w:rsidR="00363380" w:rsidRPr="00066A7D" w:rsidRDefault="00363380" w:rsidP="00B5238A">
            <w:pPr>
              <w:pStyle w:val="TableParagraph"/>
              <w:spacing w:before="6"/>
              <w:ind w:right="1360"/>
              <w:jc w:val="center"/>
              <w:rPr>
                <w:b/>
                <w:sz w:val="24"/>
              </w:rPr>
            </w:pPr>
          </w:p>
        </w:tc>
      </w:tr>
      <w:tr w:rsidR="00363380" w:rsidTr="00B5238A">
        <w:trPr>
          <w:trHeight w:val="356"/>
        </w:trPr>
        <w:tc>
          <w:tcPr>
            <w:tcW w:w="2185" w:type="dxa"/>
            <w:vMerge w:val="restart"/>
          </w:tcPr>
          <w:p w:rsidR="00363380" w:rsidRDefault="00363380" w:rsidP="00B5238A">
            <w:pPr>
              <w:pStyle w:val="TableParagraph"/>
              <w:spacing w:line="259" w:lineRule="auto"/>
              <w:ind w:left="41" w:right="464" w:firstLine="142"/>
              <w:rPr>
                <w:sz w:val="24"/>
              </w:rPr>
            </w:pPr>
            <w:r>
              <w:rPr>
                <w:sz w:val="24"/>
              </w:rPr>
              <w:t>Русский язык и</w:t>
            </w:r>
            <w:r>
              <w:rPr>
                <w:spacing w:val="-57"/>
                <w:sz w:val="24"/>
              </w:rPr>
              <w:t xml:space="preserve">  </w:t>
            </w:r>
            <w:r>
              <w:rPr>
                <w:sz w:val="24"/>
              </w:rPr>
              <w:t>литература</w:t>
            </w:r>
          </w:p>
        </w:tc>
        <w:tc>
          <w:tcPr>
            <w:tcW w:w="2422" w:type="dxa"/>
            <w:gridSpan w:val="2"/>
          </w:tcPr>
          <w:p w:rsidR="00363380" w:rsidRDefault="00363380" w:rsidP="00B5238A">
            <w:pPr>
              <w:pStyle w:val="TableParagraph"/>
              <w:ind w:firstLine="136"/>
              <w:rPr>
                <w:sz w:val="24"/>
              </w:rPr>
            </w:pPr>
            <w:r>
              <w:rPr>
                <w:sz w:val="24"/>
              </w:rPr>
              <w:t>Русский</w:t>
            </w:r>
            <w:r>
              <w:rPr>
                <w:spacing w:val="-2"/>
                <w:sz w:val="24"/>
              </w:rPr>
              <w:t xml:space="preserve"> </w:t>
            </w:r>
            <w:r>
              <w:rPr>
                <w:sz w:val="24"/>
              </w:rPr>
              <w:t>язык</w:t>
            </w:r>
          </w:p>
        </w:tc>
        <w:tc>
          <w:tcPr>
            <w:tcW w:w="970" w:type="dxa"/>
            <w:gridSpan w:val="2"/>
          </w:tcPr>
          <w:p w:rsidR="00363380" w:rsidRPr="00066A7D" w:rsidRDefault="00363380" w:rsidP="00B5238A">
            <w:pPr>
              <w:pStyle w:val="TableParagraph"/>
              <w:spacing w:before="6"/>
              <w:jc w:val="center"/>
              <w:rPr>
                <w:b/>
                <w:sz w:val="24"/>
              </w:rPr>
            </w:pPr>
            <w:r>
              <w:rPr>
                <w:b/>
                <w:sz w:val="24"/>
              </w:rPr>
              <w:t>1</w:t>
            </w:r>
          </w:p>
        </w:tc>
        <w:tc>
          <w:tcPr>
            <w:tcW w:w="1126" w:type="dxa"/>
            <w:gridSpan w:val="2"/>
            <w:tcBorders>
              <w:right w:val="single" w:sz="4" w:space="0" w:color="auto"/>
            </w:tcBorders>
          </w:tcPr>
          <w:p w:rsidR="00363380" w:rsidRPr="00B5201A" w:rsidRDefault="00363380" w:rsidP="00B5238A">
            <w:pPr>
              <w:pStyle w:val="TableParagraph"/>
              <w:spacing w:before="6"/>
              <w:jc w:val="center"/>
              <w:rPr>
                <w:b/>
                <w:sz w:val="24"/>
              </w:rPr>
            </w:pPr>
            <w:r>
              <w:rPr>
                <w:b/>
                <w:sz w:val="24"/>
              </w:rPr>
              <w:t>Б</w:t>
            </w:r>
          </w:p>
        </w:tc>
        <w:tc>
          <w:tcPr>
            <w:tcW w:w="851" w:type="dxa"/>
            <w:tcBorders>
              <w:left w:val="single" w:sz="4" w:space="0" w:color="auto"/>
              <w:right w:val="single" w:sz="4" w:space="0" w:color="auto"/>
            </w:tcBorders>
          </w:tcPr>
          <w:p w:rsidR="00363380" w:rsidRDefault="00363380" w:rsidP="00B5238A">
            <w:pPr>
              <w:pStyle w:val="TableParagraph"/>
              <w:spacing w:before="6"/>
              <w:jc w:val="center"/>
              <w:rPr>
                <w:b/>
                <w:sz w:val="24"/>
              </w:rPr>
            </w:pPr>
          </w:p>
        </w:tc>
        <w:tc>
          <w:tcPr>
            <w:tcW w:w="992" w:type="dxa"/>
            <w:tcBorders>
              <w:left w:val="single" w:sz="4" w:space="0" w:color="auto"/>
            </w:tcBorders>
          </w:tcPr>
          <w:p w:rsidR="00363380" w:rsidRDefault="00363380" w:rsidP="00B5238A">
            <w:pPr>
              <w:pStyle w:val="TableParagraph"/>
              <w:spacing w:before="6"/>
              <w:jc w:val="center"/>
              <w:rPr>
                <w:b/>
                <w:sz w:val="24"/>
              </w:rPr>
            </w:pPr>
          </w:p>
        </w:tc>
        <w:tc>
          <w:tcPr>
            <w:tcW w:w="1134" w:type="dxa"/>
            <w:tcBorders>
              <w:right w:val="single" w:sz="4" w:space="0" w:color="auto"/>
            </w:tcBorders>
          </w:tcPr>
          <w:p w:rsidR="00363380" w:rsidRPr="00066A7D" w:rsidRDefault="00363380" w:rsidP="00B5238A">
            <w:pPr>
              <w:pStyle w:val="TableParagraph"/>
              <w:spacing w:before="6"/>
              <w:jc w:val="center"/>
              <w:rPr>
                <w:b/>
                <w:sz w:val="24"/>
              </w:rPr>
            </w:pPr>
            <w:r>
              <w:rPr>
                <w:b/>
                <w:sz w:val="24"/>
              </w:rPr>
              <w:t>1</w:t>
            </w:r>
          </w:p>
        </w:tc>
      </w:tr>
      <w:tr w:rsidR="00363380" w:rsidTr="00B5238A">
        <w:trPr>
          <w:trHeight w:val="306"/>
        </w:trPr>
        <w:tc>
          <w:tcPr>
            <w:tcW w:w="2185" w:type="dxa"/>
            <w:vMerge/>
            <w:tcBorders>
              <w:top w:val="nil"/>
            </w:tcBorders>
          </w:tcPr>
          <w:p w:rsidR="00363380" w:rsidRDefault="00363380" w:rsidP="00B5238A">
            <w:pPr>
              <w:ind w:left="1560"/>
              <w:rPr>
                <w:sz w:val="2"/>
                <w:szCs w:val="2"/>
              </w:rPr>
            </w:pPr>
          </w:p>
        </w:tc>
        <w:tc>
          <w:tcPr>
            <w:tcW w:w="2422" w:type="dxa"/>
            <w:gridSpan w:val="2"/>
          </w:tcPr>
          <w:p w:rsidR="00363380" w:rsidRDefault="00363380" w:rsidP="00B5238A">
            <w:pPr>
              <w:pStyle w:val="TableParagraph"/>
              <w:spacing w:before="2"/>
              <w:rPr>
                <w:sz w:val="24"/>
              </w:rPr>
            </w:pPr>
            <w:r>
              <w:rPr>
                <w:sz w:val="24"/>
              </w:rPr>
              <w:t>Литература</w:t>
            </w:r>
          </w:p>
        </w:tc>
        <w:tc>
          <w:tcPr>
            <w:tcW w:w="970" w:type="dxa"/>
            <w:gridSpan w:val="2"/>
          </w:tcPr>
          <w:p w:rsidR="00363380" w:rsidRPr="00066A7D" w:rsidRDefault="00363380" w:rsidP="00B5238A">
            <w:pPr>
              <w:pStyle w:val="TableParagraph"/>
              <w:spacing w:before="6"/>
              <w:jc w:val="center"/>
              <w:rPr>
                <w:b/>
                <w:sz w:val="24"/>
              </w:rPr>
            </w:pPr>
            <w:r>
              <w:rPr>
                <w:b/>
                <w:sz w:val="24"/>
              </w:rPr>
              <w:t>3</w:t>
            </w:r>
          </w:p>
        </w:tc>
        <w:tc>
          <w:tcPr>
            <w:tcW w:w="1126" w:type="dxa"/>
            <w:gridSpan w:val="2"/>
            <w:tcBorders>
              <w:right w:val="single" w:sz="4" w:space="0" w:color="auto"/>
            </w:tcBorders>
          </w:tcPr>
          <w:p w:rsidR="00363380" w:rsidRPr="00B5201A" w:rsidRDefault="00363380" w:rsidP="00B5238A">
            <w:pPr>
              <w:pStyle w:val="TableParagraph"/>
              <w:spacing w:before="6"/>
              <w:jc w:val="center"/>
              <w:rPr>
                <w:b/>
                <w:sz w:val="24"/>
              </w:rPr>
            </w:pPr>
            <w:r>
              <w:rPr>
                <w:b/>
                <w:sz w:val="24"/>
              </w:rPr>
              <w:t>Б</w:t>
            </w:r>
          </w:p>
        </w:tc>
        <w:tc>
          <w:tcPr>
            <w:tcW w:w="851" w:type="dxa"/>
            <w:tcBorders>
              <w:left w:val="single" w:sz="4" w:space="0" w:color="auto"/>
              <w:right w:val="single" w:sz="4" w:space="0" w:color="auto"/>
            </w:tcBorders>
          </w:tcPr>
          <w:p w:rsidR="00363380" w:rsidRDefault="00363380" w:rsidP="00B5238A">
            <w:pPr>
              <w:pStyle w:val="TableParagraph"/>
              <w:spacing w:before="6"/>
              <w:jc w:val="center"/>
              <w:rPr>
                <w:b/>
                <w:sz w:val="24"/>
              </w:rPr>
            </w:pPr>
          </w:p>
        </w:tc>
        <w:tc>
          <w:tcPr>
            <w:tcW w:w="992" w:type="dxa"/>
            <w:tcBorders>
              <w:left w:val="single" w:sz="4" w:space="0" w:color="auto"/>
            </w:tcBorders>
          </w:tcPr>
          <w:p w:rsidR="00363380" w:rsidRDefault="00363380" w:rsidP="00B5238A">
            <w:pPr>
              <w:pStyle w:val="TableParagraph"/>
              <w:spacing w:before="6"/>
              <w:jc w:val="center"/>
              <w:rPr>
                <w:b/>
                <w:sz w:val="24"/>
              </w:rPr>
            </w:pPr>
          </w:p>
        </w:tc>
        <w:tc>
          <w:tcPr>
            <w:tcW w:w="1134" w:type="dxa"/>
            <w:tcBorders>
              <w:right w:val="single" w:sz="4" w:space="0" w:color="auto"/>
            </w:tcBorders>
          </w:tcPr>
          <w:p w:rsidR="00363380" w:rsidRPr="00066A7D" w:rsidRDefault="00363380" w:rsidP="00B5238A">
            <w:pPr>
              <w:pStyle w:val="TableParagraph"/>
              <w:spacing w:before="6"/>
              <w:jc w:val="center"/>
              <w:rPr>
                <w:b/>
                <w:sz w:val="24"/>
              </w:rPr>
            </w:pPr>
            <w:r>
              <w:rPr>
                <w:b/>
                <w:sz w:val="24"/>
              </w:rPr>
              <w:t>3</w:t>
            </w:r>
          </w:p>
        </w:tc>
      </w:tr>
      <w:tr w:rsidR="00363380" w:rsidTr="00B5238A">
        <w:trPr>
          <w:trHeight w:val="371"/>
        </w:trPr>
        <w:tc>
          <w:tcPr>
            <w:tcW w:w="2185" w:type="dxa"/>
            <w:vMerge w:val="restart"/>
          </w:tcPr>
          <w:p w:rsidR="00363380" w:rsidRDefault="00363380" w:rsidP="00B5238A">
            <w:pPr>
              <w:pStyle w:val="TableParagraph"/>
              <w:spacing w:line="259" w:lineRule="auto"/>
              <w:ind w:right="616"/>
              <w:rPr>
                <w:sz w:val="24"/>
              </w:rPr>
            </w:pPr>
            <w:r>
              <w:rPr>
                <w:sz w:val="24"/>
              </w:rPr>
              <w:t>Математика</w:t>
            </w:r>
            <w:r>
              <w:rPr>
                <w:spacing w:val="-15"/>
                <w:sz w:val="24"/>
              </w:rPr>
              <w:t xml:space="preserve"> </w:t>
            </w:r>
            <w:r>
              <w:rPr>
                <w:sz w:val="24"/>
              </w:rPr>
              <w:t>и</w:t>
            </w:r>
            <w:r>
              <w:rPr>
                <w:spacing w:val="-57"/>
                <w:sz w:val="24"/>
              </w:rPr>
              <w:t xml:space="preserve"> </w:t>
            </w:r>
            <w:r>
              <w:rPr>
                <w:sz w:val="24"/>
              </w:rPr>
              <w:t>информатика</w:t>
            </w:r>
          </w:p>
        </w:tc>
        <w:tc>
          <w:tcPr>
            <w:tcW w:w="2422" w:type="dxa"/>
            <w:gridSpan w:val="2"/>
          </w:tcPr>
          <w:p w:rsidR="00363380" w:rsidRPr="00A915FB" w:rsidRDefault="00363380" w:rsidP="00B5238A">
            <w:pPr>
              <w:pStyle w:val="TableParagraph"/>
              <w:rPr>
                <w:sz w:val="24"/>
              </w:rPr>
            </w:pPr>
            <w:r>
              <w:rPr>
                <w:sz w:val="24"/>
              </w:rPr>
              <w:t>Математика</w:t>
            </w:r>
          </w:p>
        </w:tc>
        <w:tc>
          <w:tcPr>
            <w:tcW w:w="970" w:type="dxa"/>
            <w:gridSpan w:val="2"/>
          </w:tcPr>
          <w:p w:rsidR="00363380" w:rsidRPr="000F6DEF" w:rsidRDefault="00363380" w:rsidP="00B5238A">
            <w:pPr>
              <w:pStyle w:val="TableParagraph"/>
              <w:spacing w:before="6"/>
              <w:jc w:val="center"/>
              <w:rPr>
                <w:b/>
                <w:sz w:val="24"/>
              </w:rPr>
            </w:pPr>
            <w:r>
              <w:rPr>
                <w:b/>
                <w:sz w:val="24"/>
              </w:rPr>
              <w:t>6</w:t>
            </w:r>
          </w:p>
        </w:tc>
        <w:tc>
          <w:tcPr>
            <w:tcW w:w="1126" w:type="dxa"/>
            <w:gridSpan w:val="2"/>
            <w:tcBorders>
              <w:right w:val="single" w:sz="4" w:space="0" w:color="auto"/>
            </w:tcBorders>
          </w:tcPr>
          <w:p w:rsidR="00363380" w:rsidRPr="00B5201A" w:rsidRDefault="00363380" w:rsidP="00B5238A">
            <w:pPr>
              <w:pStyle w:val="TableParagraph"/>
              <w:spacing w:before="6"/>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pStyle w:val="TableParagraph"/>
              <w:spacing w:before="6"/>
              <w:jc w:val="center"/>
              <w:rPr>
                <w:b/>
                <w:sz w:val="24"/>
                <w:szCs w:val="24"/>
              </w:rPr>
            </w:pPr>
            <w:r w:rsidRPr="00B5201A">
              <w:rPr>
                <w:b/>
                <w:sz w:val="24"/>
                <w:szCs w:val="24"/>
              </w:rPr>
              <w:t>У</w:t>
            </w:r>
          </w:p>
        </w:tc>
        <w:tc>
          <w:tcPr>
            <w:tcW w:w="992" w:type="dxa"/>
            <w:tcBorders>
              <w:left w:val="single" w:sz="4" w:space="0" w:color="auto"/>
            </w:tcBorders>
          </w:tcPr>
          <w:p w:rsidR="00363380" w:rsidRPr="00B5201A" w:rsidRDefault="00363380" w:rsidP="00B5238A">
            <w:pPr>
              <w:pStyle w:val="TableParagraph"/>
              <w:spacing w:before="6"/>
              <w:jc w:val="center"/>
              <w:rPr>
                <w:b/>
                <w:sz w:val="24"/>
                <w:szCs w:val="24"/>
              </w:rPr>
            </w:pPr>
          </w:p>
        </w:tc>
        <w:tc>
          <w:tcPr>
            <w:tcW w:w="1134" w:type="dxa"/>
            <w:tcBorders>
              <w:right w:val="single" w:sz="4" w:space="0" w:color="auto"/>
            </w:tcBorders>
          </w:tcPr>
          <w:p w:rsidR="00363380" w:rsidRPr="000F6DEF" w:rsidRDefault="00363380" w:rsidP="00B5238A">
            <w:pPr>
              <w:pStyle w:val="TableParagraph"/>
              <w:spacing w:before="6"/>
              <w:jc w:val="center"/>
              <w:rPr>
                <w:b/>
                <w:sz w:val="24"/>
              </w:rPr>
            </w:pPr>
            <w:r>
              <w:rPr>
                <w:b/>
                <w:sz w:val="24"/>
              </w:rPr>
              <w:t>6</w:t>
            </w:r>
          </w:p>
        </w:tc>
      </w:tr>
      <w:tr w:rsidR="00363380" w:rsidTr="00B5238A">
        <w:trPr>
          <w:trHeight w:val="308"/>
        </w:trPr>
        <w:tc>
          <w:tcPr>
            <w:tcW w:w="2185" w:type="dxa"/>
            <w:vMerge/>
            <w:tcBorders>
              <w:top w:val="nil"/>
            </w:tcBorders>
          </w:tcPr>
          <w:p w:rsidR="00363380" w:rsidRDefault="00363380" w:rsidP="00B5238A">
            <w:pPr>
              <w:ind w:left="1560"/>
              <w:rPr>
                <w:sz w:val="2"/>
                <w:szCs w:val="2"/>
              </w:rPr>
            </w:pPr>
          </w:p>
        </w:tc>
        <w:tc>
          <w:tcPr>
            <w:tcW w:w="2422" w:type="dxa"/>
            <w:gridSpan w:val="2"/>
          </w:tcPr>
          <w:p w:rsidR="00363380" w:rsidRDefault="00363380" w:rsidP="00B5238A">
            <w:pPr>
              <w:pStyle w:val="TableParagraph"/>
              <w:spacing w:before="3"/>
              <w:rPr>
                <w:sz w:val="24"/>
              </w:rPr>
            </w:pPr>
            <w:r>
              <w:rPr>
                <w:sz w:val="24"/>
              </w:rPr>
              <w:t>Информатика</w:t>
            </w:r>
          </w:p>
        </w:tc>
        <w:tc>
          <w:tcPr>
            <w:tcW w:w="970" w:type="dxa"/>
            <w:gridSpan w:val="2"/>
          </w:tcPr>
          <w:p w:rsidR="00363380" w:rsidRPr="000F6DEF" w:rsidRDefault="00363380" w:rsidP="00B5238A">
            <w:pPr>
              <w:pStyle w:val="TableParagraph"/>
              <w:spacing w:before="3"/>
              <w:jc w:val="center"/>
              <w:rPr>
                <w:sz w:val="24"/>
              </w:rPr>
            </w:pPr>
            <w:r>
              <w:rPr>
                <w:sz w:val="24"/>
              </w:rPr>
              <w:t>3</w:t>
            </w:r>
          </w:p>
        </w:tc>
        <w:tc>
          <w:tcPr>
            <w:tcW w:w="1126" w:type="dxa"/>
            <w:gridSpan w:val="2"/>
            <w:tcBorders>
              <w:right w:val="single" w:sz="4" w:space="0" w:color="auto"/>
            </w:tcBorders>
          </w:tcPr>
          <w:p w:rsidR="00363380" w:rsidRPr="00B5201A" w:rsidRDefault="00363380" w:rsidP="00B5238A">
            <w:pPr>
              <w:pStyle w:val="TableParagraph"/>
              <w:spacing w:before="3"/>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pStyle w:val="TableParagraph"/>
              <w:spacing w:before="3"/>
              <w:jc w:val="center"/>
              <w:rPr>
                <w:b/>
                <w:sz w:val="24"/>
                <w:szCs w:val="24"/>
              </w:rPr>
            </w:pPr>
            <w:r w:rsidRPr="00B5201A">
              <w:rPr>
                <w:b/>
                <w:sz w:val="24"/>
                <w:szCs w:val="24"/>
              </w:rPr>
              <w:t>У</w:t>
            </w:r>
          </w:p>
        </w:tc>
        <w:tc>
          <w:tcPr>
            <w:tcW w:w="992" w:type="dxa"/>
            <w:tcBorders>
              <w:left w:val="single" w:sz="4" w:space="0" w:color="auto"/>
            </w:tcBorders>
          </w:tcPr>
          <w:p w:rsidR="00363380" w:rsidRPr="00B5201A" w:rsidRDefault="00363380" w:rsidP="00B5238A">
            <w:pPr>
              <w:pStyle w:val="TableParagraph"/>
              <w:spacing w:before="3"/>
              <w:jc w:val="center"/>
              <w:rPr>
                <w:b/>
                <w:sz w:val="24"/>
                <w:szCs w:val="24"/>
              </w:rPr>
            </w:pPr>
          </w:p>
        </w:tc>
        <w:tc>
          <w:tcPr>
            <w:tcW w:w="1134" w:type="dxa"/>
            <w:tcBorders>
              <w:right w:val="single" w:sz="4" w:space="0" w:color="auto"/>
            </w:tcBorders>
          </w:tcPr>
          <w:p w:rsidR="00363380" w:rsidRPr="000F6DEF" w:rsidRDefault="00363380" w:rsidP="00B5238A">
            <w:pPr>
              <w:pStyle w:val="TableParagraph"/>
              <w:spacing w:before="3"/>
              <w:jc w:val="center"/>
              <w:rPr>
                <w:sz w:val="24"/>
              </w:rPr>
            </w:pPr>
            <w:r>
              <w:rPr>
                <w:sz w:val="24"/>
              </w:rPr>
              <w:t>3</w:t>
            </w:r>
          </w:p>
        </w:tc>
      </w:tr>
      <w:tr w:rsidR="00363380" w:rsidTr="00B5238A">
        <w:trPr>
          <w:trHeight w:val="606"/>
        </w:trPr>
        <w:tc>
          <w:tcPr>
            <w:tcW w:w="2185" w:type="dxa"/>
          </w:tcPr>
          <w:p w:rsidR="00363380" w:rsidRDefault="00363380" w:rsidP="00B5238A">
            <w:pPr>
              <w:pStyle w:val="TableParagraph"/>
              <w:rPr>
                <w:sz w:val="24"/>
              </w:rPr>
            </w:pPr>
            <w:r>
              <w:rPr>
                <w:sz w:val="24"/>
              </w:rPr>
              <w:t>Иностранные</w:t>
            </w:r>
          </w:p>
          <w:p w:rsidR="00363380" w:rsidRDefault="00363380" w:rsidP="00B5238A">
            <w:pPr>
              <w:pStyle w:val="TableParagraph"/>
              <w:spacing w:before="22"/>
              <w:rPr>
                <w:sz w:val="24"/>
              </w:rPr>
            </w:pPr>
            <w:r>
              <w:rPr>
                <w:sz w:val="24"/>
              </w:rPr>
              <w:t>языки</w:t>
            </w:r>
          </w:p>
        </w:tc>
        <w:tc>
          <w:tcPr>
            <w:tcW w:w="2422" w:type="dxa"/>
            <w:gridSpan w:val="2"/>
          </w:tcPr>
          <w:p w:rsidR="00363380" w:rsidRDefault="00363380" w:rsidP="00B5238A">
            <w:pPr>
              <w:pStyle w:val="TableParagraph"/>
              <w:rPr>
                <w:sz w:val="24"/>
              </w:rPr>
            </w:pPr>
            <w:r>
              <w:rPr>
                <w:sz w:val="24"/>
              </w:rPr>
              <w:t>Иностранный</w:t>
            </w:r>
            <w:r>
              <w:rPr>
                <w:spacing w:val="-3"/>
                <w:sz w:val="24"/>
              </w:rPr>
              <w:t xml:space="preserve"> </w:t>
            </w:r>
            <w:r>
              <w:rPr>
                <w:sz w:val="24"/>
              </w:rPr>
              <w:t>язык</w:t>
            </w:r>
          </w:p>
          <w:p w:rsidR="00363380" w:rsidRDefault="00363380" w:rsidP="00B5238A">
            <w:pPr>
              <w:pStyle w:val="TableParagraph"/>
              <w:spacing w:before="22"/>
              <w:rPr>
                <w:sz w:val="24"/>
              </w:rPr>
            </w:pPr>
            <w:r>
              <w:rPr>
                <w:sz w:val="24"/>
              </w:rPr>
              <w:t>(английский)</w:t>
            </w:r>
          </w:p>
        </w:tc>
        <w:tc>
          <w:tcPr>
            <w:tcW w:w="970" w:type="dxa"/>
            <w:gridSpan w:val="2"/>
          </w:tcPr>
          <w:p w:rsidR="00363380" w:rsidRPr="000F6DEF" w:rsidRDefault="00363380" w:rsidP="00B5238A">
            <w:pPr>
              <w:pStyle w:val="TableParagraph"/>
              <w:spacing w:before="6"/>
              <w:jc w:val="center"/>
              <w:rPr>
                <w:b/>
                <w:sz w:val="24"/>
              </w:rPr>
            </w:pPr>
            <w:r>
              <w:rPr>
                <w:b/>
                <w:sz w:val="24"/>
              </w:rPr>
              <w:t>3</w:t>
            </w:r>
          </w:p>
        </w:tc>
        <w:tc>
          <w:tcPr>
            <w:tcW w:w="1126" w:type="dxa"/>
            <w:gridSpan w:val="2"/>
            <w:tcBorders>
              <w:right w:val="single" w:sz="4" w:space="0" w:color="auto"/>
            </w:tcBorders>
          </w:tcPr>
          <w:p w:rsidR="00363380" w:rsidRPr="00B5201A" w:rsidRDefault="00363380" w:rsidP="00B5238A">
            <w:pPr>
              <w:pStyle w:val="TableParagraph"/>
              <w:spacing w:before="6"/>
              <w:jc w:val="center"/>
              <w:rPr>
                <w:b/>
                <w:sz w:val="24"/>
                <w:szCs w:val="24"/>
              </w:rPr>
            </w:pPr>
            <w:r w:rsidRPr="00B5201A">
              <w:rPr>
                <w:b/>
                <w:sz w:val="24"/>
                <w:szCs w:val="24"/>
              </w:rPr>
              <w:t>Б</w:t>
            </w:r>
          </w:p>
        </w:tc>
        <w:tc>
          <w:tcPr>
            <w:tcW w:w="851" w:type="dxa"/>
            <w:tcBorders>
              <w:left w:val="single" w:sz="4" w:space="0" w:color="auto"/>
              <w:right w:val="single" w:sz="4" w:space="0" w:color="auto"/>
            </w:tcBorders>
          </w:tcPr>
          <w:p w:rsidR="00363380" w:rsidRPr="00B5201A" w:rsidRDefault="00363380" w:rsidP="00B5238A">
            <w:pPr>
              <w:pStyle w:val="TableParagraph"/>
              <w:spacing w:before="6"/>
              <w:jc w:val="center"/>
              <w:rPr>
                <w:b/>
                <w:sz w:val="24"/>
                <w:szCs w:val="24"/>
              </w:rPr>
            </w:pPr>
          </w:p>
        </w:tc>
        <w:tc>
          <w:tcPr>
            <w:tcW w:w="992" w:type="dxa"/>
            <w:tcBorders>
              <w:left w:val="single" w:sz="4" w:space="0" w:color="auto"/>
            </w:tcBorders>
          </w:tcPr>
          <w:p w:rsidR="00363380" w:rsidRPr="00B5201A" w:rsidRDefault="00363380" w:rsidP="00B5238A">
            <w:pPr>
              <w:pStyle w:val="TableParagraph"/>
              <w:spacing w:before="6"/>
              <w:jc w:val="center"/>
              <w:rPr>
                <w:b/>
                <w:sz w:val="24"/>
                <w:szCs w:val="24"/>
              </w:rPr>
            </w:pPr>
          </w:p>
        </w:tc>
        <w:tc>
          <w:tcPr>
            <w:tcW w:w="1134" w:type="dxa"/>
            <w:tcBorders>
              <w:right w:val="single" w:sz="4" w:space="0" w:color="auto"/>
            </w:tcBorders>
          </w:tcPr>
          <w:p w:rsidR="00363380" w:rsidRPr="000F6DEF" w:rsidRDefault="00363380" w:rsidP="00B5238A">
            <w:pPr>
              <w:pStyle w:val="TableParagraph"/>
              <w:spacing w:before="6"/>
              <w:jc w:val="center"/>
              <w:rPr>
                <w:b/>
                <w:sz w:val="24"/>
              </w:rPr>
            </w:pPr>
            <w:r>
              <w:rPr>
                <w:b/>
                <w:sz w:val="24"/>
              </w:rPr>
              <w:t>3</w:t>
            </w:r>
          </w:p>
        </w:tc>
      </w:tr>
      <w:tr w:rsidR="00363380" w:rsidTr="00B5238A">
        <w:trPr>
          <w:trHeight w:val="356"/>
        </w:trPr>
        <w:tc>
          <w:tcPr>
            <w:tcW w:w="2185" w:type="dxa"/>
            <w:vMerge w:val="restart"/>
          </w:tcPr>
          <w:p w:rsidR="00363380" w:rsidRDefault="00363380" w:rsidP="00B5238A">
            <w:pPr>
              <w:pStyle w:val="TableParagraph"/>
              <w:spacing w:line="259" w:lineRule="auto"/>
              <w:ind w:right="505"/>
              <w:rPr>
                <w:sz w:val="24"/>
              </w:rPr>
            </w:pPr>
            <w:r>
              <w:rPr>
                <w:spacing w:val="-1"/>
                <w:sz w:val="24"/>
              </w:rPr>
              <w:t>Общественные</w:t>
            </w:r>
            <w:r>
              <w:rPr>
                <w:spacing w:val="-57"/>
                <w:sz w:val="24"/>
              </w:rPr>
              <w:t xml:space="preserve"> </w:t>
            </w:r>
            <w:r>
              <w:rPr>
                <w:sz w:val="24"/>
              </w:rPr>
              <w:t>науки</w:t>
            </w:r>
          </w:p>
        </w:tc>
        <w:tc>
          <w:tcPr>
            <w:tcW w:w="2422" w:type="dxa"/>
            <w:gridSpan w:val="2"/>
          </w:tcPr>
          <w:p w:rsidR="00363380" w:rsidRDefault="00363380" w:rsidP="00B5238A">
            <w:pPr>
              <w:pStyle w:val="TableParagraph"/>
              <w:rPr>
                <w:sz w:val="24"/>
              </w:rPr>
            </w:pPr>
            <w:r>
              <w:rPr>
                <w:sz w:val="24"/>
              </w:rPr>
              <w:t>История</w:t>
            </w:r>
          </w:p>
        </w:tc>
        <w:tc>
          <w:tcPr>
            <w:tcW w:w="970" w:type="dxa"/>
            <w:gridSpan w:val="2"/>
          </w:tcPr>
          <w:p w:rsidR="00363380" w:rsidRPr="000F6DEF" w:rsidRDefault="00363380" w:rsidP="00B5238A">
            <w:pPr>
              <w:pStyle w:val="TableParagraph"/>
              <w:spacing w:before="6"/>
              <w:ind w:right="2"/>
              <w:jc w:val="center"/>
              <w:rPr>
                <w:b/>
                <w:sz w:val="24"/>
              </w:rPr>
            </w:pPr>
            <w:r>
              <w:rPr>
                <w:b/>
                <w:sz w:val="24"/>
              </w:rPr>
              <w:t>2</w:t>
            </w:r>
          </w:p>
        </w:tc>
        <w:tc>
          <w:tcPr>
            <w:tcW w:w="1126" w:type="dxa"/>
            <w:gridSpan w:val="2"/>
            <w:tcBorders>
              <w:right w:val="single" w:sz="4" w:space="0" w:color="auto"/>
            </w:tcBorders>
          </w:tcPr>
          <w:p w:rsidR="00363380" w:rsidRPr="00B5201A" w:rsidRDefault="00363380" w:rsidP="00B5238A">
            <w:pPr>
              <w:pStyle w:val="TableParagraph"/>
              <w:spacing w:before="6"/>
              <w:ind w:right="2"/>
              <w:jc w:val="center"/>
              <w:rPr>
                <w:b/>
                <w:sz w:val="24"/>
                <w:szCs w:val="24"/>
              </w:rPr>
            </w:pPr>
            <w:r w:rsidRPr="00B5201A">
              <w:rPr>
                <w:b/>
                <w:sz w:val="24"/>
                <w:szCs w:val="24"/>
              </w:rPr>
              <w:t>Б</w:t>
            </w:r>
          </w:p>
        </w:tc>
        <w:tc>
          <w:tcPr>
            <w:tcW w:w="851" w:type="dxa"/>
            <w:tcBorders>
              <w:left w:val="single" w:sz="4" w:space="0" w:color="auto"/>
              <w:right w:val="single" w:sz="4" w:space="0" w:color="auto"/>
            </w:tcBorders>
          </w:tcPr>
          <w:p w:rsidR="00363380" w:rsidRPr="00B5201A" w:rsidRDefault="00363380" w:rsidP="00B5238A">
            <w:pPr>
              <w:pStyle w:val="TableParagraph"/>
              <w:spacing w:before="6"/>
              <w:ind w:right="2"/>
              <w:jc w:val="center"/>
              <w:rPr>
                <w:b/>
                <w:sz w:val="24"/>
                <w:szCs w:val="24"/>
              </w:rPr>
            </w:pPr>
          </w:p>
        </w:tc>
        <w:tc>
          <w:tcPr>
            <w:tcW w:w="992" w:type="dxa"/>
            <w:tcBorders>
              <w:left w:val="single" w:sz="4" w:space="0" w:color="auto"/>
            </w:tcBorders>
          </w:tcPr>
          <w:p w:rsidR="00363380" w:rsidRPr="00B5201A" w:rsidRDefault="00363380" w:rsidP="00B5238A">
            <w:pPr>
              <w:pStyle w:val="TableParagraph"/>
              <w:spacing w:before="6"/>
              <w:ind w:right="2"/>
              <w:jc w:val="center"/>
              <w:rPr>
                <w:b/>
                <w:sz w:val="24"/>
                <w:szCs w:val="24"/>
              </w:rPr>
            </w:pPr>
          </w:p>
        </w:tc>
        <w:tc>
          <w:tcPr>
            <w:tcW w:w="1134" w:type="dxa"/>
            <w:tcBorders>
              <w:right w:val="single" w:sz="4" w:space="0" w:color="auto"/>
            </w:tcBorders>
          </w:tcPr>
          <w:p w:rsidR="00363380" w:rsidRPr="000F6DEF" w:rsidRDefault="00363380" w:rsidP="00B5238A">
            <w:pPr>
              <w:pStyle w:val="TableParagraph"/>
              <w:spacing w:before="6"/>
              <w:ind w:right="2"/>
              <w:jc w:val="center"/>
              <w:rPr>
                <w:b/>
                <w:sz w:val="24"/>
              </w:rPr>
            </w:pPr>
            <w:r>
              <w:rPr>
                <w:b/>
                <w:sz w:val="24"/>
              </w:rPr>
              <w:t>2</w:t>
            </w:r>
          </w:p>
        </w:tc>
      </w:tr>
      <w:tr w:rsidR="00363380" w:rsidTr="00B5238A">
        <w:trPr>
          <w:trHeight w:val="306"/>
        </w:trPr>
        <w:tc>
          <w:tcPr>
            <w:tcW w:w="2185" w:type="dxa"/>
            <w:vMerge/>
          </w:tcPr>
          <w:p w:rsidR="00363380" w:rsidRDefault="00363380" w:rsidP="00B5238A">
            <w:pPr>
              <w:ind w:left="1560"/>
              <w:rPr>
                <w:sz w:val="2"/>
                <w:szCs w:val="2"/>
              </w:rPr>
            </w:pPr>
          </w:p>
        </w:tc>
        <w:tc>
          <w:tcPr>
            <w:tcW w:w="2422" w:type="dxa"/>
            <w:gridSpan w:val="2"/>
          </w:tcPr>
          <w:p w:rsidR="00363380" w:rsidRPr="000F6DEF" w:rsidRDefault="00363380" w:rsidP="00B5238A">
            <w:pPr>
              <w:pStyle w:val="TableParagraph"/>
              <w:rPr>
                <w:sz w:val="24"/>
              </w:rPr>
            </w:pPr>
            <w:r>
              <w:rPr>
                <w:sz w:val="24"/>
              </w:rPr>
              <w:t xml:space="preserve">Обществознание </w:t>
            </w:r>
          </w:p>
        </w:tc>
        <w:tc>
          <w:tcPr>
            <w:tcW w:w="970" w:type="dxa"/>
            <w:gridSpan w:val="2"/>
          </w:tcPr>
          <w:p w:rsidR="00363380" w:rsidRPr="000F6DEF" w:rsidRDefault="00363380" w:rsidP="00B5238A">
            <w:pPr>
              <w:pStyle w:val="TableParagraph"/>
              <w:spacing w:before="6"/>
              <w:jc w:val="center"/>
              <w:rPr>
                <w:b/>
                <w:sz w:val="24"/>
              </w:rPr>
            </w:pPr>
            <w:r>
              <w:rPr>
                <w:b/>
                <w:sz w:val="24"/>
              </w:rPr>
              <w:t>1</w:t>
            </w:r>
          </w:p>
        </w:tc>
        <w:tc>
          <w:tcPr>
            <w:tcW w:w="1126" w:type="dxa"/>
            <w:gridSpan w:val="2"/>
            <w:tcBorders>
              <w:right w:val="single" w:sz="4" w:space="0" w:color="auto"/>
            </w:tcBorders>
          </w:tcPr>
          <w:p w:rsidR="00363380" w:rsidRPr="00B5201A" w:rsidRDefault="00363380" w:rsidP="00B5238A">
            <w:pPr>
              <w:pStyle w:val="TableParagraph"/>
              <w:spacing w:before="6"/>
              <w:jc w:val="center"/>
              <w:rPr>
                <w:b/>
                <w:sz w:val="24"/>
                <w:szCs w:val="24"/>
              </w:rPr>
            </w:pPr>
            <w:r w:rsidRPr="00B5201A">
              <w:rPr>
                <w:b/>
                <w:sz w:val="24"/>
                <w:szCs w:val="24"/>
              </w:rPr>
              <w:t>Б</w:t>
            </w:r>
          </w:p>
        </w:tc>
        <w:tc>
          <w:tcPr>
            <w:tcW w:w="851" w:type="dxa"/>
            <w:tcBorders>
              <w:left w:val="single" w:sz="4" w:space="0" w:color="auto"/>
              <w:right w:val="single" w:sz="4" w:space="0" w:color="auto"/>
            </w:tcBorders>
          </w:tcPr>
          <w:p w:rsidR="00363380" w:rsidRPr="00B5201A" w:rsidRDefault="00363380" w:rsidP="00B5238A">
            <w:pPr>
              <w:pStyle w:val="TableParagraph"/>
              <w:spacing w:before="6"/>
              <w:jc w:val="center"/>
              <w:rPr>
                <w:b/>
                <w:sz w:val="24"/>
                <w:szCs w:val="24"/>
              </w:rPr>
            </w:pPr>
          </w:p>
        </w:tc>
        <w:tc>
          <w:tcPr>
            <w:tcW w:w="992" w:type="dxa"/>
            <w:tcBorders>
              <w:left w:val="single" w:sz="4" w:space="0" w:color="auto"/>
            </w:tcBorders>
          </w:tcPr>
          <w:p w:rsidR="00363380" w:rsidRPr="00B5201A" w:rsidRDefault="00363380" w:rsidP="00B5238A">
            <w:pPr>
              <w:pStyle w:val="TableParagraph"/>
              <w:spacing w:before="6"/>
              <w:jc w:val="center"/>
              <w:rPr>
                <w:b/>
                <w:sz w:val="24"/>
                <w:szCs w:val="24"/>
              </w:rPr>
            </w:pPr>
          </w:p>
        </w:tc>
        <w:tc>
          <w:tcPr>
            <w:tcW w:w="1134" w:type="dxa"/>
            <w:tcBorders>
              <w:right w:val="single" w:sz="4" w:space="0" w:color="auto"/>
            </w:tcBorders>
          </w:tcPr>
          <w:p w:rsidR="00363380" w:rsidRPr="000F6DEF" w:rsidRDefault="00363380" w:rsidP="00B5238A">
            <w:pPr>
              <w:pStyle w:val="TableParagraph"/>
              <w:spacing w:before="6"/>
              <w:jc w:val="center"/>
              <w:rPr>
                <w:b/>
                <w:sz w:val="24"/>
              </w:rPr>
            </w:pPr>
            <w:r>
              <w:rPr>
                <w:b/>
                <w:sz w:val="24"/>
              </w:rPr>
              <w:t>1</w:t>
            </w:r>
          </w:p>
        </w:tc>
      </w:tr>
      <w:tr w:rsidR="00363380" w:rsidTr="00B5238A">
        <w:trPr>
          <w:trHeight w:val="359"/>
        </w:trPr>
        <w:tc>
          <w:tcPr>
            <w:tcW w:w="2185" w:type="dxa"/>
            <w:vMerge w:val="restart"/>
          </w:tcPr>
          <w:p w:rsidR="00363380" w:rsidRDefault="00363380" w:rsidP="00B5238A">
            <w:pPr>
              <w:pStyle w:val="TableParagraph"/>
              <w:spacing w:line="259" w:lineRule="auto"/>
              <w:ind w:right="627"/>
              <w:rPr>
                <w:sz w:val="24"/>
              </w:rPr>
            </w:pPr>
            <w:r>
              <w:rPr>
                <w:spacing w:val="-1"/>
                <w:sz w:val="24"/>
              </w:rPr>
              <w:t>Естественные</w:t>
            </w:r>
            <w:r>
              <w:rPr>
                <w:spacing w:val="-57"/>
                <w:sz w:val="24"/>
              </w:rPr>
              <w:t xml:space="preserve"> </w:t>
            </w:r>
            <w:r>
              <w:rPr>
                <w:sz w:val="24"/>
              </w:rPr>
              <w:t>науки</w:t>
            </w:r>
          </w:p>
        </w:tc>
        <w:tc>
          <w:tcPr>
            <w:tcW w:w="2422" w:type="dxa"/>
            <w:gridSpan w:val="2"/>
          </w:tcPr>
          <w:p w:rsidR="00363380" w:rsidRDefault="00363380" w:rsidP="00B5238A">
            <w:pPr>
              <w:pStyle w:val="TableParagraph"/>
              <w:rPr>
                <w:sz w:val="24"/>
              </w:rPr>
            </w:pPr>
            <w:r>
              <w:rPr>
                <w:sz w:val="24"/>
              </w:rPr>
              <w:t>Физика</w:t>
            </w:r>
          </w:p>
        </w:tc>
        <w:tc>
          <w:tcPr>
            <w:tcW w:w="970" w:type="dxa"/>
            <w:gridSpan w:val="2"/>
          </w:tcPr>
          <w:p w:rsidR="00363380" w:rsidRPr="000F6DEF" w:rsidRDefault="00363380" w:rsidP="00B5238A">
            <w:pPr>
              <w:pStyle w:val="TableParagraph"/>
              <w:jc w:val="center"/>
              <w:rPr>
                <w:sz w:val="24"/>
              </w:rPr>
            </w:pPr>
            <w:r>
              <w:rPr>
                <w:sz w:val="24"/>
              </w:rPr>
              <w:t>5</w:t>
            </w:r>
          </w:p>
        </w:tc>
        <w:tc>
          <w:tcPr>
            <w:tcW w:w="1126" w:type="dxa"/>
            <w:gridSpan w:val="2"/>
            <w:tcBorders>
              <w:right w:val="single" w:sz="4" w:space="0" w:color="auto"/>
            </w:tcBorders>
          </w:tcPr>
          <w:p w:rsidR="00363380" w:rsidRPr="00B5201A" w:rsidRDefault="00363380" w:rsidP="00B5238A">
            <w:pPr>
              <w:pStyle w:val="TableParagraph"/>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pStyle w:val="TableParagraph"/>
              <w:jc w:val="center"/>
              <w:rPr>
                <w:b/>
                <w:sz w:val="24"/>
                <w:szCs w:val="24"/>
              </w:rPr>
            </w:pPr>
            <w:r w:rsidRPr="00B5201A">
              <w:rPr>
                <w:b/>
                <w:sz w:val="24"/>
                <w:szCs w:val="24"/>
              </w:rPr>
              <w:t>У</w:t>
            </w:r>
          </w:p>
        </w:tc>
        <w:tc>
          <w:tcPr>
            <w:tcW w:w="992" w:type="dxa"/>
            <w:tcBorders>
              <w:left w:val="single" w:sz="4" w:space="0" w:color="auto"/>
            </w:tcBorders>
          </w:tcPr>
          <w:p w:rsidR="00363380" w:rsidRPr="00B5201A" w:rsidRDefault="00363380" w:rsidP="00B5238A">
            <w:pPr>
              <w:pStyle w:val="TableParagraph"/>
              <w:jc w:val="center"/>
              <w:rPr>
                <w:b/>
                <w:sz w:val="24"/>
                <w:szCs w:val="24"/>
              </w:rPr>
            </w:pPr>
          </w:p>
        </w:tc>
        <w:tc>
          <w:tcPr>
            <w:tcW w:w="1134" w:type="dxa"/>
            <w:tcBorders>
              <w:right w:val="single" w:sz="4" w:space="0" w:color="auto"/>
            </w:tcBorders>
          </w:tcPr>
          <w:p w:rsidR="00363380" w:rsidRPr="000F6DEF" w:rsidRDefault="00363380" w:rsidP="00B5238A">
            <w:pPr>
              <w:pStyle w:val="TableParagraph"/>
              <w:jc w:val="center"/>
              <w:rPr>
                <w:sz w:val="24"/>
              </w:rPr>
            </w:pPr>
            <w:r>
              <w:rPr>
                <w:sz w:val="24"/>
              </w:rPr>
              <w:t>5</w:t>
            </w:r>
          </w:p>
        </w:tc>
      </w:tr>
      <w:tr w:rsidR="00363380" w:rsidTr="00B5238A">
        <w:trPr>
          <w:trHeight w:val="359"/>
        </w:trPr>
        <w:tc>
          <w:tcPr>
            <w:tcW w:w="2185" w:type="dxa"/>
            <w:vMerge/>
          </w:tcPr>
          <w:p w:rsidR="00363380" w:rsidRDefault="00363380" w:rsidP="00B5238A">
            <w:pPr>
              <w:ind w:left="1560"/>
              <w:rPr>
                <w:sz w:val="2"/>
                <w:szCs w:val="2"/>
              </w:rPr>
            </w:pPr>
          </w:p>
        </w:tc>
        <w:tc>
          <w:tcPr>
            <w:tcW w:w="2422" w:type="dxa"/>
            <w:gridSpan w:val="2"/>
          </w:tcPr>
          <w:p w:rsidR="00363380" w:rsidRPr="00066A7D" w:rsidRDefault="00363380" w:rsidP="00B5238A">
            <w:pPr>
              <w:pStyle w:val="TableParagraph"/>
              <w:rPr>
                <w:sz w:val="24"/>
              </w:rPr>
            </w:pPr>
            <w:r>
              <w:rPr>
                <w:sz w:val="24"/>
              </w:rPr>
              <w:t>Биология</w:t>
            </w:r>
          </w:p>
        </w:tc>
        <w:tc>
          <w:tcPr>
            <w:tcW w:w="970" w:type="dxa"/>
            <w:gridSpan w:val="2"/>
          </w:tcPr>
          <w:p w:rsidR="00363380" w:rsidRPr="00066A7D" w:rsidRDefault="00363380" w:rsidP="00B5238A">
            <w:pPr>
              <w:pStyle w:val="TableParagraph"/>
              <w:jc w:val="center"/>
              <w:rPr>
                <w:w w:val="99"/>
                <w:sz w:val="24"/>
              </w:rPr>
            </w:pPr>
            <w:r>
              <w:rPr>
                <w:w w:val="99"/>
                <w:sz w:val="24"/>
              </w:rPr>
              <w:t>1</w:t>
            </w:r>
          </w:p>
        </w:tc>
        <w:tc>
          <w:tcPr>
            <w:tcW w:w="1126" w:type="dxa"/>
            <w:gridSpan w:val="2"/>
            <w:tcBorders>
              <w:right w:val="single" w:sz="4" w:space="0" w:color="auto"/>
            </w:tcBorders>
          </w:tcPr>
          <w:p w:rsidR="00363380" w:rsidRPr="003F1386" w:rsidRDefault="00363380" w:rsidP="00B5238A">
            <w:pPr>
              <w:pStyle w:val="TableParagraph"/>
              <w:jc w:val="center"/>
              <w:rPr>
                <w:b/>
                <w:w w:val="99"/>
                <w:sz w:val="24"/>
                <w:szCs w:val="24"/>
              </w:rPr>
            </w:pPr>
            <w:r>
              <w:rPr>
                <w:b/>
                <w:w w:val="99"/>
                <w:sz w:val="24"/>
                <w:szCs w:val="24"/>
              </w:rPr>
              <w:t>Б</w:t>
            </w:r>
          </w:p>
        </w:tc>
        <w:tc>
          <w:tcPr>
            <w:tcW w:w="851" w:type="dxa"/>
            <w:tcBorders>
              <w:left w:val="single" w:sz="4" w:space="0" w:color="auto"/>
              <w:right w:val="single" w:sz="4" w:space="0" w:color="auto"/>
            </w:tcBorders>
          </w:tcPr>
          <w:p w:rsidR="00363380" w:rsidRPr="00B5201A" w:rsidRDefault="00363380" w:rsidP="00B5238A">
            <w:pPr>
              <w:pStyle w:val="TableParagraph"/>
              <w:jc w:val="center"/>
              <w:rPr>
                <w:b/>
                <w:w w:val="99"/>
                <w:sz w:val="24"/>
                <w:szCs w:val="24"/>
              </w:rPr>
            </w:pPr>
          </w:p>
        </w:tc>
        <w:tc>
          <w:tcPr>
            <w:tcW w:w="992" w:type="dxa"/>
            <w:tcBorders>
              <w:left w:val="single" w:sz="4" w:space="0" w:color="auto"/>
            </w:tcBorders>
          </w:tcPr>
          <w:p w:rsidR="00363380" w:rsidRPr="00B5201A" w:rsidRDefault="00363380" w:rsidP="00B5238A">
            <w:pPr>
              <w:pStyle w:val="TableParagraph"/>
              <w:jc w:val="center"/>
              <w:rPr>
                <w:b/>
                <w:w w:val="99"/>
                <w:sz w:val="24"/>
                <w:szCs w:val="24"/>
              </w:rPr>
            </w:pPr>
          </w:p>
        </w:tc>
        <w:tc>
          <w:tcPr>
            <w:tcW w:w="1134" w:type="dxa"/>
            <w:tcBorders>
              <w:right w:val="single" w:sz="4" w:space="0" w:color="auto"/>
            </w:tcBorders>
          </w:tcPr>
          <w:p w:rsidR="00363380" w:rsidRPr="00066A7D" w:rsidRDefault="00363380" w:rsidP="00B5238A">
            <w:pPr>
              <w:pStyle w:val="TableParagraph"/>
              <w:jc w:val="center"/>
              <w:rPr>
                <w:w w:val="99"/>
                <w:sz w:val="24"/>
              </w:rPr>
            </w:pPr>
            <w:r>
              <w:rPr>
                <w:w w:val="99"/>
                <w:sz w:val="24"/>
              </w:rPr>
              <w:t>1</w:t>
            </w:r>
          </w:p>
        </w:tc>
      </w:tr>
      <w:tr w:rsidR="00363380" w:rsidTr="00B5238A">
        <w:trPr>
          <w:trHeight w:val="356"/>
        </w:trPr>
        <w:tc>
          <w:tcPr>
            <w:tcW w:w="2185" w:type="dxa"/>
            <w:vMerge w:val="restart"/>
          </w:tcPr>
          <w:p w:rsidR="00363380" w:rsidRPr="0071147B" w:rsidRDefault="00363380" w:rsidP="00B5238A">
            <w:pPr>
              <w:pStyle w:val="TableParagraph"/>
              <w:spacing w:line="259" w:lineRule="auto"/>
              <w:ind w:right="82"/>
              <w:rPr>
                <w:sz w:val="24"/>
              </w:rPr>
            </w:pPr>
            <w:r w:rsidRPr="0071147B">
              <w:rPr>
                <w:sz w:val="24"/>
              </w:rPr>
              <w:t>Физическая</w:t>
            </w:r>
            <w:r w:rsidRPr="0071147B">
              <w:rPr>
                <w:spacing w:val="1"/>
                <w:sz w:val="24"/>
              </w:rPr>
              <w:t xml:space="preserve"> </w:t>
            </w:r>
            <w:r>
              <w:rPr>
                <w:sz w:val="24"/>
              </w:rPr>
              <w:t xml:space="preserve">культура </w:t>
            </w:r>
            <w:r w:rsidRPr="0071147B">
              <w:rPr>
                <w:spacing w:val="-58"/>
                <w:sz w:val="24"/>
              </w:rPr>
              <w:t xml:space="preserve"> </w:t>
            </w:r>
            <w:r w:rsidRPr="0071147B">
              <w:rPr>
                <w:sz w:val="24"/>
              </w:rPr>
              <w:t>и</w:t>
            </w:r>
            <w:r w:rsidRPr="0071147B">
              <w:rPr>
                <w:spacing w:val="-1"/>
                <w:sz w:val="24"/>
              </w:rPr>
              <w:t xml:space="preserve"> </w:t>
            </w:r>
            <w:r w:rsidRPr="0071147B">
              <w:rPr>
                <w:sz w:val="24"/>
              </w:rPr>
              <w:t>основы</w:t>
            </w:r>
          </w:p>
          <w:p w:rsidR="00363380" w:rsidRPr="0071147B" w:rsidRDefault="00363380" w:rsidP="00B5238A">
            <w:pPr>
              <w:pStyle w:val="TableParagraph"/>
              <w:rPr>
                <w:sz w:val="24"/>
              </w:rPr>
            </w:pPr>
            <w:r w:rsidRPr="0071147B">
              <w:rPr>
                <w:sz w:val="24"/>
              </w:rPr>
              <w:t>безопасности</w:t>
            </w:r>
          </w:p>
          <w:p w:rsidR="00363380" w:rsidRPr="006F6CBB" w:rsidRDefault="00363380" w:rsidP="00B5238A">
            <w:pPr>
              <w:pStyle w:val="TableParagraph"/>
              <w:spacing w:before="22"/>
              <w:rPr>
                <w:sz w:val="24"/>
              </w:rPr>
            </w:pPr>
            <w:r w:rsidRPr="006F6CBB">
              <w:rPr>
                <w:sz w:val="24"/>
              </w:rPr>
              <w:t>жизнедеятельности</w:t>
            </w:r>
          </w:p>
        </w:tc>
        <w:tc>
          <w:tcPr>
            <w:tcW w:w="2422" w:type="dxa"/>
            <w:gridSpan w:val="2"/>
          </w:tcPr>
          <w:p w:rsidR="00363380" w:rsidRDefault="00363380" w:rsidP="00B5238A">
            <w:pPr>
              <w:pStyle w:val="TableParagraph"/>
              <w:rPr>
                <w:sz w:val="24"/>
              </w:rPr>
            </w:pPr>
            <w:r>
              <w:rPr>
                <w:sz w:val="24"/>
              </w:rPr>
              <w:t>Физическая</w:t>
            </w:r>
            <w:r>
              <w:rPr>
                <w:spacing w:val="-5"/>
                <w:sz w:val="24"/>
              </w:rPr>
              <w:t xml:space="preserve"> </w:t>
            </w:r>
            <w:r>
              <w:rPr>
                <w:sz w:val="24"/>
              </w:rPr>
              <w:t>культура</w:t>
            </w:r>
          </w:p>
        </w:tc>
        <w:tc>
          <w:tcPr>
            <w:tcW w:w="970" w:type="dxa"/>
            <w:gridSpan w:val="2"/>
          </w:tcPr>
          <w:p w:rsidR="00363380" w:rsidRPr="000F6DEF" w:rsidRDefault="00363380" w:rsidP="00B5238A">
            <w:pPr>
              <w:pStyle w:val="TableParagraph"/>
              <w:spacing w:before="6"/>
              <w:jc w:val="center"/>
              <w:rPr>
                <w:b/>
                <w:sz w:val="24"/>
              </w:rPr>
            </w:pPr>
            <w:r>
              <w:rPr>
                <w:b/>
                <w:sz w:val="24"/>
              </w:rPr>
              <w:t>3</w:t>
            </w:r>
          </w:p>
        </w:tc>
        <w:tc>
          <w:tcPr>
            <w:tcW w:w="1126" w:type="dxa"/>
            <w:gridSpan w:val="2"/>
            <w:tcBorders>
              <w:right w:val="single" w:sz="4" w:space="0" w:color="auto"/>
            </w:tcBorders>
          </w:tcPr>
          <w:p w:rsidR="00363380" w:rsidRPr="00B5201A" w:rsidRDefault="00363380" w:rsidP="00B5238A">
            <w:pPr>
              <w:jc w:val="center"/>
              <w:rPr>
                <w:b/>
                <w:sz w:val="24"/>
                <w:szCs w:val="24"/>
              </w:rPr>
            </w:pPr>
            <w:r w:rsidRPr="00B5201A">
              <w:rPr>
                <w:b/>
                <w:sz w:val="24"/>
                <w:szCs w:val="24"/>
              </w:rPr>
              <w:t>Б</w:t>
            </w:r>
          </w:p>
        </w:tc>
        <w:tc>
          <w:tcPr>
            <w:tcW w:w="851" w:type="dxa"/>
            <w:tcBorders>
              <w:left w:val="single" w:sz="4" w:space="0" w:color="auto"/>
              <w:right w:val="single" w:sz="4" w:space="0" w:color="auto"/>
            </w:tcBorders>
          </w:tcPr>
          <w:p w:rsidR="00363380" w:rsidRPr="00B5201A" w:rsidRDefault="00363380" w:rsidP="00B5238A">
            <w:pPr>
              <w:pStyle w:val="TableParagraph"/>
              <w:spacing w:before="6"/>
              <w:jc w:val="center"/>
              <w:rPr>
                <w:b/>
                <w:sz w:val="24"/>
                <w:szCs w:val="24"/>
              </w:rPr>
            </w:pPr>
          </w:p>
        </w:tc>
        <w:tc>
          <w:tcPr>
            <w:tcW w:w="992" w:type="dxa"/>
            <w:tcBorders>
              <w:left w:val="single" w:sz="4" w:space="0" w:color="auto"/>
            </w:tcBorders>
          </w:tcPr>
          <w:p w:rsidR="00363380" w:rsidRPr="00B5201A" w:rsidRDefault="00363380" w:rsidP="00B5238A">
            <w:pPr>
              <w:pStyle w:val="TableParagraph"/>
              <w:spacing w:before="6"/>
              <w:jc w:val="center"/>
              <w:rPr>
                <w:b/>
                <w:sz w:val="24"/>
                <w:szCs w:val="24"/>
              </w:rPr>
            </w:pPr>
          </w:p>
        </w:tc>
        <w:tc>
          <w:tcPr>
            <w:tcW w:w="1134" w:type="dxa"/>
            <w:tcBorders>
              <w:right w:val="single" w:sz="4" w:space="0" w:color="auto"/>
            </w:tcBorders>
          </w:tcPr>
          <w:p w:rsidR="00363380" w:rsidRPr="000F6DEF" w:rsidRDefault="00363380" w:rsidP="00B5238A">
            <w:pPr>
              <w:pStyle w:val="TableParagraph"/>
              <w:spacing w:before="6"/>
              <w:jc w:val="center"/>
              <w:rPr>
                <w:b/>
                <w:sz w:val="24"/>
              </w:rPr>
            </w:pPr>
            <w:r>
              <w:rPr>
                <w:b/>
                <w:sz w:val="24"/>
              </w:rPr>
              <w:t>3</w:t>
            </w:r>
          </w:p>
        </w:tc>
      </w:tr>
      <w:tr w:rsidR="00363380" w:rsidTr="00B5238A">
        <w:trPr>
          <w:trHeight w:val="1140"/>
        </w:trPr>
        <w:tc>
          <w:tcPr>
            <w:tcW w:w="2185" w:type="dxa"/>
            <w:vMerge/>
            <w:tcBorders>
              <w:top w:val="nil"/>
            </w:tcBorders>
          </w:tcPr>
          <w:p w:rsidR="00363380" w:rsidRDefault="00363380" w:rsidP="00B5238A">
            <w:pPr>
              <w:ind w:left="1560"/>
              <w:rPr>
                <w:sz w:val="2"/>
                <w:szCs w:val="2"/>
              </w:rPr>
            </w:pPr>
          </w:p>
        </w:tc>
        <w:tc>
          <w:tcPr>
            <w:tcW w:w="2422" w:type="dxa"/>
            <w:gridSpan w:val="2"/>
          </w:tcPr>
          <w:p w:rsidR="00363380" w:rsidRDefault="00363380" w:rsidP="00B5238A">
            <w:pPr>
              <w:pStyle w:val="TableParagraph"/>
              <w:spacing w:before="3"/>
              <w:rPr>
                <w:sz w:val="24"/>
              </w:rPr>
            </w:pPr>
            <w:r>
              <w:rPr>
                <w:sz w:val="24"/>
              </w:rPr>
              <w:t>Основы</w:t>
            </w:r>
          </w:p>
          <w:p w:rsidR="00363380" w:rsidRDefault="00363380" w:rsidP="00B5238A">
            <w:pPr>
              <w:pStyle w:val="TableParagraph"/>
              <w:spacing w:before="22"/>
              <w:rPr>
                <w:sz w:val="24"/>
              </w:rPr>
            </w:pPr>
            <w:r>
              <w:rPr>
                <w:sz w:val="24"/>
              </w:rPr>
              <w:t>безопасности</w:t>
            </w:r>
          </w:p>
          <w:p w:rsidR="00363380" w:rsidRDefault="00363380" w:rsidP="00B5238A">
            <w:pPr>
              <w:pStyle w:val="TableParagraph"/>
              <w:spacing w:before="22"/>
              <w:rPr>
                <w:sz w:val="24"/>
              </w:rPr>
            </w:pPr>
            <w:r>
              <w:rPr>
                <w:sz w:val="24"/>
              </w:rPr>
              <w:t>жизнедеятельности</w:t>
            </w:r>
          </w:p>
        </w:tc>
        <w:tc>
          <w:tcPr>
            <w:tcW w:w="970" w:type="dxa"/>
            <w:gridSpan w:val="2"/>
          </w:tcPr>
          <w:p w:rsidR="00363380" w:rsidRPr="00066A7D" w:rsidRDefault="00363380" w:rsidP="00B5238A">
            <w:pPr>
              <w:pStyle w:val="TableParagraph"/>
              <w:spacing w:before="8"/>
              <w:jc w:val="center"/>
              <w:rPr>
                <w:b/>
                <w:sz w:val="24"/>
              </w:rPr>
            </w:pPr>
            <w:r>
              <w:rPr>
                <w:b/>
                <w:sz w:val="24"/>
              </w:rPr>
              <w:t>1</w:t>
            </w:r>
          </w:p>
        </w:tc>
        <w:tc>
          <w:tcPr>
            <w:tcW w:w="1126" w:type="dxa"/>
            <w:gridSpan w:val="2"/>
            <w:tcBorders>
              <w:right w:val="single" w:sz="4" w:space="0" w:color="auto"/>
            </w:tcBorders>
          </w:tcPr>
          <w:p w:rsidR="00363380" w:rsidRPr="00B5201A" w:rsidRDefault="00363380" w:rsidP="00B5238A">
            <w:pPr>
              <w:jc w:val="center"/>
              <w:rPr>
                <w:b/>
                <w:sz w:val="24"/>
                <w:szCs w:val="24"/>
              </w:rPr>
            </w:pPr>
            <w:r w:rsidRPr="00B5201A">
              <w:rPr>
                <w:b/>
                <w:sz w:val="24"/>
                <w:szCs w:val="24"/>
              </w:rPr>
              <w:t>Б</w:t>
            </w:r>
          </w:p>
        </w:tc>
        <w:tc>
          <w:tcPr>
            <w:tcW w:w="851" w:type="dxa"/>
            <w:tcBorders>
              <w:left w:val="single" w:sz="4" w:space="0" w:color="auto"/>
              <w:right w:val="single" w:sz="4" w:space="0" w:color="auto"/>
            </w:tcBorders>
          </w:tcPr>
          <w:p w:rsidR="00363380" w:rsidRPr="00B5201A" w:rsidRDefault="00363380" w:rsidP="00B5238A">
            <w:pPr>
              <w:pStyle w:val="TableParagraph"/>
              <w:spacing w:before="8"/>
              <w:jc w:val="center"/>
              <w:rPr>
                <w:b/>
                <w:sz w:val="24"/>
                <w:szCs w:val="24"/>
              </w:rPr>
            </w:pPr>
          </w:p>
        </w:tc>
        <w:tc>
          <w:tcPr>
            <w:tcW w:w="992" w:type="dxa"/>
            <w:tcBorders>
              <w:left w:val="single" w:sz="4" w:space="0" w:color="auto"/>
            </w:tcBorders>
          </w:tcPr>
          <w:p w:rsidR="00363380" w:rsidRPr="00B5201A" w:rsidRDefault="00363380" w:rsidP="00B5238A">
            <w:pPr>
              <w:pStyle w:val="TableParagraph"/>
              <w:spacing w:before="8"/>
              <w:jc w:val="center"/>
              <w:rPr>
                <w:b/>
                <w:sz w:val="24"/>
                <w:szCs w:val="24"/>
              </w:rPr>
            </w:pPr>
          </w:p>
        </w:tc>
        <w:tc>
          <w:tcPr>
            <w:tcW w:w="1134" w:type="dxa"/>
            <w:tcBorders>
              <w:right w:val="single" w:sz="4" w:space="0" w:color="auto"/>
            </w:tcBorders>
          </w:tcPr>
          <w:p w:rsidR="00363380" w:rsidRPr="00066A7D" w:rsidRDefault="00363380" w:rsidP="00B5238A">
            <w:pPr>
              <w:pStyle w:val="TableParagraph"/>
              <w:spacing w:before="8"/>
              <w:jc w:val="center"/>
              <w:rPr>
                <w:b/>
                <w:sz w:val="24"/>
              </w:rPr>
            </w:pPr>
            <w:r>
              <w:rPr>
                <w:b/>
                <w:sz w:val="24"/>
              </w:rPr>
              <w:t>1</w:t>
            </w:r>
          </w:p>
        </w:tc>
      </w:tr>
      <w:tr w:rsidR="00363380" w:rsidTr="00B5238A">
        <w:trPr>
          <w:trHeight w:val="359"/>
        </w:trPr>
        <w:tc>
          <w:tcPr>
            <w:tcW w:w="4607" w:type="dxa"/>
            <w:gridSpan w:val="3"/>
          </w:tcPr>
          <w:p w:rsidR="00363380" w:rsidRPr="00973222" w:rsidRDefault="00363380" w:rsidP="00B5238A">
            <w:pPr>
              <w:pStyle w:val="TableParagraph"/>
              <w:rPr>
                <w:sz w:val="24"/>
              </w:rPr>
            </w:pPr>
            <w:r w:rsidRPr="00973222">
              <w:rPr>
                <w:sz w:val="24"/>
              </w:rPr>
              <w:t>Индивидуальный</w:t>
            </w:r>
            <w:r w:rsidRPr="00973222">
              <w:rPr>
                <w:spacing w:val="-4"/>
                <w:sz w:val="24"/>
              </w:rPr>
              <w:t xml:space="preserve"> </w:t>
            </w:r>
            <w:r w:rsidRPr="00973222">
              <w:rPr>
                <w:sz w:val="24"/>
              </w:rPr>
              <w:t>проект</w:t>
            </w:r>
          </w:p>
        </w:tc>
        <w:tc>
          <w:tcPr>
            <w:tcW w:w="970" w:type="dxa"/>
            <w:gridSpan w:val="2"/>
          </w:tcPr>
          <w:p w:rsidR="00363380" w:rsidRPr="00A915FB" w:rsidRDefault="00363380" w:rsidP="00B5238A">
            <w:pPr>
              <w:pStyle w:val="TableParagraph"/>
              <w:spacing w:before="6"/>
              <w:jc w:val="center"/>
              <w:rPr>
                <w:b/>
                <w:sz w:val="24"/>
              </w:rPr>
            </w:pPr>
            <w:r>
              <w:rPr>
                <w:b/>
                <w:sz w:val="24"/>
              </w:rPr>
              <w:t>1</w:t>
            </w:r>
          </w:p>
        </w:tc>
        <w:tc>
          <w:tcPr>
            <w:tcW w:w="1126" w:type="dxa"/>
            <w:gridSpan w:val="2"/>
            <w:tcBorders>
              <w:right w:val="single" w:sz="4" w:space="0" w:color="auto"/>
            </w:tcBorders>
          </w:tcPr>
          <w:p w:rsidR="00363380" w:rsidRPr="00B5201A" w:rsidRDefault="00363380" w:rsidP="00B5238A">
            <w:pPr>
              <w:pStyle w:val="TableParagraph"/>
              <w:spacing w:before="6"/>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jc w:val="center"/>
              <w:rPr>
                <w:b/>
                <w:sz w:val="24"/>
                <w:szCs w:val="24"/>
              </w:rPr>
            </w:pPr>
          </w:p>
        </w:tc>
        <w:tc>
          <w:tcPr>
            <w:tcW w:w="992" w:type="dxa"/>
            <w:tcBorders>
              <w:left w:val="single" w:sz="4" w:space="0" w:color="auto"/>
            </w:tcBorders>
          </w:tcPr>
          <w:p w:rsidR="00363380" w:rsidRPr="006C3789" w:rsidRDefault="00363380" w:rsidP="00B5238A">
            <w:pPr>
              <w:jc w:val="center"/>
              <w:rPr>
                <w:b/>
                <w:sz w:val="24"/>
                <w:szCs w:val="24"/>
              </w:rPr>
            </w:pPr>
            <w:r>
              <w:rPr>
                <w:b/>
                <w:sz w:val="24"/>
                <w:szCs w:val="24"/>
              </w:rPr>
              <w:t>ЭК</w:t>
            </w:r>
          </w:p>
        </w:tc>
        <w:tc>
          <w:tcPr>
            <w:tcW w:w="1134" w:type="dxa"/>
            <w:tcBorders>
              <w:right w:val="single" w:sz="4" w:space="0" w:color="auto"/>
            </w:tcBorders>
          </w:tcPr>
          <w:p w:rsidR="00363380" w:rsidRPr="000F6DEF" w:rsidRDefault="00363380" w:rsidP="00B5238A">
            <w:pPr>
              <w:pStyle w:val="TableParagraph"/>
              <w:spacing w:before="6"/>
              <w:jc w:val="center"/>
              <w:rPr>
                <w:b/>
                <w:sz w:val="24"/>
              </w:rPr>
            </w:pPr>
            <w:r>
              <w:rPr>
                <w:b/>
                <w:sz w:val="24"/>
              </w:rPr>
              <w:t>1</w:t>
            </w:r>
          </w:p>
        </w:tc>
      </w:tr>
      <w:tr w:rsidR="00363380" w:rsidTr="00B5238A">
        <w:trPr>
          <w:trHeight w:val="359"/>
        </w:trPr>
        <w:tc>
          <w:tcPr>
            <w:tcW w:w="4607" w:type="dxa"/>
            <w:gridSpan w:val="3"/>
          </w:tcPr>
          <w:p w:rsidR="00363380" w:rsidRPr="0071147B" w:rsidRDefault="00363380" w:rsidP="00B5238A">
            <w:pPr>
              <w:pStyle w:val="TableParagraph"/>
              <w:spacing w:before="2"/>
              <w:rPr>
                <w:sz w:val="18"/>
              </w:rPr>
            </w:pPr>
            <w:r>
              <w:rPr>
                <w:sz w:val="18"/>
              </w:rPr>
              <w:t xml:space="preserve">Элективный курс </w:t>
            </w:r>
            <w:r w:rsidRPr="0071147B">
              <w:rPr>
                <w:sz w:val="18"/>
              </w:rPr>
              <w:t>«Русское</w:t>
            </w:r>
            <w:r w:rsidRPr="0071147B">
              <w:rPr>
                <w:spacing w:val="-6"/>
                <w:sz w:val="18"/>
              </w:rPr>
              <w:t xml:space="preserve"> </w:t>
            </w:r>
            <w:r w:rsidRPr="0071147B">
              <w:rPr>
                <w:sz w:val="18"/>
              </w:rPr>
              <w:t>правописание:</w:t>
            </w:r>
            <w:r w:rsidRPr="0071147B">
              <w:rPr>
                <w:spacing w:val="-4"/>
                <w:sz w:val="18"/>
              </w:rPr>
              <w:t xml:space="preserve"> </w:t>
            </w:r>
            <w:r w:rsidRPr="0071147B">
              <w:rPr>
                <w:sz w:val="18"/>
              </w:rPr>
              <w:t>орфография</w:t>
            </w:r>
            <w:r w:rsidRPr="0071147B">
              <w:rPr>
                <w:spacing w:val="-3"/>
                <w:sz w:val="18"/>
              </w:rPr>
              <w:t xml:space="preserve"> </w:t>
            </w:r>
            <w:r w:rsidRPr="0071147B">
              <w:rPr>
                <w:sz w:val="18"/>
              </w:rPr>
              <w:t>и</w:t>
            </w:r>
            <w:r w:rsidRPr="0071147B">
              <w:rPr>
                <w:spacing w:val="-5"/>
                <w:sz w:val="18"/>
              </w:rPr>
              <w:t xml:space="preserve"> </w:t>
            </w:r>
            <w:r w:rsidRPr="0071147B">
              <w:rPr>
                <w:sz w:val="18"/>
              </w:rPr>
              <w:t>пунктуация»</w:t>
            </w:r>
          </w:p>
        </w:tc>
        <w:tc>
          <w:tcPr>
            <w:tcW w:w="970" w:type="dxa"/>
            <w:gridSpan w:val="2"/>
          </w:tcPr>
          <w:p w:rsidR="00363380" w:rsidRPr="00A915FB" w:rsidRDefault="00363380" w:rsidP="00B5238A">
            <w:pPr>
              <w:pStyle w:val="TableParagraph"/>
              <w:spacing w:before="7"/>
              <w:ind w:right="1"/>
              <w:jc w:val="center"/>
              <w:rPr>
                <w:b/>
                <w:sz w:val="18"/>
              </w:rPr>
            </w:pPr>
            <w:r>
              <w:rPr>
                <w:b/>
                <w:sz w:val="18"/>
              </w:rPr>
              <w:t>1</w:t>
            </w:r>
          </w:p>
        </w:tc>
        <w:tc>
          <w:tcPr>
            <w:tcW w:w="1126" w:type="dxa"/>
            <w:gridSpan w:val="2"/>
            <w:tcBorders>
              <w:right w:val="single" w:sz="4" w:space="0" w:color="auto"/>
            </w:tcBorders>
          </w:tcPr>
          <w:p w:rsidR="00363380" w:rsidRPr="00B5201A" w:rsidRDefault="00363380" w:rsidP="00B5238A">
            <w:pPr>
              <w:pStyle w:val="TableParagraph"/>
              <w:spacing w:before="7"/>
              <w:ind w:right="1"/>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jc w:val="center"/>
              <w:rPr>
                <w:b/>
                <w:sz w:val="24"/>
                <w:szCs w:val="24"/>
              </w:rPr>
            </w:pPr>
          </w:p>
        </w:tc>
        <w:tc>
          <w:tcPr>
            <w:tcW w:w="992" w:type="dxa"/>
            <w:tcBorders>
              <w:left w:val="single" w:sz="4" w:space="0" w:color="auto"/>
            </w:tcBorders>
          </w:tcPr>
          <w:p w:rsidR="00363380" w:rsidRPr="006C3789" w:rsidRDefault="00363380" w:rsidP="00B5238A">
            <w:pPr>
              <w:jc w:val="center"/>
              <w:rPr>
                <w:b/>
                <w:sz w:val="24"/>
                <w:szCs w:val="24"/>
              </w:rPr>
            </w:pPr>
            <w:r>
              <w:rPr>
                <w:b/>
                <w:sz w:val="24"/>
                <w:szCs w:val="24"/>
              </w:rPr>
              <w:t>ЭК</w:t>
            </w:r>
          </w:p>
        </w:tc>
        <w:tc>
          <w:tcPr>
            <w:tcW w:w="1134" w:type="dxa"/>
            <w:tcBorders>
              <w:right w:val="single" w:sz="4" w:space="0" w:color="auto"/>
            </w:tcBorders>
          </w:tcPr>
          <w:p w:rsidR="00363380" w:rsidRPr="00066A7D" w:rsidRDefault="00363380" w:rsidP="00B5238A">
            <w:pPr>
              <w:pStyle w:val="TableParagraph"/>
              <w:spacing w:before="7"/>
              <w:ind w:right="1"/>
              <w:jc w:val="center"/>
              <w:rPr>
                <w:b/>
                <w:sz w:val="18"/>
              </w:rPr>
            </w:pPr>
            <w:r>
              <w:rPr>
                <w:b/>
                <w:sz w:val="18"/>
              </w:rPr>
              <w:t>1</w:t>
            </w:r>
          </w:p>
        </w:tc>
      </w:tr>
      <w:tr w:rsidR="00363380" w:rsidTr="00B5238A">
        <w:trPr>
          <w:trHeight w:val="304"/>
        </w:trPr>
        <w:tc>
          <w:tcPr>
            <w:tcW w:w="4607" w:type="dxa"/>
            <w:gridSpan w:val="3"/>
          </w:tcPr>
          <w:p w:rsidR="00363380" w:rsidRPr="0071147B" w:rsidRDefault="00363380" w:rsidP="00B5238A">
            <w:pPr>
              <w:pStyle w:val="TableParagraph"/>
              <w:spacing w:before="2"/>
              <w:rPr>
                <w:sz w:val="18"/>
              </w:rPr>
            </w:pPr>
            <w:r>
              <w:rPr>
                <w:sz w:val="18"/>
              </w:rPr>
              <w:t xml:space="preserve">Элективный курс </w:t>
            </w:r>
            <w:r w:rsidRPr="0071147B">
              <w:rPr>
                <w:sz w:val="18"/>
              </w:rPr>
              <w:t>«Теория</w:t>
            </w:r>
            <w:r w:rsidRPr="0071147B">
              <w:rPr>
                <w:spacing w:val="-3"/>
                <w:sz w:val="18"/>
              </w:rPr>
              <w:t xml:space="preserve"> </w:t>
            </w:r>
            <w:r w:rsidRPr="0071147B">
              <w:rPr>
                <w:sz w:val="18"/>
              </w:rPr>
              <w:t>и</w:t>
            </w:r>
            <w:r w:rsidRPr="0071147B">
              <w:rPr>
                <w:spacing w:val="-5"/>
                <w:sz w:val="18"/>
              </w:rPr>
              <w:t xml:space="preserve"> </w:t>
            </w:r>
            <w:r w:rsidRPr="0071147B">
              <w:rPr>
                <w:sz w:val="18"/>
              </w:rPr>
              <w:t>практика</w:t>
            </w:r>
            <w:r w:rsidRPr="0071147B">
              <w:rPr>
                <w:spacing w:val="-4"/>
                <w:sz w:val="18"/>
              </w:rPr>
              <w:t xml:space="preserve"> </w:t>
            </w:r>
            <w:r w:rsidRPr="0071147B">
              <w:rPr>
                <w:sz w:val="18"/>
              </w:rPr>
              <w:t>написания</w:t>
            </w:r>
            <w:r w:rsidRPr="0071147B">
              <w:rPr>
                <w:spacing w:val="-3"/>
                <w:sz w:val="18"/>
              </w:rPr>
              <w:t xml:space="preserve"> </w:t>
            </w:r>
            <w:r w:rsidRPr="0071147B">
              <w:rPr>
                <w:sz w:val="18"/>
              </w:rPr>
              <w:t>сочинений»</w:t>
            </w:r>
          </w:p>
        </w:tc>
        <w:tc>
          <w:tcPr>
            <w:tcW w:w="970" w:type="dxa"/>
            <w:gridSpan w:val="2"/>
          </w:tcPr>
          <w:p w:rsidR="00363380" w:rsidRPr="00A915FB" w:rsidRDefault="00363380" w:rsidP="00B5238A">
            <w:pPr>
              <w:pStyle w:val="TableParagraph"/>
              <w:spacing w:before="7"/>
              <w:ind w:right="1359"/>
              <w:rPr>
                <w:b/>
                <w:sz w:val="18"/>
              </w:rPr>
            </w:pPr>
            <w:r>
              <w:rPr>
                <w:b/>
                <w:sz w:val="18"/>
              </w:rPr>
              <w:t xml:space="preserve">     1</w:t>
            </w:r>
          </w:p>
        </w:tc>
        <w:tc>
          <w:tcPr>
            <w:tcW w:w="1126" w:type="dxa"/>
            <w:gridSpan w:val="2"/>
            <w:tcBorders>
              <w:right w:val="single" w:sz="4" w:space="0" w:color="auto"/>
            </w:tcBorders>
          </w:tcPr>
          <w:p w:rsidR="00363380" w:rsidRPr="00B5201A" w:rsidRDefault="00363380" w:rsidP="00B5238A">
            <w:pPr>
              <w:pStyle w:val="TableParagraph"/>
              <w:spacing w:before="7"/>
              <w:ind w:right="1359"/>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jc w:val="center"/>
              <w:rPr>
                <w:b/>
                <w:sz w:val="24"/>
                <w:szCs w:val="24"/>
              </w:rPr>
            </w:pPr>
          </w:p>
        </w:tc>
        <w:tc>
          <w:tcPr>
            <w:tcW w:w="992" w:type="dxa"/>
            <w:tcBorders>
              <w:left w:val="single" w:sz="4" w:space="0" w:color="auto"/>
            </w:tcBorders>
          </w:tcPr>
          <w:p w:rsidR="00363380" w:rsidRPr="006C3789" w:rsidRDefault="00363380" w:rsidP="00B5238A">
            <w:pPr>
              <w:jc w:val="center"/>
              <w:rPr>
                <w:b/>
                <w:sz w:val="24"/>
                <w:szCs w:val="24"/>
              </w:rPr>
            </w:pPr>
            <w:r>
              <w:rPr>
                <w:b/>
                <w:sz w:val="24"/>
                <w:szCs w:val="24"/>
              </w:rPr>
              <w:t>ЭК</w:t>
            </w:r>
          </w:p>
        </w:tc>
        <w:tc>
          <w:tcPr>
            <w:tcW w:w="1134" w:type="dxa"/>
            <w:tcBorders>
              <w:right w:val="single" w:sz="4" w:space="0" w:color="auto"/>
            </w:tcBorders>
          </w:tcPr>
          <w:p w:rsidR="00363380" w:rsidRPr="00066A7D" w:rsidRDefault="00363380" w:rsidP="00B5238A">
            <w:pPr>
              <w:pStyle w:val="TableParagraph"/>
              <w:spacing w:before="7"/>
              <w:ind w:right="1359"/>
              <w:jc w:val="center"/>
              <w:rPr>
                <w:b/>
                <w:sz w:val="18"/>
              </w:rPr>
            </w:pPr>
            <w:r>
              <w:rPr>
                <w:b/>
                <w:sz w:val="18"/>
              </w:rPr>
              <w:t>1</w:t>
            </w:r>
          </w:p>
        </w:tc>
      </w:tr>
      <w:tr w:rsidR="00363380" w:rsidTr="00B5238A">
        <w:trPr>
          <w:trHeight w:val="73"/>
        </w:trPr>
        <w:tc>
          <w:tcPr>
            <w:tcW w:w="4607" w:type="dxa"/>
            <w:gridSpan w:val="3"/>
          </w:tcPr>
          <w:p w:rsidR="00363380" w:rsidRPr="003F1386" w:rsidRDefault="00363380" w:rsidP="00B5238A">
            <w:pPr>
              <w:pStyle w:val="TableParagraph"/>
              <w:spacing w:before="2"/>
              <w:rPr>
                <w:sz w:val="18"/>
              </w:rPr>
            </w:pPr>
            <w:r>
              <w:rPr>
                <w:sz w:val="18"/>
              </w:rPr>
              <w:t xml:space="preserve">Элективный курс </w:t>
            </w:r>
            <w:r w:rsidRPr="003F1386">
              <w:rPr>
                <w:sz w:val="18"/>
              </w:rPr>
              <w:t>«</w:t>
            </w:r>
            <w:r>
              <w:rPr>
                <w:sz w:val="18"/>
              </w:rPr>
              <w:t>Информатика</w:t>
            </w:r>
            <w:r w:rsidRPr="003F1386">
              <w:rPr>
                <w:sz w:val="18"/>
              </w:rPr>
              <w:t>:</w:t>
            </w:r>
            <w:r w:rsidRPr="003F1386">
              <w:rPr>
                <w:spacing w:val="-4"/>
                <w:sz w:val="18"/>
              </w:rPr>
              <w:t xml:space="preserve"> </w:t>
            </w:r>
            <w:r w:rsidRPr="003F1386">
              <w:rPr>
                <w:sz w:val="18"/>
              </w:rPr>
              <w:t>теория</w:t>
            </w:r>
            <w:r w:rsidRPr="003F1386">
              <w:rPr>
                <w:spacing w:val="-2"/>
                <w:sz w:val="18"/>
              </w:rPr>
              <w:t xml:space="preserve"> </w:t>
            </w:r>
            <w:r w:rsidRPr="003F1386">
              <w:rPr>
                <w:sz w:val="18"/>
              </w:rPr>
              <w:t>и</w:t>
            </w:r>
            <w:r w:rsidRPr="003F1386">
              <w:rPr>
                <w:spacing w:val="-5"/>
                <w:sz w:val="18"/>
              </w:rPr>
              <w:t xml:space="preserve"> </w:t>
            </w:r>
            <w:r w:rsidRPr="003F1386">
              <w:rPr>
                <w:sz w:val="18"/>
              </w:rPr>
              <w:t>практика»</w:t>
            </w:r>
          </w:p>
        </w:tc>
        <w:tc>
          <w:tcPr>
            <w:tcW w:w="970" w:type="dxa"/>
            <w:gridSpan w:val="2"/>
          </w:tcPr>
          <w:p w:rsidR="00363380" w:rsidRPr="00A915FB" w:rsidRDefault="00363380" w:rsidP="00B5238A">
            <w:pPr>
              <w:pStyle w:val="TableParagraph"/>
              <w:spacing w:before="2"/>
              <w:jc w:val="center"/>
              <w:rPr>
                <w:sz w:val="18"/>
              </w:rPr>
            </w:pPr>
            <w:r>
              <w:rPr>
                <w:sz w:val="18"/>
              </w:rPr>
              <w:t>1</w:t>
            </w:r>
          </w:p>
        </w:tc>
        <w:tc>
          <w:tcPr>
            <w:tcW w:w="1126" w:type="dxa"/>
            <w:gridSpan w:val="2"/>
            <w:tcBorders>
              <w:right w:val="single" w:sz="4" w:space="0" w:color="auto"/>
            </w:tcBorders>
          </w:tcPr>
          <w:p w:rsidR="00363380" w:rsidRPr="00B5201A" w:rsidRDefault="00363380" w:rsidP="00B5238A">
            <w:pPr>
              <w:pStyle w:val="TableParagraph"/>
              <w:spacing w:before="2"/>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jc w:val="center"/>
              <w:rPr>
                <w:b/>
                <w:sz w:val="24"/>
                <w:szCs w:val="24"/>
              </w:rPr>
            </w:pPr>
          </w:p>
        </w:tc>
        <w:tc>
          <w:tcPr>
            <w:tcW w:w="992" w:type="dxa"/>
            <w:tcBorders>
              <w:left w:val="single" w:sz="4" w:space="0" w:color="auto"/>
            </w:tcBorders>
          </w:tcPr>
          <w:p w:rsidR="00363380" w:rsidRPr="006C3789" w:rsidRDefault="00363380" w:rsidP="00B5238A">
            <w:pPr>
              <w:jc w:val="center"/>
              <w:rPr>
                <w:b/>
                <w:sz w:val="24"/>
                <w:szCs w:val="24"/>
              </w:rPr>
            </w:pPr>
            <w:r>
              <w:rPr>
                <w:b/>
                <w:sz w:val="24"/>
                <w:szCs w:val="24"/>
              </w:rPr>
              <w:t>ЭК</w:t>
            </w:r>
          </w:p>
        </w:tc>
        <w:tc>
          <w:tcPr>
            <w:tcW w:w="1134" w:type="dxa"/>
            <w:tcBorders>
              <w:right w:val="single" w:sz="4" w:space="0" w:color="auto"/>
            </w:tcBorders>
          </w:tcPr>
          <w:p w:rsidR="00363380" w:rsidRPr="00A915FB" w:rsidRDefault="00363380" w:rsidP="00B5238A">
            <w:pPr>
              <w:pStyle w:val="TableParagraph"/>
              <w:spacing w:before="2"/>
              <w:jc w:val="center"/>
              <w:rPr>
                <w:sz w:val="18"/>
              </w:rPr>
            </w:pPr>
            <w:r>
              <w:rPr>
                <w:sz w:val="18"/>
              </w:rPr>
              <w:t>1</w:t>
            </w:r>
          </w:p>
        </w:tc>
      </w:tr>
      <w:tr w:rsidR="00363380" w:rsidTr="00B5238A">
        <w:trPr>
          <w:trHeight w:val="232"/>
        </w:trPr>
        <w:tc>
          <w:tcPr>
            <w:tcW w:w="4607" w:type="dxa"/>
            <w:gridSpan w:val="3"/>
          </w:tcPr>
          <w:p w:rsidR="00363380" w:rsidRPr="0071147B" w:rsidRDefault="00363380" w:rsidP="00B5238A">
            <w:pPr>
              <w:pStyle w:val="TableParagraph"/>
              <w:spacing w:before="2"/>
              <w:rPr>
                <w:sz w:val="18"/>
              </w:rPr>
            </w:pPr>
            <w:r>
              <w:rPr>
                <w:sz w:val="18"/>
              </w:rPr>
              <w:t xml:space="preserve">Элективный курс </w:t>
            </w:r>
            <w:r w:rsidRPr="0071147B">
              <w:rPr>
                <w:sz w:val="18"/>
              </w:rPr>
              <w:t>«Дискуссионные</w:t>
            </w:r>
            <w:r w:rsidRPr="0071147B">
              <w:rPr>
                <w:spacing w:val="-4"/>
                <w:sz w:val="18"/>
              </w:rPr>
              <w:t xml:space="preserve"> </w:t>
            </w:r>
            <w:r w:rsidRPr="0071147B">
              <w:rPr>
                <w:sz w:val="18"/>
              </w:rPr>
              <w:t>вопросы</w:t>
            </w:r>
            <w:r w:rsidRPr="0071147B">
              <w:rPr>
                <w:spacing w:val="-4"/>
                <w:sz w:val="18"/>
              </w:rPr>
              <w:t xml:space="preserve"> </w:t>
            </w:r>
            <w:r w:rsidRPr="0071147B">
              <w:rPr>
                <w:sz w:val="18"/>
              </w:rPr>
              <w:t>в</w:t>
            </w:r>
            <w:r w:rsidRPr="0071147B">
              <w:rPr>
                <w:spacing w:val="-4"/>
                <w:sz w:val="18"/>
              </w:rPr>
              <w:t xml:space="preserve"> </w:t>
            </w:r>
            <w:r w:rsidRPr="0071147B">
              <w:rPr>
                <w:sz w:val="18"/>
              </w:rPr>
              <w:t>изучении</w:t>
            </w:r>
            <w:r w:rsidRPr="0071147B">
              <w:rPr>
                <w:spacing w:val="-4"/>
                <w:sz w:val="18"/>
              </w:rPr>
              <w:t xml:space="preserve"> </w:t>
            </w:r>
            <w:r>
              <w:rPr>
                <w:sz w:val="18"/>
              </w:rPr>
              <w:t>биологии</w:t>
            </w:r>
            <w:r w:rsidRPr="0071147B">
              <w:rPr>
                <w:sz w:val="18"/>
              </w:rPr>
              <w:t>»</w:t>
            </w:r>
          </w:p>
        </w:tc>
        <w:tc>
          <w:tcPr>
            <w:tcW w:w="970" w:type="dxa"/>
            <w:gridSpan w:val="2"/>
          </w:tcPr>
          <w:p w:rsidR="00363380" w:rsidRPr="00A915FB" w:rsidRDefault="00363380" w:rsidP="00B5238A">
            <w:pPr>
              <w:pStyle w:val="TableParagraph"/>
              <w:spacing w:before="2"/>
              <w:jc w:val="center"/>
              <w:rPr>
                <w:sz w:val="18"/>
              </w:rPr>
            </w:pPr>
            <w:r>
              <w:rPr>
                <w:sz w:val="18"/>
              </w:rPr>
              <w:t>1</w:t>
            </w:r>
          </w:p>
        </w:tc>
        <w:tc>
          <w:tcPr>
            <w:tcW w:w="1126" w:type="dxa"/>
            <w:gridSpan w:val="2"/>
            <w:tcBorders>
              <w:right w:val="single" w:sz="4" w:space="0" w:color="auto"/>
            </w:tcBorders>
          </w:tcPr>
          <w:p w:rsidR="00363380" w:rsidRPr="00B5201A" w:rsidRDefault="00363380" w:rsidP="00B5238A">
            <w:pPr>
              <w:pStyle w:val="TableParagraph"/>
              <w:spacing w:before="2"/>
              <w:jc w:val="center"/>
              <w:rPr>
                <w:b/>
                <w:sz w:val="24"/>
                <w:szCs w:val="24"/>
              </w:rPr>
            </w:pPr>
          </w:p>
        </w:tc>
        <w:tc>
          <w:tcPr>
            <w:tcW w:w="851" w:type="dxa"/>
            <w:tcBorders>
              <w:left w:val="single" w:sz="4" w:space="0" w:color="auto"/>
              <w:right w:val="single" w:sz="4" w:space="0" w:color="auto"/>
            </w:tcBorders>
          </w:tcPr>
          <w:p w:rsidR="00363380" w:rsidRPr="00B5201A" w:rsidRDefault="00363380" w:rsidP="00B5238A">
            <w:pPr>
              <w:jc w:val="center"/>
              <w:rPr>
                <w:b/>
                <w:sz w:val="24"/>
                <w:szCs w:val="24"/>
              </w:rPr>
            </w:pPr>
          </w:p>
        </w:tc>
        <w:tc>
          <w:tcPr>
            <w:tcW w:w="992" w:type="dxa"/>
            <w:tcBorders>
              <w:left w:val="single" w:sz="4" w:space="0" w:color="auto"/>
            </w:tcBorders>
          </w:tcPr>
          <w:p w:rsidR="00363380" w:rsidRPr="006C3789" w:rsidRDefault="00363380" w:rsidP="00B5238A">
            <w:pPr>
              <w:jc w:val="center"/>
              <w:rPr>
                <w:b/>
                <w:sz w:val="24"/>
                <w:szCs w:val="24"/>
              </w:rPr>
            </w:pPr>
            <w:r>
              <w:rPr>
                <w:b/>
                <w:sz w:val="24"/>
                <w:szCs w:val="24"/>
              </w:rPr>
              <w:t>ЭК</w:t>
            </w:r>
          </w:p>
        </w:tc>
        <w:tc>
          <w:tcPr>
            <w:tcW w:w="1134" w:type="dxa"/>
            <w:tcBorders>
              <w:right w:val="single" w:sz="4" w:space="0" w:color="auto"/>
            </w:tcBorders>
          </w:tcPr>
          <w:p w:rsidR="00363380" w:rsidRPr="00066A7D" w:rsidRDefault="00363380" w:rsidP="00B5238A">
            <w:pPr>
              <w:pStyle w:val="TableParagraph"/>
              <w:spacing w:before="2"/>
              <w:rPr>
                <w:sz w:val="18"/>
              </w:rPr>
            </w:pPr>
            <w:r>
              <w:rPr>
                <w:sz w:val="18"/>
              </w:rPr>
              <w:t>1</w:t>
            </w:r>
          </w:p>
        </w:tc>
      </w:tr>
      <w:tr w:rsidR="00363380" w:rsidTr="00B5238A">
        <w:trPr>
          <w:gridAfter w:val="4"/>
          <w:wAfter w:w="4046" w:type="dxa"/>
          <w:trHeight w:val="456"/>
        </w:trPr>
        <w:tc>
          <w:tcPr>
            <w:tcW w:w="3694" w:type="dxa"/>
            <w:gridSpan w:val="2"/>
          </w:tcPr>
          <w:p w:rsidR="00363380" w:rsidRPr="000F6DEF" w:rsidRDefault="00363380" w:rsidP="00B5238A">
            <w:pPr>
              <w:pStyle w:val="TableParagraph"/>
              <w:spacing w:before="7"/>
              <w:ind w:left="1560" w:right="1351"/>
              <w:jc w:val="center"/>
              <w:rPr>
                <w:b/>
                <w:sz w:val="18"/>
              </w:rPr>
            </w:pPr>
            <w:r>
              <w:rPr>
                <w:b/>
                <w:sz w:val="18"/>
              </w:rPr>
              <w:lastRenderedPageBreak/>
              <w:t>Итого: 34</w:t>
            </w:r>
          </w:p>
        </w:tc>
        <w:tc>
          <w:tcPr>
            <w:tcW w:w="970" w:type="dxa"/>
            <w:gridSpan w:val="2"/>
          </w:tcPr>
          <w:p w:rsidR="00363380" w:rsidRPr="00A915FB" w:rsidRDefault="00363380" w:rsidP="00B5238A">
            <w:pPr>
              <w:pStyle w:val="TableParagraph"/>
              <w:spacing w:before="7"/>
              <w:ind w:left="1560" w:right="1351"/>
              <w:jc w:val="center"/>
              <w:rPr>
                <w:b/>
                <w:sz w:val="18"/>
              </w:rPr>
            </w:pPr>
            <w:r>
              <w:rPr>
                <w:b/>
                <w:sz w:val="18"/>
              </w:rPr>
              <w:t>34</w:t>
            </w:r>
          </w:p>
        </w:tc>
        <w:tc>
          <w:tcPr>
            <w:tcW w:w="970" w:type="dxa"/>
            <w:gridSpan w:val="2"/>
          </w:tcPr>
          <w:p w:rsidR="00363380" w:rsidRDefault="00363380" w:rsidP="00B5238A">
            <w:pPr>
              <w:pStyle w:val="TableParagraph"/>
              <w:spacing w:before="7"/>
              <w:ind w:left="1560" w:right="1351"/>
              <w:jc w:val="center"/>
              <w:rPr>
                <w:b/>
                <w:sz w:val="18"/>
              </w:rPr>
            </w:pPr>
          </w:p>
        </w:tc>
      </w:tr>
    </w:tbl>
    <w:p w:rsidR="00363380" w:rsidRDefault="00363380" w:rsidP="00363380">
      <w:pPr>
        <w:ind w:left="1560"/>
        <w:jc w:val="center"/>
        <w:rPr>
          <w:sz w:val="18"/>
        </w:rPr>
        <w:sectPr w:rsidR="00363380">
          <w:pgSz w:w="11910" w:h="16840"/>
          <w:pgMar w:top="340" w:right="700" w:bottom="1300" w:left="80" w:header="0" w:footer="1056" w:gutter="0"/>
          <w:cols w:space="720"/>
        </w:sectPr>
      </w:pPr>
    </w:p>
    <w:p w:rsidR="00363380" w:rsidRDefault="00363380" w:rsidP="00363380">
      <w:pPr>
        <w:pStyle w:val="a3"/>
        <w:spacing w:before="2"/>
        <w:ind w:left="1560"/>
        <w:jc w:val="left"/>
        <w:rPr>
          <w:b/>
          <w:sz w:val="23"/>
        </w:rPr>
      </w:pPr>
    </w:p>
    <w:p w:rsidR="00363380" w:rsidRDefault="00363380" w:rsidP="00363380">
      <w:pPr>
        <w:pStyle w:val="a3"/>
        <w:spacing w:line="268" w:lineRule="auto"/>
        <w:ind w:left="1560" w:right="143"/>
      </w:pPr>
      <w:r>
        <w:t>Таким образом, обязательная часть учебного плана обеспечивает достижение целей</w:t>
      </w:r>
      <w:r>
        <w:rPr>
          <w:spacing w:val="1"/>
        </w:rPr>
        <w:t xml:space="preserve"> </w:t>
      </w:r>
      <w:r>
        <w:t>среднего общего образования и реализуется через обязательные учебные предметы. Часть</w:t>
      </w:r>
      <w:r>
        <w:rPr>
          <w:spacing w:val="1"/>
        </w:rPr>
        <w:t xml:space="preserve"> </w:t>
      </w:r>
      <w:r>
        <w:t>учебного</w:t>
      </w:r>
      <w:r>
        <w:rPr>
          <w:spacing w:val="1"/>
        </w:rPr>
        <w:t xml:space="preserve"> </w:t>
      </w:r>
      <w:r>
        <w:t>плана,</w:t>
      </w:r>
      <w:r>
        <w:rPr>
          <w:spacing w:val="1"/>
        </w:rPr>
        <w:t xml:space="preserve"> </w:t>
      </w:r>
      <w:r>
        <w:t>формируемая</w:t>
      </w:r>
      <w:r>
        <w:rPr>
          <w:spacing w:val="1"/>
        </w:rPr>
        <w:t xml:space="preserve"> </w:t>
      </w:r>
      <w:r>
        <w:t>участниками</w:t>
      </w:r>
      <w:r>
        <w:rPr>
          <w:spacing w:val="1"/>
        </w:rPr>
        <w:t xml:space="preserve"> </w:t>
      </w:r>
      <w:r>
        <w:t>образовательных</w:t>
      </w:r>
      <w:r>
        <w:rPr>
          <w:spacing w:val="1"/>
        </w:rPr>
        <w:t xml:space="preserve"> </w:t>
      </w:r>
      <w:r>
        <w:t>отношений,</w:t>
      </w:r>
      <w:r>
        <w:rPr>
          <w:spacing w:val="1"/>
        </w:rPr>
        <w:t xml:space="preserve"> </w:t>
      </w:r>
      <w:r>
        <w:t>реализуется</w:t>
      </w:r>
      <w:r>
        <w:rPr>
          <w:spacing w:val="1"/>
        </w:rPr>
        <w:t xml:space="preserve"> </w:t>
      </w:r>
      <w:r>
        <w:t>через дополнительные учебные предметы и курсы по выбору и обеспечивает реализацию</w:t>
      </w:r>
      <w:r>
        <w:rPr>
          <w:spacing w:val="1"/>
        </w:rPr>
        <w:t xml:space="preserve"> </w:t>
      </w:r>
      <w:r>
        <w:t>индивидуальных потребностей обучающихся.</w:t>
      </w:r>
    </w:p>
    <w:p w:rsidR="00363380" w:rsidRDefault="00363380" w:rsidP="00363380">
      <w:pPr>
        <w:pStyle w:val="a3"/>
        <w:spacing w:before="3" w:line="268" w:lineRule="auto"/>
        <w:ind w:left="1560" w:right="137"/>
      </w:pPr>
      <w:r>
        <w:t>Организация</w:t>
      </w:r>
      <w:r>
        <w:rPr>
          <w:spacing w:val="1"/>
        </w:rPr>
        <w:t xml:space="preserve"> </w:t>
      </w:r>
      <w:r>
        <w:t>образовательного</w:t>
      </w:r>
      <w:r>
        <w:rPr>
          <w:spacing w:val="1"/>
        </w:rPr>
        <w:t xml:space="preserve"> </w:t>
      </w:r>
      <w:r>
        <w:t>процесса</w:t>
      </w:r>
      <w:r>
        <w:rPr>
          <w:spacing w:val="1"/>
        </w:rPr>
        <w:t xml:space="preserve"> </w:t>
      </w:r>
      <w:r>
        <w:t>осуществляется</w:t>
      </w:r>
      <w:r>
        <w:rPr>
          <w:spacing w:val="1"/>
        </w:rPr>
        <w:t xml:space="preserve"> </w:t>
      </w:r>
      <w:r>
        <w:t>на</w:t>
      </w:r>
      <w:r>
        <w:rPr>
          <w:spacing w:val="1"/>
        </w:rPr>
        <w:t xml:space="preserve"> </w:t>
      </w:r>
      <w:r>
        <w:t>основе</w:t>
      </w:r>
      <w:r>
        <w:rPr>
          <w:spacing w:val="1"/>
        </w:rPr>
        <w:t xml:space="preserve"> </w:t>
      </w:r>
      <w:r>
        <w:t>системно-</w:t>
      </w:r>
      <w:r>
        <w:rPr>
          <w:spacing w:val="-57"/>
        </w:rPr>
        <w:t xml:space="preserve"> </w:t>
      </w:r>
      <w:r>
        <w:t>деятельностного подхода с целью развития универсальных учебных действий, включая</w:t>
      </w:r>
      <w:r>
        <w:rPr>
          <w:spacing w:val="1"/>
        </w:rPr>
        <w:t xml:space="preserve"> </w:t>
      </w:r>
      <w:r>
        <w:t>формирование</w:t>
      </w:r>
      <w:r>
        <w:rPr>
          <w:spacing w:val="1"/>
        </w:rPr>
        <w:t xml:space="preserve"> </w:t>
      </w:r>
      <w:r>
        <w:t>компетенций</w:t>
      </w:r>
      <w:r>
        <w:rPr>
          <w:spacing w:val="1"/>
        </w:rPr>
        <w:t xml:space="preserve"> </w:t>
      </w:r>
      <w:r>
        <w:t>обучающихся</w:t>
      </w:r>
      <w:r>
        <w:rPr>
          <w:spacing w:val="1"/>
        </w:rPr>
        <w:t xml:space="preserve"> </w:t>
      </w:r>
      <w:r>
        <w:t>в</w:t>
      </w:r>
      <w:r>
        <w:rPr>
          <w:spacing w:val="1"/>
        </w:rPr>
        <w:t xml:space="preserve"> </w:t>
      </w:r>
      <w:r>
        <w:t>области</w:t>
      </w:r>
      <w:r>
        <w:rPr>
          <w:spacing w:val="1"/>
        </w:rPr>
        <w:t xml:space="preserve"> </w:t>
      </w:r>
      <w:r>
        <w:t>учебно</w:t>
      </w:r>
      <w:r>
        <w:rPr>
          <w:spacing w:val="1"/>
        </w:rPr>
        <w:t xml:space="preserve"> </w:t>
      </w:r>
      <w:r>
        <w:t>-</w:t>
      </w:r>
      <w:r>
        <w:rPr>
          <w:spacing w:val="1"/>
        </w:rPr>
        <w:t xml:space="preserve"> </w:t>
      </w:r>
      <w:r>
        <w:t>исследовательской</w:t>
      </w:r>
      <w:r>
        <w:rPr>
          <w:spacing w:val="1"/>
        </w:rPr>
        <w:t xml:space="preserve"> </w:t>
      </w:r>
      <w:r>
        <w:t>и</w:t>
      </w:r>
      <w:r>
        <w:rPr>
          <w:spacing w:val="1"/>
        </w:rPr>
        <w:t xml:space="preserve"> </w:t>
      </w:r>
      <w:r>
        <w:t>проектной</w:t>
      </w:r>
      <w:r>
        <w:rPr>
          <w:spacing w:val="-1"/>
        </w:rPr>
        <w:t xml:space="preserve"> </w:t>
      </w:r>
      <w:r>
        <w:t>деятельности.</w:t>
      </w:r>
    </w:p>
    <w:p w:rsidR="00363380" w:rsidRDefault="00363380" w:rsidP="00363380">
      <w:pPr>
        <w:spacing w:line="268" w:lineRule="auto"/>
        <w:ind w:left="1560"/>
        <w:sectPr w:rsidR="00363380">
          <w:pgSz w:w="11910" w:h="16840"/>
          <w:pgMar w:top="1240" w:right="700" w:bottom="1300" w:left="80" w:header="0" w:footer="1056" w:gutter="0"/>
          <w:cols w:space="720"/>
        </w:sectPr>
      </w:pPr>
    </w:p>
    <w:p w:rsidR="00363380" w:rsidRDefault="00363380" w:rsidP="00363380">
      <w:pPr>
        <w:pStyle w:val="a3"/>
        <w:spacing w:before="60" w:line="266" w:lineRule="auto"/>
        <w:ind w:left="1560" w:right="138"/>
      </w:pPr>
      <w:r>
        <w:lastRenderedPageBreak/>
        <w:t>Федеральный</w:t>
      </w:r>
      <w:r>
        <w:rPr>
          <w:spacing w:val="1"/>
        </w:rPr>
        <w:t xml:space="preserve"> </w:t>
      </w:r>
      <w:r>
        <w:t>государственный</w:t>
      </w:r>
      <w:r>
        <w:rPr>
          <w:spacing w:val="1"/>
        </w:rPr>
        <w:t xml:space="preserve"> </w:t>
      </w:r>
      <w:r>
        <w:t>образовательный</w:t>
      </w:r>
      <w:r>
        <w:rPr>
          <w:spacing w:val="1"/>
        </w:rPr>
        <w:t xml:space="preserve"> </w:t>
      </w:r>
      <w:r>
        <w:t>стандарт</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предполагает</w:t>
      </w:r>
      <w:r>
        <w:rPr>
          <w:spacing w:val="1"/>
        </w:rPr>
        <w:t xml:space="preserve"> </w:t>
      </w:r>
      <w:r>
        <w:t>владение</w:t>
      </w:r>
      <w:r>
        <w:rPr>
          <w:spacing w:val="1"/>
        </w:rPr>
        <w:t xml:space="preserve"> </w:t>
      </w:r>
      <w:r>
        <w:t>выпускниками</w:t>
      </w:r>
      <w:r>
        <w:rPr>
          <w:spacing w:val="1"/>
        </w:rPr>
        <w:t xml:space="preserve"> </w:t>
      </w:r>
      <w:r>
        <w:t>средней</w:t>
      </w:r>
      <w:r>
        <w:rPr>
          <w:spacing w:val="1"/>
        </w:rPr>
        <w:t xml:space="preserve"> </w:t>
      </w:r>
      <w:r>
        <w:t>школы</w:t>
      </w:r>
      <w:r>
        <w:rPr>
          <w:spacing w:val="1"/>
        </w:rPr>
        <w:t xml:space="preserve"> </w:t>
      </w:r>
      <w:r>
        <w:t>навыками</w:t>
      </w:r>
      <w:r>
        <w:rPr>
          <w:spacing w:val="1"/>
        </w:rPr>
        <w:t xml:space="preserve"> </w:t>
      </w:r>
      <w:r>
        <w:t>познавательной,</w:t>
      </w:r>
      <w:r>
        <w:rPr>
          <w:spacing w:val="1"/>
        </w:rPr>
        <w:t xml:space="preserve"> </w:t>
      </w:r>
      <w:r>
        <w:t>учебно-исследовательской</w:t>
      </w:r>
      <w:r>
        <w:rPr>
          <w:spacing w:val="1"/>
        </w:rPr>
        <w:t xml:space="preserve"> </w:t>
      </w:r>
      <w:r>
        <w:t>и</w:t>
      </w:r>
      <w:r>
        <w:rPr>
          <w:spacing w:val="1"/>
        </w:rPr>
        <w:t xml:space="preserve"> </w:t>
      </w:r>
      <w:r>
        <w:t>проектной</w:t>
      </w:r>
      <w:r>
        <w:rPr>
          <w:spacing w:val="1"/>
        </w:rPr>
        <w:t xml:space="preserve"> </w:t>
      </w:r>
      <w:r>
        <w:t>деятельности,</w:t>
      </w:r>
      <w:r>
        <w:rPr>
          <w:spacing w:val="1"/>
        </w:rPr>
        <w:t xml:space="preserve"> </w:t>
      </w:r>
      <w:r>
        <w:t>навыками</w:t>
      </w:r>
      <w:r>
        <w:rPr>
          <w:spacing w:val="1"/>
        </w:rPr>
        <w:t xml:space="preserve"> </w:t>
      </w:r>
      <w:r>
        <w:t>разрешения проблем; способностью и готовностью к самостоятельному поиску методов</w:t>
      </w:r>
      <w:r>
        <w:rPr>
          <w:spacing w:val="1"/>
        </w:rPr>
        <w:t xml:space="preserve"> </w:t>
      </w:r>
      <w:r>
        <w:t>решения практических задач, применению различных методов познания. Эффективными</w:t>
      </w:r>
      <w:r>
        <w:rPr>
          <w:spacing w:val="1"/>
        </w:rPr>
        <w:t xml:space="preserve"> </w:t>
      </w:r>
      <w:r>
        <w:t>способами</w:t>
      </w:r>
      <w:r>
        <w:rPr>
          <w:spacing w:val="1"/>
        </w:rPr>
        <w:t xml:space="preserve"> </w:t>
      </w:r>
      <w:r>
        <w:t>развития</w:t>
      </w:r>
      <w:r>
        <w:rPr>
          <w:spacing w:val="1"/>
        </w:rPr>
        <w:t xml:space="preserve"> </w:t>
      </w:r>
      <w:r>
        <w:t>обозначенных</w:t>
      </w:r>
      <w:r>
        <w:rPr>
          <w:spacing w:val="1"/>
        </w:rPr>
        <w:t xml:space="preserve"> </w:t>
      </w:r>
      <w:r>
        <w:t>компетенций</w:t>
      </w:r>
      <w:r>
        <w:rPr>
          <w:spacing w:val="1"/>
        </w:rPr>
        <w:t xml:space="preserve"> </w:t>
      </w:r>
      <w:r>
        <w:t>обучающихся</w:t>
      </w:r>
      <w:r>
        <w:rPr>
          <w:spacing w:val="1"/>
        </w:rPr>
        <w:t xml:space="preserve"> </w:t>
      </w:r>
      <w:r>
        <w:t>являются</w:t>
      </w:r>
      <w:r>
        <w:rPr>
          <w:spacing w:val="1"/>
        </w:rPr>
        <w:t xml:space="preserve"> </w:t>
      </w:r>
      <w:r>
        <w:t>технологии:</w:t>
      </w:r>
      <w:r>
        <w:rPr>
          <w:spacing w:val="1"/>
        </w:rPr>
        <w:t xml:space="preserve"> </w:t>
      </w:r>
      <w:r>
        <w:t>проектной</w:t>
      </w:r>
      <w:r>
        <w:rPr>
          <w:spacing w:val="1"/>
        </w:rPr>
        <w:t xml:space="preserve"> </w:t>
      </w:r>
      <w:r>
        <w:t>деятельности,</w:t>
      </w:r>
      <w:r>
        <w:rPr>
          <w:spacing w:val="1"/>
        </w:rPr>
        <w:t xml:space="preserve"> </w:t>
      </w:r>
      <w:r>
        <w:t>проблемно-диалогового</w:t>
      </w:r>
      <w:r>
        <w:rPr>
          <w:spacing w:val="1"/>
        </w:rPr>
        <w:t xml:space="preserve"> </w:t>
      </w:r>
      <w:r>
        <w:t>обучения,</w:t>
      </w:r>
      <w:r>
        <w:rPr>
          <w:spacing w:val="1"/>
        </w:rPr>
        <w:t xml:space="preserve"> </w:t>
      </w:r>
      <w:r>
        <w:t>развития</w:t>
      </w:r>
      <w:r>
        <w:rPr>
          <w:spacing w:val="1"/>
        </w:rPr>
        <w:t xml:space="preserve"> </w:t>
      </w:r>
      <w:r>
        <w:t>критического</w:t>
      </w:r>
      <w:r>
        <w:rPr>
          <w:spacing w:val="1"/>
        </w:rPr>
        <w:t xml:space="preserve"> </w:t>
      </w:r>
      <w:r>
        <w:t>мышления, дифференцированного обучения, ИКТ- технологии, технология коллективного</w:t>
      </w:r>
      <w:r>
        <w:rPr>
          <w:spacing w:val="-57"/>
        </w:rPr>
        <w:t xml:space="preserve"> </w:t>
      </w:r>
      <w:r>
        <w:t>способа</w:t>
      </w:r>
      <w:r>
        <w:rPr>
          <w:spacing w:val="-2"/>
        </w:rPr>
        <w:t xml:space="preserve"> </w:t>
      </w:r>
      <w:r>
        <w:t>обучения  и др.</w:t>
      </w:r>
    </w:p>
    <w:p w:rsidR="00363380" w:rsidRDefault="00363380" w:rsidP="00363380">
      <w:pPr>
        <w:pStyle w:val="a3"/>
        <w:spacing w:before="21" w:line="268" w:lineRule="auto"/>
        <w:ind w:left="1560" w:right="139"/>
      </w:pPr>
      <w:r>
        <w:t>Основные формы организации учебной деятельности: уроки, практикумы, проектные</w:t>
      </w:r>
      <w:r>
        <w:rPr>
          <w:spacing w:val="-57"/>
        </w:rPr>
        <w:t xml:space="preserve"> </w:t>
      </w:r>
      <w:r>
        <w:t>задания,</w:t>
      </w:r>
      <w:r>
        <w:rPr>
          <w:spacing w:val="1"/>
        </w:rPr>
        <w:t xml:space="preserve"> </w:t>
      </w:r>
      <w:r>
        <w:t>тренинги, самостоятельные и лабораторные работы, исследовательские модули,</w:t>
      </w:r>
      <w:r>
        <w:rPr>
          <w:spacing w:val="1"/>
        </w:rPr>
        <w:t xml:space="preserve"> </w:t>
      </w:r>
      <w:r>
        <w:t>дискуссии</w:t>
      </w:r>
      <w:r>
        <w:rPr>
          <w:spacing w:val="-1"/>
        </w:rPr>
        <w:t xml:space="preserve"> </w:t>
      </w:r>
      <w:r>
        <w:t>и дебаты, круглые</w:t>
      </w:r>
      <w:r>
        <w:rPr>
          <w:spacing w:val="-1"/>
        </w:rPr>
        <w:t xml:space="preserve"> </w:t>
      </w:r>
      <w:r>
        <w:t>столы, конференции</w:t>
      </w:r>
      <w:r>
        <w:rPr>
          <w:spacing w:val="-2"/>
        </w:rPr>
        <w:t xml:space="preserve"> </w:t>
      </w:r>
      <w:r>
        <w:t>и</w:t>
      </w:r>
      <w:r>
        <w:rPr>
          <w:spacing w:val="-1"/>
        </w:rPr>
        <w:t xml:space="preserve"> </w:t>
      </w:r>
      <w:r>
        <w:t>т.д.</w:t>
      </w:r>
    </w:p>
    <w:p w:rsidR="00363380" w:rsidRDefault="00363380" w:rsidP="00363380">
      <w:pPr>
        <w:pStyle w:val="a3"/>
        <w:spacing w:before="8"/>
        <w:ind w:left="1560"/>
      </w:pPr>
      <w:r>
        <w:t>Количество</w:t>
      </w:r>
      <w:r>
        <w:rPr>
          <w:spacing w:val="-3"/>
        </w:rPr>
        <w:t xml:space="preserve"> </w:t>
      </w:r>
      <w:r>
        <w:t>учебных</w:t>
      </w:r>
      <w:r>
        <w:rPr>
          <w:spacing w:val="-2"/>
        </w:rPr>
        <w:t xml:space="preserve"> </w:t>
      </w:r>
      <w:r>
        <w:t>занятий</w:t>
      </w:r>
      <w:r>
        <w:rPr>
          <w:spacing w:val="-3"/>
        </w:rPr>
        <w:t xml:space="preserve"> </w:t>
      </w:r>
      <w:r>
        <w:t>за</w:t>
      </w:r>
      <w:r>
        <w:rPr>
          <w:spacing w:val="-2"/>
        </w:rPr>
        <w:t xml:space="preserve"> </w:t>
      </w:r>
      <w:r>
        <w:t>2</w:t>
      </w:r>
      <w:r>
        <w:rPr>
          <w:spacing w:val="-3"/>
        </w:rPr>
        <w:t xml:space="preserve"> </w:t>
      </w:r>
      <w:r>
        <w:t>года</w:t>
      </w:r>
      <w:r>
        <w:rPr>
          <w:spacing w:val="-4"/>
        </w:rPr>
        <w:t xml:space="preserve"> </w:t>
      </w:r>
      <w:r>
        <w:t>составляет</w:t>
      </w:r>
      <w:r>
        <w:rPr>
          <w:spacing w:val="-2"/>
        </w:rPr>
        <w:t xml:space="preserve"> </w:t>
      </w:r>
      <w:r>
        <w:t>2312часов.</w:t>
      </w:r>
    </w:p>
    <w:p w:rsidR="00363380" w:rsidRDefault="00363380" w:rsidP="00363380">
      <w:pPr>
        <w:pStyle w:val="a3"/>
        <w:spacing w:before="44" w:line="259" w:lineRule="auto"/>
        <w:ind w:left="1560" w:right="168"/>
      </w:pPr>
      <w:r>
        <w:t>При реализации основной образовательной программы среднего общего образования</w:t>
      </w:r>
      <w:r>
        <w:rPr>
          <w:spacing w:val="-57"/>
        </w:rPr>
        <w:t xml:space="preserve"> </w:t>
      </w:r>
      <w:r>
        <w:t>используются:</w:t>
      </w:r>
    </w:p>
    <w:p w:rsidR="00363380" w:rsidRDefault="00363380" w:rsidP="00363380">
      <w:pPr>
        <w:pStyle w:val="a5"/>
        <w:numPr>
          <w:ilvl w:val="0"/>
          <w:numId w:val="205"/>
        </w:numPr>
        <w:tabs>
          <w:tab w:val="left" w:pos="2316"/>
        </w:tabs>
        <w:spacing w:line="259" w:lineRule="auto"/>
        <w:ind w:left="1560" w:right="189" w:firstLine="0"/>
        <w:jc w:val="left"/>
        <w:rPr>
          <w:sz w:val="24"/>
        </w:rPr>
      </w:pPr>
      <w:r>
        <w:rPr>
          <w:sz w:val="24"/>
        </w:rPr>
        <w:t>учебники</w:t>
      </w:r>
      <w:r>
        <w:rPr>
          <w:spacing w:val="-4"/>
          <w:sz w:val="24"/>
        </w:rPr>
        <w:t xml:space="preserve"> </w:t>
      </w:r>
      <w:r>
        <w:rPr>
          <w:sz w:val="24"/>
        </w:rPr>
        <w:t>из</w:t>
      </w:r>
      <w:r>
        <w:rPr>
          <w:spacing w:val="-4"/>
          <w:sz w:val="24"/>
        </w:rPr>
        <w:t xml:space="preserve"> </w:t>
      </w:r>
      <w:r>
        <w:rPr>
          <w:sz w:val="24"/>
        </w:rPr>
        <w:t>числа</w:t>
      </w:r>
      <w:r>
        <w:rPr>
          <w:spacing w:val="-4"/>
          <w:sz w:val="24"/>
        </w:rPr>
        <w:t xml:space="preserve"> </w:t>
      </w:r>
      <w:r>
        <w:rPr>
          <w:sz w:val="24"/>
        </w:rPr>
        <w:t>входящих</w:t>
      </w:r>
      <w:r>
        <w:rPr>
          <w:spacing w:val="-2"/>
          <w:sz w:val="24"/>
        </w:rPr>
        <w:t xml:space="preserve"> </w:t>
      </w:r>
      <w:r>
        <w:rPr>
          <w:sz w:val="24"/>
        </w:rPr>
        <w:t>в</w:t>
      </w:r>
      <w:r>
        <w:rPr>
          <w:spacing w:val="-4"/>
          <w:sz w:val="24"/>
        </w:rPr>
        <w:t xml:space="preserve"> </w:t>
      </w:r>
      <w:r>
        <w:rPr>
          <w:sz w:val="24"/>
        </w:rPr>
        <w:t>федеральный</w:t>
      </w:r>
      <w:r>
        <w:rPr>
          <w:spacing w:val="-4"/>
          <w:sz w:val="24"/>
        </w:rPr>
        <w:t xml:space="preserve"> </w:t>
      </w:r>
      <w:r>
        <w:rPr>
          <w:sz w:val="24"/>
        </w:rPr>
        <w:t>перечень</w:t>
      </w:r>
      <w:r>
        <w:rPr>
          <w:spacing w:val="1"/>
          <w:sz w:val="24"/>
        </w:rPr>
        <w:t xml:space="preserve"> </w:t>
      </w:r>
      <w:r>
        <w:rPr>
          <w:sz w:val="24"/>
        </w:rPr>
        <w:t>учебников,</w:t>
      </w:r>
      <w:r>
        <w:rPr>
          <w:spacing w:val="-3"/>
          <w:sz w:val="24"/>
        </w:rPr>
        <w:t xml:space="preserve"> </w:t>
      </w:r>
      <w:r>
        <w:rPr>
          <w:sz w:val="24"/>
        </w:rPr>
        <w:t>рекомендуемых</w:t>
      </w:r>
      <w:r>
        <w:rPr>
          <w:spacing w:val="-3"/>
          <w:sz w:val="24"/>
        </w:rPr>
        <w:t xml:space="preserve"> </w:t>
      </w:r>
      <w:r>
        <w:rPr>
          <w:sz w:val="24"/>
        </w:rPr>
        <w:t>к</w:t>
      </w:r>
      <w:r>
        <w:rPr>
          <w:spacing w:val="-57"/>
          <w:sz w:val="24"/>
        </w:rPr>
        <w:t xml:space="preserve"> </w:t>
      </w:r>
      <w:r>
        <w:rPr>
          <w:sz w:val="24"/>
        </w:rPr>
        <w:t>использованию при реализации имеющих государственную аккредитацию</w:t>
      </w:r>
      <w:r>
        <w:rPr>
          <w:spacing w:val="1"/>
          <w:sz w:val="24"/>
        </w:rPr>
        <w:t xml:space="preserve"> </w:t>
      </w:r>
      <w:r>
        <w:rPr>
          <w:sz w:val="24"/>
        </w:rPr>
        <w:t>образовательных программ начального общего, основного общего, среднего общего</w:t>
      </w:r>
      <w:r>
        <w:rPr>
          <w:spacing w:val="1"/>
          <w:sz w:val="24"/>
        </w:rPr>
        <w:t xml:space="preserve"> </w:t>
      </w:r>
      <w:r>
        <w:rPr>
          <w:sz w:val="24"/>
        </w:rPr>
        <w:t>образования</w:t>
      </w:r>
      <w:r>
        <w:rPr>
          <w:spacing w:val="-1"/>
          <w:sz w:val="24"/>
        </w:rPr>
        <w:t xml:space="preserve"> </w:t>
      </w:r>
      <w:r>
        <w:rPr>
          <w:sz w:val="24"/>
        </w:rPr>
        <w:t>(приказ Минпросвещения России</w:t>
      </w:r>
      <w:r w:rsidRPr="00C277C0">
        <w:rPr>
          <w:sz w:val="24"/>
        </w:rPr>
        <w:t xml:space="preserve">№254 от 20.05.2020г. </w:t>
      </w:r>
      <w:r>
        <w:rPr>
          <w:spacing w:val="-3"/>
          <w:sz w:val="24"/>
        </w:rPr>
        <w:t xml:space="preserve"> </w:t>
      </w:r>
      <w:r>
        <w:rPr>
          <w:sz w:val="24"/>
        </w:rPr>
        <w:t>);</w:t>
      </w:r>
    </w:p>
    <w:p w:rsidR="00363380" w:rsidRDefault="00363380" w:rsidP="00363380">
      <w:pPr>
        <w:pStyle w:val="a5"/>
        <w:numPr>
          <w:ilvl w:val="0"/>
          <w:numId w:val="205"/>
        </w:numPr>
        <w:tabs>
          <w:tab w:val="left" w:pos="2316"/>
        </w:tabs>
        <w:spacing w:line="259" w:lineRule="auto"/>
        <w:ind w:left="1560" w:right="114" w:firstLine="0"/>
        <w:jc w:val="left"/>
        <w:rPr>
          <w:sz w:val="24"/>
        </w:rPr>
      </w:pPr>
      <w:r>
        <w:rPr>
          <w:sz w:val="24"/>
        </w:rPr>
        <w:t>учебные пособия, выпущенные организациями, входящими в перечень организаций,</w:t>
      </w:r>
      <w:r>
        <w:rPr>
          <w:spacing w:val="-58"/>
          <w:sz w:val="24"/>
        </w:rPr>
        <w:t xml:space="preserve"> </w:t>
      </w:r>
      <w:r>
        <w:rPr>
          <w:sz w:val="24"/>
        </w:rPr>
        <w:t>осуществляющих выпуск учебных пособий, которые допускаются к использованию при</w:t>
      </w:r>
      <w:r>
        <w:rPr>
          <w:spacing w:val="1"/>
          <w:sz w:val="24"/>
        </w:rPr>
        <w:t xml:space="preserve"> </w:t>
      </w:r>
      <w:r>
        <w:rPr>
          <w:sz w:val="24"/>
        </w:rPr>
        <w:t>реализации имеющих государственную аккредитацию образовательных программ</w:t>
      </w:r>
      <w:r>
        <w:rPr>
          <w:spacing w:val="1"/>
          <w:sz w:val="24"/>
        </w:rPr>
        <w:t xml:space="preserve"> </w:t>
      </w:r>
      <w:r>
        <w:rPr>
          <w:sz w:val="24"/>
        </w:rPr>
        <w:t>начального общего, основного общего, среднего общего образования (приказ</w:t>
      </w:r>
      <w:r>
        <w:rPr>
          <w:spacing w:val="1"/>
          <w:sz w:val="24"/>
        </w:rPr>
        <w:t xml:space="preserve"> </w:t>
      </w:r>
      <w:r>
        <w:rPr>
          <w:sz w:val="24"/>
        </w:rPr>
        <w:t>Минобрнауки</w:t>
      </w:r>
      <w:r>
        <w:rPr>
          <w:spacing w:val="-1"/>
          <w:sz w:val="24"/>
        </w:rPr>
        <w:t xml:space="preserve"> </w:t>
      </w:r>
      <w:r>
        <w:rPr>
          <w:sz w:val="24"/>
        </w:rPr>
        <w:t>России от 09.06.2016 №</w:t>
      </w:r>
      <w:r>
        <w:rPr>
          <w:spacing w:val="-1"/>
          <w:sz w:val="24"/>
        </w:rPr>
        <w:t xml:space="preserve"> </w:t>
      </w:r>
      <w:r>
        <w:rPr>
          <w:sz w:val="24"/>
        </w:rPr>
        <w:t>699).</w:t>
      </w:r>
    </w:p>
    <w:p w:rsidR="00363380" w:rsidRDefault="00363380" w:rsidP="00363380">
      <w:pPr>
        <w:pStyle w:val="a3"/>
        <w:spacing w:line="259" w:lineRule="auto"/>
        <w:ind w:left="1560" w:right="330"/>
        <w:jc w:val="left"/>
      </w:pPr>
      <w:r>
        <w:t>При формировании учебного плана МБОУ «Полибинская СОШ»</w:t>
      </w:r>
      <w:r>
        <w:rPr>
          <w:spacing w:val="1"/>
        </w:rPr>
        <w:t xml:space="preserve"> </w:t>
      </w:r>
      <w:r>
        <w:t>использованы</w:t>
      </w:r>
      <w:r>
        <w:rPr>
          <w:spacing w:val="1"/>
        </w:rPr>
        <w:t xml:space="preserve"> </w:t>
      </w:r>
      <w:r>
        <w:t>условные обозначения: базовый уровень – Б, углубленный уровень – У, дополнительный</w:t>
      </w:r>
      <w:r>
        <w:rPr>
          <w:spacing w:val="-57"/>
        </w:rPr>
        <w:t xml:space="preserve"> </w:t>
      </w:r>
      <w:r>
        <w:t>у чебный</w:t>
      </w:r>
      <w:r>
        <w:rPr>
          <w:spacing w:val="-1"/>
        </w:rPr>
        <w:t xml:space="preserve"> </w:t>
      </w:r>
      <w:r>
        <w:t>предмет</w:t>
      </w:r>
      <w:r>
        <w:rPr>
          <w:spacing w:val="1"/>
        </w:rPr>
        <w:t xml:space="preserve"> </w:t>
      </w:r>
      <w:r>
        <w:t>–</w:t>
      </w:r>
      <w:r>
        <w:rPr>
          <w:spacing w:val="-1"/>
        </w:rPr>
        <w:t xml:space="preserve"> </w:t>
      </w:r>
      <w:r>
        <w:t>ДП,</w:t>
      </w:r>
      <w:r>
        <w:rPr>
          <w:spacing w:val="-1"/>
        </w:rPr>
        <w:t xml:space="preserve"> </w:t>
      </w:r>
      <w:r>
        <w:t>элективный</w:t>
      </w:r>
      <w:r>
        <w:rPr>
          <w:spacing w:val="-1"/>
        </w:rPr>
        <w:t xml:space="preserve"> </w:t>
      </w:r>
      <w:r>
        <w:t>курс</w:t>
      </w:r>
      <w:r>
        <w:rPr>
          <w:spacing w:val="-1"/>
        </w:rPr>
        <w:t xml:space="preserve"> </w:t>
      </w:r>
      <w:r>
        <w:t>–</w:t>
      </w:r>
      <w:r>
        <w:rPr>
          <w:spacing w:val="-1"/>
        </w:rPr>
        <w:t xml:space="preserve"> </w:t>
      </w:r>
      <w:r>
        <w:t>ЭК,</w:t>
      </w:r>
      <w:r>
        <w:rPr>
          <w:spacing w:val="1"/>
        </w:rPr>
        <w:t xml:space="preserve"> </w:t>
      </w:r>
      <w:r>
        <w:t>факультативный</w:t>
      </w:r>
      <w:r>
        <w:rPr>
          <w:spacing w:val="-1"/>
        </w:rPr>
        <w:t xml:space="preserve"> </w:t>
      </w:r>
      <w:r>
        <w:t>курс</w:t>
      </w:r>
      <w:r>
        <w:rPr>
          <w:spacing w:val="3"/>
        </w:rPr>
        <w:t xml:space="preserve"> </w:t>
      </w:r>
      <w:r>
        <w:t>– ФК.</w:t>
      </w:r>
    </w:p>
    <w:p w:rsidR="00363380" w:rsidRDefault="00363380" w:rsidP="00363380">
      <w:pPr>
        <w:pStyle w:val="a3"/>
        <w:ind w:left="1560"/>
        <w:jc w:val="left"/>
        <w:rPr>
          <w:sz w:val="27"/>
        </w:rPr>
      </w:pPr>
    </w:p>
    <w:p w:rsidR="00363380" w:rsidRDefault="00363380" w:rsidP="00363380">
      <w:pPr>
        <w:pStyle w:val="a3"/>
        <w:spacing w:before="1" w:line="266" w:lineRule="auto"/>
        <w:ind w:left="1560" w:right="147"/>
      </w:pPr>
      <w:r>
        <w:t>Освоение образовательной программы среднего общего образования, в том числе</w:t>
      </w:r>
      <w:r>
        <w:rPr>
          <w:spacing w:val="1"/>
        </w:rPr>
        <w:t xml:space="preserve"> </w:t>
      </w:r>
      <w:r>
        <w:t>отдельной</w:t>
      </w:r>
      <w:r>
        <w:rPr>
          <w:spacing w:val="1"/>
        </w:rPr>
        <w:t xml:space="preserve"> </w:t>
      </w:r>
      <w:r>
        <w:t>части</w:t>
      </w:r>
      <w:r>
        <w:rPr>
          <w:spacing w:val="1"/>
        </w:rPr>
        <w:t xml:space="preserve"> </w:t>
      </w:r>
      <w:r>
        <w:t>или</w:t>
      </w:r>
      <w:r>
        <w:rPr>
          <w:spacing w:val="1"/>
        </w:rPr>
        <w:t xml:space="preserve"> </w:t>
      </w:r>
      <w:r>
        <w:t>всего</w:t>
      </w:r>
      <w:r>
        <w:rPr>
          <w:spacing w:val="1"/>
        </w:rPr>
        <w:t xml:space="preserve"> </w:t>
      </w:r>
      <w:r>
        <w:t>объема</w:t>
      </w:r>
      <w:r>
        <w:rPr>
          <w:spacing w:val="1"/>
        </w:rPr>
        <w:t xml:space="preserve"> </w:t>
      </w:r>
      <w:r>
        <w:t>учебного</w:t>
      </w:r>
      <w:r>
        <w:rPr>
          <w:spacing w:val="1"/>
        </w:rPr>
        <w:t xml:space="preserve"> </w:t>
      </w:r>
      <w:r>
        <w:t>предмета,</w:t>
      </w:r>
      <w:r>
        <w:rPr>
          <w:spacing w:val="1"/>
        </w:rPr>
        <w:t xml:space="preserve"> </w:t>
      </w:r>
      <w:r>
        <w:t>курса,</w:t>
      </w:r>
      <w:r>
        <w:rPr>
          <w:spacing w:val="1"/>
        </w:rPr>
        <w:t xml:space="preserve"> </w:t>
      </w:r>
      <w:r>
        <w:t>дисциплины</w:t>
      </w:r>
      <w:r>
        <w:rPr>
          <w:spacing w:val="1"/>
        </w:rPr>
        <w:t xml:space="preserve"> </w:t>
      </w:r>
      <w:r>
        <w:t>(модуля)</w:t>
      </w:r>
      <w:r>
        <w:rPr>
          <w:spacing w:val="1"/>
        </w:rPr>
        <w:t xml:space="preserve"> </w:t>
      </w:r>
      <w:r>
        <w:t>сопровождается</w:t>
      </w:r>
      <w:r>
        <w:rPr>
          <w:spacing w:val="1"/>
        </w:rPr>
        <w:t xml:space="preserve"> </w:t>
      </w:r>
      <w:r>
        <w:t>промежуточной</w:t>
      </w:r>
      <w:r>
        <w:rPr>
          <w:spacing w:val="1"/>
        </w:rPr>
        <w:t xml:space="preserve"> </w:t>
      </w:r>
      <w:r>
        <w:t>аттестацией</w:t>
      </w:r>
      <w:r>
        <w:rPr>
          <w:spacing w:val="1"/>
        </w:rPr>
        <w:t xml:space="preserve"> </w:t>
      </w:r>
      <w:r>
        <w:t>обучающихся,</w:t>
      </w:r>
      <w:r>
        <w:rPr>
          <w:spacing w:val="1"/>
        </w:rPr>
        <w:t xml:space="preserve"> </w:t>
      </w:r>
      <w:r>
        <w:t>проводимой</w:t>
      </w:r>
      <w:r>
        <w:rPr>
          <w:spacing w:val="1"/>
        </w:rPr>
        <w:t xml:space="preserve"> </w:t>
      </w:r>
      <w:r>
        <w:t>в</w:t>
      </w:r>
      <w:r>
        <w:rPr>
          <w:spacing w:val="1"/>
        </w:rPr>
        <w:t xml:space="preserve"> </w:t>
      </w:r>
      <w:r>
        <w:t>порядке,</w:t>
      </w:r>
      <w:r>
        <w:rPr>
          <w:spacing w:val="-57"/>
        </w:rPr>
        <w:t xml:space="preserve"> </w:t>
      </w:r>
      <w:r>
        <w:t>установленном образовательной организацией, в формах, определенных учебным планом,</w:t>
      </w:r>
      <w:r>
        <w:rPr>
          <w:spacing w:val="1"/>
        </w:rPr>
        <w:t xml:space="preserve"> </w:t>
      </w:r>
      <w:r>
        <w:t>и</w:t>
      </w:r>
      <w:r>
        <w:rPr>
          <w:spacing w:val="1"/>
        </w:rPr>
        <w:t xml:space="preserve"> </w:t>
      </w:r>
      <w:r>
        <w:t>сроках,</w:t>
      </w:r>
      <w:r>
        <w:rPr>
          <w:spacing w:val="1"/>
        </w:rPr>
        <w:t xml:space="preserve"> </w:t>
      </w:r>
      <w:r>
        <w:t>указанных</w:t>
      </w:r>
      <w:r>
        <w:rPr>
          <w:spacing w:val="1"/>
        </w:rPr>
        <w:t xml:space="preserve"> </w:t>
      </w:r>
      <w:r>
        <w:t>в</w:t>
      </w:r>
      <w:r>
        <w:rPr>
          <w:spacing w:val="1"/>
        </w:rPr>
        <w:t xml:space="preserve"> </w:t>
      </w:r>
      <w:r>
        <w:t>календарном</w:t>
      </w:r>
      <w:r>
        <w:rPr>
          <w:spacing w:val="1"/>
        </w:rPr>
        <w:t xml:space="preserve"> </w:t>
      </w:r>
      <w:r>
        <w:t>учебном</w:t>
      </w:r>
      <w:r>
        <w:rPr>
          <w:spacing w:val="1"/>
        </w:rPr>
        <w:t xml:space="preserve"> </w:t>
      </w:r>
      <w:r>
        <w:t>графике.</w:t>
      </w:r>
      <w:r>
        <w:rPr>
          <w:spacing w:val="1"/>
        </w:rPr>
        <w:t xml:space="preserve"> </w:t>
      </w:r>
      <w:r>
        <w:t>Промежуточная</w:t>
      </w:r>
      <w:r>
        <w:rPr>
          <w:spacing w:val="1"/>
        </w:rPr>
        <w:t xml:space="preserve"> </w:t>
      </w:r>
      <w:r>
        <w:t>аттестация</w:t>
      </w:r>
      <w:r>
        <w:rPr>
          <w:spacing w:val="1"/>
        </w:rPr>
        <w:t xml:space="preserve"> </w:t>
      </w:r>
      <w:r>
        <w:t>обучающихся -</w:t>
      </w:r>
      <w:r>
        <w:rPr>
          <w:spacing w:val="1"/>
        </w:rPr>
        <w:t xml:space="preserve"> </w:t>
      </w:r>
      <w:r>
        <w:t>вид</w:t>
      </w:r>
      <w:r>
        <w:rPr>
          <w:spacing w:val="1"/>
        </w:rPr>
        <w:t xml:space="preserve"> </w:t>
      </w:r>
      <w:r>
        <w:t>внутреннего контроля качества образования, проводимого с целью</w:t>
      </w:r>
      <w:r>
        <w:rPr>
          <w:spacing w:val="1"/>
        </w:rPr>
        <w:t xml:space="preserve"> </w:t>
      </w:r>
      <w:r>
        <w:t>определения</w:t>
      </w:r>
      <w:r>
        <w:rPr>
          <w:spacing w:val="1"/>
        </w:rPr>
        <w:t xml:space="preserve"> </w:t>
      </w:r>
      <w:r>
        <w:t>степени</w:t>
      </w:r>
      <w:r>
        <w:rPr>
          <w:spacing w:val="1"/>
        </w:rPr>
        <w:t xml:space="preserve"> </w:t>
      </w:r>
      <w:r>
        <w:t>освоения</w:t>
      </w:r>
      <w:r>
        <w:rPr>
          <w:spacing w:val="1"/>
        </w:rPr>
        <w:t xml:space="preserve"> </w:t>
      </w:r>
      <w:r>
        <w:t>обучающимися</w:t>
      </w:r>
      <w:r>
        <w:rPr>
          <w:spacing w:val="1"/>
        </w:rPr>
        <w:t xml:space="preserve"> </w:t>
      </w:r>
      <w:r>
        <w:t>содержания</w:t>
      </w:r>
      <w:r>
        <w:rPr>
          <w:spacing w:val="1"/>
        </w:rPr>
        <w:t xml:space="preserve"> </w:t>
      </w:r>
      <w:r>
        <w:t>учебных</w:t>
      </w:r>
      <w:r>
        <w:rPr>
          <w:spacing w:val="61"/>
        </w:rPr>
        <w:t xml:space="preserve"> </w:t>
      </w:r>
      <w:r>
        <w:t>предметов</w:t>
      </w:r>
      <w:r>
        <w:rPr>
          <w:spacing w:val="61"/>
        </w:rPr>
        <w:t xml:space="preserve"> </w:t>
      </w:r>
      <w:r>
        <w:t>за</w:t>
      </w:r>
      <w:r>
        <w:rPr>
          <w:spacing w:val="1"/>
        </w:rPr>
        <w:t xml:space="preserve"> </w:t>
      </w:r>
      <w:r>
        <w:t>учебный</w:t>
      </w:r>
      <w:r>
        <w:rPr>
          <w:spacing w:val="1"/>
        </w:rPr>
        <w:t xml:space="preserve"> </w:t>
      </w:r>
      <w:r>
        <w:t>год</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федеральным</w:t>
      </w:r>
      <w:r>
        <w:rPr>
          <w:spacing w:val="1"/>
        </w:rPr>
        <w:t xml:space="preserve"> </w:t>
      </w:r>
      <w:r>
        <w:t>государственным</w:t>
      </w:r>
      <w:r>
        <w:rPr>
          <w:spacing w:val="1"/>
        </w:rPr>
        <w:t xml:space="preserve"> </w:t>
      </w:r>
      <w:r>
        <w:t>образовательным</w:t>
      </w:r>
      <w:r>
        <w:rPr>
          <w:spacing w:val="1"/>
        </w:rPr>
        <w:t xml:space="preserve"> </w:t>
      </w:r>
      <w:r>
        <w:t>стандартом,</w:t>
      </w:r>
      <w:r>
        <w:rPr>
          <w:spacing w:val="1"/>
        </w:rPr>
        <w:t xml:space="preserve"> </w:t>
      </w:r>
      <w:r>
        <w:t>в</w:t>
      </w:r>
      <w:r>
        <w:rPr>
          <w:spacing w:val="1"/>
        </w:rPr>
        <w:t xml:space="preserve"> </w:t>
      </w:r>
      <w:r>
        <w:t>результате</w:t>
      </w:r>
      <w:r>
        <w:rPr>
          <w:spacing w:val="1"/>
        </w:rPr>
        <w:t xml:space="preserve"> </w:t>
      </w:r>
      <w:r>
        <w:t>проведения</w:t>
      </w:r>
      <w:r>
        <w:rPr>
          <w:spacing w:val="1"/>
        </w:rPr>
        <w:t xml:space="preserve"> </w:t>
      </w:r>
      <w:r>
        <w:t>которого</w:t>
      </w:r>
      <w:r>
        <w:rPr>
          <w:spacing w:val="1"/>
        </w:rPr>
        <w:t xml:space="preserve"> </w:t>
      </w:r>
      <w:r>
        <w:t>фиксируется</w:t>
      </w:r>
      <w:r>
        <w:rPr>
          <w:spacing w:val="1"/>
        </w:rPr>
        <w:t xml:space="preserve"> </w:t>
      </w:r>
      <w:r>
        <w:t>освоение</w:t>
      </w:r>
      <w:r>
        <w:rPr>
          <w:spacing w:val="1"/>
        </w:rPr>
        <w:t xml:space="preserve"> </w:t>
      </w:r>
      <w:r>
        <w:t>обучающимися</w:t>
      </w:r>
      <w:r>
        <w:rPr>
          <w:spacing w:val="1"/>
        </w:rPr>
        <w:t xml:space="preserve"> </w:t>
      </w:r>
      <w:r>
        <w:t>определенной</w:t>
      </w:r>
      <w:r>
        <w:rPr>
          <w:spacing w:val="-1"/>
        </w:rPr>
        <w:t xml:space="preserve"> </w:t>
      </w:r>
      <w:r>
        <w:t>части образовательной программы</w:t>
      </w:r>
      <w:r>
        <w:rPr>
          <w:spacing w:val="-1"/>
        </w:rPr>
        <w:t xml:space="preserve"> </w:t>
      </w:r>
      <w:r>
        <w:lastRenderedPageBreak/>
        <w:t>класса.</w:t>
      </w:r>
    </w:p>
    <w:p w:rsidR="00363380" w:rsidRDefault="00363380" w:rsidP="00363380">
      <w:pPr>
        <w:pStyle w:val="a3"/>
        <w:spacing w:before="20" w:line="268" w:lineRule="auto"/>
        <w:ind w:left="1560" w:right="144"/>
      </w:pPr>
      <w:r>
        <w:t>В</w:t>
      </w:r>
      <w:r>
        <w:rPr>
          <w:spacing w:val="1"/>
        </w:rPr>
        <w:t xml:space="preserve"> </w:t>
      </w:r>
      <w:r>
        <w:t>соответствии</w:t>
      </w:r>
      <w:r>
        <w:rPr>
          <w:spacing w:val="1"/>
        </w:rPr>
        <w:t xml:space="preserve"> </w:t>
      </w:r>
      <w:r>
        <w:t>с</w:t>
      </w:r>
      <w:r>
        <w:rPr>
          <w:spacing w:val="1"/>
        </w:rPr>
        <w:t xml:space="preserve"> </w:t>
      </w:r>
      <w:r>
        <w:t>«Положением</w:t>
      </w:r>
      <w:r>
        <w:rPr>
          <w:spacing w:val="1"/>
        </w:rPr>
        <w:t xml:space="preserve"> </w:t>
      </w:r>
      <w:r>
        <w:t>о</w:t>
      </w:r>
      <w:r>
        <w:rPr>
          <w:spacing w:val="1"/>
        </w:rPr>
        <w:t xml:space="preserve"> </w:t>
      </w:r>
      <w:r>
        <w:t>формах,</w:t>
      </w:r>
      <w:r>
        <w:rPr>
          <w:spacing w:val="1"/>
        </w:rPr>
        <w:t xml:space="preserve"> </w:t>
      </w:r>
      <w:r>
        <w:t>периодичности</w:t>
      </w:r>
      <w:r>
        <w:rPr>
          <w:spacing w:val="1"/>
        </w:rPr>
        <w:t xml:space="preserve"> </w:t>
      </w:r>
      <w:r>
        <w:t>и</w:t>
      </w:r>
      <w:r>
        <w:rPr>
          <w:spacing w:val="1"/>
        </w:rPr>
        <w:t xml:space="preserve"> </w:t>
      </w:r>
      <w:r>
        <w:t>порядке</w:t>
      </w:r>
      <w:r>
        <w:rPr>
          <w:spacing w:val="1"/>
        </w:rPr>
        <w:t xml:space="preserve"> </w:t>
      </w:r>
      <w:r>
        <w:t>текущего</w:t>
      </w:r>
      <w:r>
        <w:rPr>
          <w:spacing w:val="1"/>
        </w:rPr>
        <w:t xml:space="preserve"> </w:t>
      </w:r>
      <w:r>
        <w:t xml:space="preserve">контроля    </w:t>
      </w:r>
      <w:r>
        <w:rPr>
          <w:spacing w:val="31"/>
        </w:rPr>
        <w:t xml:space="preserve"> </w:t>
      </w:r>
      <w:r>
        <w:t xml:space="preserve">успеваемости    </w:t>
      </w:r>
      <w:r>
        <w:rPr>
          <w:spacing w:val="30"/>
        </w:rPr>
        <w:t xml:space="preserve"> </w:t>
      </w:r>
      <w:r>
        <w:t xml:space="preserve">и    </w:t>
      </w:r>
      <w:r>
        <w:rPr>
          <w:spacing w:val="29"/>
        </w:rPr>
        <w:t xml:space="preserve"> </w:t>
      </w:r>
      <w:r>
        <w:t xml:space="preserve">промежуточной    </w:t>
      </w:r>
      <w:r>
        <w:rPr>
          <w:spacing w:val="32"/>
        </w:rPr>
        <w:t xml:space="preserve"> </w:t>
      </w:r>
      <w:r>
        <w:t xml:space="preserve">аттестации    </w:t>
      </w:r>
      <w:r>
        <w:rPr>
          <w:spacing w:val="31"/>
        </w:rPr>
        <w:t xml:space="preserve"> </w:t>
      </w:r>
      <w:r>
        <w:t xml:space="preserve">обучающихся    </w:t>
      </w:r>
      <w:r>
        <w:rPr>
          <w:spacing w:val="31"/>
        </w:rPr>
        <w:t xml:space="preserve"> </w:t>
      </w:r>
      <w:r>
        <w:t>МБОУ</w:t>
      </w:r>
    </w:p>
    <w:p w:rsidR="00363380" w:rsidRDefault="00363380" w:rsidP="00363380">
      <w:pPr>
        <w:pStyle w:val="a3"/>
        <w:spacing w:line="266" w:lineRule="auto"/>
        <w:ind w:left="1560" w:right="138"/>
      </w:pPr>
      <w:r>
        <w:t xml:space="preserve">«Полибинская </w:t>
      </w:r>
      <w:r>
        <w:rPr>
          <w:spacing w:val="1"/>
        </w:rPr>
        <w:t xml:space="preserve"> </w:t>
      </w:r>
      <w:r>
        <w:t>СОШ»</w:t>
      </w:r>
      <w:r>
        <w:rPr>
          <w:spacing w:val="1"/>
        </w:rPr>
        <w:t xml:space="preserve"> </w:t>
      </w:r>
      <w:r>
        <w:t>промежуточная</w:t>
      </w:r>
      <w:r>
        <w:rPr>
          <w:spacing w:val="1"/>
        </w:rPr>
        <w:t xml:space="preserve"> </w:t>
      </w:r>
      <w:r>
        <w:t>аттестация</w:t>
      </w:r>
      <w:r>
        <w:rPr>
          <w:spacing w:val="1"/>
        </w:rPr>
        <w:t xml:space="preserve"> </w:t>
      </w:r>
      <w:r>
        <w:t>обучающихся</w:t>
      </w:r>
      <w:r>
        <w:rPr>
          <w:spacing w:val="1"/>
        </w:rPr>
        <w:t xml:space="preserve"> </w:t>
      </w:r>
      <w:r>
        <w:t>проводится</w:t>
      </w:r>
      <w:r>
        <w:rPr>
          <w:spacing w:val="1"/>
        </w:rPr>
        <w:t xml:space="preserve"> </w:t>
      </w:r>
      <w:r>
        <w:t>во</w:t>
      </w:r>
      <w:r>
        <w:rPr>
          <w:spacing w:val="1"/>
        </w:rPr>
        <w:t xml:space="preserve"> </w:t>
      </w:r>
      <w:r>
        <w:t>всех</w:t>
      </w:r>
      <w:r>
        <w:rPr>
          <w:spacing w:val="1"/>
        </w:rPr>
        <w:t xml:space="preserve"> </w:t>
      </w:r>
      <w:r>
        <w:t>классах</w:t>
      </w:r>
      <w:r>
        <w:rPr>
          <w:spacing w:val="1"/>
        </w:rPr>
        <w:t xml:space="preserve"> </w:t>
      </w:r>
      <w:r>
        <w:t>по</w:t>
      </w:r>
      <w:r>
        <w:rPr>
          <w:spacing w:val="1"/>
        </w:rPr>
        <w:t xml:space="preserve"> </w:t>
      </w:r>
      <w:r>
        <w:t>всем</w:t>
      </w:r>
      <w:r>
        <w:rPr>
          <w:spacing w:val="1"/>
        </w:rPr>
        <w:t xml:space="preserve"> </w:t>
      </w:r>
      <w:r>
        <w:t>учебным</w:t>
      </w:r>
      <w:r>
        <w:rPr>
          <w:spacing w:val="1"/>
        </w:rPr>
        <w:t xml:space="preserve"> </w:t>
      </w:r>
      <w:r>
        <w:t>предметам,</w:t>
      </w:r>
      <w:r>
        <w:rPr>
          <w:spacing w:val="1"/>
        </w:rPr>
        <w:t xml:space="preserve"> </w:t>
      </w:r>
      <w:r>
        <w:t>курсам,</w:t>
      </w:r>
      <w:r>
        <w:rPr>
          <w:spacing w:val="1"/>
        </w:rPr>
        <w:t xml:space="preserve"> </w:t>
      </w:r>
      <w:r>
        <w:t>модулям.</w:t>
      </w:r>
      <w:r>
        <w:rPr>
          <w:spacing w:val="1"/>
        </w:rPr>
        <w:t xml:space="preserve"> </w:t>
      </w:r>
      <w:r>
        <w:t>Контрольно-измерительные</w:t>
      </w:r>
      <w:r>
        <w:rPr>
          <w:spacing w:val="1"/>
        </w:rPr>
        <w:t xml:space="preserve"> </w:t>
      </w:r>
      <w:r>
        <w:t>материалы</w:t>
      </w:r>
      <w:r>
        <w:rPr>
          <w:spacing w:val="1"/>
        </w:rPr>
        <w:t xml:space="preserve"> </w:t>
      </w:r>
      <w:r>
        <w:t>(КИМы),</w:t>
      </w:r>
      <w:r>
        <w:rPr>
          <w:spacing w:val="1"/>
        </w:rPr>
        <w:t xml:space="preserve"> </w:t>
      </w:r>
      <w:r>
        <w:t>диагностический</w:t>
      </w:r>
      <w:r>
        <w:rPr>
          <w:spacing w:val="1"/>
        </w:rPr>
        <w:t xml:space="preserve"> </w:t>
      </w:r>
      <w:r>
        <w:t>инструментарий</w:t>
      </w:r>
      <w:r>
        <w:rPr>
          <w:spacing w:val="1"/>
        </w:rPr>
        <w:t xml:space="preserve"> </w:t>
      </w:r>
      <w:r>
        <w:t>разрабатывается</w:t>
      </w:r>
      <w:r>
        <w:rPr>
          <w:spacing w:val="1"/>
        </w:rPr>
        <w:t xml:space="preserve"> </w:t>
      </w:r>
      <w:r>
        <w:t>школьным</w:t>
      </w:r>
      <w:r>
        <w:rPr>
          <w:spacing w:val="1"/>
        </w:rPr>
        <w:t xml:space="preserve"> </w:t>
      </w:r>
      <w:r>
        <w:t>методическим</w:t>
      </w:r>
      <w:r>
        <w:rPr>
          <w:spacing w:val="1"/>
        </w:rPr>
        <w:t xml:space="preserve"> </w:t>
      </w:r>
      <w:r>
        <w:t>объединением</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федеральными</w:t>
      </w:r>
      <w:r>
        <w:rPr>
          <w:spacing w:val="1"/>
        </w:rPr>
        <w:t xml:space="preserve"> </w:t>
      </w:r>
      <w:r>
        <w:t>государственными</w:t>
      </w:r>
      <w:r>
        <w:rPr>
          <w:spacing w:val="1"/>
        </w:rPr>
        <w:t xml:space="preserve"> </w:t>
      </w:r>
      <w:r>
        <w:t>образовательными стандартами (возможно с использованием заданий из открытого банка</w:t>
      </w:r>
      <w:r>
        <w:rPr>
          <w:spacing w:val="1"/>
        </w:rPr>
        <w:t xml:space="preserve"> </w:t>
      </w:r>
      <w:r>
        <w:t>ФИПИ), является частью образовательной программы (рабочей программы по предмету),</w:t>
      </w:r>
      <w:r>
        <w:rPr>
          <w:spacing w:val="1"/>
        </w:rPr>
        <w:t xml:space="preserve"> </w:t>
      </w:r>
      <w:r>
        <w:t>утверждаемой приказом директора школы в начале учебного года. С целью недопущения</w:t>
      </w:r>
      <w:r>
        <w:rPr>
          <w:spacing w:val="1"/>
        </w:rPr>
        <w:t xml:space="preserve"> </w:t>
      </w:r>
      <w:r>
        <w:t>перегрузки</w:t>
      </w:r>
      <w:r>
        <w:rPr>
          <w:spacing w:val="94"/>
        </w:rPr>
        <w:t xml:space="preserve"> </w:t>
      </w:r>
      <w:r>
        <w:t>обучающихся</w:t>
      </w:r>
      <w:r>
        <w:rPr>
          <w:spacing w:val="17"/>
        </w:rPr>
        <w:t xml:space="preserve"> </w:t>
      </w:r>
      <w:r>
        <w:t>в</w:t>
      </w:r>
      <w:r>
        <w:rPr>
          <w:spacing w:val="14"/>
        </w:rPr>
        <w:t xml:space="preserve"> </w:t>
      </w:r>
      <w:r>
        <w:t>качестве</w:t>
      </w:r>
      <w:r>
        <w:rPr>
          <w:spacing w:val="15"/>
        </w:rPr>
        <w:t xml:space="preserve"> </w:t>
      </w:r>
      <w:r>
        <w:t>результатов</w:t>
      </w:r>
      <w:r>
        <w:rPr>
          <w:spacing w:val="15"/>
        </w:rPr>
        <w:t xml:space="preserve"> </w:t>
      </w:r>
      <w:r>
        <w:t>промежуточной</w:t>
      </w:r>
      <w:r>
        <w:rPr>
          <w:spacing w:val="18"/>
        </w:rPr>
        <w:t xml:space="preserve"> </w:t>
      </w:r>
      <w:r>
        <w:t>аттестации</w:t>
      </w:r>
      <w:r>
        <w:rPr>
          <w:spacing w:val="18"/>
        </w:rPr>
        <w:t xml:space="preserve"> </w:t>
      </w:r>
      <w:r>
        <w:t>могут</w:t>
      </w:r>
      <w:r>
        <w:rPr>
          <w:spacing w:val="17"/>
        </w:rPr>
        <w:t xml:space="preserve"> </w:t>
      </w:r>
      <w:r>
        <w:t>быть</w:t>
      </w:r>
    </w:p>
    <w:p w:rsidR="00363380" w:rsidRDefault="00363380" w:rsidP="00363380">
      <w:pPr>
        <w:spacing w:line="266" w:lineRule="auto"/>
        <w:ind w:left="1560"/>
        <w:sectPr w:rsidR="00363380">
          <w:pgSz w:w="11910" w:h="16840"/>
          <w:pgMar w:top="340" w:right="700" w:bottom="1300" w:left="80" w:header="0" w:footer="1056" w:gutter="0"/>
          <w:cols w:space="720"/>
        </w:sectPr>
      </w:pPr>
    </w:p>
    <w:p w:rsidR="00363380" w:rsidRDefault="00363380" w:rsidP="00363380">
      <w:pPr>
        <w:pStyle w:val="a3"/>
        <w:tabs>
          <w:tab w:val="left" w:pos="2964"/>
          <w:tab w:val="left" w:pos="4386"/>
          <w:tab w:val="left" w:pos="6022"/>
          <w:tab w:val="left" w:pos="6931"/>
          <w:tab w:val="left" w:pos="8056"/>
          <w:tab w:val="left" w:pos="9272"/>
        </w:tabs>
        <w:spacing w:before="60" w:line="268" w:lineRule="auto"/>
        <w:ind w:left="1560" w:right="146"/>
        <w:jc w:val="left"/>
      </w:pPr>
      <w:r>
        <w:lastRenderedPageBreak/>
        <w:t>засчитаны</w:t>
      </w:r>
      <w:r>
        <w:tab/>
        <w:t>результаты</w:t>
      </w:r>
      <w:r>
        <w:tab/>
        <w:t>проверочных</w:t>
      </w:r>
      <w:r>
        <w:tab/>
        <w:t>работ,</w:t>
      </w:r>
      <w:r>
        <w:tab/>
        <w:t>которые</w:t>
      </w:r>
      <w:r>
        <w:tab/>
        <w:t>проводят</w:t>
      </w:r>
      <w:r>
        <w:tab/>
        <w:t>муниципальные,</w:t>
      </w:r>
      <w:r>
        <w:rPr>
          <w:spacing w:val="-57"/>
        </w:rPr>
        <w:t xml:space="preserve"> </w:t>
      </w:r>
      <w:r>
        <w:t>региональные,</w:t>
      </w:r>
      <w:r>
        <w:rPr>
          <w:spacing w:val="-1"/>
        </w:rPr>
        <w:t xml:space="preserve"> </w:t>
      </w:r>
      <w:r>
        <w:t>федеральные</w:t>
      </w:r>
      <w:r>
        <w:rPr>
          <w:spacing w:val="-2"/>
        </w:rPr>
        <w:t xml:space="preserve"> </w:t>
      </w:r>
      <w:r>
        <w:t>органы управления образованием.</w:t>
      </w:r>
    </w:p>
    <w:p w:rsidR="00363380" w:rsidRDefault="00363380" w:rsidP="00363380">
      <w:pPr>
        <w:pStyle w:val="a3"/>
        <w:ind w:left="1560"/>
        <w:jc w:val="left"/>
        <w:rPr>
          <w:sz w:val="26"/>
        </w:rPr>
      </w:pPr>
    </w:p>
    <w:p w:rsidR="00363380" w:rsidRDefault="00363380" w:rsidP="00363380">
      <w:pPr>
        <w:pStyle w:val="a3"/>
        <w:ind w:left="1560"/>
        <w:jc w:val="left"/>
        <w:rPr>
          <w:sz w:val="26"/>
        </w:rPr>
      </w:pPr>
    </w:p>
    <w:p w:rsidR="00363380" w:rsidRDefault="00363380" w:rsidP="00363380">
      <w:pPr>
        <w:pStyle w:val="a3"/>
        <w:spacing w:before="8"/>
        <w:ind w:left="1560"/>
        <w:jc w:val="left"/>
      </w:pPr>
    </w:p>
    <w:p w:rsidR="00363380" w:rsidRDefault="00363380" w:rsidP="00363380">
      <w:pPr>
        <w:pStyle w:val="1"/>
        <w:ind w:left="1560"/>
        <w:jc w:val="left"/>
      </w:pPr>
      <w:r>
        <w:t>Формы</w:t>
      </w:r>
      <w:r>
        <w:rPr>
          <w:spacing w:val="-4"/>
        </w:rPr>
        <w:t xml:space="preserve"> </w:t>
      </w:r>
      <w:r>
        <w:t>промежуточной</w:t>
      </w:r>
      <w:r>
        <w:rPr>
          <w:spacing w:val="-3"/>
        </w:rPr>
        <w:t xml:space="preserve"> </w:t>
      </w:r>
      <w:r>
        <w:t>аттестации</w:t>
      </w:r>
    </w:p>
    <w:p w:rsidR="00363380" w:rsidRDefault="00363380" w:rsidP="00363380">
      <w:pPr>
        <w:pStyle w:val="a3"/>
        <w:spacing w:before="7" w:after="1"/>
        <w:ind w:left="1560"/>
        <w:jc w:val="left"/>
        <w:rPr>
          <w:b/>
          <w:sz w:val="27"/>
        </w:rPr>
      </w:pPr>
    </w:p>
    <w:tbl>
      <w:tblPr>
        <w:tblStyle w:val="TableNormal"/>
        <w:tblW w:w="0" w:type="auto"/>
        <w:tblInd w:w="1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9"/>
        <w:gridCol w:w="3262"/>
      </w:tblGrid>
      <w:tr w:rsidR="00363380" w:rsidTr="00B5238A">
        <w:trPr>
          <w:gridAfter w:val="1"/>
          <w:wAfter w:w="3262" w:type="dxa"/>
          <w:trHeight w:val="276"/>
        </w:trPr>
        <w:tc>
          <w:tcPr>
            <w:tcW w:w="2439" w:type="dxa"/>
            <w:vMerge w:val="restart"/>
          </w:tcPr>
          <w:p w:rsidR="00363380" w:rsidRDefault="00363380" w:rsidP="00B5238A">
            <w:pPr>
              <w:pStyle w:val="TableParagraph"/>
              <w:spacing w:before="11"/>
              <w:rPr>
                <w:b/>
                <w:sz w:val="24"/>
              </w:rPr>
            </w:pPr>
            <w:r>
              <w:rPr>
                <w:b/>
                <w:sz w:val="24"/>
              </w:rPr>
              <w:t>Предмет</w:t>
            </w:r>
          </w:p>
        </w:tc>
      </w:tr>
      <w:tr w:rsidR="00363380" w:rsidTr="00B5238A">
        <w:trPr>
          <w:trHeight w:val="573"/>
        </w:trPr>
        <w:tc>
          <w:tcPr>
            <w:tcW w:w="2439" w:type="dxa"/>
            <w:vMerge/>
            <w:tcBorders>
              <w:top w:val="nil"/>
            </w:tcBorders>
          </w:tcPr>
          <w:p w:rsidR="00363380" w:rsidRDefault="00363380" w:rsidP="00B5238A">
            <w:pPr>
              <w:ind w:left="1560"/>
              <w:rPr>
                <w:sz w:val="2"/>
                <w:szCs w:val="2"/>
              </w:rPr>
            </w:pPr>
          </w:p>
        </w:tc>
        <w:tc>
          <w:tcPr>
            <w:tcW w:w="3262" w:type="dxa"/>
          </w:tcPr>
          <w:p w:rsidR="00363380" w:rsidRDefault="00363380" w:rsidP="00B5238A">
            <w:pPr>
              <w:pStyle w:val="TableParagraph"/>
              <w:spacing w:before="11"/>
              <w:rPr>
                <w:b/>
                <w:sz w:val="24"/>
              </w:rPr>
            </w:pPr>
            <w:r>
              <w:rPr>
                <w:b/>
                <w:sz w:val="24"/>
              </w:rPr>
              <w:t>10</w:t>
            </w:r>
            <w:r>
              <w:rPr>
                <w:b/>
                <w:spacing w:val="-1"/>
                <w:sz w:val="24"/>
              </w:rPr>
              <w:t xml:space="preserve"> </w:t>
            </w:r>
            <w:r>
              <w:rPr>
                <w:b/>
                <w:sz w:val="24"/>
              </w:rPr>
              <w:t>класс</w:t>
            </w:r>
          </w:p>
        </w:tc>
      </w:tr>
      <w:tr w:rsidR="00363380" w:rsidTr="00B5238A">
        <w:trPr>
          <w:trHeight w:val="606"/>
        </w:trPr>
        <w:tc>
          <w:tcPr>
            <w:tcW w:w="2439" w:type="dxa"/>
          </w:tcPr>
          <w:p w:rsidR="00363380" w:rsidRDefault="00363380" w:rsidP="00B5238A">
            <w:pPr>
              <w:pStyle w:val="TableParagraph"/>
              <w:spacing w:before="6"/>
              <w:rPr>
                <w:sz w:val="24"/>
              </w:rPr>
            </w:pPr>
            <w:r>
              <w:rPr>
                <w:sz w:val="24"/>
              </w:rPr>
              <w:t>Русский</w:t>
            </w:r>
            <w:r>
              <w:rPr>
                <w:spacing w:val="-2"/>
                <w:sz w:val="24"/>
              </w:rPr>
              <w:t xml:space="preserve"> </w:t>
            </w:r>
            <w:r>
              <w:rPr>
                <w:sz w:val="24"/>
              </w:rPr>
              <w:t>язык</w:t>
            </w:r>
          </w:p>
        </w:tc>
        <w:tc>
          <w:tcPr>
            <w:tcW w:w="3262" w:type="dxa"/>
          </w:tcPr>
          <w:p w:rsidR="00363380" w:rsidRDefault="00363380" w:rsidP="00B5238A">
            <w:pPr>
              <w:pStyle w:val="TableParagraph"/>
              <w:spacing w:before="6"/>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1"/>
              <w:rPr>
                <w:sz w:val="24"/>
              </w:rPr>
            </w:pPr>
            <w:r>
              <w:rPr>
                <w:sz w:val="24"/>
              </w:rPr>
              <w:t>работа</w:t>
            </w:r>
          </w:p>
        </w:tc>
      </w:tr>
      <w:tr w:rsidR="00363380" w:rsidTr="00B5238A">
        <w:trPr>
          <w:trHeight w:val="606"/>
        </w:trPr>
        <w:tc>
          <w:tcPr>
            <w:tcW w:w="2439" w:type="dxa"/>
          </w:tcPr>
          <w:p w:rsidR="00363380" w:rsidRDefault="00363380" w:rsidP="00B5238A">
            <w:pPr>
              <w:pStyle w:val="TableParagraph"/>
              <w:spacing w:before="6"/>
              <w:rPr>
                <w:sz w:val="24"/>
              </w:rPr>
            </w:pPr>
            <w:r>
              <w:rPr>
                <w:sz w:val="24"/>
              </w:rPr>
              <w:t>Литература</w:t>
            </w:r>
          </w:p>
        </w:tc>
        <w:tc>
          <w:tcPr>
            <w:tcW w:w="3262" w:type="dxa"/>
          </w:tcPr>
          <w:p w:rsidR="00363380" w:rsidRDefault="00363380" w:rsidP="00B5238A">
            <w:pPr>
              <w:pStyle w:val="TableParagraph"/>
              <w:spacing w:before="6"/>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1"/>
              <w:rPr>
                <w:sz w:val="24"/>
              </w:rPr>
            </w:pPr>
            <w:r>
              <w:rPr>
                <w:sz w:val="24"/>
              </w:rPr>
              <w:t>работа</w:t>
            </w:r>
          </w:p>
        </w:tc>
      </w:tr>
      <w:tr w:rsidR="00363380" w:rsidTr="00B5238A">
        <w:trPr>
          <w:trHeight w:val="606"/>
        </w:trPr>
        <w:tc>
          <w:tcPr>
            <w:tcW w:w="2439" w:type="dxa"/>
          </w:tcPr>
          <w:p w:rsidR="00363380" w:rsidRDefault="00363380" w:rsidP="00B5238A">
            <w:pPr>
              <w:pStyle w:val="TableParagraph"/>
              <w:spacing w:before="6"/>
              <w:rPr>
                <w:sz w:val="24"/>
              </w:rPr>
            </w:pPr>
            <w:r>
              <w:rPr>
                <w:sz w:val="24"/>
              </w:rPr>
              <w:t>Математика</w:t>
            </w:r>
          </w:p>
        </w:tc>
        <w:tc>
          <w:tcPr>
            <w:tcW w:w="3262" w:type="dxa"/>
          </w:tcPr>
          <w:p w:rsidR="00363380" w:rsidRDefault="00363380" w:rsidP="00B5238A">
            <w:pPr>
              <w:pStyle w:val="TableParagraph"/>
              <w:spacing w:before="6"/>
              <w:rPr>
                <w:sz w:val="24"/>
              </w:rPr>
            </w:pPr>
            <w:r>
              <w:rPr>
                <w:sz w:val="24"/>
              </w:rPr>
              <w:t>Итоговая</w:t>
            </w:r>
            <w:r>
              <w:rPr>
                <w:spacing w:val="-3"/>
                <w:sz w:val="24"/>
              </w:rPr>
              <w:t xml:space="preserve"> </w:t>
            </w:r>
            <w:r>
              <w:rPr>
                <w:sz w:val="24"/>
              </w:rPr>
              <w:t>контрольная</w:t>
            </w:r>
          </w:p>
          <w:p w:rsidR="00363380" w:rsidRDefault="00363380" w:rsidP="00B5238A">
            <w:pPr>
              <w:pStyle w:val="TableParagraph"/>
              <w:spacing w:before="21"/>
              <w:rPr>
                <w:sz w:val="24"/>
              </w:rPr>
            </w:pPr>
            <w:r>
              <w:rPr>
                <w:sz w:val="24"/>
              </w:rPr>
              <w:t>работа</w:t>
            </w:r>
          </w:p>
        </w:tc>
      </w:tr>
      <w:tr w:rsidR="00363380" w:rsidTr="00B5238A">
        <w:trPr>
          <w:trHeight w:val="606"/>
        </w:trPr>
        <w:tc>
          <w:tcPr>
            <w:tcW w:w="2439" w:type="dxa"/>
          </w:tcPr>
          <w:p w:rsidR="00363380" w:rsidRDefault="00363380" w:rsidP="00B5238A">
            <w:pPr>
              <w:pStyle w:val="TableParagraph"/>
              <w:spacing w:before="6"/>
              <w:rPr>
                <w:sz w:val="24"/>
              </w:rPr>
            </w:pPr>
            <w:r>
              <w:rPr>
                <w:sz w:val="24"/>
              </w:rPr>
              <w:t>Информатика</w:t>
            </w:r>
          </w:p>
        </w:tc>
        <w:tc>
          <w:tcPr>
            <w:tcW w:w="3262" w:type="dxa"/>
          </w:tcPr>
          <w:p w:rsidR="00363380" w:rsidRDefault="00363380" w:rsidP="00B5238A">
            <w:pPr>
              <w:pStyle w:val="TableParagraph"/>
              <w:spacing w:before="6"/>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1"/>
              <w:rPr>
                <w:sz w:val="24"/>
              </w:rPr>
            </w:pPr>
            <w:r>
              <w:rPr>
                <w:sz w:val="24"/>
              </w:rPr>
              <w:t>работа</w:t>
            </w:r>
          </w:p>
        </w:tc>
      </w:tr>
      <w:tr w:rsidR="00363380" w:rsidTr="00B5238A">
        <w:trPr>
          <w:trHeight w:val="606"/>
        </w:trPr>
        <w:tc>
          <w:tcPr>
            <w:tcW w:w="2439" w:type="dxa"/>
          </w:tcPr>
          <w:p w:rsidR="00363380" w:rsidRDefault="00363380" w:rsidP="00B5238A">
            <w:pPr>
              <w:pStyle w:val="TableParagraph"/>
              <w:spacing w:before="6"/>
              <w:rPr>
                <w:sz w:val="24"/>
              </w:rPr>
            </w:pPr>
            <w:r>
              <w:rPr>
                <w:sz w:val="24"/>
              </w:rPr>
              <w:t>Иностранный</w:t>
            </w:r>
            <w:r>
              <w:rPr>
                <w:spacing w:val="-3"/>
                <w:sz w:val="24"/>
              </w:rPr>
              <w:t xml:space="preserve"> </w:t>
            </w:r>
            <w:r>
              <w:rPr>
                <w:sz w:val="24"/>
              </w:rPr>
              <w:t>язык</w:t>
            </w:r>
          </w:p>
          <w:p w:rsidR="00363380" w:rsidRDefault="00363380" w:rsidP="00B5238A">
            <w:pPr>
              <w:pStyle w:val="TableParagraph"/>
              <w:spacing w:before="21"/>
              <w:rPr>
                <w:sz w:val="24"/>
              </w:rPr>
            </w:pPr>
            <w:r>
              <w:rPr>
                <w:sz w:val="24"/>
              </w:rPr>
              <w:t>(английский)</w:t>
            </w:r>
          </w:p>
        </w:tc>
        <w:tc>
          <w:tcPr>
            <w:tcW w:w="3262" w:type="dxa"/>
          </w:tcPr>
          <w:p w:rsidR="00363380" w:rsidRDefault="00363380" w:rsidP="00B5238A">
            <w:pPr>
              <w:pStyle w:val="TableParagraph"/>
              <w:spacing w:before="6"/>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1"/>
              <w:rPr>
                <w:sz w:val="24"/>
              </w:rPr>
            </w:pPr>
            <w:r>
              <w:rPr>
                <w:sz w:val="24"/>
              </w:rPr>
              <w:t>работа</w:t>
            </w:r>
          </w:p>
        </w:tc>
      </w:tr>
      <w:tr w:rsidR="00363380" w:rsidTr="00B5238A">
        <w:trPr>
          <w:trHeight w:val="606"/>
        </w:trPr>
        <w:tc>
          <w:tcPr>
            <w:tcW w:w="2439" w:type="dxa"/>
          </w:tcPr>
          <w:p w:rsidR="00363380" w:rsidRDefault="00363380" w:rsidP="00B5238A">
            <w:pPr>
              <w:pStyle w:val="TableParagraph"/>
              <w:spacing w:before="6"/>
              <w:rPr>
                <w:sz w:val="24"/>
              </w:rPr>
            </w:pPr>
            <w:r>
              <w:rPr>
                <w:sz w:val="24"/>
              </w:rPr>
              <w:t>История</w:t>
            </w:r>
          </w:p>
        </w:tc>
        <w:tc>
          <w:tcPr>
            <w:tcW w:w="3262" w:type="dxa"/>
          </w:tcPr>
          <w:p w:rsidR="00363380" w:rsidRDefault="00363380" w:rsidP="00B5238A">
            <w:pPr>
              <w:pStyle w:val="TableParagraph"/>
              <w:spacing w:before="6"/>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1"/>
              <w:rPr>
                <w:sz w:val="24"/>
              </w:rPr>
            </w:pPr>
            <w:r>
              <w:rPr>
                <w:sz w:val="24"/>
              </w:rPr>
              <w:t>работа</w:t>
            </w:r>
          </w:p>
        </w:tc>
      </w:tr>
      <w:tr w:rsidR="00363380" w:rsidTr="00B5238A">
        <w:trPr>
          <w:trHeight w:val="606"/>
        </w:trPr>
        <w:tc>
          <w:tcPr>
            <w:tcW w:w="2439" w:type="dxa"/>
          </w:tcPr>
          <w:p w:rsidR="00363380" w:rsidRDefault="00363380" w:rsidP="00B5238A">
            <w:pPr>
              <w:pStyle w:val="TableParagraph"/>
              <w:spacing w:before="3"/>
              <w:rPr>
                <w:sz w:val="24"/>
              </w:rPr>
            </w:pPr>
            <w:r>
              <w:rPr>
                <w:sz w:val="24"/>
              </w:rPr>
              <w:t>Обществознание</w:t>
            </w:r>
          </w:p>
        </w:tc>
        <w:tc>
          <w:tcPr>
            <w:tcW w:w="3262" w:type="dxa"/>
          </w:tcPr>
          <w:p w:rsidR="00363380" w:rsidRDefault="00363380" w:rsidP="00B5238A">
            <w:pPr>
              <w:pStyle w:val="TableParagraph"/>
              <w:spacing w:before="3"/>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2"/>
              <w:rPr>
                <w:sz w:val="24"/>
              </w:rPr>
            </w:pPr>
            <w:r>
              <w:rPr>
                <w:sz w:val="24"/>
              </w:rPr>
              <w:t>работа</w:t>
            </w:r>
          </w:p>
        </w:tc>
      </w:tr>
      <w:tr w:rsidR="00363380" w:rsidTr="00B5238A">
        <w:trPr>
          <w:trHeight w:val="604"/>
        </w:trPr>
        <w:tc>
          <w:tcPr>
            <w:tcW w:w="2439" w:type="dxa"/>
          </w:tcPr>
          <w:p w:rsidR="00363380" w:rsidRDefault="00363380" w:rsidP="00B5238A">
            <w:pPr>
              <w:pStyle w:val="TableParagraph"/>
              <w:spacing w:before="3"/>
              <w:rPr>
                <w:sz w:val="24"/>
              </w:rPr>
            </w:pPr>
            <w:r>
              <w:rPr>
                <w:sz w:val="24"/>
              </w:rPr>
              <w:t>Физика</w:t>
            </w:r>
          </w:p>
        </w:tc>
        <w:tc>
          <w:tcPr>
            <w:tcW w:w="3262" w:type="dxa"/>
          </w:tcPr>
          <w:p w:rsidR="00363380" w:rsidRDefault="00363380" w:rsidP="00B5238A">
            <w:pPr>
              <w:pStyle w:val="TableParagraph"/>
              <w:spacing w:before="3"/>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2"/>
              <w:rPr>
                <w:sz w:val="24"/>
              </w:rPr>
            </w:pPr>
            <w:r>
              <w:rPr>
                <w:sz w:val="24"/>
              </w:rPr>
              <w:t>работа</w:t>
            </w:r>
          </w:p>
        </w:tc>
      </w:tr>
      <w:tr w:rsidR="00363380" w:rsidTr="00B5238A">
        <w:trPr>
          <w:trHeight w:val="606"/>
        </w:trPr>
        <w:tc>
          <w:tcPr>
            <w:tcW w:w="2439" w:type="dxa"/>
          </w:tcPr>
          <w:p w:rsidR="00363380" w:rsidRDefault="00363380" w:rsidP="00B5238A">
            <w:pPr>
              <w:pStyle w:val="TableParagraph"/>
              <w:spacing w:before="6"/>
              <w:rPr>
                <w:sz w:val="24"/>
              </w:rPr>
            </w:pPr>
            <w:r>
              <w:rPr>
                <w:sz w:val="24"/>
              </w:rPr>
              <w:t>Биология</w:t>
            </w:r>
          </w:p>
        </w:tc>
        <w:tc>
          <w:tcPr>
            <w:tcW w:w="3262" w:type="dxa"/>
          </w:tcPr>
          <w:p w:rsidR="00363380" w:rsidRDefault="00363380" w:rsidP="00B5238A">
            <w:pPr>
              <w:pStyle w:val="TableParagraph"/>
              <w:spacing w:before="3"/>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2"/>
              <w:rPr>
                <w:sz w:val="24"/>
              </w:rPr>
            </w:pPr>
            <w:r>
              <w:rPr>
                <w:sz w:val="24"/>
              </w:rPr>
              <w:t>работа</w:t>
            </w:r>
          </w:p>
        </w:tc>
      </w:tr>
      <w:tr w:rsidR="00363380" w:rsidTr="00B5238A">
        <w:trPr>
          <w:trHeight w:val="904"/>
        </w:trPr>
        <w:tc>
          <w:tcPr>
            <w:tcW w:w="2439" w:type="dxa"/>
          </w:tcPr>
          <w:p w:rsidR="00363380" w:rsidRDefault="00363380" w:rsidP="00B5238A">
            <w:pPr>
              <w:pStyle w:val="TableParagraph"/>
              <w:spacing w:before="6"/>
              <w:rPr>
                <w:sz w:val="24"/>
              </w:rPr>
            </w:pPr>
            <w:r>
              <w:rPr>
                <w:sz w:val="24"/>
              </w:rPr>
              <w:t>Физическая</w:t>
            </w:r>
            <w:r>
              <w:rPr>
                <w:spacing w:val="-9"/>
                <w:sz w:val="24"/>
              </w:rPr>
              <w:t xml:space="preserve"> </w:t>
            </w:r>
            <w:r>
              <w:rPr>
                <w:sz w:val="24"/>
              </w:rPr>
              <w:t>культура</w:t>
            </w:r>
          </w:p>
        </w:tc>
        <w:tc>
          <w:tcPr>
            <w:tcW w:w="3262" w:type="dxa"/>
          </w:tcPr>
          <w:p w:rsidR="00363380" w:rsidRDefault="00363380" w:rsidP="00B5238A">
            <w:pPr>
              <w:pStyle w:val="TableParagraph"/>
              <w:spacing w:before="3"/>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2"/>
              <w:rPr>
                <w:sz w:val="24"/>
              </w:rPr>
            </w:pPr>
            <w:r>
              <w:rPr>
                <w:sz w:val="24"/>
              </w:rPr>
              <w:t>работа</w:t>
            </w:r>
          </w:p>
        </w:tc>
      </w:tr>
      <w:tr w:rsidR="00363380" w:rsidTr="00B5238A">
        <w:trPr>
          <w:trHeight w:val="904"/>
        </w:trPr>
        <w:tc>
          <w:tcPr>
            <w:tcW w:w="2439" w:type="dxa"/>
          </w:tcPr>
          <w:p w:rsidR="00363380" w:rsidRDefault="00363380" w:rsidP="00B5238A">
            <w:pPr>
              <w:pStyle w:val="TableParagraph"/>
              <w:spacing w:before="6"/>
              <w:rPr>
                <w:sz w:val="24"/>
              </w:rPr>
            </w:pPr>
            <w:r>
              <w:rPr>
                <w:sz w:val="24"/>
              </w:rPr>
              <w:t>Основы</w:t>
            </w:r>
          </w:p>
          <w:p w:rsidR="00363380" w:rsidRDefault="00363380" w:rsidP="00B5238A">
            <w:pPr>
              <w:pStyle w:val="TableParagraph"/>
              <w:spacing w:before="21"/>
              <w:rPr>
                <w:sz w:val="24"/>
              </w:rPr>
            </w:pPr>
            <w:r>
              <w:rPr>
                <w:sz w:val="24"/>
              </w:rPr>
              <w:t>безопасности</w:t>
            </w:r>
          </w:p>
          <w:p w:rsidR="00363380" w:rsidRDefault="00363380" w:rsidP="00B5238A">
            <w:pPr>
              <w:pStyle w:val="TableParagraph"/>
              <w:spacing w:before="22"/>
              <w:rPr>
                <w:sz w:val="24"/>
              </w:rPr>
            </w:pPr>
            <w:r>
              <w:rPr>
                <w:sz w:val="24"/>
              </w:rPr>
              <w:t>жизнедеятельности</w:t>
            </w:r>
          </w:p>
        </w:tc>
        <w:tc>
          <w:tcPr>
            <w:tcW w:w="3262" w:type="dxa"/>
          </w:tcPr>
          <w:p w:rsidR="00363380" w:rsidRDefault="00363380" w:rsidP="00B5238A">
            <w:pPr>
              <w:pStyle w:val="TableParagraph"/>
              <w:spacing w:before="6" w:line="259" w:lineRule="auto"/>
              <w:ind w:right="698"/>
              <w:rPr>
                <w:sz w:val="24"/>
              </w:rPr>
            </w:pPr>
            <w:r>
              <w:rPr>
                <w:sz w:val="24"/>
              </w:rPr>
              <w:t>Итоговая контрольная</w:t>
            </w:r>
            <w:r>
              <w:rPr>
                <w:spacing w:val="-58"/>
                <w:sz w:val="24"/>
              </w:rPr>
              <w:t xml:space="preserve"> </w:t>
            </w:r>
            <w:r>
              <w:rPr>
                <w:sz w:val="24"/>
              </w:rPr>
              <w:t>работа</w:t>
            </w:r>
          </w:p>
        </w:tc>
      </w:tr>
    </w:tbl>
    <w:p w:rsidR="00363380" w:rsidRDefault="00363380" w:rsidP="00363380">
      <w:pPr>
        <w:spacing w:line="259" w:lineRule="auto"/>
        <w:ind w:left="1560"/>
        <w:rPr>
          <w:sz w:val="24"/>
        </w:rPr>
        <w:sectPr w:rsidR="00363380">
          <w:pgSz w:w="11910" w:h="16840"/>
          <w:pgMar w:top="340" w:right="700" w:bottom="1300" w:left="80" w:header="0" w:footer="1056" w:gutter="0"/>
          <w:cols w:space="720"/>
        </w:sectPr>
      </w:pPr>
    </w:p>
    <w:tbl>
      <w:tblPr>
        <w:tblStyle w:val="TableNormal"/>
        <w:tblW w:w="0" w:type="auto"/>
        <w:tblInd w:w="1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9"/>
        <w:gridCol w:w="3262"/>
      </w:tblGrid>
      <w:tr w:rsidR="00363380" w:rsidTr="00B5238A">
        <w:trPr>
          <w:trHeight w:val="849"/>
        </w:trPr>
        <w:tc>
          <w:tcPr>
            <w:tcW w:w="2439" w:type="dxa"/>
          </w:tcPr>
          <w:p w:rsidR="00363380" w:rsidRPr="00A2021B" w:rsidRDefault="00363380" w:rsidP="00B5238A">
            <w:pPr>
              <w:pStyle w:val="TableParagraph"/>
              <w:spacing w:before="6" w:line="259" w:lineRule="auto"/>
              <w:ind w:right="390"/>
              <w:rPr>
                <w:sz w:val="24"/>
              </w:rPr>
            </w:pPr>
            <w:r w:rsidRPr="00A2021B">
              <w:rPr>
                <w:spacing w:val="-1"/>
                <w:sz w:val="24"/>
              </w:rPr>
              <w:lastRenderedPageBreak/>
              <w:t>Индивидуальный</w:t>
            </w:r>
            <w:r w:rsidRPr="00A2021B">
              <w:rPr>
                <w:spacing w:val="-57"/>
                <w:sz w:val="24"/>
              </w:rPr>
              <w:t xml:space="preserve"> </w:t>
            </w:r>
            <w:r w:rsidRPr="00A2021B">
              <w:rPr>
                <w:sz w:val="24"/>
              </w:rPr>
              <w:t>проект</w:t>
            </w:r>
            <w:r>
              <w:rPr>
                <w:sz w:val="24"/>
              </w:rPr>
              <w:t xml:space="preserve"> </w:t>
            </w:r>
          </w:p>
        </w:tc>
        <w:tc>
          <w:tcPr>
            <w:tcW w:w="3262" w:type="dxa"/>
          </w:tcPr>
          <w:p w:rsidR="00363380" w:rsidRPr="000F6DEF" w:rsidRDefault="00363380" w:rsidP="00B5238A">
            <w:pPr>
              <w:pStyle w:val="TableParagraph"/>
              <w:ind w:left="1560"/>
              <w:rPr>
                <w:sz w:val="24"/>
              </w:rPr>
            </w:pPr>
            <w:r>
              <w:rPr>
                <w:sz w:val="24"/>
              </w:rPr>
              <w:t xml:space="preserve">Защита проекта </w:t>
            </w:r>
          </w:p>
        </w:tc>
      </w:tr>
      <w:tr w:rsidR="00363380" w:rsidTr="00B5238A">
        <w:trPr>
          <w:trHeight w:val="1202"/>
        </w:trPr>
        <w:tc>
          <w:tcPr>
            <w:tcW w:w="2439" w:type="dxa"/>
          </w:tcPr>
          <w:p w:rsidR="00363380" w:rsidRPr="0071147B" w:rsidRDefault="00363380" w:rsidP="00B5238A">
            <w:pPr>
              <w:pStyle w:val="TableParagraph"/>
              <w:spacing w:before="6" w:line="259" w:lineRule="auto"/>
              <w:ind w:right="691"/>
              <w:rPr>
                <w:sz w:val="24"/>
              </w:rPr>
            </w:pPr>
            <w:r>
              <w:rPr>
                <w:sz w:val="24"/>
              </w:rPr>
              <w:t xml:space="preserve">Элективный курс </w:t>
            </w:r>
            <w:r w:rsidRPr="0071147B">
              <w:rPr>
                <w:sz w:val="24"/>
              </w:rPr>
              <w:t>«Русское</w:t>
            </w:r>
            <w:r w:rsidRPr="0071147B">
              <w:rPr>
                <w:spacing w:val="1"/>
                <w:sz w:val="24"/>
              </w:rPr>
              <w:t xml:space="preserve"> </w:t>
            </w:r>
            <w:r w:rsidRPr="0071147B">
              <w:rPr>
                <w:spacing w:val="-1"/>
                <w:sz w:val="24"/>
              </w:rPr>
              <w:t>правописание:</w:t>
            </w:r>
            <w:r w:rsidRPr="0071147B">
              <w:rPr>
                <w:spacing w:val="-57"/>
                <w:sz w:val="24"/>
              </w:rPr>
              <w:t xml:space="preserve"> </w:t>
            </w:r>
            <w:r w:rsidRPr="0071147B">
              <w:rPr>
                <w:sz w:val="24"/>
              </w:rPr>
              <w:t>орфография и</w:t>
            </w:r>
          </w:p>
          <w:p w:rsidR="00363380" w:rsidRPr="0071147B" w:rsidRDefault="00363380" w:rsidP="00B5238A">
            <w:pPr>
              <w:pStyle w:val="TableParagraph"/>
              <w:spacing w:line="275" w:lineRule="exact"/>
              <w:rPr>
                <w:sz w:val="24"/>
              </w:rPr>
            </w:pPr>
            <w:r w:rsidRPr="0071147B">
              <w:rPr>
                <w:sz w:val="24"/>
              </w:rPr>
              <w:t>пунктуация»</w:t>
            </w:r>
          </w:p>
        </w:tc>
        <w:tc>
          <w:tcPr>
            <w:tcW w:w="3262" w:type="dxa"/>
          </w:tcPr>
          <w:p w:rsidR="00363380" w:rsidRDefault="00363380" w:rsidP="00B5238A">
            <w:pPr>
              <w:pStyle w:val="TableParagraph"/>
              <w:spacing w:before="6" w:line="259" w:lineRule="auto"/>
              <w:ind w:right="698"/>
              <w:rPr>
                <w:sz w:val="24"/>
              </w:rPr>
            </w:pPr>
            <w:r>
              <w:rPr>
                <w:sz w:val="24"/>
              </w:rPr>
              <w:t>Итоговая контрольная</w:t>
            </w:r>
            <w:r>
              <w:rPr>
                <w:spacing w:val="-58"/>
                <w:sz w:val="24"/>
              </w:rPr>
              <w:t xml:space="preserve"> </w:t>
            </w:r>
            <w:r>
              <w:rPr>
                <w:sz w:val="24"/>
              </w:rPr>
              <w:t>работа</w:t>
            </w:r>
          </w:p>
        </w:tc>
      </w:tr>
      <w:tr w:rsidR="00363380" w:rsidTr="00B5238A">
        <w:trPr>
          <w:trHeight w:val="904"/>
        </w:trPr>
        <w:tc>
          <w:tcPr>
            <w:tcW w:w="2439" w:type="dxa"/>
          </w:tcPr>
          <w:p w:rsidR="00363380" w:rsidRPr="0071147B" w:rsidRDefault="00363380" w:rsidP="00B5238A">
            <w:pPr>
              <w:pStyle w:val="TableParagraph"/>
              <w:spacing w:before="6" w:line="259" w:lineRule="auto"/>
              <w:ind w:right="138"/>
              <w:rPr>
                <w:sz w:val="24"/>
              </w:rPr>
            </w:pPr>
            <w:r>
              <w:rPr>
                <w:sz w:val="24"/>
              </w:rPr>
              <w:t xml:space="preserve">Элективный курс </w:t>
            </w:r>
            <w:r w:rsidRPr="0071147B">
              <w:rPr>
                <w:sz w:val="24"/>
              </w:rPr>
              <w:t>«Теория и практика</w:t>
            </w:r>
            <w:r w:rsidRPr="0071147B">
              <w:rPr>
                <w:spacing w:val="-57"/>
                <w:sz w:val="24"/>
              </w:rPr>
              <w:t xml:space="preserve"> </w:t>
            </w:r>
            <w:r w:rsidRPr="0071147B">
              <w:rPr>
                <w:sz w:val="24"/>
              </w:rPr>
              <w:t>написания</w:t>
            </w:r>
          </w:p>
          <w:p w:rsidR="00363380" w:rsidRPr="0071147B" w:rsidRDefault="00363380" w:rsidP="00B5238A">
            <w:pPr>
              <w:pStyle w:val="TableParagraph"/>
              <w:spacing w:line="275" w:lineRule="exact"/>
              <w:rPr>
                <w:sz w:val="24"/>
              </w:rPr>
            </w:pPr>
            <w:r w:rsidRPr="0071147B">
              <w:rPr>
                <w:sz w:val="24"/>
              </w:rPr>
              <w:t>сочинений»</w:t>
            </w:r>
          </w:p>
        </w:tc>
        <w:tc>
          <w:tcPr>
            <w:tcW w:w="3262" w:type="dxa"/>
          </w:tcPr>
          <w:p w:rsidR="00363380" w:rsidRDefault="00363380" w:rsidP="00B5238A">
            <w:pPr>
              <w:pStyle w:val="TableParagraph"/>
              <w:spacing w:before="6" w:line="259" w:lineRule="auto"/>
              <w:ind w:right="698"/>
              <w:rPr>
                <w:sz w:val="24"/>
              </w:rPr>
            </w:pPr>
            <w:r>
              <w:rPr>
                <w:sz w:val="24"/>
              </w:rPr>
              <w:t>Итоговая контрольная</w:t>
            </w:r>
            <w:r>
              <w:rPr>
                <w:spacing w:val="-58"/>
                <w:sz w:val="24"/>
              </w:rPr>
              <w:t xml:space="preserve"> </w:t>
            </w:r>
            <w:r>
              <w:rPr>
                <w:sz w:val="24"/>
              </w:rPr>
              <w:t>работа</w:t>
            </w:r>
          </w:p>
        </w:tc>
      </w:tr>
      <w:tr w:rsidR="00363380" w:rsidTr="00B5238A">
        <w:trPr>
          <w:trHeight w:val="606"/>
        </w:trPr>
        <w:tc>
          <w:tcPr>
            <w:tcW w:w="2439" w:type="dxa"/>
          </w:tcPr>
          <w:p w:rsidR="00363380" w:rsidRPr="006E71B5" w:rsidRDefault="00363380" w:rsidP="00B5238A">
            <w:pPr>
              <w:pStyle w:val="TableParagraph"/>
              <w:spacing w:before="2"/>
              <w:rPr>
                <w:sz w:val="18"/>
              </w:rPr>
            </w:pPr>
            <w:r>
              <w:rPr>
                <w:sz w:val="24"/>
              </w:rPr>
              <w:t xml:space="preserve">Элективный курс </w:t>
            </w:r>
            <w:r w:rsidRPr="006E71B5">
              <w:rPr>
                <w:sz w:val="18"/>
              </w:rPr>
              <w:t>«</w:t>
            </w:r>
            <w:r>
              <w:rPr>
                <w:sz w:val="18"/>
              </w:rPr>
              <w:t>Информатика</w:t>
            </w:r>
            <w:r w:rsidRPr="006E71B5">
              <w:rPr>
                <w:sz w:val="18"/>
              </w:rPr>
              <w:t>:</w:t>
            </w:r>
            <w:r w:rsidRPr="006E71B5">
              <w:rPr>
                <w:spacing w:val="-4"/>
                <w:sz w:val="18"/>
              </w:rPr>
              <w:t xml:space="preserve"> </w:t>
            </w:r>
            <w:r w:rsidRPr="006E71B5">
              <w:rPr>
                <w:sz w:val="18"/>
              </w:rPr>
              <w:t>теория</w:t>
            </w:r>
            <w:r w:rsidRPr="006E71B5">
              <w:rPr>
                <w:spacing w:val="-2"/>
                <w:sz w:val="18"/>
              </w:rPr>
              <w:t xml:space="preserve"> </w:t>
            </w:r>
            <w:r w:rsidRPr="006E71B5">
              <w:rPr>
                <w:sz w:val="18"/>
              </w:rPr>
              <w:t>и</w:t>
            </w:r>
            <w:r w:rsidRPr="006E71B5">
              <w:rPr>
                <w:spacing w:val="-5"/>
                <w:sz w:val="18"/>
              </w:rPr>
              <w:t xml:space="preserve"> </w:t>
            </w:r>
            <w:r w:rsidRPr="006E71B5">
              <w:rPr>
                <w:sz w:val="18"/>
              </w:rPr>
              <w:t>практика»</w:t>
            </w:r>
          </w:p>
        </w:tc>
        <w:tc>
          <w:tcPr>
            <w:tcW w:w="3262" w:type="dxa"/>
          </w:tcPr>
          <w:p w:rsidR="00363380" w:rsidRDefault="00363380" w:rsidP="00B5238A">
            <w:pPr>
              <w:pStyle w:val="TableParagraph"/>
              <w:spacing w:before="6"/>
              <w:rPr>
                <w:sz w:val="24"/>
              </w:rPr>
            </w:pPr>
            <w:r>
              <w:rPr>
                <w:sz w:val="24"/>
              </w:rPr>
              <w:t>Итоговая</w:t>
            </w:r>
            <w:r>
              <w:rPr>
                <w:spacing w:val="-5"/>
                <w:sz w:val="24"/>
              </w:rPr>
              <w:t xml:space="preserve"> </w:t>
            </w:r>
            <w:r>
              <w:rPr>
                <w:sz w:val="24"/>
              </w:rPr>
              <w:t>контрольная</w:t>
            </w:r>
          </w:p>
          <w:p w:rsidR="00363380" w:rsidRDefault="00363380" w:rsidP="00B5238A">
            <w:pPr>
              <w:pStyle w:val="TableParagraph"/>
              <w:spacing w:before="21"/>
              <w:rPr>
                <w:sz w:val="24"/>
              </w:rPr>
            </w:pPr>
            <w:r>
              <w:rPr>
                <w:sz w:val="24"/>
              </w:rPr>
              <w:t>работа</w:t>
            </w:r>
          </w:p>
        </w:tc>
      </w:tr>
      <w:tr w:rsidR="00363380" w:rsidTr="00B5238A">
        <w:trPr>
          <w:trHeight w:val="904"/>
        </w:trPr>
        <w:tc>
          <w:tcPr>
            <w:tcW w:w="2439" w:type="dxa"/>
          </w:tcPr>
          <w:p w:rsidR="00363380" w:rsidRPr="0071147B" w:rsidRDefault="00363380" w:rsidP="00B5238A">
            <w:pPr>
              <w:pStyle w:val="TableParagraph"/>
              <w:spacing w:before="2"/>
              <w:rPr>
                <w:sz w:val="18"/>
              </w:rPr>
            </w:pPr>
            <w:r>
              <w:rPr>
                <w:sz w:val="24"/>
              </w:rPr>
              <w:t xml:space="preserve">Элективный курс </w:t>
            </w:r>
            <w:r w:rsidRPr="0071147B">
              <w:rPr>
                <w:sz w:val="18"/>
              </w:rPr>
              <w:t>«Дискуссионные</w:t>
            </w:r>
            <w:r w:rsidRPr="0071147B">
              <w:rPr>
                <w:spacing w:val="-4"/>
                <w:sz w:val="18"/>
              </w:rPr>
              <w:t xml:space="preserve"> </w:t>
            </w:r>
            <w:r w:rsidRPr="0071147B">
              <w:rPr>
                <w:sz w:val="18"/>
              </w:rPr>
              <w:t>вопросы</w:t>
            </w:r>
            <w:r w:rsidRPr="0071147B">
              <w:rPr>
                <w:spacing w:val="-4"/>
                <w:sz w:val="18"/>
              </w:rPr>
              <w:t xml:space="preserve"> </w:t>
            </w:r>
            <w:r w:rsidRPr="0071147B">
              <w:rPr>
                <w:sz w:val="18"/>
              </w:rPr>
              <w:t>в</w:t>
            </w:r>
            <w:r w:rsidRPr="0071147B">
              <w:rPr>
                <w:spacing w:val="-4"/>
                <w:sz w:val="18"/>
              </w:rPr>
              <w:t xml:space="preserve"> </w:t>
            </w:r>
            <w:r w:rsidRPr="0071147B">
              <w:rPr>
                <w:sz w:val="18"/>
              </w:rPr>
              <w:t>изучении</w:t>
            </w:r>
            <w:r w:rsidRPr="0071147B">
              <w:rPr>
                <w:spacing w:val="-4"/>
                <w:sz w:val="18"/>
              </w:rPr>
              <w:t xml:space="preserve"> </w:t>
            </w:r>
            <w:r>
              <w:rPr>
                <w:sz w:val="18"/>
              </w:rPr>
              <w:t>биологии</w:t>
            </w:r>
            <w:r w:rsidRPr="0071147B">
              <w:rPr>
                <w:sz w:val="18"/>
              </w:rPr>
              <w:t>»</w:t>
            </w:r>
          </w:p>
        </w:tc>
        <w:tc>
          <w:tcPr>
            <w:tcW w:w="3262" w:type="dxa"/>
          </w:tcPr>
          <w:p w:rsidR="00363380" w:rsidRDefault="00363380" w:rsidP="00B5238A">
            <w:pPr>
              <w:pStyle w:val="TableParagraph"/>
              <w:spacing w:before="6" w:line="259" w:lineRule="auto"/>
              <w:ind w:right="698"/>
              <w:rPr>
                <w:sz w:val="24"/>
              </w:rPr>
            </w:pPr>
            <w:r>
              <w:rPr>
                <w:sz w:val="24"/>
              </w:rPr>
              <w:t>Итоговая контрольная</w:t>
            </w:r>
            <w:r>
              <w:rPr>
                <w:spacing w:val="-58"/>
                <w:sz w:val="24"/>
              </w:rPr>
              <w:t xml:space="preserve"> </w:t>
            </w:r>
            <w:r>
              <w:rPr>
                <w:sz w:val="24"/>
              </w:rPr>
              <w:t>работа</w:t>
            </w:r>
          </w:p>
        </w:tc>
      </w:tr>
    </w:tbl>
    <w:p w:rsidR="00363380" w:rsidRDefault="00363380" w:rsidP="00363380">
      <w:pPr>
        <w:pStyle w:val="a3"/>
        <w:ind w:left="1560"/>
        <w:jc w:val="left"/>
        <w:rPr>
          <w:b/>
          <w:sz w:val="20"/>
        </w:rPr>
      </w:pPr>
    </w:p>
    <w:p w:rsidR="00363380" w:rsidRDefault="00363380" w:rsidP="00363380">
      <w:pPr>
        <w:pStyle w:val="a3"/>
        <w:ind w:left="1560"/>
        <w:jc w:val="left"/>
        <w:rPr>
          <w:b/>
          <w:sz w:val="20"/>
        </w:rPr>
      </w:pPr>
    </w:p>
    <w:p w:rsidR="00363380" w:rsidRDefault="00363380" w:rsidP="00363380">
      <w:pPr>
        <w:pStyle w:val="a3"/>
        <w:ind w:left="1560"/>
        <w:jc w:val="left"/>
        <w:rPr>
          <w:b/>
          <w:sz w:val="20"/>
        </w:rPr>
      </w:pPr>
    </w:p>
    <w:p w:rsidR="00363380" w:rsidRDefault="00363380" w:rsidP="00363380">
      <w:pPr>
        <w:spacing w:before="208"/>
        <w:ind w:left="1560"/>
        <w:jc w:val="both"/>
        <w:rPr>
          <w:b/>
          <w:sz w:val="24"/>
        </w:rPr>
      </w:pPr>
      <w:r>
        <w:rPr>
          <w:b/>
          <w:sz w:val="24"/>
        </w:rPr>
        <w:t>Порядок</w:t>
      </w:r>
      <w:r>
        <w:rPr>
          <w:b/>
          <w:spacing w:val="-2"/>
          <w:sz w:val="24"/>
        </w:rPr>
        <w:t xml:space="preserve"> </w:t>
      </w:r>
      <w:r>
        <w:rPr>
          <w:b/>
          <w:sz w:val="24"/>
        </w:rPr>
        <w:t>выставления</w:t>
      </w:r>
      <w:r>
        <w:rPr>
          <w:b/>
          <w:spacing w:val="-2"/>
          <w:sz w:val="24"/>
        </w:rPr>
        <w:t xml:space="preserve"> </w:t>
      </w:r>
      <w:r>
        <w:rPr>
          <w:b/>
          <w:sz w:val="24"/>
        </w:rPr>
        <w:t>полугодовых,</w:t>
      </w:r>
      <w:r>
        <w:rPr>
          <w:b/>
          <w:spacing w:val="-2"/>
          <w:sz w:val="24"/>
        </w:rPr>
        <w:t xml:space="preserve"> </w:t>
      </w:r>
      <w:r>
        <w:rPr>
          <w:b/>
          <w:sz w:val="24"/>
        </w:rPr>
        <w:t>годовых</w:t>
      </w:r>
      <w:r>
        <w:rPr>
          <w:b/>
          <w:spacing w:val="-1"/>
          <w:sz w:val="24"/>
        </w:rPr>
        <w:t xml:space="preserve"> </w:t>
      </w:r>
      <w:r>
        <w:rPr>
          <w:b/>
          <w:sz w:val="24"/>
        </w:rPr>
        <w:t>и</w:t>
      </w:r>
      <w:r>
        <w:rPr>
          <w:b/>
          <w:spacing w:val="-1"/>
          <w:sz w:val="24"/>
        </w:rPr>
        <w:t xml:space="preserve"> </w:t>
      </w:r>
      <w:r>
        <w:rPr>
          <w:b/>
          <w:sz w:val="24"/>
        </w:rPr>
        <w:t>итоговых</w:t>
      </w:r>
      <w:r>
        <w:rPr>
          <w:b/>
          <w:spacing w:val="-2"/>
          <w:sz w:val="24"/>
        </w:rPr>
        <w:t xml:space="preserve"> </w:t>
      </w:r>
      <w:r>
        <w:rPr>
          <w:b/>
          <w:sz w:val="24"/>
        </w:rPr>
        <w:t>оценок</w:t>
      </w:r>
    </w:p>
    <w:p w:rsidR="00363380" w:rsidRDefault="00363380" w:rsidP="00363380">
      <w:pPr>
        <w:pStyle w:val="a3"/>
        <w:spacing w:before="37" w:line="268" w:lineRule="auto"/>
        <w:ind w:left="1560" w:right="140"/>
      </w:pPr>
      <w:r>
        <w:t>Результаты</w:t>
      </w:r>
      <w:r>
        <w:rPr>
          <w:spacing w:val="1"/>
        </w:rPr>
        <w:t xml:space="preserve"> </w:t>
      </w:r>
      <w:r>
        <w:t>промежуточной</w:t>
      </w:r>
      <w:r>
        <w:rPr>
          <w:spacing w:val="1"/>
        </w:rPr>
        <w:t xml:space="preserve"> </w:t>
      </w:r>
      <w:r>
        <w:t>аттестации</w:t>
      </w:r>
      <w:r>
        <w:rPr>
          <w:spacing w:val="1"/>
        </w:rPr>
        <w:t xml:space="preserve"> </w:t>
      </w:r>
      <w:r>
        <w:t>учитываются</w:t>
      </w:r>
      <w:r>
        <w:rPr>
          <w:spacing w:val="1"/>
        </w:rPr>
        <w:t xml:space="preserve"> </w:t>
      </w:r>
      <w:r>
        <w:t>при</w:t>
      </w:r>
      <w:r>
        <w:rPr>
          <w:spacing w:val="1"/>
        </w:rPr>
        <w:t xml:space="preserve"> </w:t>
      </w:r>
      <w:r>
        <w:t>выставлении</w:t>
      </w:r>
      <w:r>
        <w:rPr>
          <w:spacing w:val="1"/>
        </w:rPr>
        <w:t xml:space="preserve"> </w:t>
      </w:r>
      <w:r>
        <w:t>оценки</w:t>
      </w:r>
      <w:r>
        <w:rPr>
          <w:spacing w:val="1"/>
        </w:rPr>
        <w:t xml:space="preserve"> </w:t>
      </w:r>
      <w:r>
        <w:t>за</w:t>
      </w:r>
      <w:r>
        <w:rPr>
          <w:spacing w:val="1"/>
        </w:rPr>
        <w:t xml:space="preserve"> </w:t>
      </w:r>
      <w:r>
        <w:t>полугодие,</w:t>
      </w:r>
      <w:r>
        <w:rPr>
          <w:spacing w:val="1"/>
        </w:rPr>
        <w:t xml:space="preserve"> </w:t>
      </w:r>
      <w:r>
        <w:t>в</w:t>
      </w:r>
      <w:r>
        <w:rPr>
          <w:spacing w:val="1"/>
        </w:rPr>
        <w:t xml:space="preserve"> </w:t>
      </w:r>
      <w:r>
        <w:t>котором</w:t>
      </w:r>
      <w:r>
        <w:rPr>
          <w:spacing w:val="1"/>
        </w:rPr>
        <w:t xml:space="preserve"> </w:t>
      </w:r>
      <w:r>
        <w:t>она</w:t>
      </w:r>
      <w:r>
        <w:rPr>
          <w:spacing w:val="1"/>
        </w:rPr>
        <w:t xml:space="preserve"> </w:t>
      </w:r>
      <w:r>
        <w:t>проводилась.</w:t>
      </w:r>
      <w:r>
        <w:rPr>
          <w:spacing w:val="1"/>
        </w:rPr>
        <w:t xml:space="preserve"> </w:t>
      </w:r>
      <w:r>
        <w:t>Годовая</w:t>
      </w:r>
      <w:r>
        <w:rPr>
          <w:spacing w:val="1"/>
        </w:rPr>
        <w:t xml:space="preserve"> </w:t>
      </w:r>
      <w:r>
        <w:t>оценка</w:t>
      </w:r>
      <w:r>
        <w:rPr>
          <w:spacing w:val="1"/>
        </w:rPr>
        <w:t xml:space="preserve"> </w:t>
      </w:r>
      <w:r>
        <w:t>выставляется</w:t>
      </w:r>
      <w:r>
        <w:rPr>
          <w:spacing w:val="1"/>
        </w:rPr>
        <w:t xml:space="preserve"> </w:t>
      </w:r>
      <w:r>
        <w:t>на</w:t>
      </w:r>
      <w:r>
        <w:rPr>
          <w:spacing w:val="1"/>
        </w:rPr>
        <w:t xml:space="preserve"> </w:t>
      </w:r>
      <w:r>
        <w:t>основе</w:t>
      </w:r>
      <w:r>
        <w:rPr>
          <w:spacing w:val="1"/>
        </w:rPr>
        <w:t xml:space="preserve"> </w:t>
      </w:r>
      <w:r>
        <w:t>полугодовых оценок и представляет собой среднее арифметическое результатов за все</w:t>
      </w:r>
      <w:r>
        <w:rPr>
          <w:spacing w:val="1"/>
        </w:rPr>
        <w:t xml:space="preserve"> </w:t>
      </w:r>
      <w:r>
        <w:t>полугодия</w:t>
      </w:r>
      <w:r>
        <w:rPr>
          <w:spacing w:val="4"/>
        </w:rPr>
        <w:t xml:space="preserve"> </w:t>
      </w:r>
      <w:r>
        <w:t>учебного года.</w:t>
      </w:r>
    </w:p>
    <w:p w:rsidR="00363380" w:rsidRPr="007829F7" w:rsidRDefault="00363380" w:rsidP="00363380">
      <w:pPr>
        <w:spacing w:line="262" w:lineRule="auto"/>
        <w:ind w:left="640" w:right="580" w:firstLine="427"/>
        <w:jc w:val="both"/>
        <w:rPr>
          <w:sz w:val="28"/>
          <w:szCs w:val="28"/>
        </w:rPr>
      </w:pPr>
      <w:r>
        <w:rPr>
          <w:sz w:val="28"/>
          <w:szCs w:val="28"/>
        </w:rPr>
        <w:t>Итоговая оценка в 11</w:t>
      </w:r>
      <w:r w:rsidRPr="006B78A4">
        <w:rPr>
          <w:sz w:val="28"/>
          <w:szCs w:val="28"/>
        </w:rPr>
        <w:t>-х классах выставляется в соответствии с Порядком заполнения, учета и выдачи аттестатов об основном общем и среднем общем образовании и их дубликатов (Приказ МО РФ от 05.10.2020г. №546).</w:t>
      </w:r>
    </w:p>
    <w:p w:rsidR="00363380" w:rsidRDefault="00363380" w:rsidP="00363380">
      <w:pPr>
        <w:ind w:left="1560"/>
      </w:pPr>
    </w:p>
    <w:p w:rsidR="00D32710" w:rsidRDefault="00D32710">
      <w:pPr>
        <w:jc w:val="center"/>
      </w:pPr>
    </w:p>
    <w:p w:rsidR="00D32710" w:rsidRDefault="00D32710">
      <w:pPr>
        <w:pStyle w:val="a3"/>
        <w:spacing w:before="1"/>
        <w:ind w:left="0"/>
        <w:jc w:val="left"/>
        <w:rPr>
          <w:b/>
          <w:i/>
          <w:sz w:val="12"/>
        </w:rPr>
      </w:pPr>
    </w:p>
    <w:p w:rsidR="00D32710" w:rsidRDefault="00263490" w:rsidP="00516D3C">
      <w:pPr>
        <w:pStyle w:val="a5"/>
        <w:numPr>
          <w:ilvl w:val="1"/>
          <w:numId w:val="24"/>
        </w:numPr>
        <w:tabs>
          <w:tab w:val="left" w:pos="2270"/>
        </w:tabs>
        <w:spacing w:before="89"/>
        <w:jc w:val="left"/>
        <w:rPr>
          <w:b/>
          <w:sz w:val="28"/>
        </w:rPr>
      </w:pPr>
      <w:bookmarkStart w:id="73" w:name="_bookmark85"/>
      <w:bookmarkEnd w:id="73"/>
      <w:r>
        <w:rPr>
          <w:b/>
          <w:sz w:val="28"/>
        </w:rPr>
        <w:t>Календарный учебный</w:t>
      </w:r>
      <w:r>
        <w:rPr>
          <w:b/>
          <w:spacing w:val="-6"/>
          <w:sz w:val="28"/>
        </w:rPr>
        <w:t xml:space="preserve"> </w:t>
      </w:r>
      <w:r>
        <w:rPr>
          <w:b/>
          <w:sz w:val="28"/>
        </w:rPr>
        <w:t>график</w:t>
      </w:r>
    </w:p>
    <w:p w:rsidR="00D32710" w:rsidRDefault="00D32710">
      <w:pPr>
        <w:pStyle w:val="a3"/>
        <w:spacing w:before="2"/>
        <w:ind w:left="0"/>
        <w:jc w:val="left"/>
        <w:rPr>
          <w:b/>
          <w:sz w:val="14"/>
        </w:rPr>
      </w:pPr>
    </w:p>
    <w:p w:rsidR="00D32710" w:rsidRDefault="00363380">
      <w:pPr>
        <w:pStyle w:val="a3"/>
        <w:ind w:left="0"/>
        <w:jc w:val="left"/>
        <w:rPr>
          <w:b/>
          <w:sz w:val="20"/>
        </w:rPr>
      </w:pPr>
      <w:r>
        <w:rPr>
          <w:b/>
          <w:noProof/>
          <w:sz w:val="20"/>
          <w:lang w:eastAsia="ru-RU"/>
        </w:rPr>
        <w:lastRenderedPageBreak/>
        <w:drawing>
          <wp:inline distT="0" distB="0" distL="0" distR="0" wp14:anchorId="52D04A21" wp14:editId="1BB8B267">
            <wp:extent cx="6940550" cy="981984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940550" cy="9819842"/>
                    </a:xfrm>
                    <a:prstGeom prst="rect">
                      <a:avLst/>
                    </a:prstGeom>
                    <a:noFill/>
                    <a:ln>
                      <a:noFill/>
                    </a:ln>
                  </pic:spPr>
                </pic:pic>
              </a:graphicData>
            </a:graphic>
          </wp:inline>
        </w:drawing>
      </w:r>
    </w:p>
    <w:p w:rsidR="00D32710" w:rsidRDefault="00363380" w:rsidP="00363380">
      <w:pPr>
        <w:spacing w:before="247"/>
        <w:ind w:left="1590"/>
        <w:rPr>
          <w:b/>
          <w:i/>
          <w:sz w:val="28"/>
        </w:rPr>
      </w:pPr>
      <w:r>
        <w:rPr>
          <w:b/>
          <w:i/>
          <w:noProof/>
          <w:sz w:val="28"/>
          <w:lang w:eastAsia="ru-RU"/>
        </w:rPr>
        <w:lastRenderedPageBreak/>
        <w:drawing>
          <wp:inline distT="0" distB="0" distL="0" distR="0" wp14:anchorId="17A0C7CD" wp14:editId="0E1DC7A9">
            <wp:extent cx="6940550" cy="981984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40550" cy="9819842"/>
                    </a:xfrm>
                    <a:prstGeom prst="rect">
                      <a:avLst/>
                    </a:prstGeom>
                    <a:noFill/>
                    <a:ln>
                      <a:noFill/>
                    </a:ln>
                  </pic:spPr>
                </pic:pic>
              </a:graphicData>
            </a:graphic>
          </wp:inline>
        </w:drawing>
      </w:r>
    </w:p>
    <w:p w:rsidR="00D32710" w:rsidRDefault="00D32710">
      <w:pPr>
        <w:pStyle w:val="a3"/>
        <w:spacing w:before="11"/>
        <w:ind w:left="0"/>
        <w:jc w:val="left"/>
        <w:rPr>
          <w:b/>
          <w:i/>
          <w:sz w:val="27"/>
        </w:rPr>
      </w:pPr>
    </w:p>
    <w:p w:rsidR="00D32710" w:rsidRDefault="00263490" w:rsidP="00516D3C">
      <w:pPr>
        <w:pStyle w:val="a5"/>
        <w:numPr>
          <w:ilvl w:val="1"/>
          <w:numId w:val="24"/>
        </w:numPr>
        <w:tabs>
          <w:tab w:val="left" w:pos="2270"/>
        </w:tabs>
        <w:spacing w:before="89"/>
        <w:jc w:val="left"/>
        <w:rPr>
          <w:b/>
          <w:sz w:val="28"/>
        </w:rPr>
      </w:pPr>
      <w:bookmarkStart w:id="74" w:name="_bookmark86"/>
      <w:bookmarkEnd w:id="74"/>
      <w:r>
        <w:rPr>
          <w:b/>
          <w:sz w:val="28"/>
        </w:rPr>
        <w:t>План внеурочной</w:t>
      </w:r>
      <w:r>
        <w:rPr>
          <w:b/>
          <w:spacing w:val="-3"/>
          <w:sz w:val="28"/>
        </w:rPr>
        <w:t xml:space="preserve"> </w:t>
      </w:r>
      <w:r>
        <w:rPr>
          <w:b/>
          <w:sz w:val="28"/>
        </w:rPr>
        <w:t>деятельности</w:t>
      </w:r>
    </w:p>
    <w:p w:rsidR="00D32710" w:rsidRDefault="00D32710">
      <w:pPr>
        <w:pStyle w:val="a3"/>
        <w:ind w:left="0"/>
        <w:jc w:val="left"/>
        <w:rPr>
          <w:b/>
          <w:sz w:val="30"/>
        </w:rPr>
      </w:pPr>
    </w:p>
    <w:p w:rsidR="00D32710" w:rsidRDefault="00D32710">
      <w:pPr>
        <w:pStyle w:val="a3"/>
        <w:spacing w:before="8"/>
        <w:ind w:left="0"/>
        <w:jc w:val="left"/>
        <w:rPr>
          <w:b/>
          <w:sz w:val="25"/>
        </w:rPr>
      </w:pPr>
    </w:p>
    <w:p w:rsidR="00D32710" w:rsidRDefault="00263490">
      <w:pPr>
        <w:pStyle w:val="a3"/>
        <w:spacing w:line="360" w:lineRule="auto"/>
        <w:ind w:left="882" w:right="406" w:firstLine="707"/>
      </w:pPr>
      <w:r>
        <w:t>План внеурочной деятельности МБОУ «</w:t>
      </w:r>
      <w:r w:rsidR="007F5987">
        <w:t xml:space="preserve">Полибинская </w:t>
      </w:r>
      <w:r w:rsidR="001C31EE">
        <w:t xml:space="preserve"> </w:t>
      </w:r>
      <w:r>
        <w:t>средняя общеобразовательная школа» является частью организационного раздела основной образовательной программы среднего общего образования.</w:t>
      </w:r>
    </w:p>
    <w:p w:rsidR="00D32710" w:rsidRDefault="00263490">
      <w:pPr>
        <w:pStyle w:val="a3"/>
        <w:spacing w:line="360" w:lineRule="auto"/>
        <w:ind w:left="882" w:right="409" w:firstLine="707"/>
      </w:pPr>
      <w:r>
        <w:t>Под внеурочной деятельностью в рамках реализации ФГОС СОО следует понимать образовательную деятельность, осуществляемую в формах, отличных от классно-урочной, и направленную на достижение планируемых результатов освоения основной образовательной программы среднего общего образования.</w:t>
      </w:r>
    </w:p>
    <w:p w:rsidR="00D32710" w:rsidRDefault="00263490">
      <w:pPr>
        <w:pStyle w:val="a3"/>
        <w:ind w:left="1590"/>
      </w:pPr>
      <w:r>
        <w:t>Цель внеурочной деятельности:</w:t>
      </w:r>
    </w:p>
    <w:p w:rsidR="00D32710" w:rsidRDefault="00263490" w:rsidP="00516D3C">
      <w:pPr>
        <w:pStyle w:val="a5"/>
        <w:numPr>
          <w:ilvl w:val="0"/>
          <w:numId w:val="23"/>
        </w:numPr>
        <w:tabs>
          <w:tab w:val="left" w:pos="1768"/>
        </w:tabs>
        <w:spacing w:before="159" w:line="362" w:lineRule="auto"/>
        <w:ind w:right="407" w:firstLine="707"/>
        <w:rPr>
          <w:sz w:val="28"/>
        </w:rPr>
      </w:pPr>
      <w:r>
        <w:rPr>
          <w:sz w:val="28"/>
        </w:rPr>
        <w:t>Создание условий для достижения учащимися необходимого для жизни в</w:t>
      </w:r>
      <w:r>
        <w:rPr>
          <w:spacing w:val="39"/>
          <w:sz w:val="28"/>
        </w:rPr>
        <w:t xml:space="preserve"> </w:t>
      </w:r>
      <w:r>
        <w:rPr>
          <w:sz w:val="28"/>
        </w:rPr>
        <w:t>обществе</w:t>
      </w:r>
      <w:r>
        <w:rPr>
          <w:spacing w:val="39"/>
          <w:sz w:val="28"/>
        </w:rPr>
        <w:t xml:space="preserve"> </w:t>
      </w:r>
      <w:r>
        <w:rPr>
          <w:sz w:val="28"/>
        </w:rPr>
        <w:t>социального</w:t>
      </w:r>
      <w:r>
        <w:rPr>
          <w:spacing w:val="41"/>
          <w:sz w:val="28"/>
        </w:rPr>
        <w:t xml:space="preserve"> </w:t>
      </w:r>
      <w:r>
        <w:rPr>
          <w:sz w:val="28"/>
        </w:rPr>
        <w:t>опыта</w:t>
      </w:r>
      <w:r>
        <w:rPr>
          <w:spacing w:val="40"/>
          <w:sz w:val="28"/>
        </w:rPr>
        <w:t xml:space="preserve"> </w:t>
      </w:r>
      <w:r>
        <w:rPr>
          <w:sz w:val="28"/>
        </w:rPr>
        <w:t>и</w:t>
      </w:r>
      <w:r>
        <w:rPr>
          <w:spacing w:val="41"/>
          <w:sz w:val="28"/>
        </w:rPr>
        <w:t xml:space="preserve"> </w:t>
      </w:r>
      <w:r>
        <w:rPr>
          <w:sz w:val="28"/>
        </w:rPr>
        <w:t>формирования</w:t>
      </w:r>
      <w:r>
        <w:rPr>
          <w:spacing w:val="41"/>
          <w:sz w:val="28"/>
        </w:rPr>
        <w:t xml:space="preserve"> </w:t>
      </w:r>
      <w:r>
        <w:rPr>
          <w:sz w:val="28"/>
        </w:rPr>
        <w:t>принимаемой</w:t>
      </w:r>
      <w:r>
        <w:rPr>
          <w:spacing w:val="41"/>
          <w:sz w:val="28"/>
        </w:rPr>
        <w:t xml:space="preserve"> </w:t>
      </w:r>
      <w:r>
        <w:rPr>
          <w:sz w:val="28"/>
        </w:rPr>
        <w:t>обществом</w:t>
      </w:r>
    </w:p>
    <w:p w:rsidR="00D32710" w:rsidRDefault="00263490">
      <w:pPr>
        <w:pStyle w:val="a3"/>
        <w:spacing w:before="67" w:line="362" w:lineRule="auto"/>
        <w:ind w:left="882" w:right="407"/>
      </w:pPr>
      <w:r>
        <w:t>системы ценностей, создание условий для многогранного развития и социализации каждого учащегося в свободное от учёбы время;</w:t>
      </w:r>
    </w:p>
    <w:p w:rsidR="00D32710" w:rsidRDefault="00263490" w:rsidP="00516D3C">
      <w:pPr>
        <w:pStyle w:val="a5"/>
        <w:numPr>
          <w:ilvl w:val="0"/>
          <w:numId w:val="23"/>
        </w:numPr>
        <w:tabs>
          <w:tab w:val="left" w:pos="1953"/>
        </w:tabs>
        <w:spacing w:line="360" w:lineRule="auto"/>
        <w:ind w:right="407" w:firstLine="707"/>
        <w:rPr>
          <w:sz w:val="28"/>
        </w:rPr>
      </w:pPr>
      <w:r>
        <w:rPr>
          <w:sz w:val="28"/>
        </w:rPr>
        <w:t>Создание воспитывающей среды, обеспечивающей активизацию социальных, интеллектуальных интересов учащихся в свободное время, развитие здоровой, творчески растущей личности, с формированной гражданской ответственностью и правовым самосознанием, подготовленной к жизнедеятельности в новых условиях, способной на социально значимую практическую деятельность, реализацию добровольческих</w:t>
      </w:r>
      <w:r>
        <w:rPr>
          <w:spacing w:val="-10"/>
          <w:sz w:val="28"/>
        </w:rPr>
        <w:t xml:space="preserve"> </w:t>
      </w:r>
      <w:r>
        <w:rPr>
          <w:sz w:val="28"/>
        </w:rPr>
        <w:t>инициатив.</w:t>
      </w:r>
    </w:p>
    <w:p w:rsidR="00D32710" w:rsidRDefault="00263490">
      <w:pPr>
        <w:pStyle w:val="a3"/>
        <w:spacing w:line="360" w:lineRule="auto"/>
        <w:ind w:left="882" w:right="402" w:firstLine="707"/>
      </w:pPr>
      <w:r>
        <w:t>План</w:t>
      </w:r>
      <w:r w:rsidR="007F5987">
        <w:t xml:space="preserve"> внеурочной деятельности на 2021-2022</w:t>
      </w:r>
      <w:r>
        <w:t xml:space="preserve"> учебный год обеспечивает выполнение гигиенических требований к режиму образовательного процесса, установленных СанПиН </w:t>
      </w:r>
      <w:r w:rsidR="007F5987">
        <w:t>1.2.3685-21</w:t>
      </w:r>
      <w:r>
        <w:t>«Санитарно-эпидемиологические требования к условиям и организации обучения в общеобразовательных учреждениях», и предусматривает организацию внеурочной деятельности в 10-</w:t>
      </w:r>
    </w:p>
    <w:p w:rsidR="00D32710" w:rsidRDefault="00263490">
      <w:pPr>
        <w:pStyle w:val="a3"/>
        <w:spacing w:line="360" w:lineRule="auto"/>
        <w:ind w:left="882" w:right="403"/>
      </w:pPr>
      <w:r>
        <w:t>11 классах, реализующих федеральные государственные образовательные стандарты общего образования. МБОУ «</w:t>
      </w:r>
      <w:r w:rsidR="007F5987">
        <w:t xml:space="preserve">Полибинская </w:t>
      </w:r>
      <w:r>
        <w:t xml:space="preserve">средняя общеобразовательная школа» укомплектовано педагогическими кадрами и обладает материально-технической базой для осуществления обучения </w:t>
      </w:r>
      <w:r>
        <w:lastRenderedPageBreak/>
        <w:t>согласно данному плану внеурочной деятельности. План внеурочной деятельности реализуется в соответствии с запросом обучающихся, их родителей (законных представителей). Занятия внеурочной деятельности осуществляются при наличии рабочих программ, утвержденных на методических объединениях</w:t>
      </w:r>
      <w:r>
        <w:rPr>
          <w:spacing w:val="1"/>
        </w:rPr>
        <w:t xml:space="preserve"> </w:t>
      </w:r>
      <w:r>
        <w:t>школы.</w:t>
      </w:r>
    </w:p>
    <w:p w:rsidR="00D32710" w:rsidRDefault="00263490">
      <w:pPr>
        <w:pStyle w:val="a3"/>
        <w:spacing w:line="360" w:lineRule="auto"/>
        <w:ind w:left="882" w:right="404" w:firstLine="707"/>
      </w:pPr>
      <w:r>
        <w:t>Для обучающихся, посещающих занятия в отделении дополнительного образования МБОУ «</w:t>
      </w:r>
      <w:r w:rsidR="007F5987">
        <w:t xml:space="preserve">Полибинская </w:t>
      </w:r>
      <w:r>
        <w:t>СОШ», организациях дополнительного образования, спортивных школах, школах искусств и других образовательных организациях города и района, количество часов внеурочной деятельности сокращается, при предоставлении родителями (законными представителями) обучающихся, справок, указанных организаций.</w:t>
      </w:r>
    </w:p>
    <w:p w:rsidR="00D32710" w:rsidRDefault="00263490">
      <w:pPr>
        <w:pStyle w:val="a3"/>
        <w:spacing w:line="360" w:lineRule="auto"/>
        <w:ind w:left="882" w:right="402" w:firstLine="707"/>
      </w:pPr>
      <w:r>
        <w:t>Внеурочная деятельность организуется во второй половине дня не менее, чем через 40 минут после окончания учебной деятельности.</w:t>
      </w:r>
      <w:r>
        <w:rPr>
          <w:spacing w:val="60"/>
        </w:rPr>
        <w:t xml:space="preserve"> </w:t>
      </w:r>
      <w:r>
        <w:t>Ежедневно</w:t>
      </w:r>
    </w:p>
    <w:p w:rsidR="00D32710" w:rsidRDefault="00263490">
      <w:pPr>
        <w:pStyle w:val="a3"/>
        <w:spacing w:before="67" w:line="360" w:lineRule="auto"/>
        <w:ind w:left="882" w:right="406"/>
      </w:pPr>
      <w:r>
        <w:t>проводится от 1 до 2-х занятий, в соответствии с расписанием и с учётом общего количества часов недельной нагрузки по внеурочной деятельности, а так же с учётом необходимости разгрузки последующих учебных</w:t>
      </w:r>
      <w:r>
        <w:rPr>
          <w:spacing w:val="-8"/>
        </w:rPr>
        <w:t xml:space="preserve"> </w:t>
      </w:r>
      <w:r>
        <w:t>дней.</w:t>
      </w:r>
    </w:p>
    <w:p w:rsidR="00D32710" w:rsidRDefault="00263490">
      <w:pPr>
        <w:pStyle w:val="a3"/>
        <w:spacing w:before="1" w:line="360" w:lineRule="auto"/>
        <w:ind w:left="882" w:right="404" w:firstLine="707"/>
      </w:pPr>
      <w:r>
        <w:t>План внеурочной</w:t>
      </w:r>
      <w:r w:rsidR="00C27E55">
        <w:t xml:space="preserve"> деятельности МБОУ «</w:t>
      </w:r>
      <w:r w:rsidR="007F5987">
        <w:t xml:space="preserve">Полибинская </w:t>
      </w:r>
      <w:r>
        <w:t>средняя общеобразовательная школа» включает:</w:t>
      </w:r>
    </w:p>
    <w:p w:rsidR="00D32710" w:rsidRDefault="00263490">
      <w:pPr>
        <w:pStyle w:val="a3"/>
        <w:spacing w:before="161" w:line="360" w:lineRule="auto"/>
        <w:ind w:left="882" w:right="407" w:firstLine="707"/>
      </w:pPr>
      <w:r>
        <w:t>план реализации курсов внеурочной деятельности по выбору обучающихся: предметные кружки, факультативы, ученические научные общества, школьные олимпиады по предметам программы средней школы;</w:t>
      </w:r>
    </w:p>
    <w:p w:rsidR="00D32710" w:rsidRDefault="00263490">
      <w:pPr>
        <w:pStyle w:val="a3"/>
        <w:spacing w:before="1"/>
        <w:ind w:left="1590"/>
      </w:pPr>
      <w:r>
        <w:t>план воспитательных мероприятий на учебный год.</w:t>
      </w:r>
    </w:p>
    <w:p w:rsidR="00D32710" w:rsidRDefault="00263490">
      <w:pPr>
        <w:pStyle w:val="a3"/>
        <w:spacing w:before="161" w:line="360" w:lineRule="auto"/>
        <w:ind w:left="882" w:right="406" w:firstLine="707"/>
      </w:pPr>
      <w:r>
        <w:t>В соответствии с планом внеурочной деятельности создаются условия  для получения образования всеми обучающимися, в том числе одаренными детьми, детьми с ограниченными возможностями здоровья и</w:t>
      </w:r>
      <w:r>
        <w:rPr>
          <w:spacing w:val="-19"/>
        </w:rPr>
        <w:t xml:space="preserve"> </w:t>
      </w:r>
      <w:r>
        <w:t>инвалидами.</w:t>
      </w:r>
    </w:p>
    <w:p w:rsidR="00D32710" w:rsidRDefault="00263490">
      <w:pPr>
        <w:pStyle w:val="1"/>
        <w:spacing w:before="1"/>
        <w:ind w:left="1590"/>
      </w:pPr>
      <w:r>
        <w:t>Содержание плана внеурочной деятельности</w:t>
      </w:r>
    </w:p>
    <w:p w:rsidR="00D32710" w:rsidRDefault="00263490">
      <w:pPr>
        <w:pStyle w:val="a3"/>
        <w:spacing w:before="155" w:line="360" w:lineRule="auto"/>
        <w:ind w:left="882" w:right="407" w:firstLine="707"/>
      </w:pPr>
      <w:r>
        <w:t xml:space="preserve">Количество часов, выделяемых на внеурочную деятельность, за два года обучения на этапе средней школы составляет не более 700 часов. Величину недельной образовательной нагрузки, реализуемой через внеурочную деятельность, определяют за пределами количества часов, отведенных на </w:t>
      </w:r>
      <w:r>
        <w:lastRenderedPageBreak/>
        <w:t>освоение обучающимися учебного плана. Для недопущения перегрузки обучающихся допускается перенос образовательной нагрузки, реализуемой через внеурочную деятельность, на периоды каникул. Внеурочная деятельность в каникулярное время может реализовываться в рамках тематических образовательных программ (лагерь с дневным пребыванием на базе МБОУ</w:t>
      </w:r>
    </w:p>
    <w:p w:rsidR="00D32710" w:rsidRDefault="007F5987">
      <w:pPr>
        <w:pStyle w:val="a3"/>
        <w:spacing w:before="1" w:line="360" w:lineRule="auto"/>
        <w:ind w:left="882" w:right="402"/>
      </w:pPr>
      <w:r>
        <w:t xml:space="preserve">«Полибинская </w:t>
      </w:r>
      <w:r w:rsidR="00263490">
        <w:t xml:space="preserve"> СОШ» или в туристических походах, экспедициях, поездках и т.д.).</w:t>
      </w:r>
    </w:p>
    <w:p w:rsidR="00D32710" w:rsidRDefault="00263490">
      <w:pPr>
        <w:pStyle w:val="1"/>
        <w:spacing w:before="6"/>
        <w:ind w:left="1590"/>
        <w:jc w:val="left"/>
      </w:pPr>
      <w:r>
        <w:t>План внеурочной деятельности</w:t>
      </w:r>
    </w:p>
    <w:p w:rsidR="00D32710" w:rsidRDefault="00D32710">
      <w:pPr>
        <w:pStyle w:val="a3"/>
        <w:spacing w:before="2"/>
        <w:ind w:left="0"/>
        <w:jc w:val="left"/>
        <w:rPr>
          <w:b/>
          <w:sz w:val="14"/>
        </w:rPr>
      </w:pPr>
    </w:p>
    <w:tbl>
      <w:tblPr>
        <w:tblStyle w:val="TableNormal"/>
        <w:tblW w:w="0" w:type="auto"/>
        <w:tblInd w:w="8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899"/>
        <w:gridCol w:w="1843"/>
        <w:gridCol w:w="2694"/>
        <w:gridCol w:w="2269"/>
        <w:gridCol w:w="937"/>
      </w:tblGrid>
      <w:tr w:rsidR="00D32710">
        <w:trPr>
          <w:trHeight w:val="373"/>
        </w:trPr>
        <w:tc>
          <w:tcPr>
            <w:tcW w:w="1899" w:type="dxa"/>
            <w:vMerge w:val="restart"/>
          </w:tcPr>
          <w:p w:rsidR="00D32710" w:rsidRDefault="00D32710">
            <w:pPr>
              <w:pStyle w:val="TableParagraph"/>
              <w:rPr>
                <w:sz w:val="28"/>
              </w:rPr>
            </w:pPr>
          </w:p>
        </w:tc>
        <w:tc>
          <w:tcPr>
            <w:tcW w:w="1843" w:type="dxa"/>
            <w:tcBorders>
              <w:bottom w:val="nil"/>
            </w:tcBorders>
          </w:tcPr>
          <w:p w:rsidR="00D32710" w:rsidRDefault="00263490">
            <w:pPr>
              <w:pStyle w:val="TableParagraph"/>
              <w:spacing w:before="48" w:line="305" w:lineRule="exact"/>
              <w:ind w:left="141"/>
              <w:rPr>
                <w:sz w:val="28"/>
              </w:rPr>
            </w:pPr>
            <w:r>
              <w:rPr>
                <w:sz w:val="28"/>
              </w:rPr>
              <w:t>Жизнь</w:t>
            </w:r>
          </w:p>
        </w:tc>
        <w:tc>
          <w:tcPr>
            <w:tcW w:w="2694" w:type="dxa"/>
            <w:tcBorders>
              <w:bottom w:val="nil"/>
            </w:tcBorders>
          </w:tcPr>
          <w:p w:rsidR="00D32710" w:rsidRDefault="00263490">
            <w:pPr>
              <w:pStyle w:val="TableParagraph"/>
              <w:spacing w:before="48" w:line="305" w:lineRule="exact"/>
              <w:ind w:left="142"/>
              <w:rPr>
                <w:sz w:val="28"/>
              </w:rPr>
            </w:pPr>
            <w:r>
              <w:rPr>
                <w:sz w:val="28"/>
              </w:rPr>
              <w:t>Внеурочная</w:t>
            </w:r>
          </w:p>
        </w:tc>
        <w:tc>
          <w:tcPr>
            <w:tcW w:w="2269" w:type="dxa"/>
            <w:tcBorders>
              <w:bottom w:val="nil"/>
            </w:tcBorders>
          </w:tcPr>
          <w:p w:rsidR="00D32710" w:rsidRDefault="00263490">
            <w:pPr>
              <w:pStyle w:val="TableParagraph"/>
              <w:spacing w:before="48" w:line="305" w:lineRule="exact"/>
              <w:ind w:left="141"/>
              <w:rPr>
                <w:sz w:val="28"/>
              </w:rPr>
            </w:pPr>
            <w:r>
              <w:rPr>
                <w:sz w:val="28"/>
              </w:rPr>
              <w:t>Воспитательные</w:t>
            </w:r>
          </w:p>
        </w:tc>
        <w:tc>
          <w:tcPr>
            <w:tcW w:w="937" w:type="dxa"/>
            <w:tcBorders>
              <w:bottom w:val="nil"/>
            </w:tcBorders>
          </w:tcPr>
          <w:p w:rsidR="00D32710" w:rsidRDefault="00263490">
            <w:pPr>
              <w:pStyle w:val="TableParagraph"/>
              <w:spacing w:before="48" w:line="305" w:lineRule="exact"/>
              <w:ind w:left="140"/>
              <w:rPr>
                <w:sz w:val="28"/>
              </w:rPr>
            </w:pPr>
            <w:r>
              <w:rPr>
                <w:sz w:val="28"/>
              </w:rPr>
              <w:t>Всего</w:t>
            </w:r>
          </w:p>
        </w:tc>
      </w:tr>
      <w:tr w:rsidR="00D32710">
        <w:trPr>
          <w:trHeight w:val="316"/>
        </w:trPr>
        <w:tc>
          <w:tcPr>
            <w:tcW w:w="1899" w:type="dxa"/>
            <w:vMerge/>
            <w:tcBorders>
              <w:top w:val="nil"/>
            </w:tcBorders>
          </w:tcPr>
          <w:p w:rsidR="00D32710" w:rsidRDefault="00D32710">
            <w:pPr>
              <w:rPr>
                <w:sz w:val="2"/>
                <w:szCs w:val="2"/>
              </w:rPr>
            </w:pPr>
          </w:p>
        </w:tc>
        <w:tc>
          <w:tcPr>
            <w:tcW w:w="1843" w:type="dxa"/>
            <w:tcBorders>
              <w:top w:val="nil"/>
              <w:bottom w:val="nil"/>
            </w:tcBorders>
          </w:tcPr>
          <w:p w:rsidR="00D32710" w:rsidRDefault="00263490">
            <w:pPr>
              <w:pStyle w:val="TableParagraph"/>
              <w:spacing w:line="297" w:lineRule="exact"/>
              <w:ind w:left="141"/>
              <w:rPr>
                <w:sz w:val="28"/>
              </w:rPr>
            </w:pPr>
            <w:r>
              <w:rPr>
                <w:sz w:val="28"/>
              </w:rPr>
              <w:t>ученических</w:t>
            </w:r>
          </w:p>
        </w:tc>
        <w:tc>
          <w:tcPr>
            <w:tcW w:w="2694" w:type="dxa"/>
            <w:tcBorders>
              <w:top w:val="nil"/>
              <w:bottom w:val="nil"/>
            </w:tcBorders>
          </w:tcPr>
          <w:p w:rsidR="00D32710" w:rsidRDefault="00263490">
            <w:pPr>
              <w:pStyle w:val="TableParagraph"/>
              <w:spacing w:line="297" w:lineRule="exact"/>
              <w:ind w:left="142"/>
              <w:rPr>
                <w:sz w:val="28"/>
              </w:rPr>
            </w:pPr>
            <w:r>
              <w:rPr>
                <w:sz w:val="28"/>
              </w:rPr>
              <w:t>деятельность по</w:t>
            </w:r>
          </w:p>
        </w:tc>
        <w:tc>
          <w:tcPr>
            <w:tcW w:w="2269" w:type="dxa"/>
            <w:tcBorders>
              <w:top w:val="nil"/>
              <w:bottom w:val="nil"/>
            </w:tcBorders>
          </w:tcPr>
          <w:p w:rsidR="00D32710" w:rsidRDefault="00263490">
            <w:pPr>
              <w:pStyle w:val="TableParagraph"/>
              <w:spacing w:line="297" w:lineRule="exact"/>
              <w:ind w:left="141"/>
              <w:rPr>
                <w:sz w:val="28"/>
              </w:rPr>
            </w:pPr>
            <w:r>
              <w:rPr>
                <w:sz w:val="28"/>
              </w:rPr>
              <w:t>мероприятия</w:t>
            </w:r>
          </w:p>
        </w:tc>
        <w:tc>
          <w:tcPr>
            <w:tcW w:w="937" w:type="dxa"/>
            <w:tcBorders>
              <w:top w:val="nil"/>
              <w:bottom w:val="nil"/>
            </w:tcBorders>
          </w:tcPr>
          <w:p w:rsidR="00D32710" w:rsidRDefault="00D32710">
            <w:pPr>
              <w:pStyle w:val="TableParagraph"/>
              <w:rPr>
                <w:sz w:val="24"/>
              </w:rPr>
            </w:pPr>
          </w:p>
        </w:tc>
      </w:tr>
      <w:tr w:rsidR="00D32710">
        <w:trPr>
          <w:trHeight w:val="316"/>
        </w:trPr>
        <w:tc>
          <w:tcPr>
            <w:tcW w:w="1899" w:type="dxa"/>
            <w:vMerge/>
            <w:tcBorders>
              <w:top w:val="nil"/>
            </w:tcBorders>
          </w:tcPr>
          <w:p w:rsidR="00D32710" w:rsidRDefault="00D32710">
            <w:pPr>
              <w:rPr>
                <w:sz w:val="2"/>
                <w:szCs w:val="2"/>
              </w:rPr>
            </w:pPr>
          </w:p>
        </w:tc>
        <w:tc>
          <w:tcPr>
            <w:tcW w:w="1843" w:type="dxa"/>
            <w:tcBorders>
              <w:top w:val="nil"/>
              <w:bottom w:val="nil"/>
            </w:tcBorders>
          </w:tcPr>
          <w:p w:rsidR="00D32710" w:rsidRDefault="00263490">
            <w:pPr>
              <w:pStyle w:val="TableParagraph"/>
              <w:spacing w:line="297" w:lineRule="exact"/>
              <w:ind w:left="141"/>
              <w:rPr>
                <w:sz w:val="28"/>
              </w:rPr>
            </w:pPr>
            <w:r>
              <w:rPr>
                <w:sz w:val="28"/>
              </w:rPr>
              <w:t>сообществ</w:t>
            </w:r>
          </w:p>
        </w:tc>
        <w:tc>
          <w:tcPr>
            <w:tcW w:w="2694" w:type="dxa"/>
            <w:tcBorders>
              <w:top w:val="nil"/>
              <w:bottom w:val="nil"/>
            </w:tcBorders>
          </w:tcPr>
          <w:p w:rsidR="00D32710" w:rsidRDefault="00263490">
            <w:pPr>
              <w:pStyle w:val="TableParagraph"/>
              <w:spacing w:line="297" w:lineRule="exact"/>
              <w:ind w:left="142"/>
              <w:rPr>
                <w:sz w:val="28"/>
              </w:rPr>
            </w:pPr>
            <w:r>
              <w:rPr>
                <w:sz w:val="28"/>
              </w:rPr>
              <w:t>предметам</w:t>
            </w:r>
          </w:p>
        </w:tc>
        <w:tc>
          <w:tcPr>
            <w:tcW w:w="2269" w:type="dxa"/>
            <w:tcBorders>
              <w:top w:val="nil"/>
              <w:bottom w:val="nil"/>
            </w:tcBorders>
          </w:tcPr>
          <w:p w:rsidR="00D32710" w:rsidRDefault="00D32710">
            <w:pPr>
              <w:pStyle w:val="TableParagraph"/>
              <w:rPr>
                <w:sz w:val="24"/>
              </w:rPr>
            </w:pPr>
          </w:p>
        </w:tc>
        <w:tc>
          <w:tcPr>
            <w:tcW w:w="937" w:type="dxa"/>
            <w:tcBorders>
              <w:top w:val="nil"/>
              <w:bottom w:val="nil"/>
            </w:tcBorders>
          </w:tcPr>
          <w:p w:rsidR="00D32710" w:rsidRDefault="00D32710">
            <w:pPr>
              <w:pStyle w:val="TableParagraph"/>
              <w:rPr>
                <w:sz w:val="24"/>
              </w:rPr>
            </w:pPr>
          </w:p>
        </w:tc>
      </w:tr>
      <w:tr w:rsidR="00D32710">
        <w:trPr>
          <w:trHeight w:val="375"/>
        </w:trPr>
        <w:tc>
          <w:tcPr>
            <w:tcW w:w="1899" w:type="dxa"/>
            <w:vMerge/>
            <w:tcBorders>
              <w:top w:val="nil"/>
            </w:tcBorders>
          </w:tcPr>
          <w:p w:rsidR="00D32710" w:rsidRDefault="00D32710">
            <w:pPr>
              <w:rPr>
                <w:sz w:val="2"/>
                <w:szCs w:val="2"/>
              </w:rPr>
            </w:pPr>
          </w:p>
        </w:tc>
        <w:tc>
          <w:tcPr>
            <w:tcW w:w="1843" w:type="dxa"/>
            <w:tcBorders>
              <w:top w:val="nil"/>
            </w:tcBorders>
          </w:tcPr>
          <w:p w:rsidR="00D32710" w:rsidRDefault="00D32710">
            <w:pPr>
              <w:pStyle w:val="TableParagraph"/>
              <w:rPr>
                <w:sz w:val="28"/>
              </w:rPr>
            </w:pPr>
          </w:p>
        </w:tc>
        <w:tc>
          <w:tcPr>
            <w:tcW w:w="2694" w:type="dxa"/>
            <w:tcBorders>
              <w:top w:val="nil"/>
            </w:tcBorders>
          </w:tcPr>
          <w:p w:rsidR="00D32710" w:rsidRDefault="00263490">
            <w:pPr>
              <w:pStyle w:val="TableParagraph"/>
              <w:spacing w:line="314" w:lineRule="exact"/>
              <w:ind w:left="142"/>
              <w:rPr>
                <w:sz w:val="28"/>
              </w:rPr>
            </w:pPr>
            <w:r>
              <w:rPr>
                <w:sz w:val="28"/>
              </w:rPr>
              <w:t>школьной</w:t>
            </w:r>
          </w:p>
        </w:tc>
        <w:tc>
          <w:tcPr>
            <w:tcW w:w="2269" w:type="dxa"/>
            <w:tcBorders>
              <w:top w:val="nil"/>
            </w:tcBorders>
          </w:tcPr>
          <w:p w:rsidR="00D32710" w:rsidRDefault="00D32710">
            <w:pPr>
              <w:pStyle w:val="TableParagraph"/>
              <w:rPr>
                <w:sz w:val="28"/>
              </w:rPr>
            </w:pPr>
          </w:p>
        </w:tc>
        <w:tc>
          <w:tcPr>
            <w:tcW w:w="937" w:type="dxa"/>
            <w:tcBorders>
              <w:top w:val="nil"/>
            </w:tcBorders>
          </w:tcPr>
          <w:p w:rsidR="00D32710" w:rsidRDefault="00D32710">
            <w:pPr>
              <w:pStyle w:val="TableParagraph"/>
              <w:rPr>
                <w:sz w:val="28"/>
              </w:rPr>
            </w:pPr>
          </w:p>
        </w:tc>
      </w:tr>
      <w:tr w:rsidR="00D32710">
        <w:trPr>
          <w:trHeight w:val="434"/>
        </w:trPr>
        <w:tc>
          <w:tcPr>
            <w:tcW w:w="1899" w:type="dxa"/>
          </w:tcPr>
          <w:p w:rsidR="00D32710" w:rsidRDefault="00D32710">
            <w:pPr>
              <w:pStyle w:val="TableParagraph"/>
              <w:rPr>
                <w:sz w:val="28"/>
              </w:rPr>
            </w:pPr>
          </w:p>
        </w:tc>
        <w:tc>
          <w:tcPr>
            <w:tcW w:w="1843" w:type="dxa"/>
          </w:tcPr>
          <w:p w:rsidR="00D32710" w:rsidRDefault="00D32710">
            <w:pPr>
              <w:pStyle w:val="TableParagraph"/>
              <w:rPr>
                <w:sz w:val="28"/>
              </w:rPr>
            </w:pPr>
          </w:p>
        </w:tc>
        <w:tc>
          <w:tcPr>
            <w:tcW w:w="2694" w:type="dxa"/>
          </w:tcPr>
          <w:p w:rsidR="00D32710" w:rsidRDefault="00263490">
            <w:pPr>
              <w:pStyle w:val="TableParagraph"/>
              <w:spacing w:before="42"/>
              <w:ind w:left="142"/>
              <w:rPr>
                <w:sz w:val="28"/>
              </w:rPr>
            </w:pPr>
            <w:r>
              <w:rPr>
                <w:sz w:val="28"/>
              </w:rPr>
              <w:t>программы</w:t>
            </w:r>
          </w:p>
        </w:tc>
        <w:tc>
          <w:tcPr>
            <w:tcW w:w="2269" w:type="dxa"/>
          </w:tcPr>
          <w:p w:rsidR="00D32710" w:rsidRDefault="00D32710">
            <w:pPr>
              <w:pStyle w:val="TableParagraph"/>
              <w:rPr>
                <w:sz w:val="28"/>
              </w:rPr>
            </w:pPr>
          </w:p>
        </w:tc>
        <w:tc>
          <w:tcPr>
            <w:tcW w:w="937" w:type="dxa"/>
          </w:tcPr>
          <w:p w:rsidR="00D32710" w:rsidRDefault="00D32710">
            <w:pPr>
              <w:pStyle w:val="TableParagraph"/>
              <w:rPr>
                <w:sz w:val="28"/>
              </w:rPr>
            </w:pPr>
          </w:p>
        </w:tc>
      </w:tr>
      <w:tr w:rsidR="00D32710">
        <w:trPr>
          <w:trHeight w:val="427"/>
        </w:trPr>
        <w:tc>
          <w:tcPr>
            <w:tcW w:w="1899" w:type="dxa"/>
          </w:tcPr>
          <w:p w:rsidR="00D32710" w:rsidRDefault="00D32710">
            <w:pPr>
              <w:pStyle w:val="TableParagraph"/>
              <w:rPr>
                <w:sz w:val="28"/>
              </w:rPr>
            </w:pPr>
          </w:p>
        </w:tc>
        <w:tc>
          <w:tcPr>
            <w:tcW w:w="6806" w:type="dxa"/>
            <w:gridSpan w:val="3"/>
          </w:tcPr>
          <w:p w:rsidR="00D32710" w:rsidRDefault="00263490">
            <w:pPr>
              <w:pStyle w:val="TableParagraph"/>
              <w:spacing w:before="35"/>
              <w:ind w:left="763"/>
              <w:rPr>
                <w:sz w:val="28"/>
              </w:rPr>
            </w:pPr>
            <w:r>
              <w:rPr>
                <w:sz w:val="28"/>
              </w:rPr>
              <w:t>10-й класс</w:t>
            </w:r>
          </w:p>
        </w:tc>
        <w:tc>
          <w:tcPr>
            <w:tcW w:w="937" w:type="dxa"/>
          </w:tcPr>
          <w:p w:rsidR="00D32710" w:rsidRDefault="00D32710">
            <w:pPr>
              <w:pStyle w:val="TableParagraph"/>
              <w:rPr>
                <w:sz w:val="28"/>
              </w:rPr>
            </w:pPr>
          </w:p>
        </w:tc>
      </w:tr>
      <w:tr w:rsidR="00D32710">
        <w:trPr>
          <w:trHeight w:val="748"/>
        </w:trPr>
        <w:tc>
          <w:tcPr>
            <w:tcW w:w="1899" w:type="dxa"/>
          </w:tcPr>
          <w:p w:rsidR="00D32710" w:rsidRDefault="00263490">
            <w:pPr>
              <w:pStyle w:val="TableParagraph"/>
              <w:spacing w:before="35" w:line="242" w:lineRule="auto"/>
              <w:ind w:left="196" w:right="437"/>
              <w:rPr>
                <w:sz w:val="28"/>
              </w:rPr>
            </w:pPr>
            <w:r>
              <w:rPr>
                <w:sz w:val="28"/>
              </w:rPr>
              <w:t>1-е полугодие</w:t>
            </w:r>
          </w:p>
        </w:tc>
        <w:tc>
          <w:tcPr>
            <w:tcW w:w="1843" w:type="dxa"/>
          </w:tcPr>
          <w:p w:rsidR="00D32710" w:rsidRDefault="00263490">
            <w:pPr>
              <w:pStyle w:val="TableParagraph"/>
              <w:spacing w:before="35"/>
              <w:ind w:left="746" w:right="772"/>
              <w:jc w:val="center"/>
              <w:rPr>
                <w:sz w:val="28"/>
              </w:rPr>
            </w:pPr>
            <w:r>
              <w:rPr>
                <w:sz w:val="28"/>
              </w:rPr>
              <w:t>20</w:t>
            </w:r>
          </w:p>
        </w:tc>
        <w:tc>
          <w:tcPr>
            <w:tcW w:w="2694" w:type="dxa"/>
          </w:tcPr>
          <w:p w:rsidR="00D32710" w:rsidRDefault="00263490">
            <w:pPr>
              <w:pStyle w:val="TableParagraph"/>
              <w:spacing w:before="35"/>
              <w:ind w:left="763"/>
              <w:rPr>
                <w:sz w:val="28"/>
              </w:rPr>
            </w:pPr>
            <w:r>
              <w:rPr>
                <w:sz w:val="28"/>
              </w:rPr>
              <w:t>60</w:t>
            </w:r>
          </w:p>
        </w:tc>
        <w:tc>
          <w:tcPr>
            <w:tcW w:w="2269" w:type="dxa"/>
          </w:tcPr>
          <w:p w:rsidR="00D32710" w:rsidRDefault="00263490">
            <w:pPr>
              <w:pStyle w:val="TableParagraph"/>
              <w:spacing w:before="35"/>
              <w:ind w:left="763"/>
              <w:rPr>
                <w:sz w:val="28"/>
              </w:rPr>
            </w:pPr>
            <w:r>
              <w:rPr>
                <w:sz w:val="28"/>
              </w:rPr>
              <w:t>20</w:t>
            </w:r>
          </w:p>
        </w:tc>
        <w:tc>
          <w:tcPr>
            <w:tcW w:w="937" w:type="dxa"/>
          </w:tcPr>
          <w:p w:rsidR="00D32710" w:rsidRDefault="00263490">
            <w:pPr>
              <w:pStyle w:val="TableParagraph"/>
              <w:spacing w:before="35"/>
              <w:ind w:left="140"/>
              <w:rPr>
                <w:sz w:val="28"/>
              </w:rPr>
            </w:pPr>
            <w:r>
              <w:rPr>
                <w:sz w:val="28"/>
              </w:rPr>
              <w:t>100</w:t>
            </w:r>
          </w:p>
        </w:tc>
      </w:tr>
      <w:tr w:rsidR="00D32710">
        <w:trPr>
          <w:trHeight w:val="748"/>
        </w:trPr>
        <w:tc>
          <w:tcPr>
            <w:tcW w:w="1899" w:type="dxa"/>
          </w:tcPr>
          <w:p w:rsidR="00D32710" w:rsidRDefault="00263490">
            <w:pPr>
              <w:pStyle w:val="TableParagraph"/>
              <w:spacing w:before="37"/>
              <w:ind w:left="196" w:right="514"/>
              <w:rPr>
                <w:sz w:val="28"/>
              </w:rPr>
            </w:pPr>
            <w:r>
              <w:rPr>
                <w:sz w:val="28"/>
              </w:rPr>
              <w:t>Осенние каникулы</w:t>
            </w:r>
          </w:p>
        </w:tc>
        <w:tc>
          <w:tcPr>
            <w:tcW w:w="1843" w:type="dxa"/>
          </w:tcPr>
          <w:p w:rsidR="00D32710" w:rsidRDefault="00263490">
            <w:pPr>
              <w:pStyle w:val="TableParagraph"/>
              <w:spacing w:before="37"/>
              <w:ind w:left="746" w:right="772"/>
              <w:jc w:val="center"/>
              <w:rPr>
                <w:sz w:val="28"/>
              </w:rPr>
            </w:pPr>
            <w:r>
              <w:rPr>
                <w:sz w:val="28"/>
              </w:rPr>
              <w:t>20</w:t>
            </w:r>
          </w:p>
        </w:tc>
        <w:tc>
          <w:tcPr>
            <w:tcW w:w="2694" w:type="dxa"/>
          </w:tcPr>
          <w:p w:rsidR="00D32710" w:rsidRDefault="00D32710">
            <w:pPr>
              <w:pStyle w:val="TableParagraph"/>
              <w:rPr>
                <w:sz w:val="28"/>
              </w:rPr>
            </w:pPr>
          </w:p>
        </w:tc>
        <w:tc>
          <w:tcPr>
            <w:tcW w:w="2269" w:type="dxa"/>
          </w:tcPr>
          <w:p w:rsidR="00D32710" w:rsidRDefault="00263490">
            <w:pPr>
              <w:pStyle w:val="TableParagraph"/>
              <w:spacing w:before="37"/>
              <w:ind w:left="763"/>
              <w:rPr>
                <w:sz w:val="28"/>
              </w:rPr>
            </w:pPr>
            <w:r>
              <w:rPr>
                <w:sz w:val="28"/>
              </w:rPr>
              <w:t>20</w:t>
            </w:r>
          </w:p>
        </w:tc>
        <w:tc>
          <w:tcPr>
            <w:tcW w:w="937" w:type="dxa"/>
          </w:tcPr>
          <w:p w:rsidR="00D32710" w:rsidRDefault="00263490">
            <w:pPr>
              <w:pStyle w:val="TableParagraph"/>
              <w:spacing w:before="37"/>
              <w:ind w:left="140"/>
              <w:rPr>
                <w:sz w:val="28"/>
              </w:rPr>
            </w:pPr>
            <w:r>
              <w:rPr>
                <w:sz w:val="28"/>
              </w:rPr>
              <w:t>40</w:t>
            </w:r>
          </w:p>
        </w:tc>
      </w:tr>
      <w:tr w:rsidR="00D32710">
        <w:trPr>
          <w:trHeight w:val="748"/>
        </w:trPr>
        <w:tc>
          <w:tcPr>
            <w:tcW w:w="1899" w:type="dxa"/>
          </w:tcPr>
          <w:p w:rsidR="00D32710" w:rsidRDefault="00263490">
            <w:pPr>
              <w:pStyle w:val="TableParagraph"/>
              <w:spacing w:before="37"/>
              <w:ind w:left="196" w:right="437"/>
              <w:rPr>
                <w:sz w:val="28"/>
              </w:rPr>
            </w:pPr>
            <w:r>
              <w:rPr>
                <w:sz w:val="28"/>
              </w:rPr>
              <w:t>2-е полугодие</w:t>
            </w:r>
          </w:p>
        </w:tc>
        <w:tc>
          <w:tcPr>
            <w:tcW w:w="1843" w:type="dxa"/>
          </w:tcPr>
          <w:p w:rsidR="00D32710" w:rsidRDefault="00263490">
            <w:pPr>
              <w:pStyle w:val="TableParagraph"/>
              <w:spacing w:before="37"/>
              <w:ind w:left="746" w:right="772"/>
              <w:jc w:val="center"/>
              <w:rPr>
                <w:sz w:val="28"/>
              </w:rPr>
            </w:pPr>
            <w:r>
              <w:rPr>
                <w:sz w:val="28"/>
              </w:rPr>
              <w:t>20</w:t>
            </w:r>
          </w:p>
        </w:tc>
        <w:tc>
          <w:tcPr>
            <w:tcW w:w="2694" w:type="dxa"/>
          </w:tcPr>
          <w:p w:rsidR="00D32710" w:rsidRDefault="00263490">
            <w:pPr>
              <w:pStyle w:val="TableParagraph"/>
              <w:spacing w:before="37"/>
              <w:ind w:left="763"/>
              <w:rPr>
                <w:sz w:val="28"/>
              </w:rPr>
            </w:pPr>
            <w:r>
              <w:rPr>
                <w:sz w:val="28"/>
              </w:rPr>
              <w:t>70</w:t>
            </w:r>
          </w:p>
        </w:tc>
        <w:tc>
          <w:tcPr>
            <w:tcW w:w="2269" w:type="dxa"/>
          </w:tcPr>
          <w:p w:rsidR="00D32710" w:rsidRDefault="00263490">
            <w:pPr>
              <w:pStyle w:val="TableParagraph"/>
              <w:spacing w:before="37"/>
              <w:ind w:left="763"/>
              <w:rPr>
                <w:sz w:val="28"/>
              </w:rPr>
            </w:pPr>
            <w:r>
              <w:rPr>
                <w:sz w:val="28"/>
              </w:rPr>
              <w:t>30</w:t>
            </w:r>
          </w:p>
        </w:tc>
        <w:tc>
          <w:tcPr>
            <w:tcW w:w="937" w:type="dxa"/>
          </w:tcPr>
          <w:p w:rsidR="00D32710" w:rsidRDefault="00263490">
            <w:pPr>
              <w:pStyle w:val="TableParagraph"/>
              <w:spacing w:before="37"/>
              <w:ind w:left="140"/>
              <w:rPr>
                <w:sz w:val="28"/>
              </w:rPr>
            </w:pPr>
            <w:r>
              <w:rPr>
                <w:sz w:val="28"/>
              </w:rPr>
              <w:t>120</w:t>
            </w:r>
          </w:p>
        </w:tc>
      </w:tr>
      <w:tr w:rsidR="00D32710">
        <w:trPr>
          <w:trHeight w:val="748"/>
        </w:trPr>
        <w:tc>
          <w:tcPr>
            <w:tcW w:w="1899" w:type="dxa"/>
          </w:tcPr>
          <w:p w:rsidR="00D32710" w:rsidRDefault="00263490">
            <w:pPr>
              <w:pStyle w:val="TableParagraph"/>
              <w:spacing w:before="37"/>
              <w:ind w:left="196" w:right="514"/>
              <w:rPr>
                <w:sz w:val="28"/>
              </w:rPr>
            </w:pPr>
            <w:r>
              <w:rPr>
                <w:sz w:val="28"/>
              </w:rPr>
              <w:t>Летние каникулы</w:t>
            </w:r>
          </w:p>
        </w:tc>
        <w:tc>
          <w:tcPr>
            <w:tcW w:w="1843" w:type="dxa"/>
          </w:tcPr>
          <w:p w:rsidR="00D32710" w:rsidRDefault="00263490">
            <w:pPr>
              <w:pStyle w:val="TableParagraph"/>
              <w:spacing w:before="37"/>
              <w:ind w:left="746" w:right="772"/>
              <w:jc w:val="center"/>
              <w:rPr>
                <w:sz w:val="28"/>
              </w:rPr>
            </w:pPr>
            <w:r>
              <w:rPr>
                <w:sz w:val="28"/>
              </w:rPr>
              <w:t>20</w:t>
            </w:r>
          </w:p>
        </w:tc>
        <w:tc>
          <w:tcPr>
            <w:tcW w:w="2694" w:type="dxa"/>
          </w:tcPr>
          <w:p w:rsidR="00D32710" w:rsidRDefault="00D32710">
            <w:pPr>
              <w:pStyle w:val="TableParagraph"/>
              <w:rPr>
                <w:sz w:val="28"/>
              </w:rPr>
            </w:pPr>
          </w:p>
        </w:tc>
        <w:tc>
          <w:tcPr>
            <w:tcW w:w="2269" w:type="dxa"/>
          </w:tcPr>
          <w:p w:rsidR="00D32710" w:rsidRDefault="00263490">
            <w:pPr>
              <w:pStyle w:val="TableParagraph"/>
              <w:spacing w:before="37"/>
              <w:ind w:left="763"/>
              <w:rPr>
                <w:sz w:val="28"/>
              </w:rPr>
            </w:pPr>
            <w:r>
              <w:rPr>
                <w:sz w:val="28"/>
              </w:rPr>
              <w:t>20</w:t>
            </w:r>
          </w:p>
        </w:tc>
        <w:tc>
          <w:tcPr>
            <w:tcW w:w="937" w:type="dxa"/>
          </w:tcPr>
          <w:p w:rsidR="00D32710" w:rsidRDefault="00263490">
            <w:pPr>
              <w:pStyle w:val="TableParagraph"/>
              <w:spacing w:before="37"/>
              <w:ind w:left="140"/>
              <w:rPr>
                <w:sz w:val="28"/>
              </w:rPr>
            </w:pPr>
            <w:r>
              <w:rPr>
                <w:sz w:val="28"/>
              </w:rPr>
              <w:t>40</w:t>
            </w:r>
          </w:p>
        </w:tc>
      </w:tr>
      <w:tr w:rsidR="00D32710">
        <w:trPr>
          <w:trHeight w:val="427"/>
        </w:trPr>
        <w:tc>
          <w:tcPr>
            <w:tcW w:w="1899" w:type="dxa"/>
          </w:tcPr>
          <w:p w:rsidR="00D32710" w:rsidRDefault="00263490">
            <w:pPr>
              <w:pStyle w:val="TableParagraph"/>
              <w:spacing w:before="38"/>
              <w:ind w:left="196"/>
              <w:rPr>
                <w:sz w:val="28"/>
              </w:rPr>
            </w:pPr>
            <w:r>
              <w:rPr>
                <w:sz w:val="28"/>
              </w:rPr>
              <w:t>ИТОГО</w:t>
            </w:r>
          </w:p>
        </w:tc>
        <w:tc>
          <w:tcPr>
            <w:tcW w:w="1843" w:type="dxa"/>
          </w:tcPr>
          <w:p w:rsidR="00D32710" w:rsidRDefault="00263490">
            <w:pPr>
              <w:pStyle w:val="TableParagraph"/>
              <w:spacing w:before="38"/>
              <w:ind w:left="746" w:right="772"/>
              <w:jc w:val="center"/>
              <w:rPr>
                <w:sz w:val="28"/>
              </w:rPr>
            </w:pPr>
            <w:r>
              <w:rPr>
                <w:sz w:val="28"/>
              </w:rPr>
              <w:t>80</w:t>
            </w:r>
          </w:p>
        </w:tc>
        <w:tc>
          <w:tcPr>
            <w:tcW w:w="2694" w:type="dxa"/>
          </w:tcPr>
          <w:p w:rsidR="00D32710" w:rsidRDefault="00263490">
            <w:pPr>
              <w:pStyle w:val="TableParagraph"/>
              <w:spacing w:before="38"/>
              <w:ind w:left="763"/>
              <w:rPr>
                <w:sz w:val="28"/>
              </w:rPr>
            </w:pPr>
            <w:r>
              <w:rPr>
                <w:sz w:val="28"/>
              </w:rPr>
              <w:t>130</w:t>
            </w:r>
          </w:p>
        </w:tc>
        <w:tc>
          <w:tcPr>
            <w:tcW w:w="2269" w:type="dxa"/>
          </w:tcPr>
          <w:p w:rsidR="00D32710" w:rsidRDefault="00263490">
            <w:pPr>
              <w:pStyle w:val="TableParagraph"/>
              <w:spacing w:before="38"/>
              <w:ind w:left="763"/>
              <w:rPr>
                <w:sz w:val="28"/>
              </w:rPr>
            </w:pPr>
            <w:r>
              <w:rPr>
                <w:sz w:val="28"/>
              </w:rPr>
              <w:t>90</w:t>
            </w:r>
          </w:p>
        </w:tc>
        <w:tc>
          <w:tcPr>
            <w:tcW w:w="937" w:type="dxa"/>
          </w:tcPr>
          <w:p w:rsidR="00D32710" w:rsidRDefault="00263490">
            <w:pPr>
              <w:pStyle w:val="TableParagraph"/>
              <w:spacing w:before="38"/>
              <w:ind w:left="140"/>
              <w:rPr>
                <w:sz w:val="28"/>
              </w:rPr>
            </w:pPr>
            <w:r>
              <w:rPr>
                <w:sz w:val="28"/>
              </w:rPr>
              <w:t>300</w:t>
            </w:r>
          </w:p>
        </w:tc>
      </w:tr>
      <w:tr w:rsidR="00D32710">
        <w:trPr>
          <w:trHeight w:val="427"/>
        </w:trPr>
        <w:tc>
          <w:tcPr>
            <w:tcW w:w="1899" w:type="dxa"/>
          </w:tcPr>
          <w:p w:rsidR="00D32710" w:rsidRDefault="00D32710">
            <w:pPr>
              <w:pStyle w:val="TableParagraph"/>
              <w:rPr>
                <w:sz w:val="28"/>
              </w:rPr>
            </w:pPr>
          </w:p>
        </w:tc>
        <w:tc>
          <w:tcPr>
            <w:tcW w:w="6806" w:type="dxa"/>
            <w:gridSpan w:val="3"/>
          </w:tcPr>
          <w:p w:rsidR="00D32710" w:rsidRDefault="00263490">
            <w:pPr>
              <w:pStyle w:val="TableParagraph"/>
              <w:spacing w:before="37"/>
              <w:ind w:left="763"/>
              <w:rPr>
                <w:sz w:val="28"/>
              </w:rPr>
            </w:pPr>
            <w:r>
              <w:rPr>
                <w:sz w:val="28"/>
              </w:rPr>
              <w:t>11-й класс</w:t>
            </w:r>
          </w:p>
        </w:tc>
        <w:tc>
          <w:tcPr>
            <w:tcW w:w="937" w:type="dxa"/>
          </w:tcPr>
          <w:p w:rsidR="00D32710" w:rsidRDefault="00D32710">
            <w:pPr>
              <w:pStyle w:val="TableParagraph"/>
              <w:rPr>
                <w:sz w:val="28"/>
              </w:rPr>
            </w:pPr>
          </w:p>
        </w:tc>
      </w:tr>
      <w:tr w:rsidR="00D32710">
        <w:trPr>
          <w:trHeight w:val="748"/>
        </w:trPr>
        <w:tc>
          <w:tcPr>
            <w:tcW w:w="1899" w:type="dxa"/>
          </w:tcPr>
          <w:p w:rsidR="00D32710" w:rsidRDefault="00263490">
            <w:pPr>
              <w:pStyle w:val="TableParagraph"/>
              <w:spacing w:before="37"/>
              <w:ind w:left="196"/>
              <w:rPr>
                <w:sz w:val="28"/>
              </w:rPr>
            </w:pPr>
            <w:r>
              <w:rPr>
                <w:sz w:val="28"/>
              </w:rPr>
              <w:t>1 полугодие</w:t>
            </w:r>
          </w:p>
        </w:tc>
        <w:tc>
          <w:tcPr>
            <w:tcW w:w="1843" w:type="dxa"/>
          </w:tcPr>
          <w:p w:rsidR="00D32710" w:rsidRDefault="00263490">
            <w:pPr>
              <w:pStyle w:val="TableParagraph"/>
              <w:spacing w:before="37"/>
              <w:ind w:left="746" w:right="772"/>
              <w:jc w:val="center"/>
              <w:rPr>
                <w:sz w:val="28"/>
              </w:rPr>
            </w:pPr>
            <w:r>
              <w:rPr>
                <w:sz w:val="28"/>
              </w:rPr>
              <w:t>20</w:t>
            </w:r>
          </w:p>
        </w:tc>
        <w:tc>
          <w:tcPr>
            <w:tcW w:w="2694" w:type="dxa"/>
          </w:tcPr>
          <w:p w:rsidR="00D32710" w:rsidRDefault="00263490">
            <w:pPr>
              <w:pStyle w:val="TableParagraph"/>
              <w:spacing w:before="37"/>
              <w:ind w:left="763"/>
              <w:rPr>
                <w:sz w:val="28"/>
              </w:rPr>
            </w:pPr>
            <w:r>
              <w:rPr>
                <w:sz w:val="28"/>
              </w:rPr>
              <w:t>70</w:t>
            </w:r>
          </w:p>
        </w:tc>
        <w:tc>
          <w:tcPr>
            <w:tcW w:w="2269" w:type="dxa"/>
          </w:tcPr>
          <w:p w:rsidR="00D32710" w:rsidRDefault="00263490">
            <w:pPr>
              <w:pStyle w:val="TableParagraph"/>
              <w:spacing w:before="37"/>
              <w:ind w:left="763"/>
              <w:rPr>
                <w:sz w:val="28"/>
              </w:rPr>
            </w:pPr>
            <w:r>
              <w:rPr>
                <w:sz w:val="28"/>
              </w:rPr>
              <w:t>25</w:t>
            </w:r>
          </w:p>
        </w:tc>
        <w:tc>
          <w:tcPr>
            <w:tcW w:w="937" w:type="dxa"/>
          </w:tcPr>
          <w:p w:rsidR="00D32710" w:rsidRDefault="00263490">
            <w:pPr>
              <w:pStyle w:val="TableParagraph"/>
              <w:spacing w:before="37"/>
              <w:ind w:left="140"/>
              <w:rPr>
                <w:sz w:val="28"/>
              </w:rPr>
            </w:pPr>
            <w:r>
              <w:rPr>
                <w:sz w:val="28"/>
              </w:rPr>
              <w:t>50</w:t>
            </w:r>
          </w:p>
        </w:tc>
      </w:tr>
      <w:tr w:rsidR="00D32710">
        <w:trPr>
          <w:trHeight w:val="748"/>
        </w:trPr>
        <w:tc>
          <w:tcPr>
            <w:tcW w:w="1899" w:type="dxa"/>
          </w:tcPr>
          <w:p w:rsidR="00D32710" w:rsidRDefault="00263490">
            <w:pPr>
              <w:pStyle w:val="TableParagraph"/>
              <w:spacing w:before="37"/>
              <w:ind w:left="196" w:right="514"/>
              <w:rPr>
                <w:sz w:val="28"/>
              </w:rPr>
            </w:pPr>
            <w:r>
              <w:rPr>
                <w:sz w:val="28"/>
              </w:rPr>
              <w:t>Осенние каникулы</w:t>
            </w:r>
          </w:p>
        </w:tc>
        <w:tc>
          <w:tcPr>
            <w:tcW w:w="1843" w:type="dxa"/>
          </w:tcPr>
          <w:p w:rsidR="00D32710" w:rsidRDefault="00263490">
            <w:pPr>
              <w:pStyle w:val="TableParagraph"/>
              <w:spacing w:before="37"/>
              <w:ind w:left="746" w:right="772"/>
              <w:jc w:val="center"/>
              <w:rPr>
                <w:sz w:val="28"/>
              </w:rPr>
            </w:pPr>
            <w:r>
              <w:rPr>
                <w:sz w:val="28"/>
              </w:rPr>
              <w:t>20</w:t>
            </w:r>
          </w:p>
        </w:tc>
        <w:tc>
          <w:tcPr>
            <w:tcW w:w="2694" w:type="dxa"/>
          </w:tcPr>
          <w:p w:rsidR="00D32710" w:rsidRDefault="00D32710">
            <w:pPr>
              <w:pStyle w:val="TableParagraph"/>
              <w:rPr>
                <w:sz w:val="28"/>
              </w:rPr>
            </w:pPr>
          </w:p>
        </w:tc>
        <w:tc>
          <w:tcPr>
            <w:tcW w:w="2269" w:type="dxa"/>
          </w:tcPr>
          <w:p w:rsidR="00D32710" w:rsidRDefault="00263490">
            <w:pPr>
              <w:pStyle w:val="TableParagraph"/>
              <w:spacing w:before="37"/>
              <w:ind w:left="763"/>
              <w:rPr>
                <w:sz w:val="28"/>
              </w:rPr>
            </w:pPr>
            <w:r>
              <w:rPr>
                <w:sz w:val="28"/>
              </w:rPr>
              <w:t>20</w:t>
            </w:r>
          </w:p>
        </w:tc>
        <w:tc>
          <w:tcPr>
            <w:tcW w:w="937" w:type="dxa"/>
          </w:tcPr>
          <w:p w:rsidR="00D32710" w:rsidRDefault="00263490">
            <w:pPr>
              <w:pStyle w:val="TableParagraph"/>
              <w:spacing w:before="37"/>
              <w:ind w:left="140"/>
              <w:rPr>
                <w:sz w:val="28"/>
              </w:rPr>
            </w:pPr>
            <w:r>
              <w:rPr>
                <w:sz w:val="28"/>
              </w:rPr>
              <w:t>30</w:t>
            </w:r>
          </w:p>
        </w:tc>
      </w:tr>
      <w:tr w:rsidR="00D32710">
        <w:trPr>
          <w:trHeight w:val="426"/>
        </w:trPr>
        <w:tc>
          <w:tcPr>
            <w:tcW w:w="1899" w:type="dxa"/>
          </w:tcPr>
          <w:p w:rsidR="00D32710" w:rsidRDefault="00263490">
            <w:pPr>
              <w:pStyle w:val="TableParagraph"/>
              <w:spacing w:before="37"/>
              <w:ind w:left="196"/>
              <w:rPr>
                <w:sz w:val="28"/>
              </w:rPr>
            </w:pPr>
            <w:r>
              <w:rPr>
                <w:sz w:val="28"/>
              </w:rPr>
              <w:t>2 полугодие</w:t>
            </w:r>
          </w:p>
        </w:tc>
        <w:tc>
          <w:tcPr>
            <w:tcW w:w="1843" w:type="dxa"/>
          </w:tcPr>
          <w:p w:rsidR="00D32710" w:rsidRDefault="00263490">
            <w:pPr>
              <w:pStyle w:val="TableParagraph"/>
              <w:spacing w:before="37"/>
              <w:ind w:left="746" w:right="772"/>
              <w:jc w:val="center"/>
              <w:rPr>
                <w:sz w:val="28"/>
              </w:rPr>
            </w:pPr>
            <w:r>
              <w:rPr>
                <w:sz w:val="28"/>
              </w:rPr>
              <w:t>20</w:t>
            </w:r>
          </w:p>
        </w:tc>
        <w:tc>
          <w:tcPr>
            <w:tcW w:w="2694" w:type="dxa"/>
          </w:tcPr>
          <w:p w:rsidR="00D32710" w:rsidRDefault="00263490">
            <w:pPr>
              <w:pStyle w:val="TableParagraph"/>
              <w:spacing w:before="37"/>
              <w:ind w:left="763"/>
              <w:rPr>
                <w:sz w:val="28"/>
              </w:rPr>
            </w:pPr>
            <w:r>
              <w:rPr>
                <w:sz w:val="28"/>
              </w:rPr>
              <w:t>80</w:t>
            </w:r>
          </w:p>
        </w:tc>
        <w:tc>
          <w:tcPr>
            <w:tcW w:w="2269" w:type="dxa"/>
          </w:tcPr>
          <w:p w:rsidR="00D32710" w:rsidRDefault="00263490">
            <w:pPr>
              <w:pStyle w:val="TableParagraph"/>
              <w:spacing w:before="37"/>
              <w:ind w:left="763"/>
              <w:rPr>
                <w:sz w:val="28"/>
              </w:rPr>
            </w:pPr>
            <w:r>
              <w:rPr>
                <w:sz w:val="28"/>
              </w:rPr>
              <w:t>25</w:t>
            </w:r>
          </w:p>
        </w:tc>
        <w:tc>
          <w:tcPr>
            <w:tcW w:w="937" w:type="dxa"/>
          </w:tcPr>
          <w:p w:rsidR="00D32710" w:rsidRDefault="00263490">
            <w:pPr>
              <w:pStyle w:val="TableParagraph"/>
              <w:spacing w:before="37"/>
              <w:ind w:left="140"/>
              <w:rPr>
                <w:sz w:val="28"/>
              </w:rPr>
            </w:pPr>
            <w:r>
              <w:rPr>
                <w:sz w:val="28"/>
              </w:rPr>
              <w:t>20</w:t>
            </w:r>
          </w:p>
        </w:tc>
      </w:tr>
      <w:tr w:rsidR="00D32710">
        <w:trPr>
          <w:trHeight w:val="751"/>
        </w:trPr>
        <w:tc>
          <w:tcPr>
            <w:tcW w:w="1899" w:type="dxa"/>
          </w:tcPr>
          <w:p w:rsidR="00D32710" w:rsidRDefault="00263490">
            <w:pPr>
              <w:pStyle w:val="TableParagraph"/>
              <w:spacing w:before="37"/>
              <w:ind w:left="196" w:right="514"/>
              <w:rPr>
                <w:sz w:val="28"/>
              </w:rPr>
            </w:pPr>
            <w:r>
              <w:rPr>
                <w:sz w:val="28"/>
              </w:rPr>
              <w:t>Весенние каникулы</w:t>
            </w:r>
          </w:p>
        </w:tc>
        <w:tc>
          <w:tcPr>
            <w:tcW w:w="1843" w:type="dxa"/>
          </w:tcPr>
          <w:p w:rsidR="00D32710" w:rsidRDefault="00263490">
            <w:pPr>
              <w:pStyle w:val="TableParagraph"/>
              <w:spacing w:before="37"/>
              <w:ind w:left="746" w:right="772"/>
              <w:jc w:val="center"/>
              <w:rPr>
                <w:sz w:val="28"/>
              </w:rPr>
            </w:pPr>
            <w:r>
              <w:rPr>
                <w:sz w:val="28"/>
              </w:rPr>
              <w:t>20</w:t>
            </w:r>
          </w:p>
        </w:tc>
        <w:tc>
          <w:tcPr>
            <w:tcW w:w="2694" w:type="dxa"/>
          </w:tcPr>
          <w:p w:rsidR="00D32710" w:rsidRDefault="00D32710">
            <w:pPr>
              <w:pStyle w:val="TableParagraph"/>
              <w:rPr>
                <w:sz w:val="28"/>
              </w:rPr>
            </w:pPr>
          </w:p>
        </w:tc>
        <w:tc>
          <w:tcPr>
            <w:tcW w:w="2269" w:type="dxa"/>
          </w:tcPr>
          <w:p w:rsidR="00D32710" w:rsidRDefault="00263490">
            <w:pPr>
              <w:pStyle w:val="TableParagraph"/>
              <w:spacing w:before="37"/>
              <w:ind w:left="763"/>
              <w:rPr>
                <w:sz w:val="28"/>
              </w:rPr>
            </w:pPr>
            <w:r>
              <w:rPr>
                <w:sz w:val="28"/>
              </w:rPr>
              <w:t>10</w:t>
            </w:r>
          </w:p>
        </w:tc>
        <w:tc>
          <w:tcPr>
            <w:tcW w:w="937" w:type="dxa"/>
          </w:tcPr>
          <w:p w:rsidR="00D32710" w:rsidRDefault="00263490">
            <w:pPr>
              <w:pStyle w:val="TableParagraph"/>
              <w:spacing w:before="37"/>
              <w:ind w:left="140"/>
              <w:rPr>
                <w:sz w:val="28"/>
              </w:rPr>
            </w:pPr>
            <w:r>
              <w:rPr>
                <w:sz w:val="28"/>
              </w:rPr>
              <w:t>20</w:t>
            </w:r>
          </w:p>
        </w:tc>
      </w:tr>
      <w:tr w:rsidR="00D32710">
        <w:trPr>
          <w:trHeight w:val="427"/>
        </w:trPr>
        <w:tc>
          <w:tcPr>
            <w:tcW w:w="1899" w:type="dxa"/>
          </w:tcPr>
          <w:p w:rsidR="00D32710" w:rsidRDefault="00263490">
            <w:pPr>
              <w:pStyle w:val="TableParagraph"/>
              <w:spacing w:before="35"/>
              <w:ind w:left="196"/>
              <w:rPr>
                <w:sz w:val="28"/>
              </w:rPr>
            </w:pPr>
            <w:r>
              <w:rPr>
                <w:sz w:val="28"/>
              </w:rPr>
              <w:t>ИТОГО</w:t>
            </w:r>
          </w:p>
        </w:tc>
        <w:tc>
          <w:tcPr>
            <w:tcW w:w="1843" w:type="dxa"/>
          </w:tcPr>
          <w:p w:rsidR="00D32710" w:rsidRDefault="00263490">
            <w:pPr>
              <w:pStyle w:val="TableParagraph"/>
              <w:spacing w:before="35"/>
              <w:ind w:left="746" w:right="772"/>
              <w:jc w:val="center"/>
              <w:rPr>
                <w:sz w:val="28"/>
              </w:rPr>
            </w:pPr>
            <w:r>
              <w:rPr>
                <w:sz w:val="28"/>
              </w:rPr>
              <w:t>80</w:t>
            </w:r>
          </w:p>
        </w:tc>
        <w:tc>
          <w:tcPr>
            <w:tcW w:w="2694" w:type="dxa"/>
          </w:tcPr>
          <w:p w:rsidR="00D32710" w:rsidRDefault="00263490">
            <w:pPr>
              <w:pStyle w:val="TableParagraph"/>
              <w:spacing w:before="35"/>
              <w:ind w:left="763"/>
              <w:rPr>
                <w:sz w:val="28"/>
              </w:rPr>
            </w:pPr>
            <w:r>
              <w:rPr>
                <w:sz w:val="28"/>
              </w:rPr>
              <w:t>150</w:t>
            </w:r>
          </w:p>
        </w:tc>
        <w:tc>
          <w:tcPr>
            <w:tcW w:w="2269" w:type="dxa"/>
          </w:tcPr>
          <w:p w:rsidR="00D32710" w:rsidRDefault="00263490">
            <w:pPr>
              <w:pStyle w:val="TableParagraph"/>
              <w:spacing w:before="35"/>
              <w:ind w:left="763"/>
              <w:rPr>
                <w:sz w:val="28"/>
              </w:rPr>
            </w:pPr>
            <w:r>
              <w:rPr>
                <w:sz w:val="28"/>
              </w:rPr>
              <w:t>80</w:t>
            </w:r>
          </w:p>
        </w:tc>
        <w:tc>
          <w:tcPr>
            <w:tcW w:w="937" w:type="dxa"/>
          </w:tcPr>
          <w:p w:rsidR="00D32710" w:rsidRDefault="00263490">
            <w:pPr>
              <w:pStyle w:val="TableParagraph"/>
              <w:spacing w:before="35"/>
              <w:ind w:left="140"/>
              <w:rPr>
                <w:sz w:val="28"/>
              </w:rPr>
            </w:pPr>
            <w:r>
              <w:rPr>
                <w:sz w:val="28"/>
              </w:rPr>
              <w:t>310</w:t>
            </w:r>
          </w:p>
        </w:tc>
      </w:tr>
      <w:tr w:rsidR="00D32710">
        <w:trPr>
          <w:trHeight w:val="427"/>
        </w:trPr>
        <w:tc>
          <w:tcPr>
            <w:tcW w:w="1899" w:type="dxa"/>
          </w:tcPr>
          <w:p w:rsidR="00D32710" w:rsidRDefault="00D32710">
            <w:pPr>
              <w:pStyle w:val="TableParagraph"/>
              <w:rPr>
                <w:sz w:val="28"/>
              </w:rPr>
            </w:pPr>
          </w:p>
        </w:tc>
        <w:tc>
          <w:tcPr>
            <w:tcW w:w="1843" w:type="dxa"/>
          </w:tcPr>
          <w:p w:rsidR="00D32710" w:rsidRDefault="00D32710">
            <w:pPr>
              <w:pStyle w:val="TableParagraph"/>
              <w:rPr>
                <w:sz w:val="28"/>
              </w:rPr>
            </w:pPr>
          </w:p>
        </w:tc>
        <w:tc>
          <w:tcPr>
            <w:tcW w:w="2694" w:type="dxa"/>
          </w:tcPr>
          <w:p w:rsidR="00D32710" w:rsidRDefault="00D32710">
            <w:pPr>
              <w:pStyle w:val="TableParagraph"/>
              <w:rPr>
                <w:sz w:val="28"/>
              </w:rPr>
            </w:pPr>
          </w:p>
        </w:tc>
        <w:tc>
          <w:tcPr>
            <w:tcW w:w="2269" w:type="dxa"/>
          </w:tcPr>
          <w:p w:rsidR="00D32710" w:rsidRDefault="00263490">
            <w:pPr>
              <w:pStyle w:val="TableParagraph"/>
              <w:spacing w:before="35"/>
              <w:ind w:left="763"/>
              <w:rPr>
                <w:sz w:val="28"/>
              </w:rPr>
            </w:pPr>
            <w:r>
              <w:rPr>
                <w:sz w:val="28"/>
              </w:rPr>
              <w:t>Всего</w:t>
            </w:r>
          </w:p>
        </w:tc>
        <w:tc>
          <w:tcPr>
            <w:tcW w:w="937" w:type="dxa"/>
          </w:tcPr>
          <w:p w:rsidR="00D32710" w:rsidRDefault="00263490">
            <w:pPr>
              <w:pStyle w:val="TableParagraph"/>
              <w:spacing w:before="35"/>
              <w:ind w:left="140"/>
              <w:rPr>
                <w:sz w:val="28"/>
              </w:rPr>
            </w:pPr>
            <w:r>
              <w:rPr>
                <w:sz w:val="28"/>
              </w:rPr>
              <w:t>610</w:t>
            </w:r>
          </w:p>
        </w:tc>
      </w:tr>
    </w:tbl>
    <w:p w:rsidR="00D32710" w:rsidRDefault="00D32710">
      <w:pPr>
        <w:pStyle w:val="a3"/>
        <w:ind w:left="0"/>
        <w:jc w:val="left"/>
        <w:rPr>
          <w:b/>
          <w:sz w:val="20"/>
        </w:rPr>
      </w:pPr>
    </w:p>
    <w:p w:rsidR="00D32710" w:rsidRDefault="00263490">
      <w:pPr>
        <w:pStyle w:val="a3"/>
        <w:spacing w:before="240" w:line="360" w:lineRule="auto"/>
        <w:ind w:left="882" w:right="405" w:firstLine="707"/>
      </w:pPr>
      <w:r>
        <w:t xml:space="preserve">Реализация плана внеурочной деятельности предусматривает в течение </w:t>
      </w:r>
      <w:r>
        <w:lastRenderedPageBreak/>
        <w:t>года неравномерное распределение нагрузки. Так, при подготовке коллективных дел (в рамках инициативы ученических сообществ) и воспитательных мероприятий за 1–2 недели используется значительно больший объем времени, чем в иные периоды (между образовательными</w:t>
      </w:r>
      <w:r>
        <w:rPr>
          <w:spacing w:val="-16"/>
        </w:rPr>
        <w:t xml:space="preserve"> </w:t>
      </w:r>
      <w:r>
        <w:t>событиями).</w:t>
      </w:r>
    </w:p>
    <w:p w:rsidR="00D32710" w:rsidRDefault="00263490">
      <w:pPr>
        <w:pStyle w:val="a3"/>
        <w:spacing w:line="360" w:lineRule="auto"/>
        <w:ind w:left="882" w:right="409" w:firstLine="707"/>
      </w:pPr>
      <w:r>
        <w:t>На курсы внеурочной деятельности по выбору обучающихся еженедельно расходуется до 4 часов, на организационное обеспечение учебной деятельности, на обеспечение благополучия обучающегося еженедельно до 1 часа.</w:t>
      </w:r>
    </w:p>
    <w:p w:rsidR="00D32710" w:rsidRDefault="00263490">
      <w:pPr>
        <w:pStyle w:val="a3"/>
        <w:spacing w:line="360" w:lineRule="auto"/>
        <w:ind w:left="882" w:right="405" w:firstLine="707"/>
      </w:pPr>
      <w:r>
        <w:t>В зависимости от задач на каждом этапе реализации образовательной программы количество часов, отводимых на внеурочную деятельность, может изменяться. В 10-м классе для обеспечения адаптации обучающихся к</w:t>
      </w:r>
    </w:p>
    <w:p w:rsidR="00D32710" w:rsidRDefault="00263490">
      <w:pPr>
        <w:pStyle w:val="a3"/>
        <w:spacing w:before="67" w:line="362" w:lineRule="auto"/>
        <w:ind w:left="882" w:right="399"/>
      </w:pPr>
      <w:r>
        <w:t>изменившейся образовательной ситуации выделено больше часов, чем в 11-м классе.</w:t>
      </w:r>
    </w:p>
    <w:p w:rsidR="00D32710" w:rsidRDefault="00263490">
      <w:pPr>
        <w:pStyle w:val="a3"/>
        <w:spacing w:line="360" w:lineRule="auto"/>
        <w:ind w:left="882" w:right="404" w:firstLine="707"/>
      </w:pPr>
      <w:r>
        <w:rPr>
          <w:b/>
        </w:rPr>
        <w:t xml:space="preserve">Организация жизни ученических сообществ </w:t>
      </w:r>
      <w:r>
        <w:t>является важной составляющей внеурочной</w:t>
      </w:r>
      <w:r w:rsidR="00C27E55">
        <w:t xml:space="preserve"> деятельности МБОУ «</w:t>
      </w:r>
      <w:r w:rsidR="007F5987">
        <w:t>Полибинская СОШ</w:t>
      </w:r>
      <w:r>
        <w:t>», направлена на формирование у обучающихся российской гражданской идентичности и таких компетенций, как:</w:t>
      </w:r>
    </w:p>
    <w:p w:rsidR="00D32710" w:rsidRDefault="00263490">
      <w:pPr>
        <w:pStyle w:val="a3"/>
        <w:spacing w:line="360" w:lineRule="auto"/>
        <w:ind w:left="882" w:right="407" w:firstLine="707"/>
      </w:pPr>
      <w:r>
        <w:t>компетенция конструктивного, успешного и ответственного поведения в обществе с учетом правовых норм, установленных российским законодательством;</w:t>
      </w:r>
    </w:p>
    <w:p w:rsidR="00D32710" w:rsidRDefault="00263490">
      <w:pPr>
        <w:pStyle w:val="a3"/>
        <w:spacing w:line="360" w:lineRule="auto"/>
        <w:ind w:left="882" w:right="401" w:firstLine="707"/>
      </w:pPr>
      <w:r>
        <w:t>социальная самоидентификация обучающихся посредством личностно значимой и общественно приемлемой деятельности, приобретение знаний о социальных ролях человека;</w:t>
      </w:r>
    </w:p>
    <w:p w:rsidR="00D32710" w:rsidRDefault="00263490">
      <w:pPr>
        <w:pStyle w:val="a3"/>
        <w:spacing w:line="362" w:lineRule="auto"/>
        <w:ind w:left="882" w:right="411" w:firstLine="707"/>
      </w:pPr>
      <w:r>
        <w:t>компетенция в сфере общественной самоорганизации, участия в общественно значимой совместной деятельности.</w:t>
      </w:r>
    </w:p>
    <w:p w:rsidR="00D32710" w:rsidRDefault="00263490">
      <w:pPr>
        <w:pStyle w:val="a3"/>
        <w:spacing w:line="317" w:lineRule="exact"/>
        <w:ind w:left="1590"/>
      </w:pPr>
      <w:r>
        <w:t>Организация жизни ученических сообществ происходит:</w:t>
      </w:r>
    </w:p>
    <w:p w:rsidR="00D32710" w:rsidRDefault="00263490">
      <w:pPr>
        <w:pStyle w:val="a3"/>
        <w:spacing w:before="156" w:line="360" w:lineRule="auto"/>
        <w:ind w:left="882" w:right="400" w:firstLine="707"/>
      </w:pPr>
      <w:r>
        <w:t>в рамках внеурочной деятельности в ученическом классе, общешкольной внеурочной деятельности, в сфере школьного ученического самоуправления, участия в молодежном объединении «Ровесник», созданных в школе и за ее пределами;</w:t>
      </w:r>
    </w:p>
    <w:p w:rsidR="00D32710" w:rsidRDefault="00263490">
      <w:pPr>
        <w:pStyle w:val="a3"/>
        <w:spacing w:line="360" w:lineRule="auto"/>
        <w:ind w:left="882" w:right="401" w:firstLine="707"/>
      </w:pPr>
      <w:r>
        <w:lastRenderedPageBreak/>
        <w:t>через приобщение обучающихся к общественной деятельности и школьным традициям, участие обучающихся в деятельности производственных, творческих объединений, отряда волонтеров «Союз сердец»;</w:t>
      </w:r>
    </w:p>
    <w:p w:rsidR="00D32710" w:rsidRDefault="00263490">
      <w:pPr>
        <w:pStyle w:val="a3"/>
        <w:spacing w:before="1" w:line="360" w:lineRule="auto"/>
        <w:ind w:left="882" w:right="406" w:firstLine="707"/>
      </w:pPr>
      <w:r>
        <w:t>через участие в экологическом просвещении сверстников, родителей, населения, в благоустройстве школы, класса, сельского поселения Михайловка, города Бугуруслан, в ходе партнерства с общественными организациями и объединениями.</w:t>
      </w:r>
    </w:p>
    <w:p w:rsidR="00D32710" w:rsidRDefault="00263490">
      <w:pPr>
        <w:pStyle w:val="a3"/>
        <w:spacing w:line="360" w:lineRule="auto"/>
        <w:ind w:left="882" w:right="408" w:firstLine="707"/>
      </w:pPr>
      <w:r>
        <w:t>Организация жизни ученического сообщества осуществляется в рамках формата «Фестиваль фестивалей», когда годовой цикл мероприятий</w:t>
      </w:r>
    </w:p>
    <w:p w:rsidR="00D32710" w:rsidRDefault="00263490">
      <w:pPr>
        <w:pStyle w:val="a3"/>
        <w:spacing w:before="67" w:line="362" w:lineRule="auto"/>
        <w:ind w:left="882" w:right="392"/>
        <w:jc w:val="left"/>
      </w:pPr>
      <w:r>
        <w:t>обсуждается и принимается в конце предыдущего или в начале нового учебного года.</w:t>
      </w:r>
    </w:p>
    <w:p w:rsidR="00D32710" w:rsidRDefault="00263490">
      <w:pPr>
        <w:pStyle w:val="a3"/>
        <w:spacing w:line="360" w:lineRule="auto"/>
        <w:ind w:left="882" w:right="407" w:firstLine="707"/>
      </w:pPr>
      <w:r>
        <w:t>Формат организации жизни ученического сообщества «Фестиваль фестивалей» предусматривает:</w:t>
      </w:r>
    </w:p>
    <w:p w:rsidR="00D32710" w:rsidRDefault="00263490">
      <w:pPr>
        <w:pStyle w:val="a3"/>
        <w:spacing w:line="360" w:lineRule="auto"/>
        <w:ind w:left="882" w:right="400" w:firstLine="707"/>
      </w:pPr>
      <w:r>
        <w:t>годовой цикл коллективной деятельности, который состоит из 3–4 фестивалей (комплексных форм, включающих представления, дискуссии, выставки, другие локальные и массовые формы организации совместной деятельности обучающихся);</w:t>
      </w:r>
    </w:p>
    <w:p w:rsidR="00D32710" w:rsidRDefault="00263490">
      <w:pPr>
        <w:pStyle w:val="a3"/>
        <w:spacing w:line="360" w:lineRule="auto"/>
        <w:ind w:left="882" w:right="400" w:firstLine="707"/>
      </w:pPr>
      <w:r>
        <w:t>формы организации совместной деятельности предполагают момент соревновательности, когда итоги подводятся по итогам проведенных мероприятий, т.е. периодически и в конце учебного года определяются персональные победители и победители-коллективы;</w:t>
      </w:r>
    </w:p>
    <w:p w:rsidR="00D32710" w:rsidRDefault="00263490">
      <w:pPr>
        <w:pStyle w:val="a3"/>
        <w:spacing w:line="360" w:lineRule="auto"/>
        <w:ind w:left="882" w:right="402" w:firstLine="707"/>
      </w:pPr>
      <w:r>
        <w:t>инвариантные элементы: старт и финиш годового цикла школьной жизни, вариативные элементы годового цикла – остальные фестивали, содержание которых может определяться обучающимися, родителями, педагогами в зависимости от интересов, склонностей, потребностей участников образовательных отношений и традиций образовательной организации. Основными участниками фестивалей выступаютученические коллективы, разновозрастные клубы или другие объединения.</w:t>
      </w:r>
    </w:p>
    <w:p w:rsidR="00D32710" w:rsidRDefault="00263490">
      <w:pPr>
        <w:spacing w:before="1" w:line="357" w:lineRule="auto"/>
        <w:ind w:left="882" w:right="406" w:firstLine="707"/>
        <w:jc w:val="both"/>
        <w:rPr>
          <w:sz w:val="28"/>
        </w:rPr>
      </w:pPr>
      <w:r>
        <w:rPr>
          <w:b/>
          <w:sz w:val="28"/>
        </w:rPr>
        <w:t>Воспитательны</w:t>
      </w:r>
      <w:r w:rsidR="00C27E55">
        <w:rPr>
          <w:b/>
          <w:sz w:val="28"/>
        </w:rPr>
        <w:t xml:space="preserve">е мероприятия МБОУ </w:t>
      </w:r>
      <w:r w:rsidR="00C27E55" w:rsidRPr="007F5987">
        <w:rPr>
          <w:b/>
          <w:sz w:val="28"/>
          <w:szCs w:val="28"/>
        </w:rPr>
        <w:t>«</w:t>
      </w:r>
      <w:r w:rsidR="007F5987" w:rsidRPr="007F5987">
        <w:rPr>
          <w:b/>
          <w:sz w:val="28"/>
          <w:szCs w:val="28"/>
        </w:rPr>
        <w:t>Полибинская СОШ</w:t>
      </w:r>
      <w:r w:rsidRPr="007F5987">
        <w:rPr>
          <w:b/>
          <w:sz w:val="28"/>
          <w:szCs w:val="28"/>
        </w:rPr>
        <w:t>»</w:t>
      </w:r>
      <w:r>
        <w:rPr>
          <w:b/>
          <w:sz w:val="28"/>
        </w:rPr>
        <w:t xml:space="preserve"> </w:t>
      </w:r>
      <w:r>
        <w:rPr>
          <w:sz w:val="28"/>
        </w:rPr>
        <w:t xml:space="preserve">нацелены </w:t>
      </w:r>
      <w:r>
        <w:rPr>
          <w:sz w:val="28"/>
        </w:rPr>
        <w:lastRenderedPageBreak/>
        <w:t>на формирование мотивов и ценностей обучающегося в таких сферах, как:</w:t>
      </w:r>
    </w:p>
    <w:p w:rsidR="00D32710" w:rsidRDefault="00263490">
      <w:pPr>
        <w:pStyle w:val="a3"/>
        <w:spacing w:before="6" w:line="360" w:lineRule="auto"/>
        <w:ind w:left="882" w:right="406" w:firstLine="707"/>
      </w:pPr>
      <w:r>
        <w:t>отношение обучающихся к себе, к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w:t>
      </w:r>
    </w:p>
    <w:p w:rsidR="00D32710" w:rsidRDefault="00263490">
      <w:pPr>
        <w:pStyle w:val="a3"/>
        <w:spacing w:line="362" w:lineRule="auto"/>
        <w:ind w:left="882" w:right="411" w:firstLine="707"/>
      </w:pPr>
      <w:r>
        <w:t>отношение обучающихся к России как к Родине (Отечеству) (включает подготовку к патриотическому служению);</w:t>
      </w:r>
    </w:p>
    <w:p w:rsidR="00D32710" w:rsidRDefault="00263490">
      <w:pPr>
        <w:pStyle w:val="a3"/>
        <w:spacing w:line="360" w:lineRule="auto"/>
        <w:ind w:left="882" w:right="404" w:firstLine="707"/>
      </w:pPr>
      <w:r>
        <w:t>отношения обучающихся с окружающими людьми (включает подготовку к общению со сверстниками, старшими и младшими);</w:t>
      </w:r>
    </w:p>
    <w:p w:rsidR="00D32710" w:rsidRDefault="00263490">
      <w:pPr>
        <w:pStyle w:val="a3"/>
        <w:spacing w:before="67" w:line="362" w:lineRule="auto"/>
        <w:ind w:left="882" w:right="405" w:firstLine="707"/>
      </w:pPr>
      <w:r>
        <w:t>отношение обучающихся к семье и родителям (включает подготовку личности к семейной жизни);</w:t>
      </w:r>
    </w:p>
    <w:p w:rsidR="00D32710" w:rsidRDefault="00263490">
      <w:pPr>
        <w:pStyle w:val="a3"/>
        <w:spacing w:line="360" w:lineRule="auto"/>
        <w:ind w:left="882" w:right="407" w:firstLine="707"/>
      </w:pPr>
      <w:r>
        <w:t>отношение обучающихся к закону, государству и к гражданскому обществу (включает подготовку личности к общественной жизни);</w:t>
      </w:r>
    </w:p>
    <w:p w:rsidR="00D32710" w:rsidRDefault="00263490">
      <w:pPr>
        <w:pStyle w:val="a3"/>
        <w:spacing w:line="360" w:lineRule="auto"/>
        <w:ind w:left="882" w:right="406" w:firstLine="707"/>
      </w:pPr>
      <w:r>
        <w:t>отношение обучающихся к окружающему миру, к живой природе, художественной культуре (включает формирование у обучающихся научного мировоззрения);</w:t>
      </w:r>
    </w:p>
    <w:p w:rsidR="00D32710" w:rsidRDefault="00263490">
      <w:pPr>
        <w:pStyle w:val="a3"/>
        <w:spacing w:line="360" w:lineRule="auto"/>
        <w:ind w:left="882" w:right="404" w:firstLine="707"/>
      </w:pPr>
      <w:r>
        <w:t>трудовые и социально-экономические отношения (включает подготовку личности к трудовой деятельности).</w:t>
      </w:r>
    </w:p>
    <w:p w:rsidR="00D32710" w:rsidRDefault="00263490">
      <w:pPr>
        <w:pStyle w:val="a3"/>
        <w:spacing w:line="360" w:lineRule="auto"/>
        <w:ind w:left="882" w:right="403" w:firstLine="707"/>
      </w:pPr>
      <w:r>
        <w:t>План воспитательных мероприятий разрабатывается педагогическим</w:t>
      </w:r>
      <w:r w:rsidR="00C27E55">
        <w:t xml:space="preserve"> коллективом МБОУ «</w:t>
      </w:r>
      <w:r w:rsidR="007F5987">
        <w:t>Полибинская СОШ</w:t>
      </w:r>
      <w:r>
        <w:t>» на основании нормативных документов органов управления образованием (федеральных, региональных и муниципальных). При подготовке и проведении воспитательных мероприятий среди обучающихся 10-11 классов предусматривается вовлечение в активную деятельность максимально большего числа обучающихся.</w:t>
      </w:r>
    </w:p>
    <w:p w:rsidR="00D32710" w:rsidRDefault="00263490">
      <w:pPr>
        <w:pStyle w:val="a3"/>
        <w:spacing w:line="360" w:lineRule="auto"/>
        <w:ind w:left="882" w:right="408" w:firstLine="707"/>
      </w:pPr>
      <w:r>
        <w:t>По решению педагогического коллектива, родительской общественности, интересов и запросов детей и родителей план внеурочной д</w:t>
      </w:r>
      <w:r w:rsidR="00C27E55">
        <w:t>еятельности в МБОУ «</w:t>
      </w:r>
      <w:r w:rsidR="007F5987">
        <w:t>Полибинская СОШ</w:t>
      </w:r>
      <w:r>
        <w:t>» модифицируется в соответствии с универсальным</w:t>
      </w:r>
      <w:r>
        <w:rPr>
          <w:spacing w:val="-1"/>
        </w:rPr>
        <w:t xml:space="preserve"> </w:t>
      </w:r>
      <w:r>
        <w:t>профилем.</w:t>
      </w:r>
    </w:p>
    <w:p w:rsidR="00D32710" w:rsidRDefault="00263490">
      <w:pPr>
        <w:spacing w:line="360" w:lineRule="auto"/>
        <w:ind w:left="882" w:right="407" w:firstLine="707"/>
        <w:jc w:val="both"/>
        <w:rPr>
          <w:sz w:val="28"/>
        </w:rPr>
      </w:pPr>
      <w:r>
        <w:rPr>
          <w:b/>
          <w:sz w:val="28"/>
        </w:rPr>
        <w:t xml:space="preserve">Инвариантный компонент </w:t>
      </w:r>
      <w:r>
        <w:rPr>
          <w:sz w:val="28"/>
        </w:rPr>
        <w:t>плана внеурочной деятельности (вне зависимости от профиля) предполагает:</w:t>
      </w:r>
    </w:p>
    <w:p w:rsidR="00D32710" w:rsidRDefault="00263490">
      <w:pPr>
        <w:pStyle w:val="a3"/>
        <w:spacing w:line="360" w:lineRule="auto"/>
        <w:ind w:left="882" w:right="407" w:firstLine="707"/>
      </w:pPr>
      <w:r>
        <w:t xml:space="preserve">организацию жизни ученического сообщества в форме клубных встреч </w:t>
      </w:r>
      <w:r>
        <w:lastRenderedPageBreak/>
        <w:t>(организованного тематического и свободного общения старшеклассников), участие обучающихся в делах классного ученического коллектива и в общих колле</w:t>
      </w:r>
      <w:r w:rsidR="00C27E55">
        <w:t>ктивных делах МБОУ «</w:t>
      </w:r>
      <w:r w:rsidR="007F5987">
        <w:t>Полибинская СОШ</w:t>
      </w:r>
      <w:r>
        <w:t>»;</w:t>
      </w:r>
    </w:p>
    <w:p w:rsidR="00D32710" w:rsidRDefault="00263490">
      <w:pPr>
        <w:pStyle w:val="a3"/>
        <w:spacing w:line="360" w:lineRule="auto"/>
        <w:ind w:left="882" w:right="409" w:firstLine="707"/>
      </w:pPr>
      <w:r>
        <w:t>проведение ежемесячного учебного собрания по проблемам организации учебного процесса, индивидуальных и групповых консультаций по вопросам организационного обеспечения обучения и обеспечения благополучия обучающихся в жизни школы.</w:t>
      </w:r>
    </w:p>
    <w:p w:rsidR="00D32710" w:rsidRDefault="00263490">
      <w:pPr>
        <w:pStyle w:val="a3"/>
        <w:spacing w:before="67" w:line="360" w:lineRule="auto"/>
        <w:ind w:left="882" w:right="402" w:firstLine="707"/>
      </w:pPr>
      <w:r>
        <w:t>В весенние каникулы с учащимися 10-го класса организуются поездки в организации профессионального и высшего образования для уточнения индивидуальных планов обучающихся в сфере продолжения образования. После поездок в рамках часов, отведенных на организацию жизни ученического сообщества, проводятся коллективные обсуждения, в ходе которых педагогами обеспечиваются анализ и рефлексия обучающимися собственных впечатлений о посещении образовательных организаций города</w:t>
      </w:r>
      <w:r>
        <w:rPr>
          <w:spacing w:val="-6"/>
        </w:rPr>
        <w:t xml:space="preserve"> </w:t>
      </w:r>
      <w:r>
        <w:t>Бугуруслан.</w:t>
      </w:r>
    </w:p>
    <w:p w:rsidR="00D32710" w:rsidRDefault="00263490">
      <w:pPr>
        <w:spacing w:before="1"/>
        <w:ind w:left="1590"/>
        <w:jc w:val="both"/>
        <w:rPr>
          <w:sz w:val="28"/>
        </w:rPr>
      </w:pPr>
      <w:r>
        <w:rPr>
          <w:b/>
          <w:sz w:val="28"/>
        </w:rPr>
        <w:t xml:space="preserve">Вариативный компонент </w:t>
      </w:r>
      <w:r>
        <w:rPr>
          <w:sz w:val="28"/>
        </w:rPr>
        <w:t>прописывается универсальному профилю.</w:t>
      </w:r>
    </w:p>
    <w:p w:rsidR="00D32710" w:rsidRDefault="00263490">
      <w:pPr>
        <w:pStyle w:val="a3"/>
        <w:spacing w:before="161" w:line="360" w:lineRule="auto"/>
        <w:ind w:left="882" w:right="402" w:firstLine="707"/>
      </w:pPr>
      <w:r>
        <w:t xml:space="preserve">В рамках реализации </w:t>
      </w:r>
      <w:r>
        <w:rPr>
          <w:b/>
        </w:rPr>
        <w:t xml:space="preserve">универсального профиля </w:t>
      </w:r>
      <w:r>
        <w:t>в первом полугодии 10- го класса организуется подготовка обучающихся к разработке и педагогическому сопровождению разработки индивидуальных проектов внеурочной деятельности (инструктажи, индивидуальные и групповые консультации, защита дебютных эскизов индивидуального плана), в ноябре проводится публичная защита обучающимися индивидуальных проектов внеурочной деятельности (ИПВД). По итогам публичной защиты при помощи педагогов организуются временные творческие группы обучающихся по совпадающим элементам ИПВД.</w:t>
      </w:r>
    </w:p>
    <w:p w:rsidR="00D32710" w:rsidRDefault="00263490">
      <w:pPr>
        <w:pStyle w:val="a3"/>
        <w:spacing w:before="1" w:line="360" w:lineRule="auto"/>
        <w:ind w:left="882" w:right="402" w:firstLine="707"/>
      </w:pPr>
      <w:r>
        <w:t xml:space="preserve">В осенние (весенние) каникулы 10-го класса временными творческими группами обучающихся организуются поездки и экскурсии в соответствии с общими элементами индивидуальных проектов внеурочной деятельности. В ходе познавательной деятельности реализуются индивидуальные, групповые и коллективные учебно-исследовательские проекты обучающихся. В течение первого полугодия 10-го класса осуществляется подготовка к поездкам и </w:t>
      </w:r>
      <w:r>
        <w:lastRenderedPageBreak/>
        <w:t>экскурсиям в рамках часов, отведенных на воспитательные мероприятия, курсы внеурочной деятельности по выбору обучающихся.</w:t>
      </w:r>
    </w:p>
    <w:p w:rsidR="00D32710" w:rsidRDefault="00263490">
      <w:pPr>
        <w:pStyle w:val="a3"/>
        <w:spacing w:before="1" w:line="360" w:lineRule="auto"/>
        <w:ind w:left="882" w:right="403" w:firstLine="707"/>
      </w:pPr>
      <w:r>
        <w:t>Временными творческими группами обучающихся при поддер</w:t>
      </w:r>
      <w:r w:rsidR="00C27E55">
        <w:t>жке педагогов МБОУ «</w:t>
      </w:r>
      <w:r w:rsidR="000E0782">
        <w:t>Полибинская СОШ</w:t>
      </w:r>
      <w:r>
        <w:t>» в летние (весенние) каникулы 10-го класса на основе интеграции с организациями дополнительного образования и сетевого взаимодействия с научными и производственными организациями обеспечиваются профессиональные пробы обучающихся на производстве и в</w:t>
      </w:r>
    </w:p>
    <w:p w:rsidR="00D32710" w:rsidRDefault="00263490">
      <w:pPr>
        <w:pStyle w:val="a3"/>
        <w:spacing w:before="67" w:line="362" w:lineRule="auto"/>
        <w:ind w:left="882" w:right="408"/>
      </w:pPr>
      <w:r>
        <w:t>социальной сфере (в зависимости от профиля), подготавливаются и проводятся исследовательские экспедиции и социальные практики.</w:t>
      </w:r>
    </w:p>
    <w:p w:rsidR="00D32710" w:rsidRDefault="00263490">
      <w:pPr>
        <w:pStyle w:val="a3"/>
        <w:spacing w:line="360" w:lineRule="auto"/>
        <w:ind w:left="882" w:right="403" w:firstLine="707"/>
      </w:pPr>
      <w:r>
        <w:t>Во втором полугодии 10-го класса в рамках часов, отведенных на курсы внеурочной деятельности по выбору обучающихся и воспитательные мероприятия, организуется подготовка к профессиональным пробам и/или социальным практикам обучающихся и к участию в исследовательских экспедициях, предусматривается подготовка и защита индивидуальных или групповых проектов («проект профессиональных проб», «проект участия в исследовательской экспедиции», «проект социальной практики»).</w:t>
      </w:r>
    </w:p>
    <w:p w:rsidR="00D32710" w:rsidRDefault="00263490">
      <w:pPr>
        <w:pStyle w:val="a3"/>
        <w:spacing w:line="360" w:lineRule="auto"/>
        <w:ind w:left="882" w:right="400" w:firstLine="707"/>
      </w:pPr>
      <w:r>
        <w:t>В каникулярное время (осенние, весенние каникулы в 11-м классе) предусматривается реализация задач активного отдыха, оздоровления обучающихся, поддержка инициатив старшеклассников, в том числе выезды на природу, туристические походы, поездки по территории России, организация</w:t>
      </w:r>
    </w:p>
    <w:p w:rsidR="00D32710" w:rsidRDefault="00263490">
      <w:pPr>
        <w:pStyle w:val="a3"/>
        <w:spacing w:line="360" w:lineRule="auto"/>
        <w:ind w:left="882" w:right="407"/>
      </w:pPr>
      <w:r>
        <w:t>«зрительского марафона» (коллективное посещение кинопоказов, театральных спектаклей, концертов, просмотр видеофильмов, посещение выставок, художественных музеев с обязательным коллективным обсуждением).</w:t>
      </w:r>
    </w:p>
    <w:p w:rsidR="00D32710" w:rsidRDefault="00263490">
      <w:pPr>
        <w:pStyle w:val="a3"/>
        <w:spacing w:line="360" w:lineRule="auto"/>
        <w:ind w:left="882" w:right="401" w:firstLine="707"/>
      </w:pPr>
      <w:r>
        <w:t>При планировании внеурочной деятельности учитываются наличные условия: здание организации, осуществляющей образовательную деятельность, набор и размещение помещений для осуществления образовательной деятельности, активной деятельности, отдыха, питания и медицинского обслуживания обучающихся, их площадь, освещенность и воздушно-тепловой режим, расположение и размеры рабочих, учебных зон и зон для индивидуальных занятий.</w:t>
      </w:r>
    </w:p>
    <w:p w:rsidR="00D32710" w:rsidRDefault="00263490">
      <w:pPr>
        <w:pStyle w:val="2"/>
        <w:spacing w:before="4" w:line="360" w:lineRule="auto"/>
        <w:ind w:left="882" w:right="408" w:firstLine="707"/>
        <w:jc w:val="both"/>
      </w:pPr>
      <w:r>
        <w:lastRenderedPageBreak/>
        <w:t>Приложение 5: План внеурочной деятельности СОО на текущий учебный год.</w:t>
      </w:r>
    </w:p>
    <w:p w:rsidR="00D32710" w:rsidRDefault="00D32710">
      <w:pPr>
        <w:pStyle w:val="a3"/>
        <w:spacing w:before="10"/>
        <w:ind w:left="0"/>
        <w:jc w:val="left"/>
        <w:rPr>
          <w:b/>
          <w:i/>
          <w:sz w:val="41"/>
        </w:rPr>
      </w:pPr>
    </w:p>
    <w:p w:rsidR="00D32710" w:rsidRDefault="00263490" w:rsidP="00516D3C">
      <w:pPr>
        <w:pStyle w:val="a5"/>
        <w:numPr>
          <w:ilvl w:val="1"/>
          <w:numId w:val="24"/>
        </w:numPr>
        <w:tabs>
          <w:tab w:val="left" w:pos="2270"/>
          <w:tab w:val="left" w:pos="3680"/>
          <w:tab w:val="left" w:pos="5051"/>
          <w:tab w:val="left" w:pos="6857"/>
          <w:tab w:val="left" w:pos="8371"/>
        </w:tabs>
        <w:spacing w:line="360" w:lineRule="auto"/>
        <w:ind w:left="882" w:right="402" w:firstLine="707"/>
        <w:jc w:val="left"/>
        <w:rPr>
          <w:b/>
          <w:sz w:val="28"/>
        </w:rPr>
      </w:pPr>
      <w:bookmarkStart w:id="75" w:name="_bookmark87"/>
      <w:bookmarkEnd w:id="75"/>
      <w:r>
        <w:rPr>
          <w:b/>
          <w:sz w:val="28"/>
        </w:rPr>
        <w:t>Система</w:t>
      </w:r>
      <w:r>
        <w:rPr>
          <w:b/>
          <w:sz w:val="28"/>
        </w:rPr>
        <w:tab/>
        <w:t>условий</w:t>
      </w:r>
      <w:r>
        <w:rPr>
          <w:b/>
          <w:sz w:val="28"/>
        </w:rPr>
        <w:tab/>
        <w:t>реализации</w:t>
      </w:r>
      <w:r>
        <w:rPr>
          <w:b/>
          <w:sz w:val="28"/>
        </w:rPr>
        <w:tab/>
        <w:t>основной</w:t>
      </w:r>
      <w:r>
        <w:rPr>
          <w:b/>
          <w:sz w:val="28"/>
        </w:rPr>
        <w:tab/>
      </w:r>
      <w:r>
        <w:rPr>
          <w:b/>
          <w:spacing w:val="-1"/>
          <w:sz w:val="28"/>
        </w:rPr>
        <w:t xml:space="preserve">образовательной </w:t>
      </w:r>
      <w:r>
        <w:rPr>
          <w:b/>
          <w:sz w:val="28"/>
        </w:rPr>
        <w:t>программы</w:t>
      </w:r>
    </w:p>
    <w:p w:rsidR="00D32710" w:rsidRDefault="00D32710">
      <w:pPr>
        <w:spacing w:line="360" w:lineRule="auto"/>
        <w:rPr>
          <w:sz w:val="28"/>
        </w:rPr>
        <w:sectPr w:rsidR="00D32710">
          <w:pgSz w:w="11910" w:h="16840"/>
          <w:pgMar w:top="1040" w:right="160" w:bottom="1020" w:left="820" w:header="0" w:footer="759" w:gutter="0"/>
          <w:cols w:space="720"/>
        </w:sectPr>
      </w:pPr>
    </w:p>
    <w:p w:rsidR="00D32710" w:rsidRDefault="00263490" w:rsidP="00516D3C">
      <w:pPr>
        <w:pStyle w:val="a5"/>
        <w:numPr>
          <w:ilvl w:val="2"/>
          <w:numId w:val="22"/>
        </w:numPr>
        <w:tabs>
          <w:tab w:val="left" w:pos="2478"/>
        </w:tabs>
        <w:spacing w:before="72" w:line="362" w:lineRule="auto"/>
        <w:ind w:right="405" w:firstLine="707"/>
        <w:jc w:val="both"/>
        <w:rPr>
          <w:b/>
          <w:sz w:val="28"/>
        </w:rPr>
      </w:pPr>
      <w:bookmarkStart w:id="76" w:name="_bookmark88"/>
      <w:bookmarkEnd w:id="76"/>
      <w:r>
        <w:rPr>
          <w:b/>
          <w:sz w:val="28"/>
        </w:rPr>
        <w:lastRenderedPageBreak/>
        <w:t>Кадровые условия реализации основной образовательной программы</w:t>
      </w:r>
    </w:p>
    <w:p w:rsidR="00D32710" w:rsidRDefault="00263490">
      <w:pPr>
        <w:pStyle w:val="a3"/>
        <w:ind w:left="882" w:right="406" w:firstLine="707"/>
      </w:pPr>
      <w:r>
        <w:t>МБОУ «</w:t>
      </w:r>
      <w:r w:rsidR="000E0782">
        <w:t xml:space="preserve">Полибинская </w:t>
      </w:r>
      <w:r>
        <w:t>средняя общеобразовательная школа» укомплектована кадрами, имеющими необходимую квалификацию для решения задач, определенных основной образовательной программой школы, способными к инновационной профессиональной деятельности и имеющими необходимый уровень квалификации. Обеспечивается непрерывность профессионального развития педагогических работников школы, реализующей основную образовательную программу среднего общего</w:t>
      </w:r>
      <w:r>
        <w:rPr>
          <w:spacing w:val="-6"/>
        </w:rPr>
        <w:t xml:space="preserve"> </w:t>
      </w:r>
      <w:r>
        <w:t>образования.</w:t>
      </w:r>
    </w:p>
    <w:p w:rsidR="00D32710" w:rsidRDefault="00263490">
      <w:pPr>
        <w:pStyle w:val="a3"/>
        <w:ind w:left="882" w:right="406" w:firstLine="707"/>
      </w:pPr>
      <w:r>
        <w:t>Должностные инструкции, содержащие конкретный перечень должностных обязанностей работников, с учетом особенностей организации труда и управления, а также прав, ответственности и компетентности работников школы, разработаны в соответствии с квалификационными характеристиками, представленными в Едином квалификационном справочнике должностей руководителей, специалистов и служащих (ЕКС), раздел «Квалификационные характеристики должностей работников образования».</w:t>
      </w:r>
    </w:p>
    <w:p w:rsidR="00D32710" w:rsidRDefault="00263490">
      <w:pPr>
        <w:pStyle w:val="a3"/>
        <w:ind w:left="882" w:right="401" w:firstLine="707"/>
      </w:pPr>
      <w:r>
        <w:t>Аттестация педагогических работников в соответствии с Федеральным законом «Об образовании в Российской Федерации» (ст. 49) проводится  в целях подтверждения их соответствия занимаемым должностям на основе оценки их профессиональной деятельности, с учетом желания педагогических работников в целях установления квалификационной категории. Проведение аттестации педагогических работников в целях подтверждения их соответствия занимаемым должностям должна осуществляться один раз в пять лет на основе оценки их профессиональной деятельности аттестационными комиссиями, самостоятельно формируемыми образовательными</w:t>
      </w:r>
      <w:r>
        <w:rPr>
          <w:spacing w:val="-6"/>
        </w:rPr>
        <w:t xml:space="preserve"> </w:t>
      </w:r>
      <w:r>
        <w:t>организациями.</w:t>
      </w:r>
    </w:p>
    <w:p w:rsidR="00D32710" w:rsidRDefault="00263490">
      <w:pPr>
        <w:pStyle w:val="a3"/>
        <w:ind w:left="882" w:right="400" w:firstLine="707"/>
      </w:pPr>
      <w:r>
        <w:t>Порядок проведения аттестации педагогических работников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по согласованию с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w:t>
      </w:r>
    </w:p>
    <w:p w:rsidR="00D32710" w:rsidRDefault="00263490">
      <w:pPr>
        <w:pStyle w:val="a3"/>
        <w:ind w:left="882" w:right="402" w:firstLine="707"/>
      </w:pPr>
      <w:r>
        <w:t xml:space="preserve">Проведение аттестации в целях установления квалификационной категории педагогических </w:t>
      </w:r>
      <w:r w:rsidR="00C27E55">
        <w:t>работников МБОУ «</w:t>
      </w:r>
      <w:r w:rsidR="000E0782">
        <w:t xml:space="preserve">Полибинская </w:t>
      </w:r>
      <w:r>
        <w:t>средняя общеобразовательная школа» осуществляется аттестационными комиссиями, формируемыми министерством образования Оренбургской области.</w:t>
      </w:r>
    </w:p>
    <w:p w:rsidR="00D32710" w:rsidRDefault="00D32710">
      <w:pPr>
        <w:pStyle w:val="a3"/>
        <w:spacing w:before="6"/>
        <w:ind w:left="0"/>
        <w:jc w:val="left"/>
        <w:rPr>
          <w:sz w:val="23"/>
        </w:rPr>
      </w:pPr>
    </w:p>
    <w:p w:rsidR="00D32710" w:rsidRDefault="00C27E55">
      <w:pPr>
        <w:ind w:left="4326" w:right="965" w:hanging="2415"/>
        <w:rPr>
          <w:b/>
          <w:sz w:val="24"/>
        </w:rPr>
      </w:pPr>
      <w:r>
        <w:rPr>
          <w:b/>
          <w:sz w:val="24"/>
        </w:rPr>
        <w:t xml:space="preserve"> Приложение .</w:t>
      </w:r>
      <w:r w:rsidR="00263490">
        <w:rPr>
          <w:b/>
          <w:sz w:val="24"/>
        </w:rPr>
        <w:t>Кадровое обеспечение реализации основной образовательной программы среднего общего образования</w:t>
      </w:r>
    </w:p>
    <w:p w:rsidR="00D32710" w:rsidRDefault="00D32710">
      <w:pPr>
        <w:pStyle w:val="a3"/>
        <w:spacing w:before="3"/>
        <w:ind w:left="0"/>
        <w:jc w:val="left"/>
        <w:rPr>
          <w:b/>
          <w:sz w:val="24"/>
        </w:rPr>
      </w:pPr>
    </w:p>
    <w:p w:rsidR="00C27E55" w:rsidRDefault="00C27E55">
      <w:pPr>
        <w:pStyle w:val="1"/>
        <w:tabs>
          <w:tab w:val="left" w:pos="2343"/>
          <w:tab w:val="left" w:pos="3489"/>
          <w:tab w:val="left" w:pos="5649"/>
          <w:tab w:val="left" w:pos="7960"/>
          <w:tab w:val="left" w:pos="9929"/>
          <w:tab w:val="left" w:pos="10337"/>
          <w:tab w:val="left" w:pos="11268"/>
          <w:tab w:val="left" w:pos="13004"/>
        </w:tabs>
        <w:spacing w:before="77" w:after="5" w:line="360" w:lineRule="auto"/>
        <w:ind w:left="132" w:right="659" w:firstLine="708"/>
        <w:jc w:val="left"/>
        <w:rPr>
          <w:color w:val="FF0000"/>
        </w:rPr>
      </w:pPr>
    </w:p>
    <w:p w:rsidR="00D32710" w:rsidRPr="003479C9" w:rsidRDefault="00263490">
      <w:pPr>
        <w:pStyle w:val="1"/>
        <w:tabs>
          <w:tab w:val="left" w:pos="2343"/>
          <w:tab w:val="left" w:pos="3489"/>
          <w:tab w:val="left" w:pos="5649"/>
          <w:tab w:val="left" w:pos="7960"/>
          <w:tab w:val="left" w:pos="9929"/>
          <w:tab w:val="left" w:pos="10337"/>
          <w:tab w:val="left" w:pos="11268"/>
          <w:tab w:val="left" w:pos="13004"/>
        </w:tabs>
        <w:spacing w:before="77" w:after="5" w:line="360" w:lineRule="auto"/>
        <w:ind w:left="132" w:right="659" w:firstLine="708"/>
        <w:jc w:val="left"/>
      </w:pPr>
      <w:r w:rsidRPr="003479C9">
        <w:lastRenderedPageBreak/>
        <w:t>Описание</w:t>
      </w:r>
      <w:r w:rsidRPr="003479C9">
        <w:tab/>
        <w:t>уровня</w:t>
      </w:r>
      <w:r w:rsidRPr="003479C9">
        <w:tab/>
        <w:t>квалификации</w:t>
      </w:r>
      <w:r w:rsidRPr="003479C9">
        <w:tab/>
        <w:t>педагогических,</w:t>
      </w:r>
      <w:r w:rsidRPr="003479C9">
        <w:tab/>
        <w:t>руководящих</w:t>
      </w:r>
      <w:r w:rsidRPr="003479C9">
        <w:tab/>
        <w:t>и</w:t>
      </w:r>
      <w:r w:rsidRPr="003479C9">
        <w:tab/>
        <w:t>иных</w:t>
      </w:r>
      <w:r w:rsidRPr="003479C9">
        <w:tab/>
        <w:t>работников</w:t>
      </w:r>
      <w:r w:rsidRPr="003479C9">
        <w:tab/>
      </w:r>
      <w:r w:rsidRPr="003479C9">
        <w:rPr>
          <w:spacing w:val="-3"/>
        </w:rPr>
        <w:t xml:space="preserve">организации, </w:t>
      </w:r>
      <w:r w:rsidRPr="003479C9">
        <w:t>осуществляющей образовательную</w:t>
      </w:r>
      <w:r w:rsidRPr="003479C9">
        <w:rPr>
          <w:spacing w:val="-4"/>
        </w:rPr>
        <w:t xml:space="preserve"> </w:t>
      </w:r>
      <w:r w:rsidRPr="003479C9">
        <w:t>деятельность</w:t>
      </w: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03"/>
        <w:gridCol w:w="835"/>
        <w:gridCol w:w="905"/>
        <w:gridCol w:w="932"/>
        <w:gridCol w:w="1162"/>
        <w:gridCol w:w="1592"/>
        <w:gridCol w:w="1420"/>
        <w:gridCol w:w="3119"/>
        <w:gridCol w:w="1561"/>
        <w:gridCol w:w="1506"/>
      </w:tblGrid>
      <w:tr w:rsidR="00C27E55" w:rsidRPr="003479C9">
        <w:trPr>
          <w:trHeight w:val="640"/>
        </w:trPr>
        <w:tc>
          <w:tcPr>
            <w:tcW w:w="2103" w:type="dxa"/>
            <w:vMerge w:val="restart"/>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spacing w:before="7"/>
              <w:rPr>
                <w:b/>
                <w:sz w:val="31"/>
              </w:rPr>
            </w:pPr>
          </w:p>
          <w:p w:rsidR="00D32710" w:rsidRPr="003479C9" w:rsidRDefault="00263490">
            <w:pPr>
              <w:pStyle w:val="TableParagraph"/>
              <w:ind w:left="302"/>
              <w:rPr>
                <w:sz w:val="24"/>
              </w:rPr>
            </w:pPr>
            <w:r w:rsidRPr="003479C9">
              <w:rPr>
                <w:sz w:val="24"/>
              </w:rPr>
              <w:t>Наименование</w:t>
            </w:r>
          </w:p>
        </w:tc>
        <w:tc>
          <w:tcPr>
            <w:tcW w:w="835" w:type="dxa"/>
            <w:vMerge w:val="restart"/>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spacing w:before="5"/>
              <w:rPr>
                <w:b/>
                <w:sz w:val="21"/>
              </w:rPr>
            </w:pPr>
          </w:p>
          <w:p w:rsidR="00D32710" w:rsidRPr="003479C9" w:rsidRDefault="00263490">
            <w:pPr>
              <w:pStyle w:val="TableParagraph"/>
              <w:ind w:left="98" w:right="94"/>
              <w:jc w:val="center"/>
              <w:rPr>
                <w:sz w:val="24"/>
              </w:rPr>
            </w:pPr>
            <w:r w:rsidRPr="003479C9">
              <w:rPr>
                <w:sz w:val="24"/>
              </w:rPr>
              <w:t>Всего</w:t>
            </w:r>
          </w:p>
          <w:p w:rsidR="00D32710" w:rsidRPr="003479C9" w:rsidRDefault="00263490">
            <w:pPr>
              <w:pStyle w:val="TableParagraph"/>
              <w:ind w:left="7"/>
              <w:jc w:val="center"/>
              <w:rPr>
                <w:sz w:val="24"/>
              </w:rPr>
            </w:pPr>
            <w:r w:rsidRPr="003479C9">
              <w:rPr>
                <w:sz w:val="24"/>
              </w:rPr>
              <w:t>,</w:t>
            </w:r>
          </w:p>
          <w:p w:rsidR="00D32710" w:rsidRPr="003479C9" w:rsidRDefault="00263490">
            <w:pPr>
              <w:pStyle w:val="TableParagraph"/>
              <w:spacing w:before="1"/>
              <w:ind w:left="98" w:right="89"/>
              <w:jc w:val="center"/>
              <w:rPr>
                <w:sz w:val="24"/>
              </w:rPr>
            </w:pPr>
            <w:r w:rsidRPr="003479C9">
              <w:rPr>
                <w:sz w:val="24"/>
              </w:rPr>
              <w:t>челов ек</w:t>
            </w:r>
          </w:p>
        </w:tc>
        <w:tc>
          <w:tcPr>
            <w:tcW w:w="905" w:type="dxa"/>
            <w:vMerge w:val="restart"/>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spacing w:before="6"/>
              <w:rPr>
                <w:b/>
                <w:sz w:val="33"/>
              </w:rPr>
            </w:pPr>
          </w:p>
          <w:p w:rsidR="00D32710" w:rsidRPr="003479C9" w:rsidRDefault="00263490">
            <w:pPr>
              <w:pStyle w:val="TableParagraph"/>
              <w:ind w:left="122" w:right="111"/>
              <w:jc w:val="center"/>
              <w:rPr>
                <w:sz w:val="24"/>
              </w:rPr>
            </w:pPr>
            <w:r w:rsidRPr="003479C9">
              <w:rPr>
                <w:sz w:val="24"/>
              </w:rPr>
              <w:t>из них женщ ин</w:t>
            </w:r>
          </w:p>
        </w:tc>
        <w:tc>
          <w:tcPr>
            <w:tcW w:w="8225" w:type="dxa"/>
            <w:gridSpan w:val="5"/>
          </w:tcPr>
          <w:p w:rsidR="00D32710" w:rsidRPr="003479C9" w:rsidRDefault="00263490">
            <w:pPr>
              <w:pStyle w:val="TableParagraph"/>
              <w:spacing w:before="179"/>
              <w:ind w:left="3386" w:right="3378"/>
              <w:jc w:val="center"/>
              <w:rPr>
                <w:b/>
                <w:sz w:val="24"/>
              </w:rPr>
            </w:pPr>
            <w:r w:rsidRPr="003479C9">
              <w:rPr>
                <w:b/>
                <w:sz w:val="24"/>
              </w:rPr>
              <w:t>Образование</w:t>
            </w:r>
          </w:p>
        </w:tc>
        <w:tc>
          <w:tcPr>
            <w:tcW w:w="3067" w:type="dxa"/>
            <w:gridSpan w:val="2"/>
          </w:tcPr>
          <w:p w:rsidR="00D32710" w:rsidRPr="003479C9" w:rsidRDefault="00263490">
            <w:pPr>
              <w:pStyle w:val="TableParagraph"/>
              <w:spacing w:before="39"/>
              <w:ind w:left="970" w:right="395" w:hanging="555"/>
              <w:rPr>
                <w:b/>
                <w:sz w:val="24"/>
              </w:rPr>
            </w:pPr>
            <w:r w:rsidRPr="003479C9">
              <w:rPr>
                <w:b/>
                <w:sz w:val="24"/>
              </w:rPr>
              <w:t>Квалификационные категории</w:t>
            </w:r>
          </w:p>
        </w:tc>
      </w:tr>
      <w:tr w:rsidR="00C27E55" w:rsidRPr="003479C9">
        <w:trPr>
          <w:trHeight w:val="2760"/>
        </w:trPr>
        <w:tc>
          <w:tcPr>
            <w:tcW w:w="2103" w:type="dxa"/>
            <w:vMerge/>
            <w:tcBorders>
              <w:top w:val="nil"/>
            </w:tcBorders>
          </w:tcPr>
          <w:p w:rsidR="00D32710" w:rsidRPr="003479C9" w:rsidRDefault="00D32710">
            <w:pPr>
              <w:rPr>
                <w:sz w:val="2"/>
                <w:szCs w:val="2"/>
              </w:rPr>
            </w:pPr>
          </w:p>
        </w:tc>
        <w:tc>
          <w:tcPr>
            <w:tcW w:w="835" w:type="dxa"/>
            <w:vMerge/>
            <w:tcBorders>
              <w:top w:val="nil"/>
            </w:tcBorders>
          </w:tcPr>
          <w:p w:rsidR="00D32710" w:rsidRPr="003479C9" w:rsidRDefault="00D32710">
            <w:pPr>
              <w:rPr>
                <w:sz w:val="2"/>
                <w:szCs w:val="2"/>
              </w:rPr>
            </w:pPr>
          </w:p>
        </w:tc>
        <w:tc>
          <w:tcPr>
            <w:tcW w:w="905" w:type="dxa"/>
            <w:vMerge/>
            <w:tcBorders>
              <w:top w:val="nil"/>
            </w:tcBorders>
          </w:tcPr>
          <w:p w:rsidR="00D32710" w:rsidRPr="003479C9" w:rsidRDefault="00D32710">
            <w:pPr>
              <w:rPr>
                <w:sz w:val="2"/>
                <w:szCs w:val="2"/>
              </w:rPr>
            </w:pPr>
          </w:p>
        </w:tc>
        <w:tc>
          <w:tcPr>
            <w:tcW w:w="932" w:type="dxa"/>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263490">
            <w:pPr>
              <w:pStyle w:val="TableParagraph"/>
              <w:spacing w:before="199"/>
              <w:ind w:left="360" w:hanging="200"/>
              <w:rPr>
                <w:sz w:val="24"/>
              </w:rPr>
            </w:pPr>
            <w:r w:rsidRPr="003479C9">
              <w:rPr>
                <w:sz w:val="24"/>
              </w:rPr>
              <w:t>Высш ее</w:t>
            </w:r>
          </w:p>
        </w:tc>
        <w:tc>
          <w:tcPr>
            <w:tcW w:w="1162" w:type="dxa"/>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spacing w:before="2"/>
              <w:rPr>
                <w:b/>
                <w:sz w:val="31"/>
              </w:rPr>
            </w:pPr>
          </w:p>
          <w:p w:rsidR="00D32710" w:rsidRPr="003479C9" w:rsidRDefault="00263490">
            <w:pPr>
              <w:pStyle w:val="TableParagraph"/>
              <w:ind w:left="124" w:right="117"/>
              <w:jc w:val="center"/>
              <w:rPr>
                <w:sz w:val="24"/>
              </w:rPr>
            </w:pPr>
            <w:r w:rsidRPr="003479C9">
              <w:rPr>
                <w:sz w:val="24"/>
              </w:rPr>
              <w:t>из них педагоги ческое</w:t>
            </w:r>
          </w:p>
        </w:tc>
        <w:tc>
          <w:tcPr>
            <w:tcW w:w="1592" w:type="dxa"/>
          </w:tcPr>
          <w:p w:rsidR="00D32710" w:rsidRPr="003479C9" w:rsidRDefault="00263490">
            <w:pPr>
              <w:pStyle w:val="TableParagraph"/>
              <w:ind w:left="130" w:right="121"/>
              <w:jc w:val="center"/>
              <w:rPr>
                <w:sz w:val="24"/>
              </w:rPr>
            </w:pPr>
            <w:r w:rsidRPr="003479C9">
              <w:rPr>
                <w:sz w:val="24"/>
              </w:rPr>
              <w:t>среднее профессиона льное образование по     программам подготовки специалисто в среднего</w:t>
            </w:r>
          </w:p>
          <w:p w:rsidR="00D32710" w:rsidRPr="003479C9" w:rsidRDefault="00263490">
            <w:pPr>
              <w:pStyle w:val="TableParagraph"/>
              <w:spacing w:line="264" w:lineRule="exact"/>
              <w:ind w:left="128" w:right="121"/>
              <w:jc w:val="center"/>
              <w:rPr>
                <w:sz w:val="24"/>
              </w:rPr>
            </w:pPr>
            <w:r w:rsidRPr="003479C9">
              <w:rPr>
                <w:sz w:val="24"/>
              </w:rPr>
              <w:t>звена</w:t>
            </w:r>
          </w:p>
        </w:tc>
        <w:tc>
          <w:tcPr>
            <w:tcW w:w="1420" w:type="dxa"/>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spacing w:before="2"/>
              <w:rPr>
                <w:b/>
                <w:sz w:val="31"/>
              </w:rPr>
            </w:pPr>
          </w:p>
          <w:p w:rsidR="00D32710" w:rsidRPr="003479C9" w:rsidRDefault="00263490">
            <w:pPr>
              <w:pStyle w:val="TableParagraph"/>
              <w:ind w:left="142" w:right="129" w:hanging="6"/>
              <w:jc w:val="center"/>
              <w:rPr>
                <w:sz w:val="24"/>
              </w:rPr>
            </w:pPr>
            <w:r w:rsidRPr="003479C9">
              <w:rPr>
                <w:sz w:val="24"/>
              </w:rPr>
              <w:t>из них педагогиче ское</w:t>
            </w:r>
          </w:p>
        </w:tc>
        <w:tc>
          <w:tcPr>
            <w:tcW w:w="3119" w:type="dxa"/>
          </w:tcPr>
          <w:p w:rsidR="00D32710" w:rsidRPr="003479C9" w:rsidRDefault="00D32710">
            <w:pPr>
              <w:pStyle w:val="TableParagraph"/>
              <w:rPr>
                <w:b/>
                <w:sz w:val="26"/>
              </w:rPr>
            </w:pPr>
          </w:p>
          <w:p w:rsidR="00D32710" w:rsidRPr="003479C9" w:rsidRDefault="00D32710">
            <w:pPr>
              <w:pStyle w:val="TableParagraph"/>
              <w:spacing w:before="2"/>
              <w:rPr>
                <w:b/>
                <w:sz w:val="33"/>
              </w:rPr>
            </w:pPr>
          </w:p>
          <w:p w:rsidR="00D32710" w:rsidRPr="003479C9" w:rsidRDefault="00263490">
            <w:pPr>
              <w:pStyle w:val="TableParagraph"/>
              <w:ind w:left="95" w:right="86"/>
              <w:jc w:val="center"/>
              <w:rPr>
                <w:sz w:val="24"/>
              </w:rPr>
            </w:pPr>
            <w:r w:rsidRPr="003479C9">
              <w:rPr>
                <w:sz w:val="24"/>
              </w:rPr>
              <w:t>среднее профессиональное образование по программам подготовки квалифицированных рабочих служащих</w:t>
            </w:r>
          </w:p>
        </w:tc>
        <w:tc>
          <w:tcPr>
            <w:tcW w:w="1561" w:type="dxa"/>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spacing w:before="2"/>
              <w:rPr>
                <w:b/>
                <w:sz w:val="29"/>
              </w:rPr>
            </w:pPr>
          </w:p>
          <w:p w:rsidR="00D32710" w:rsidRPr="003479C9" w:rsidRDefault="00263490">
            <w:pPr>
              <w:pStyle w:val="TableParagraph"/>
              <w:ind w:left="387"/>
              <w:rPr>
                <w:sz w:val="24"/>
              </w:rPr>
            </w:pPr>
            <w:r w:rsidRPr="003479C9">
              <w:rPr>
                <w:sz w:val="24"/>
              </w:rPr>
              <w:t>высшая</w:t>
            </w:r>
          </w:p>
        </w:tc>
        <w:tc>
          <w:tcPr>
            <w:tcW w:w="1506" w:type="dxa"/>
          </w:tcPr>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rPr>
                <w:b/>
                <w:sz w:val="26"/>
              </w:rPr>
            </w:pPr>
          </w:p>
          <w:p w:rsidR="00D32710" w:rsidRPr="003479C9" w:rsidRDefault="00D32710">
            <w:pPr>
              <w:pStyle w:val="TableParagraph"/>
              <w:spacing w:before="2"/>
              <w:rPr>
                <w:b/>
                <w:sz w:val="29"/>
              </w:rPr>
            </w:pPr>
          </w:p>
          <w:p w:rsidR="00D32710" w:rsidRPr="003479C9" w:rsidRDefault="00263490">
            <w:pPr>
              <w:pStyle w:val="TableParagraph"/>
              <w:ind w:left="384" w:right="385"/>
              <w:jc w:val="center"/>
              <w:rPr>
                <w:sz w:val="24"/>
              </w:rPr>
            </w:pPr>
            <w:r w:rsidRPr="003479C9">
              <w:rPr>
                <w:sz w:val="24"/>
              </w:rPr>
              <w:t>первая</w:t>
            </w:r>
          </w:p>
        </w:tc>
      </w:tr>
      <w:tr w:rsidR="003479C9" w:rsidRPr="003479C9" w:rsidTr="003479C9">
        <w:trPr>
          <w:trHeight w:val="552"/>
        </w:trPr>
        <w:tc>
          <w:tcPr>
            <w:tcW w:w="2103" w:type="dxa"/>
          </w:tcPr>
          <w:p w:rsidR="00D32710" w:rsidRPr="003479C9" w:rsidRDefault="00263490">
            <w:pPr>
              <w:pStyle w:val="TableParagraph"/>
              <w:spacing w:line="273" w:lineRule="exact"/>
              <w:ind w:left="107"/>
              <w:rPr>
                <w:b/>
                <w:sz w:val="24"/>
              </w:rPr>
            </w:pPr>
            <w:r w:rsidRPr="003479C9">
              <w:rPr>
                <w:b/>
                <w:sz w:val="24"/>
              </w:rPr>
              <w:t>Руководящие</w:t>
            </w:r>
          </w:p>
          <w:p w:rsidR="00D32710" w:rsidRPr="003479C9" w:rsidRDefault="00263490">
            <w:pPr>
              <w:pStyle w:val="TableParagraph"/>
              <w:spacing w:line="259" w:lineRule="exact"/>
              <w:ind w:left="107"/>
              <w:rPr>
                <w:b/>
                <w:sz w:val="24"/>
              </w:rPr>
            </w:pPr>
            <w:r w:rsidRPr="003479C9">
              <w:rPr>
                <w:b/>
                <w:sz w:val="24"/>
              </w:rPr>
              <w:t>работники:</w:t>
            </w:r>
          </w:p>
        </w:tc>
        <w:tc>
          <w:tcPr>
            <w:tcW w:w="835" w:type="dxa"/>
            <w:vAlign w:val="center"/>
          </w:tcPr>
          <w:p w:rsidR="00D32710" w:rsidRPr="003479C9" w:rsidRDefault="003479C9" w:rsidP="003479C9">
            <w:pPr>
              <w:pStyle w:val="TableParagraph"/>
              <w:spacing w:before="158"/>
              <w:ind w:right="95"/>
              <w:jc w:val="center"/>
              <w:rPr>
                <w:sz w:val="24"/>
                <w:szCs w:val="24"/>
              </w:rPr>
            </w:pPr>
            <w:r w:rsidRPr="003479C9">
              <w:rPr>
                <w:w w:val="99"/>
                <w:sz w:val="24"/>
                <w:szCs w:val="24"/>
              </w:rPr>
              <w:t>2</w:t>
            </w:r>
          </w:p>
        </w:tc>
        <w:tc>
          <w:tcPr>
            <w:tcW w:w="905" w:type="dxa"/>
            <w:vAlign w:val="center"/>
          </w:tcPr>
          <w:p w:rsidR="00D32710" w:rsidRPr="003479C9" w:rsidRDefault="003479C9" w:rsidP="003479C9">
            <w:pPr>
              <w:pStyle w:val="TableParagraph"/>
              <w:spacing w:before="158"/>
              <w:ind w:right="93"/>
              <w:jc w:val="center"/>
              <w:rPr>
                <w:sz w:val="24"/>
                <w:szCs w:val="24"/>
              </w:rPr>
            </w:pPr>
            <w:r w:rsidRPr="003479C9">
              <w:rPr>
                <w:w w:val="99"/>
                <w:sz w:val="24"/>
                <w:szCs w:val="24"/>
              </w:rPr>
              <w:t>2</w:t>
            </w:r>
          </w:p>
        </w:tc>
        <w:tc>
          <w:tcPr>
            <w:tcW w:w="932" w:type="dxa"/>
            <w:vAlign w:val="center"/>
          </w:tcPr>
          <w:p w:rsidR="00D32710" w:rsidRPr="003479C9" w:rsidRDefault="003479C9" w:rsidP="003479C9">
            <w:pPr>
              <w:pStyle w:val="TableParagraph"/>
              <w:spacing w:before="128"/>
              <w:ind w:left="9"/>
              <w:jc w:val="center"/>
              <w:rPr>
                <w:sz w:val="24"/>
                <w:szCs w:val="24"/>
              </w:rPr>
            </w:pPr>
            <w:r w:rsidRPr="003479C9">
              <w:rPr>
                <w:sz w:val="24"/>
                <w:szCs w:val="24"/>
              </w:rPr>
              <w:t>2</w:t>
            </w:r>
          </w:p>
        </w:tc>
        <w:tc>
          <w:tcPr>
            <w:tcW w:w="1162" w:type="dxa"/>
            <w:vAlign w:val="center"/>
          </w:tcPr>
          <w:p w:rsidR="00D32710" w:rsidRPr="003479C9" w:rsidRDefault="003479C9" w:rsidP="003479C9">
            <w:pPr>
              <w:pStyle w:val="TableParagraph"/>
              <w:spacing w:before="128"/>
              <w:ind w:left="8"/>
              <w:jc w:val="center"/>
              <w:rPr>
                <w:sz w:val="24"/>
                <w:szCs w:val="24"/>
              </w:rPr>
            </w:pPr>
            <w:r w:rsidRPr="003479C9">
              <w:rPr>
                <w:sz w:val="24"/>
                <w:szCs w:val="24"/>
              </w:rPr>
              <w:t>2</w:t>
            </w:r>
          </w:p>
        </w:tc>
        <w:tc>
          <w:tcPr>
            <w:tcW w:w="1592" w:type="dxa"/>
            <w:vAlign w:val="center"/>
          </w:tcPr>
          <w:p w:rsidR="00D32710" w:rsidRPr="003479C9" w:rsidRDefault="00D32710" w:rsidP="003479C9">
            <w:pPr>
              <w:pStyle w:val="TableParagraph"/>
              <w:spacing w:before="128"/>
              <w:ind w:left="9"/>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28"/>
              <w:ind w:left="6"/>
              <w:jc w:val="center"/>
              <w:rPr>
                <w:sz w:val="24"/>
                <w:szCs w:val="24"/>
              </w:rPr>
            </w:pPr>
          </w:p>
        </w:tc>
        <w:tc>
          <w:tcPr>
            <w:tcW w:w="1506" w:type="dxa"/>
            <w:vAlign w:val="center"/>
          </w:tcPr>
          <w:p w:rsidR="00D32710" w:rsidRPr="003479C9" w:rsidRDefault="00D32710" w:rsidP="003479C9">
            <w:pPr>
              <w:pStyle w:val="TableParagraph"/>
              <w:spacing w:before="128"/>
              <w:ind w:right="1"/>
              <w:jc w:val="center"/>
              <w:rPr>
                <w:sz w:val="24"/>
                <w:szCs w:val="24"/>
              </w:rPr>
            </w:pPr>
          </w:p>
        </w:tc>
      </w:tr>
      <w:tr w:rsidR="003479C9" w:rsidRPr="003479C9" w:rsidTr="003479C9">
        <w:trPr>
          <w:trHeight w:val="328"/>
        </w:trPr>
        <w:tc>
          <w:tcPr>
            <w:tcW w:w="2103" w:type="dxa"/>
          </w:tcPr>
          <w:p w:rsidR="00D32710" w:rsidRPr="003479C9" w:rsidRDefault="00263490">
            <w:pPr>
              <w:pStyle w:val="TableParagraph"/>
              <w:spacing w:before="18"/>
              <w:ind w:left="107"/>
              <w:rPr>
                <w:sz w:val="24"/>
              </w:rPr>
            </w:pPr>
            <w:r w:rsidRPr="003479C9">
              <w:rPr>
                <w:sz w:val="24"/>
              </w:rPr>
              <w:t>директор</w:t>
            </w:r>
          </w:p>
        </w:tc>
        <w:tc>
          <w:tcPr>
            <w:tcW w:w="835" w:type="dxa"/>
            <w:vAlign w:val="center"/>
          </w:tcPr>
          <w:p w:rsidR="00D32710" w:rsidRPr="003479C9" w:rsidRDefault="00263490" w:rsidP="003479C9">
            <w:pPr>
              <w:pStyle w:val="TableParagraph"/>
              <w:spacing w:before="18"/>
              <w:ind w:right="96"/>
              <w:jc w:val="center"/>
              <w:rPr>
                <w:sz w:val="24"/>
                <w:szCs w:val="24"/>
              </w:rPr>
            </w:pPr>
            <w:r w:rsidRPr="003479C9">
              <w:rPr>
                <w:sz w:val="24"/>
                <w:szCs w:val="24"/>
              </w:rPr>
              <w:t>1</w:t>
            </w:r>
          </w:p>
        </w:tc>
        <w:tc>
          <w:tcPr>
            <w:tcW w:w="905" w:type="dxa"/>
            <w:vAlign w:val="center"/>
          </w:tcPr>
          <w:p w:rsidR="00D32710" w:rsidRPr="003479C9" w:rsidRDefault="00263490" w:rsidP="003479C9">
            <w:pPr>
              <w:pStyle w:val="TableParagraph"/>
              <w:spacing w:before="18"/>
              <w:ind w:right="95"/>
              <w:jc w:val="center"/>
              <w:rPr>
                <w:sz w:val="24"/>
                <w:szCs w:val="24"/>
              </w:rPr>
            </w:pPr>
            <w:r w:rsidRPr="003479C9">
              <w:rPr>
                <w:sz w:val="24"/>
                <w:szCs w:val="24"/>
              </w:rPr>
              <w:t>1</w:t>
            </w:r>
          </w:p>
        </w:tc>
        <w:tc>
          <w:tcPr>
            <w:tcW w:w="932" w:type="dxa"/>
            <w:vAlign w:val="center"/>
          </w:tcPr>
          <w:p w:rsidR="00D32710" w:rsidRPr="003479C9" w:rsidRDefault="00263490" w:rsidP="003479C9">
            <w:pPr>
              <w:pStyle w:val="TableParagraph"/>
              <w:spacing w:before="18"/>
              <w:ind w:left="9"/>
              <w:jc w:val="center"/>
              <w:rPr>
                <w:sz w:val="24"/>
                <w:szCs w:val="24"/>
              </w:rPr>
            </w:pPr>
            <w:r w:rsidRPr="003479C9">
              <w:rPr>
                <w:sz w:val="24"/>
                <w:szCs w:val="24"/>
              </w:rPr>
              <w:t>1</w:t>
            </w:r>
          </w:p>
        </w:tc>
        <w:tc>
          <w:tcPr>
            <w:tcW w:w="1162" w:type="dxa"/>
            <w:vAlign w:val="center"/>
          </w:tcPr>
          <w:p w:rsidR="00D32710" w:rsidRPr="003479C9" w:rsidRDefault="00263490" w:rsidP="003479C9">
            <w:pPr>
              <w:pStyle w:val="TableParagraph"/>
              <w:spacing w:before="18"/>
              <w:ind w:left="8"/>
              <w:jc w:val="center"/>
              <w:rPr>
                <w:sz w:val="24"/>
                <w:szCs w:val="24"/>
              </w:rPr>
            </w:pPr>
            <w:r w:rsidRPr="003479C9">
              <w:rPr>
                <w:sz w:val="24"/>
                <w:szCs w:val="24"/>
              </w:rPr>
              <w:t>1</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8"/>
              <w:ind w:left="6"/>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551"/>
        </w:trPr>
        <w:tc>
          <w:tcPr>
            <w:tcW w:w="2103" w:type="dxa"/>
          </w:tcPr>
          <w:p w:rsidR="00D32710" w:rsidRPr="003479C9" w:rsidRDefault="00263490">
            <w:pPr>
              <w:pStyle w:val="TableParagraph"/>
              <w:spacing w:line="268" w:lineRule="exact"/>
              <w:ind w:left="107"/>
              <w:rPr>
                <w:sz w:val="24"/>
              </w:rPr>
            </w:pPr>
            <w:r w:rsidRPr="003479C9">
              <w:rPr>
                <w:sz w:val="24"/>
              </w:rPr>
              <w:t>заместитель</w:t>
            </w:r>
          </w:p>
          <w:p w:rsidR="00D32710" w:rsidRPr="003479C9" w:rsidRDefault="00263490">
            <w:pPr>
              <w:pStyle w:val="TableParagraph"/>
              <w:spacing w:line="264" w:lineRule="exact"/>
              <w:ind w:left="107"/>
              <w:rPr>
                <w:sz w:val="24"/>
              </w:rPr>
            </w:pPr>
            <w:r w:rsidRPr="003479C9">
              <w:rPr>
                <w:sz w:val="24"/>
              </w:rPr>
              <w:t>директора</w:t>
            </w:r>
          </w:p>
        </w:tc>
        <w:tc>
          <w:tcPr>
            <w:tcW w:w="835" w:type="dxa"/>
            <w:vAlign w:val="center"/>
          </w:tcPr>
          <w:p w:rsidR="00D32710" w:rsidRPr="003479C9" w:rsidRDefault="000E0782" w:rsidP="003479C9">
            <w:pPr>
              <w:pStyle w:val="TableParagraph"/>
              <w:spacing w:before="128"/>
              <w:ind w:right="96"/>
              <w:jc w:val="center"/>
              <w:rPr>
                <w:sz w:val="24"/>
                <w:szCs w:val="24"/>
              </w:rPr>
            </w:pPr>
            <w:r>
              <w:rPr>
                <w:sz w:val="24"/>
                <w:szCs w:val="24"/>
              </w:rPr>
              <w:t>2</w:t>
            </w:r>
          </w:p>
        </w:tc>
        <w:tc>
          <w:tcPr>
            <w:tcW w:w="905" w:type="dxa"/>
            <w:vAlign w:val="center"/>
          </w:tcPr>
          <w:p w:rsidR="00D32710" w:rsidRPr="003479C9" w:rsidRDefault="000E0782" w:rsidP="003479C9">
            <w:pPr>
              <w:pStyle w:val="TableParagraph"/>
              <w:spacing w:before="128"/>
              <w:ind w:right="95"/>
              <w:jc w:val="center"/>
              <w:rPr>
                <w:sz w:val="24"/>
                <w:szCs w:val="24"/>
              </w:rPr>
            </w:pPr>
            <w:r>
              <w:rPr>
                <w:sz w:val="24"/>
                <w:szCs w:val="24"/>
              </w:rPr>
              <w:t>2</w:t>
            </w:r>
          </w:p>
        </w:tc>
        <w:tc>
          <w:tcPr>
            <w:tcW w:w="932" w:type="dxa"/>
            <w:vAlign w:val="center"/>
          </w:tcPr>
          <w:p w:rsidR="00D32710" w:rsidRPr="003479C9" w:rsidRDefault="000E0782" w:rsidP="003479C9">
            <w:pPr>
              <w:pStyle w:val="TableParagraph"/>
              <w:spacing w:before="128"/>
              <w:ind w:left="9"/>
              <w:jc w:val="center"/>
              <w:rPr>
                <w:sz w:val="24"/>
                <w:szCs w:val="24"/>
              </w:rPr>
            </w:pPr>
            <w:r>
              <w:rPr>
                <w:sz w:val="24"/>
                <w:szCs w:val="24"/>
              </w:rPr>
              <w:t>2</w:t>
            </w:r>
          </w:p>
        </w:tc>
        <w:tc>
          <w:tcPr>
            <w:tcW w:w="1162" w:type="dxa"/>
            <w:vAlign w:val="center"/>
          </w:tcPr>
          <w:p w:rsidR="00D32710" w:rsidRPr="003479C9" w:rsidRDefault="000E0782" w:rsidP="003479C9">
            <w:pPr>
              <w:pStyle w:val="TableParagraph"/>
              <w:spacing w:before="128"/>
              <w:ind w:left="8"/>
              <w:jc w:val="center"/>
              <w:rPr>
                <w:sz w:val="24"/>
                <w:szCs w:val="24"/>
              </w:rPr>
            </w:pPr>
            <w:r>
              <w:rPr>
                <w:sz w:val="24"/>
                <w:szCs w:val="24"/>
              </w:rPr>
              <w:t>2</w:t>
            </w:r>
          </w:p>
        </w:tc>
        <w:tc>
          <w:tcPr>
            <w:tcW w:w="1592" w:type="dxa"/>
            <w:vAlign w:val="center"/>
          </w:tcPr>
          <w:p w:rsidR="00D32710" w:rsidRPr="003479C9" w:rsidRDefault="00D32710" w:rsidP="003479C9">
            <w:pPr>
              <w:pStyle w:val="TableParagraph"/>
              <w:spacing w:before="128"/>
              <w:ind w:left="9"/>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28"/>
              <w:ind w:left="6"/>
              <w:jc w:val="center"/>
              <w:rPr>
                <w:sz w:val="24"/>
                <w:szCs w:val="24"/>
              </w:rPr>
            </w:pPr>
          </w:p>
        </w:tc>
        <w:tc>
          <w:tcPr>
            <w:tcW w:w="1506" w:type="dxa"/>
            <w:vAlign w:val="center"/>
          </w:tcPr>
          <w:p w:rsidR="00D32710" w:rsidRPr="003479C9" w:rsidRDefault="00D32710" w:rsidP="003479C9">
            <w:pPr>
              <w:pStyle w:val="TableParagraph"/>
              <w:spacing w:before="128"/>
              <w:ind w:right="1"/>
              <w:jc w:val="center"/>
              <w:rPr>
                <w:sz w:val="24"/>
                <w:szCs w:val="24"/>
              </w:rPr>
            </w:pPr>
          </w:p>
        </w:tc>
      </w:tr>
      <w:tr w:rsidR="003479C9" w:rsidRPr="003479C9" w:rsidTr="003479C9">
        <w:trPr>
          <w:trHeight w:val="551"/>
        </w:trPr>
        <w:tc>
          <w:tcPr>
            <w:tcW w:w="2103" w:type="dxa"/>
          </w:tcPr>
          <w:p w:rsidR="00D32710" w:rsidRPr="003479C9" w:rsidRDefault="00263490">
            <w:pPr>
              <w:pStyle w:val="TableParagraph"/>
              <w:spacing w:line="268" w:lineRule="exact"/>
              <w:ind w:left="107"/>
              <w:rPr>
                <w:sz w:val="24"/>
              </w:rPr>
            </w:pPr>
            <w:r w:rsidRPr="003479C9">
              <w:rPr>
                <w:sz w:val="24"/>
              </w:rPr>
              <w:t>руководитель</w:t>
            </w:r>
          </w:p>
          <w:p w:rsidR="00D32710" w:rsidRPr="003479C9" w:rsidRDefault="00263490">
            <w:pPr>
              <w:pStyle w:val="TableParagraph"/>
              <w:spacing w:line="264" w:lineRule="exact"/>
              <w:ind w:left="107"/>
              <w:rPr>
                <w:sz w:val="24"/>
              </w:rPr>
            </w:pPr>
            <w:r w:rsidRPr="003479C9">
              <w:rPr>
                <w:sz w:val="24"/>
              </w:rPr>
              <w:t>филиала</w:t>
            </w:r>
          </w:p>
        </w:tc>
        <w:tc>
          <w:tcPr>
            <w:tcW w:w="835" w:type="dxa"/>
            <w:vAlign w:val="center"/>
          </w:tcPr>
          <w:p w:rsidR="00D32710" w:rsidRPr="003479C9" w:rsidRDefault="00D32710" w:rsidP="003479C9">
            <w:pPr>
              <w:pStyle w:val="TableParagraph"/>
              <w:jc w:val="center"/>
              <w:rPr>
                <w:sz w:val="24"/>
                <w:szCs w:val="24"/>
              </w:rPr>
            </w:pPr>
          </w:p>
        </w:tc>
        <w:tc>
          <w:tcPr>
            <w:tcW w:w="905" w:type="dxa"/>
            <w:vAlign w:val="center"/>
          </w:tcPr>
          <w:p w:rsidR="00D32710" w:rsidRPr="003479C9" w:rsidRDefault="00D32710" w:rsidP="003479C9">
            <w:pPr>
              <w:pStyle w:val="TableParagraph"/>
              <w:jc w:val="center"/>
              <w:rPr>
                <w:sz w:val="24"/>
                <w:szCs w:val="24"/>
              </w:rPr>
            </w:pPr>
          </w:p>
        </w:tc>
        <w:tc>
          <w:tcPr>
            <w:tcW w:w="932" w:type="dxa"/>
            <w:vAlign w:val="center"/>
          </w:tcPr>
          <w:p w:rsidR="00D32710" w:rsidRPr="003479C9" w:rsidRDefault="00D32710" w:rsidP="003479C9">
            <w:pPr>
              <w:pStyle w:val="TableParagraph"/>
              <w:jc w:val="center"/>
              <w:rPr>
                <w:sz w:val="24"/>
                <w:szCs w:val="24"/>
              </w:rPr>
            </w:pPr>
          </w:p>
        </w:tc>
        <w:tc>
          <w:tcPr>
            <w:tcW w:w="1162" w:type="dxa"/>
            <w:vAlign w:val="center"/>
          </w:tcPr>
          <w:p w:rsidR="00D32710" w:rsidRPr="003479C9" w:rsidRDefault="00D32710" w:rsidP="003479C9">
            <w:pPr>
              <w:pStyle w:val="TableParagraph"/>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328"/>
        </w:trPr>
        <w:tc>
          <w:tcPr>
            <w:tcW w:w="2103" w:type="dxa"/>
          </w:tcPr>
          <w:p w:rsidR="00D32710" w:rsidRPr="003479C9" w:rsidRDefault="00263490">
            <w:pPr>
              <w:pStyle w:val="TableParagraph"/>
              <w:spacing w:before="23"/>
              <w:ind w:left="107"/>
              <w:rPr>
                <w:b/>
                <w:sz w:val="24"/>
              </w:rPr>
            </w:pPr>
            <w:r w:rsidRPr="003479C9">
              <w:rPr>
                <w:b/>
                <w:sz w:val="24"/>
              </w:rPr>
              <w:t>Учителя:</w:t>
            </w:r>
          </w:p>
        </w:tc>
        <w:tc>
          <w:tcPr>
            <w:tcW w:w="835" w:type="dxa"/>
            <w:vAlign w:val="center"/>
          </w:tcPr>
          <w:p w:rsidR="00D32710" w:rsidRPr="003479C9" w:rsidRDefault="000E0782" w:rsidP="003479C9">
            <w:pPr>
              <w:pStyle w:val="TableParagraph"/>
              <w:spacing w:before="45"/>
              <w:ind w:right="98"/>
              <w:jc w:val="center"/>
              <w:rPr>
                <w:sz w:val="24"/>
                <w:szCs w:val="24"/>
              </w:rPr>
            </w:pPr>
            <w:r>
              <w:rPr>
                <w:w w:val="95"/>
                <w:sz w:val="24"/>
                <w:szCs w:val="24"/>
              </w:rPr>
              <w:t>14</w:t>
            </w:r>
          </w:p>
        </w:tc>
        <w:tc>
          <w:tcPr>
            <w:tcW w:w="905" w:type="dxa"/>
            <w:vAlign w:val="center"/>
          </w:tcPr>
          <w:p w:rsidR="00D32710" w:rsidRPr="003479C9" w:rsidRDefault="000E0782" w:rsidP="003479C9">
            <w:pPr>
              <w:pStyle w:val="TableParagraph"/>
              <w:spacing w:before="45"/>
              <w:ind w:right="93"/>
              <w:jc w:val="center"/>
              <w:rPr>
                <w:sz w:val="24"/>
                <w:szCs w:val="24"/>
              </w:rPr>
            </w:pPr>
            <w:r>
              <w:rPr>
                <w:w w:val="99"/>
                <w:sz w:val="24"/>
                <w:szCs w:val="24"/>
              </w:rPr>
              <w:t>13</w:t>
            </w:r>
          </w:p>
        </w:tc>
        <w:tc>
          <w:tcPr>
            <w:tcW w:w="932" w:type="dxa"/>
            <w:vAlign w:val="center"/>
          </w:tcPr>
          <w:p w:rsidR="00D32710" w:rsidRPr="003479C9" w:rsidRDefault="000E0782" w:rsidP="003479C9">
            <w:pPr>
              <w:pStyle w:val="TableParagraph"/>
              <w:spacing w:before="18"/>
              <w:ind w:left="325" w:right="316"/>
              <w:jc w:val="center"/>
              <w:rPr>
                <w:sz w:val="24"/>
                <w:szCs w:val="24"/>
              </w:rPr>
            </w:pPr>
            <w:r>
              <w:rPr>
                <w:sz w:val="24"/>
                <w:szCs w:val="24"/>
              </w:rPr>
              <w:t>10</w:t>
            </w:r>
          </w:p>
        </w:tc>
        <w:tc>
          <w:tcPr>
            <w:tcW w:w="1162" w:type="dxa"/>
            <w:vAlign w:val="center"/>
          </w:tcPr>
          <w:p w:rsidR="00D32710" w:rsidRPr="003479C9" w:rsidRDefault="000E0782" w:rsidP="000E0782">
            <w:pPr>
              <w:pStyle w:val="TableParagraph"/>
              <w:spacing w:before="18"/>
              <w:ind w:left="124" w:right="116"/>
              <w:rPr>
                <w:sz w:val="24"/>
                <w:szCs w:val="24"/>
              </w:rPr>
            </w:pPr>
            <w:r>
              <w:rPr>
                <w:sz w:val="24"/>
                <w:szCs w:val="24"/>
              </w:rPr>
              <w:t>9</w:t>
            </w:r>
          </w:p>
        </w:tc>
        <w:tc>
          <w:tcPr>
            <w:tcW w:w="1592" w:type="dxa"/>
            <w:vAlign w:val="center"/>
          </w:tcPr>
          <w:p w:rsidR="00D32710" w:rsidRPr="003479C9" w:rsidRDefault="00D32710" w:rsidP="003479C9">
            <w:pPr>
              <w:pStyle w:val="TableParagraph"/>
              <w:spacing w:before="18"/>
              <w:ind w:left="9"/>
              <w:jc w:val="center"/>
              <w:rPr>
                <w:sz w:val="24"/>
                <w:szCs w:val="24"/>
              </w:rPr>
            </w:pPr>
          </w:p>
        </w:tc>
        <w:tc>
          <w:tcPr>
            <w:tcW w:w="1420" w:type="dxa"/>
            <w:vAlign w:val="center"/>
          </w:tcPr>
          <w:p w:rsidR="00D32710" w:rsidRPr="003479C9" w:rsidRDefault="00D32710" w:rsidP="003479C9">
            <w:pPr>
              <w:pStyle w:val="TableParagraph"/>
              <w:spacing w:before="18"/>
              <w:ind w:left="8"/>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3479C9" w:rsidP="003479C9">
            <w:pPr>
              <w:pStyle w:val="TableParagraph"/>
              <w:spacing w:before="18"/>
              <w:ind w:left="638" w:right="632"/>
              <w:jc w:val="center"/>
              <w:rPr>
                <w:sz w:val="24"/>
                <w:szCs w:val="24"/>
              </w:rPr>
            </w:pPr>
            <w:r w:rsidRPr="003479C9">
              <w:rPr>
                <w:sz w:val="24"/>
                <w:szCs w:val="24"/>
              </w:rPr>
              <w:t>2</w:t>
            </w:r>
          </w:p>
        </w:tc>
        <w:tc>
          <w:tcPr>
            <w:tcW w:w="1506" w:type="dxa"/>
            <w:vAlign w:val="center"/>
          </w:tcPr>
          <w:p w:rsidR="00D32710" w:rsidRPr="003479C9" w:rsidRDefault="000E0782" w:rsidP="003479C9">
            <w:pPr>
              <w:pStyle w:val="TableParagraph"/>
              <w:spacing w:before="18"/>
              <w:ind w:right="1"/>
              <w:jc w:val="center"/>
              <w:rPr>
                <w:sz w:val="24"/>
                <w:szCs w:val="24"/>
              </w:rPr>
            </w:pPr>
            <w:r>
              <w:rPr>
                <w:sz w:val="24"/>
                <w:szCs w:val="24"/>
              </w:rPr>
              <w:t>10</w:t>
            </w:r>
          </w:p>
        </w:tc>
      </w:tr>
      <w:tr w:rsidR="003479C9" w:rsidRPr="003479C9" w:rsidTr="003479C9">
        <w:trPr>
          <w:trHeight w:val="717"/>
        </w:trPr>
        <w:tc>
          <w:tcPr>
            <w:tcW w:w="2103" w:type="dxa"/>
          </w:tcPr>
          <w:p w:rsidR="00D32710" w:rsidRPr="003479C9" w:rsidRDefault="00263490">
            <w:pPr>
              <w:pStyle w:val="TableParagraph"/>
              <w:spacing w:before="73"/>
              <w:ind w:left="107" w:right="219"/>
              <w:rPr>
                <w:sz w:val="24"/>
              </w:rPr>
            </w:pPr>
            <w:r w:rsidRPr="003479C9">
              <w:rPr>
                <w:sz w:val="24"/>
              </w:rPr>
              <w:t>русского языка и литературы</w:t>
            </w:r>
          </w:p>
        </w:tc>
        <w:tc>
          <w:tcPr>
            <w:tcW w:w="835" w:type="dxa"/>
            <w:vAlign w:val="center"/>
          </w:tcPr>
          <w:p w:rsidR="00D32710" w:rsidRPr="003479C9" w:rsidRDefault="003479C9" w:rsidP="003479C9">
            <w:pPr>
              <w:pStyle w:val="TableParagraph"/>
              <w:spacing w:before="213"/>
              <w:ind w:right="96"/>
              <w:jc w:val="center"/>
              <w:rPr>
                <w:sz w:val="24"/>
                <w:szCs w:val="24"/>
              </w:rPr>
            </w:pPr>
            <w:r w:rsidRPr="003479C9">
              <w:rPr>
                <w:sz w:val="24"/>
                <w:szCs w:val="24"/>
              </w:rPr>
              <w:t>2</w:t>
            </w:r>
          </w:p>
        </w:tc>
        <w:tc>
          <w:tcPr>
            <w:tcW w:w="905" w:type="dxa"/>
            <w:vAlign w:val="center"/>
          </w:tcPr>
          <w:p w:rsidR="00D32710" w:rsidRPr="003479C9" w:rsidRDefault="003479C9" w:rsidP="003479C9">
            <w:pPr>
              <w:pStyle w:val="TableParagraph"/>
              <w:spacing w:before="213"/>
              <w:ind w:right="95"/>
              <w:jc w:val="center"/>
              <w:rPr>
                <w:sz w:val="24"/>
                <w:szCs w:val="24"/>
              </w:rPr>
            </w:pPr>
            <w:r w:rsidRPr="003479C9">
              <w:rPr>
                <w:sz w:val="24"/>
                <w:szCs w:val="24"/>
              </w:rPr>
              <w:t>2</w:t>
            </w:r>
          </w:p>
        </w:tc>
        <w:tc>
          <w:tcPr>
            <w:tcW w:w="932" w:type="dxa"/>
            <w:vAlign w:val="center"/>
          </w:tcPr>
          <w:p w:rsidR="00D32710" w:rsidRPr="003479C9" w:rsidRDefault="003479C9" w:rsidP="003479C9">
            <w:pPr>
              <w:pStyle w:val="TableParagraph"/>
              <w:spacing w:before="213"/>
              <w:ind w:right="96"/>
              <w:jc w:val="center"/>
              <w:rPr>
                <w:sz w:val="24"/>
                <w:szCs w:val="24"/>
              </w:rPr>
            </w:pPr>
            <w:r w:rsidRPr="003479C9">
              <w:rPr>
                <w:sz w:val="24"/>
                <w:szCs w:val="24"/>
              </w:rPr>
              <w:t>2</w:t>
            </w:r>
          </w:p>
        </w:tc>
        <w:tc>
          <w:tcPr>
            <w:tcW w:w="1162" w:type="dxa"/>
            <w:vAlign w:val="center"/>
          </w:tcPr>
          <w:p w:rsidR="00D32710" w:rsidRPr="003479C9" w:rsidRDefault="003479C9" w:rsidP="003479C9">
            <w:pPr>
              <w:pStyle w:val="TableParagraph"/>
              <w:spacing w:before="213"/>
              <w:ind w:right="98"/>
              <w:jc w:val="center"/>
              <w:rPr>
                <w:sz w:val="24"/>
                <w:szCs w:val="24"/>
              </w:rPr>
            </w:pPr>
            <w:r w:rsidRPr="003479C9">
              <w:rPr>
                <w:sz w:val="24"/>
                <w:szCs w:val="24"/>
              </w:rPr>
              <w:t>2</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213"/>
              <w:ind w:right="98"/>
              <w:jc w:val="center"/>
              <w:rPr>
                <w:sz w:val="24"/>
                <w:szCs w:val="24"/>
              </w:rPr>
            </w:pPr>
          </w:p>
        </w:tc>
        <w:tc>
          <w:tcPr>
            <w:tcW w:w="1506" w:type="dxa"/>
            <w:vAlign w:val="center"/>
          </w:tcPr>
          <w:p w:rsidR="00D32710" w:rsidRPr="003479C9" w:rsidRDefault="003479C9" w:rsidP="003479C9">
            <w:pPr>
              <w:pStyle w:val="TableParagraph"/>
              <w:jc w:val="center"/>
              <w:rPr>
                <w:sz w:val="24"/>
                <w:szCs w:val="24"/>
              </w:rPr>
            </w:pPr>
            <w:r w:rsidRPr="003479C9">
              <w:rPr>
                <w:sz w:val="24"/>
                <w:szCs w:val="24"/>
              </w:rPr>
              <w:t>2</w:t>
            </w:r>
          </w:p>
        </w:tc>
      </w:tr>
      <w:tr w:rsidR="003479C9" w:rsidRPr="003479C9" w:rsidTr="003479C9">
        <w:trPr>
          <w:trHeight w:val="827"/>
        </w:trPr>
        <w:tc>
          <w:tcPr>
            <w:tcW w:w="2103" w:type="dxa"/>
          </w:tcPr>
          <w:p w:rsidR="00D32710" w:rsidRPr="003479C9" w:rsidRDefault="00263490">
            <w:pPr>
              <w:pStyle w:val="TableParagraph"/>
              <w:ind w:left="107" w:right="97"/>
              <w:rPr>
                <w:sz w:val="24"/>
              </w:rPr>
            </w:pPr>
            <w:r w:rsidRPr="003479C9">
              <w:rPr>
                <w:sz w:val="24"/>
              </w:rPr>
              <w:t>истории, экономики, права,</w:t>
            </w:r>
          </w:p>
          <w:p w:rsidR="00D32710" w:rsidRPr="003479C9" w:rsidRDefault="00263490">
            <w:pPr>
              <w:pStyle w:val="TableParagraph"/>
              <w:spacing w:line="264" w:lineRule="exact"/>
              <w:ind w:left="107"/>
              <w:rPr>
                <w:sz w:val="24"/>
              </w:rPr>
            </w:pPr>
            <w:r w:rsidRPr="003479C9">
              <w:rPr>
                <w:sz w:val="24"/>
              </w:rPr>
              <w:t>обществознания</w:t>
            </w:r>
          </w:p>
        </w:tc>
        <w:tc>
          <w:tcPr>
            <w:tcW w:w="835" w:type="dxa"/>
            <w:vAlign w:val="center"/>
          </w:tcPr>
          <w:p w:rsidR="00D32710" w:rsidRPr="003479C9" w:rsidRDefault="00D32710" w:rsidP="003479C9">
            <w:pPr>
              <w:pStyle w:val="TableParagraph"/>
              <w:spacing w:before="3"/>
              <w:jc w:val="center"/>
              <w:rPr>
                <w:b/>
                <w:sz w:val="24"/>
                <w:szCs w:val="24"/>
              </w:rPr>
            </w:pPr>
          </w:p>
          <w:p w:rsidR="00D32710" w:rsidRPr="003479C9" w:rsidRDefault="00263490" w:rsidP="003479C9">
            <w:pPr>
              <w:pStyle w:val="TableParagraph"/>
              <w:ind w:right="96"/>
              <w:jc w:val="center"/>
              <w:rPr>
                <w:sz w:val="24"/>
                <w:szCs w:val="24"/>
              </w:rPr>
            </w:pPr>
            <w:r w:rsidRPr="003479C9">
              <w:rPr>
                <w:sz w:val="24"/>
                <w:szCs w:val="24"/>
              </w:rPr>
              <w:t>1</w:t>
            </w:r>
          </w:p>
        </w:tc>
        <w:tc>
          <w:tcPr>
            <w:tcW w:w="905" w:type="dxa"/>
            <w:vAlign w:val="center"/>
          </w:tcPr>
          <w:p w:rsidR="00D32710" w:rsidRPr="003479C9" w:rsidRDefault="00D32710" w:rsidP="003479C9">
            <w:pPr>
              <w:pStyle w:val="TableParagraph"/>
              <w:spacing w:before="3"/>
              <w:jc w:val="center"/>
              <w:rPr>
                <w:b/>
                <w:sz w:val="24"/>
                <w:szCs w:val="24"/>
              </w:rPr>
            </w:pPr>
          </w:p>
          <w:p w:rsidR="00D32710" w:rsidRPr="003479C9" w:rsidRDefault="00263490" w:rsidP="003479C9">
            <w:pPr>
              <w:pStyle w:val="TableParagraph"/>
              <w:ind w:right="95"/>
              <w:jc w:val="center"/>
              <w:rPr>
                <w:sz w:val="24"/>
                <w:szCs w:val="24"/>
              </w:rPr>
            </w:pPr>
            <w:r w:rsidRPr="003479C9">
              <w:rPr>
                <w:sz w:val="24"/>
                <w:szCs w:val="24"/>
              </w:rPr>
              <w:t>1</w:t>
            </w:r>
          </w:p>
        </w:tc>
        <w:tc>
          <w:tcPr>
            <w:tcW w:w="932" w:type="dxa"/>
            <w:vAlign w:val="center"/>
          </w:tcPr>
          <w:p w:rsidR="00D32710" w:rsidRPr="003479C9" w:rsidRDefault="00D32710" w:rsidP="003479C9">
            <w:pPr>
              <w:pStyle w:val="TableParagraph"/>
              <w:spacing w:before="3"/>
              <w:jc w:val="center"/>
              <w:rPr>
                <w:b/>
                <w:sz w:val="24"/>
                <w:szCs w:val="24"/>
              </w:rPr>
            </w:pPr>
          </w:p>
          <w:p w:rsidR="00D32710" w:rsidRPr="003479C9" w:rsidRDefault="00263490" w:rsidP="003479C9">
            <w:pPr>
              <w:pStyle w:val="TableParagraph"/>
              <w:ind w:right="96"/>
              <w:jc w:val="center"/>
              <w:rPr>
                <w:sz w:val="24"/>
                <w:szCs w:val="24"/>
              </w:rPr>
            </w:pPr>
            <w:r w:rsidRPr="003479C9">
              <w:rPr>
                <w:sz w:val="24"/>
                <w:szCs w:val="24"/>
              </w:rPr>
              <w:t>1</w:t>
            </w:r>
          </w:p>
        </w:tc>
        <w:tc>
          <w:tcPr>
            <w:tcW w:w="1162" w:type="dxa"/>
            <w:vAlign w:val="center"/>
          </w:tcPr>
          <w:p w:rsidR="00D32710" w:rsidRPr="003479C9" w:rsidRDefault="00D32710" w:rsidP="003479C9">
            <w:pPr>
              <w:pStyle w:val="TableParagraph"/>
              <w:spacing w:before="3"/>
              <w:jc w:val="center"/>
              <w:rPr>
                <w:b/>
                <w:sz w:val="24"/>
                <w:szCs w:val="24"/>
              </w:rPr>
            </w:pPr>
          </w:p>
          <w:p w:rsidR="00D32710" w:rsidRPr="003479C9" w:rsidRDefault="00263490" w:rsidP="003479C9">
            <w:pPr>
              <w:pStyle w:val="TableParagraph"/>
              <w:ind w:right="98"/>
              <w:jc w:val="center"/>
              <w:rPr>
                <w:sz w:val="24"/>
                <w:szCs w:val="24"/>
              </w:rPr>
            </w:pPr>
            <w:r w:rsidRPr="003479C9">
              <w:rPr>
                <w:sz w:val="24"/>
                <w:szCs w:val="24"/>
              </w:rPr>
              <w:t>1</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3"/>
              <w:jc w:val="center"/>
              <w:rPr>
                <w:b/>
                <w:sz w:val="24"/>
                <w:szCs w:val="24"/>
              </w:rPr>
            </w:pPr>
          </w:p>
          <w:p w:rsidR="00D32710" w:rsidRPr="003479C9" w:rsidRDefault="00D32710" w:rsidP="003479C9">
            <w:pPr>
              <w:pStyle w:val="TableParagraph"/>
              <w:ind w:right="98"/>
              <w:jc w:val="center"/>
              <w:rPr>
                <w:sz w:val="24"/>
                <w:szCs w:val="24"/>
              </w:rPr>
            </w:pPr>
          </w:p>
        </w:tc>
        <w:tc>
          <w:tcPr>
            <w:tcW w:w="1506" w:type="dxa"/>
            <w:vAlign w:val="center"/>
          </w:tcPr>
          <w:p w:rsidR="00D32710" w:rsidRPr="003479C9" w:rsidRDefault="003479C9" w:rsidP="003479C9">
            <w:pPr>
              <w:pStyle w:val="TableParagraph"/>
              <w:jc w:val="center"/>
              <w:rPr>
                <w:sz w:val="24"/>
                <w:szCs w:val="24"/>
              </w:rPr>
            </w:pPr>
            <w:r>
              <w:rPr>
                <w:sz w:val="24"/>
                <w:szCs w:val="24"/>
              </w:rPr>
              <w:t>1</w:t>
            </w:r>
          </w:p>
        </w:tc>
      </w:tr>
      <w:tr w:rsidR="003479C9" w:rsidRPr="003479C9" w:rsidTr="003479C9">
        <w:trPr>
          <w:trHeight w:val="551"/>
        </w:trPr>
        <w:tc>
          <w:tcPr>
            <w:tcW w:w="2103" w:type="dxa"/>
          </w:tcPr>
          <w:p w:rsidR="00D32710" w:rsidRPr="003479C9" w:rsidRDefault="00263490">
            <w:pPr>
              <w:pStyle w:val="TableParagraph"/>
              <w:spacing w:line="268" w:lineRule="exact"/>
              <w:ind w:left="107"/>
              <w:rPr>
                <w:sz w:val="24"/>
              </w:rPr>
            </w:pPr>
            <w:r w:rsidRPr="003479C9">
              <w:rPr>
                <w:sz w:val="24"/>
              </w:rPr>
              <w:t>информатики и</w:t>
            </w:r>
          </w:p>
          <w:p w:rsidR="00D32710" w:rsidRPr="003479C9" w:rsidRDefault="00263490">
            <w:pPr>
              <w:pStyle w:val="TableParagraph"/>
              <w:spacing w:line="264" w:lineRule="exact"/>
              <w:ind w:left="107"/>
              <w:rPr>
                <w:sz w:val="24"/>
              </w:rPr>
            </w:pPr>
            <w:r w:rsidRPr="003479C9">
              <w:rPr>
                <w:sz w:val="24"/>
              </w:rPr>
              <w:t>ИКТ</w:t>
            </w:r>
          </w:p>
        </w:tc>
        <w:tc>
          <w:tcPr>
            <w:tcW w:w="835" w:type="dxa"/>
            <w:vAlign w:val="center"/>
          </w:tcPr>
          <w:p w:rsidR="00D32710" w:rsidRPr="003479C9" w:rsidRDefault="00263490" w:rsidP="003479C9">
            <w:pPr>
              <w:pStyle w:val="TableParagraph"/>
              <w:spacing w:before="131"/>
              <w:ind w:right="96"/>
              <w:jc w:val="center"/>
              <w:rPr>
                <w:sz w:val="24"/>
                <w:szCs w:val="24"/>
              </w:rPr>
            </w:pPr>
            <w:r w:rsidRPr="003479C9">
              <w:rPr>
                <w:sz w:val="24"/>
                <w:szCs w:val="24"/>
              </w:rPr>
              <w:t>1</w:t>
            </w:r>
          </w:p>
        </w:tc>
        <w:tc>
          <w:tcPr>
            <w:tcW w:w="905" w:type="dxa"/>
            <w:vAlign w:val="center"/>
          </w:tcPr>
          <w:p w:rsidR="00D32710" w:rsidRPr="003479C9" w:rsidRDefault="00263490" w:rsidP="003479C9">
            <w:pPr>
              <w:pStyle w:val="TableParagraph"/>
              <w:spacing w:before="131"/>
              <w:ind w:right="95"/>
              <w:jc w:val="center"/>
              <w:rPr>
                <w:sz w:val="24"/>
                <w:szCs w:val="24"/>
              </w:rPr>
            </w:pPr>
            <w:r w:rsidRPr="003479C9">
              <w:rPr>
                <w:sz w:val="24"/>
                <w:szCs w:val="24"/>
              </w:rPr>
              <w:t>1</w:t>
            </w:r>
          </w:p>
        </w:tc>
        <w:tc>
          <w:tcPr>
            <w:tcW w:w="932" w:type="dxa"/>
            <w:vAlign w:val="center"/>
          </w:tcPr>
          <w:p w:rsidR="00D32710" w:rsidRPr="003479C9" w:rsidRDefault="00D32710" w:rsidP="003479C9">
            <w:pPr>
              <w:pStyle w:val="TableParagraph"/>
              <w:spacing w:before="131"/>
              <w:ind w:right="96"/>
              <w:jc w:val="center"/>
              <w:rPr>
                <w:sz w:val="24"/>
                <w:szCs w:val="24"/>
              </w:rPr>
            </w:pPr>
          </w:p>
        </w:tc>
        <w:tc>
          <w:tcPr>
            <w:tcW w:w="1162" w:type="dxa"/>
            <w:vAlign w:val="center"/>
          </w:tcPr>
          <w:p w:rsidR="00D32710" w:rsidRPr="003479C9" w:rsidRDefault="00D32710" w:rsidP="003479C9">
            <w:pPr>
              <w:pStyle w:val="TableParagraph"/>
              <w:spacing w:before="131"/>
              <w:ind w:right="98"/>
              <w:jc w:val="center"/>
              <w:rPr>
                <w:sz w:val="24"/>
                <w:szCs w:val="24"/>
              </w:rPr>
            </w:pPr>
          </w:p>
        </w:tc>
        <w:tc>
          <w:tcPr>
            <w:tcW w:w="1592" w:type="dxa"/>
            <w:vAlign w:val="center"/>
          </w:tcPr>
          <w:p w:rsidR="00D32710" w:rsidRPr="003479C9" w:rsidRDefault="003479C9" w:rsidP="003479C9">
            <w:pPr>
              <w:pStyle w:val="TableParagraph"/>
              <w:jc w:val="center"/>
              <w:rPr>
                <w:sz w:val="24"/>
                <w:szCs w:val="24"/>
              </w:rPr>
            </w:pPr>
            <w:r>
              <w:rPr>
                <w:sz w:val="24"/>
                <w:szCs w:val="24"/>
              </w:rPr>
              <w:t>1</w:t>
            </w:r>
          </w:p>
        </w:tc>
        <w:tc>
          <w:tcPr>
            <w:tcW w:w="1420" w:type="dxa"/>
            <w:vAlign w:val="center"/>
          </w:tcPr>
          <w:p w:rsidR="00D32710" w:rsidRPr="003479C9" w:rsidRDefault="003479C9" w:rsidP="003479C9">
            <w:pPr>
              <w:pStyle w:val="TableParagraph"/>
              <w:jc w:val="center"/>
              <w:rPr>
                <w:sz w:val="24"/>
                <w:szCs w:val="24"/>
              </w:rPr>
            </w:pPr>
            <w:r>
              <w:rPr>
                <w:sz w:val="24"/>
                <w:szCs w:val="24"/>
              </w:rPr>
              <w:t>1</w:t>
            </w: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31"/>
              <w:ind w:right="98"/>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328"/>
        </w:trPr>
        <w:tc>
          <w:tcPr>
            <w:tcW w:w="2103" w:type="dxa"/>
          </w:tcPr>
          <w:p w:rsidR="00D32710" w:rsidRPr="003479C9" w:rsidRDefault="00263490">
            <w:pPr>
              <w:pStyle w:val="TableParagraph"/>
              <w:spacing w:before="18"/>
              <w:ind w:left="107"/>
              <w:rPr>
                <w:sz w:val="24"/>
              </w:rPr>
            </w:pPr>
            <w:r w:rsidRPr="003479C9">
              <w:rPr>
                <w:sz w:val="24"/>
              </w:rPr>
              <w:t>физики</w:t>
            </w:r>
          </w:p>
        </w:tc>
        <w:tc>
          <w:tcPr>
            <w:tcW w:w="835" w:type="dxa"/>
            <w:vAlign w:val="center"/>
          </w:tcPr>
          <w:p w:rsidR="00D32710" w:rsidRPr="003479C9" w:rsidRDefault="00263490" w:rsidP="003479C9">
            <w:pPr>
              <w:pStyle w:val="TableParagraph"/>
              <w:spacing w:before="18"/>
              <w:ind w:right="96"/>
              <w:jc w:val="center"/>
              <w:rPr>
                <w:sz w:val="24"/>
                <w:szCs w:val="24"/>
              </w:rPr>
            </w:pPr>
            <w:r w:rsidRPr="003479C9">
              <w:rPr>
                <w:sz w:val="24"/>
                <w:szCs w:val="24"/>
              </w:rPr>
              <w:t>1</w:t>
            </w:r>
          </w:p>
        </w:tc>
        <w:tc>
          <w:tcPr>
            <w:tcW w:w="905" w:type="dxa"/>
            <w:vAlign w:val="center"/>
          </w:tcPr>
          <w:p w:rsidR="00D32710" w:rsidRPr="003479C9" w:rsidRDefault="00263490" w:rsidP="003479C9">
            <w:pPr>
              <w:pStyle w:val="TableParagraph"/>
              <w:spacing w:before="18"/>
              <w:ind w:right="95"/>
              <w:jc w:val="center"/>
              <w:rPr>
                <w:sz w:val="24"/>
                <w:szCs w:val="24"/>
              </w:rPr>
            </w:pPr>
            <w:r w:rsidRPr="003479C9">
              <w:rPr>
                <w:sz w:val="24"/>
                <w:szCs w:val="24"/>
              </w:rPr>
              <w:t>1</w:t>
            </w:r>
          </w:p>
        </w:tc>
        <w:tc>
          <w:tcPr>
            <w:tcW w:w="932" w:type="dxa"/>
            <w:vAlign w:val="center"/>
          </w:tcPr>
          <w:p w:rsidR="00D32710" w:rsidRPr="003479C9" w:rsidRDefault="00263490" w:rsidP="003479C9">
            <w:pPr>
              <w:pStyle w:val="TableParagraph"/>
              <w:spacing w:before="18"/>
              <w:ind w:right="96"/>
              <w:jc w:val="center"/>
              <w:rPr>
                <w:sz w:val="24"/>
                <w:szCs w:val="24"/>
              </w:rPr>
            </w:pPr>
            <w:r w:rsidRPr="003479C9">
              <w:rPr>
                <w:sz w:val="24"/>
                <w:szCs w:val="24"/>
              </w:rPr>
              <w:t>1</w:t>
            </w:r>
          </w:p>
        </w:tc>
        <w:tc>
          <w:tcPr>
            <w:tcW w:w="1162" w:type="dxa"/>
            <w:vAlign w:val="center"/>
          </w:tcPr>
          <w:p w:rsidR="00D32710" w:rsidRPr="003479C9" w:rsidRDefault="00263490" w:rsidP="003479C9">
            <w:pPr>
              <w:pStyle w:val="TableParagraph"/>
              <w:spacing w:before="18"/>
              <w:ind w:right="98"/>
              <w:jc w:val="center"/>
              <w:rPr>
                <w:sz w:val="24"/>
                <w:szCs w:val="24"/>
              </w:rPr>
            </w:pPr>
            <w:r w:rsidRPr="003479C9">
              <w:rPr>
                <w:sz w:val="24"/>
                <w:szCs w:val="24"/>
              </w:rPr>
              <w:t>1</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8"/>
              <w:ind w:right="98"/>
              <w:jc w:val="center"/>
              <w:rPr>
                <w:sz w:val="24"/>
                <w:szCs w:val="24"/>
              </w:rPr>
            </w:pPr>
          </w:p>
        </w:tc>
        <w:tc>
          <w:tcPr>
            <w:tcW w:w="1506" w:type="dxa"/>
            <w:vAlign w:val="center"/>
          </w:tcPr>
          <w:p w:rsidR="00D32710" w:rsidRPr="003479C9" w:rsidRDefault="003479C9" w:rsidP="003479C9">
            <w:pPr>
              <w:pStyle w:val="TableParagraph"/>
              <w:jc w:val="center"/>
              <w:rPr>
                <w:sz w:val="24"/>
                <w:szCs w:val="24"/>
              </w:rPr>
            </w:pPr>
            <w:r>
              <w:rPr>
                <w:sz w:val="24"/>
                <w:szCs w:val="24"/>
              </w:rPr>
              <w:t>1</w:t>
            </w:r>
          </w:p>
        </w:tc>
      </w:tr>
      <w:tr w:rsidR="003479C9" w:rsidRPr="003479C9" w:rsidTr="003479C9">
        <w:trPr>
          <w:trHeight w:val="328"/>
        </w:trPr>
        <w:tc>
          <w:tcPr>
            <w:tcW w:w="2103" w:type="dxa"/>
          </w:tcPr>
          <w:p w:rsidR="00D32710" w:rsidRPr="003479C9" w:rsidRDefault="00263490">
            <w:pPr>
              <w:pStyle w:val="TableParagraph"/>
              <w:spacing w:before="18"/>
              <w:ind w:left="107"/>
              <w:rPr>
                <w:sz w:val="24"/>
              </w:rPr>
            </w:pPr>
            <w:r w:rsidRPr="003479C9">
              <w:rPr>
                <w:sz w:val="24"/>
              </w:rPr>
              <w:t>математики</w:t>
            </w:r>
          </w:p>
        </w:tc>
        <w:tc>
          <w:tcPr>
            <w:tcW w:w="835" w:type="dxa"/>
            <w:vAlign w:val="center"/>
          </w:tcPr>
          <w:p w:rsidR="00D32710" w:rsidRPr="003479C9" w:rsidRDefault="00263490" w:rsidP="003479C9">
            <w:pPr>
              <w:pStyle w:val="TableParagraph"/>
              <w:spacing w:before="18"/>
              <w:ind w:right="96"/>
              <w:jc w:val="center"/>
              <w:rPr>
                <w:sz w:val="24"/>
                <w:szCs w:val="24"/>
              </w:rPr>
            </w:pPr>
            <w:r w:rsidRPr="003479C9">
              <w:rPr>
                <w:sz w:val="24"/>
                <w:szCs w:val="24"/>
              </w:rPr>
              <w:t>1</w:t>
            </w:r>
          </w:p>
        </w:tc>
        <w:tc>
          <w:tcPr>
            <w:tcW w:w="905" w:type="dxa"/>
            <w:vAlign w:val="center"/>
          </w:tcPr>
          <w:p w:rsidR="00D32710" w:rsidRPr="003479C9" w:rsidRDefault="00263490" w:rsidP="003479C9">
            <w:pPr>
              <w:pStyle w:val="TableParagraph"/>
              <w:spacing w:before="18"/>
              <w:ind w:right="95"/>
              <w:jc w:val="center"/>
              <w:rPr>
                <w:sz w:val="24"/>
                <w:szCs w:val="24"/>
              </w:rPr>
            </w:pPr>
            <w:r w:rsidRPr="003479C9">
              <w:rPr>
                <w:sz w:val="24"/>
                <w:szCs w:val="24"/>
              </w:rPr>
              <w:t>1</w:t>
            </w:r>
          </w:p>
        </w:tc>
        <w:tc>
          <w:tcPr>
            <w:tcW w:w="932" w:type="dxa"/>
            <w:vAlign w:val="center"/>
          </w:tcPr>
          <w:p w:rsidR="00D32710" w:rsidRPr="003479C9" w:rsidRDefault="00263490" w:rsidP="003479C9">
            <w:pPr>
              <w:pStyle w:val="TableParagraph"/>
              <w:spacing w:before="18"/>
              <w:ind w:right="96"/>
              <w:jc w:val="center"/>
              <w:rPr>
                <w:sz w:val="24"/>
                <w:szCs w:val="24"/>
              </w:rPr>
            </w:pPr>
            <w:r w:rsidRPr="003479C9">
              <w:rPr>
                <w:sz w:val="24"/>
                <w:szCs w:val="24"/>
              </w:rPr>
              <w:t>1</w:t>
            </w:r>
          </w:p>
        </w:tc>
        <w:tc>
          <w:tcPr>
            <w:tcW w:w="1162" w:type="dxa"/>
            <w:vAlign w:val="center"/>
          </w:tcPr>
          <w:p w:rsidR="00D32710" w:rsidRPr="003479C9" w:rsidRDefault="00263490" w:rsidP="003479C9">
            <w:pPr>
              <w:pStyle w:val="TableParagraph"/>
              <w:spacing w:before="18"/>
              <w:ind w:right="98"/>
              <w:jc w:val="center"/>
              <w:rPr>
                <w:sz w:val="24"/>
                <w:szCs w:val="24"/>
              </w:rPr>
            </w:pPr>
            <w:r w:rsidRPr="003479C9">
              <w:rPr>
                <w:sz w:val="24"/>
                <w:szCs w:val="24"/>
              </w:rPr>
              <w:t>1</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8"/>
              <w:ind w:right="98"/>
              <w:jc w:val="center"/>
              <w:rPr>
                <w:sz w:val="24"/>
                <w:szCs w:val="24"/>
              </w:rPr>
            </w:pPr>
          </w:p>
        </w:tc>
        <w:tc>
          <w:tcPr>
            <w:tcW w:w="1506" w:type="dxa"/>
            <w:vAlign w:val="center"/>
          </w:tcPr>
          <w:p w:rsidR="00D32710" w:rsidRPr="003479C9" w:rsidRDefault="003479C9" w:rsidP="003479C9">
            <w:pPr>
              <w:pStyle w:val="TableParagraph"/>
              <w:jc w:val="center"/>
              <w:rPr>
                <w:sz w:val="24"/>
                <w:szCs w:val="24"/>
              </w:rPr>
            </w:pPr>
            <w:r>
              <w:rPr>
                <w:sz w:val="24"/>
                <w:szCs w:val="24"/>
              </w:rPr>
              <w:t>1</w:t>
            </w:r>
          </w:p>
        </w:tc>
      </w:tr>
    </w:tbl>
    <w:p w:rsidR="00D32710" w:rsidRPr="003479C9" w:rsidRDefault="00D32710">
      <w:pPr>
        <w:rPr>
          <w:sz w:val="24"/>
        </w:rPr>
        <w:sectPr w:rsidR="00D32710" w:rsidRPr="003479C9">
          <w:footerReference w:type="default" r:id="rId40"/>
          <w:pgSz w:w="16840" w:h="11910" w:orient="landscape"/>
          <w:pgMar w:top="480" w:right="480" w:bottom="280" w:left="1000" w:header="0" w:footer="0" w:gutter="0"/>
          <w:cols w:space="720"/>
        </w:sectPr>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03"/>
        <w:gridCol w:w="835"/>
        <w:gridCol w:w="905"/>
        <w:gridCol w:w="932"/>
        <w:gridCol w:w="1162"/>
        <w:gridCol w:w="1592"/>
        <w:gridCol w:w="1420"/>
        <w:gridCol w:w="3119"/>
        <w:gridCol w:w="1561"/>
        <w:gridCol w:w="1506"/>
      </w:tblGrid>
      <w:tr w:rsidR="003479C9" w:rsidRPr="003479C9" w:rsidTr="003479C9">
        <w:trPr>
          <w:trHeight w:val="328"/>
        </w:trPr>
        <w:tc>
          <w:tcPr>
            <w:tcW w:w="2103" w:type="dxa"/>
            <w:tcBorders>
              <w:top w:val="nil"/>
            </w:tcBorders>
          </w:tcPr>
          <w:p w:rsidR="00D32710" w:rsidRPr="003479C9" w:rsidRDefault="00263490">
            <w:pPr>
              <w:pStyle w:val="TableParagraph"/>
              <w:spacing w:before="13"/>
              <w:ind w:left="107"/>
              <w:rPr>
                <w:sz w:val="24"/>
              </w:rPr>
            </w:pPr>
            <w:r w:rsidRPr="003479C9">
              <w:rPr>
                <w:sz w:val="24"/>
              </w:rPr>
              <w:lastRenderedPageBreak/>
              <w:t>химии</w:t>
            </w:r>
          </w:p>
        </w:tc>
        <w:tc>
          <w:tcPr>
            <w:tcW w:w="835" w:type="dxa"/>
            <w:tcBorders>
              <w:top w:val="nil"/>
            </w:tcBorders>
            <w:vAlign w:val="center"/>
          </w:tcPr>
          <w:p w:rsidR="00D32710" w:rsidRPr="003479C9" w:rsidRDefault="00263490" w:rsidP="003479C9">
            <w:pPr>
              <w:pStyle w:val="TableParagraph"/>
              <w:spacing w:before="13"/>
              <w:ind w:right="96"/>
              <w:jc w:val="center"/>
              <w:rPr>
                <w:sz w:val="24"/>
                <w:szCs w:val="24"/>
              </w:rPr>
            </w:pPr>
            <w:r w:rsidRPr="003479C9">
              <w:rPr>
                <w:sz w:val="24"/>
                <w:szCs w:val="24"/>
              </w:rPr>
              <w:t>1</w:t>
            </w:r>
          </w:p>
        </w:tc>
        <w:tc>
          <w:tcPr>
            <w:tcW w:w="905" w:type="dxa"/>
            <w:tcBorders>
              <w:top w:val="nil"/>
            </w:tcBorders>
            <w:vAlign w:val="center"/>
          </w:tcPr>
          <w:p w:rsidR="00D32710" w:rsidRPr="003479C9" w:rsidRDefault="00263490" w:rsidP="003479C9">
            <w:pPr>
              <w:pStyle w:val="TableParagraph"/>
              <w:spacing w:before="13"/>
              <w:ind w:right="95"/>
              <w:jc w:val="center"/>
              <w:rPr>
                <w:sz w:val="24"/>
                <w:szCs w:val="24"/>
              </w:rPr>
            </w:pPr>
            <w:r w:rsidRPr="003479C9">
              <w:rPr>
                <w:sz w:val="24"/>
                <w:szCs w:val="24"/>
              </w:rPr>
              <w:t>1</w:t>
            </w:r>
          </w:p>
        </w:tc>
        <w:tc>
          <w:tcPr>
            <w:tcW w:w="932" w:type="dxa"/>
            <w:tcBorders>
              <w:top w:val="nil"/>
            </w:tcBorders>
            <w:vAlign w:val="center"/>
          </w:tcPr>
          <w:p w:rsidR="00D32710" w:rsidRPr="003479C9" w:rsidRDefault="00263490" w:rsidP="003479C9">
            <w:pPr>
              <w:pStyle w:val="TableParagraph"/>
              <w:spacing w:before="13"/>
              <w:ind w:right="96"/>
              <w:jc w:val="center"/>
              <w:rPr>
                <w:sz w:val="24"/>
                <w:szCs w:val="24"/>
              </w:rPr>
            </w:pPr>
            <w:r w:rsidRPr="003479C9">
              <w:rPr>
                <w:sz w:val="24"/>
                <w:szCs w:val="24"/>
              </w:rPr>
              <w:t>1</w:t>
            </w:r>
          </w:p>
        </w:tc>
        <w:tc>
          <w:tcPr>
            <w:tcW w:w="1162" w:type="dxa"/>
            <w:tcBorders>
              <w:top w:val="nil"/>
            </w:tcBorders>
            <w:vAlign w:val="center"/>
          </w:tcPr>
          <w:p w:rsidR="00D32710" w:rsidRPr="003479C9" w:rsidRDefault="00263490" w:rsidP="003479C9">
            <w:pPr>
              <w:pStyle w:val="TableParagraph"/>
              <w:spacing w:before="13"/>
              <w:ind w:right="98"/>
              <w:jc w:val="center"/>
              <w:rPr>
                <w:sz w:val="24"/>
                <w:szCs w:val="24"/>
              </w:rPr>
            </w:pPr>
            <w:r w:rsidRPr="003479C9">
              <w:rPr>
                <w:sz w:val="24"/>
                <w:szCs w:val="24"/>
              </w:rPr>
              <w:t>1</w:t>
            </w:r>
          </w:p>
        </w:tc>
        <w:tc>
          <w:tcPr>
            <w:tcW w:w="1592" w:type="dxa"/>
            <w:tcBorders>
              <w:top w:val="nil"/>
            </w:tcBorders>
            <w:vAlign w:val="center"/>
          </w:tcPr>
          <w:p w:rsidR="00D32710" w:rsidRPr="003479C9" w:rsidRDefault="00D32710" w:rsidP="003479C9">
            <w:pPr>
              <w:pStyle w:val="TableParagraph"/>
              <w:jc w:val="center"/>
              <w:rPr>
                <w:sz w:val="24"/>
                <w:szCs w:val="24"/>
              </w:rPr>
            </w:pPr>
          </w:p>
        </w:tc>
        <w:tc>
          <w:tcPr>
            <w:tcW w:w="1420" w:type="dxa"/>
            <w:tcBorders>
              <w:top w:val="nil"/>
            </w:tcBorders>
            <w:vAlign w:val="center"/>
          </w:tcPr>
          <w:p w:rsidR="00D32710" w:rsidRPr="003479C9" w:rsidRDefault="00D32710" w:rsidP="003479C9">
            <w:pPr>
              <w:pStyle w:val="TableParagraph"/>
              <w:jc w:val="center"/>
              <w:rPr>
                <w:sz w:val="24"/>
                <w:szCs w:val="24"/>
              </w:rPr>
            </w:pPr>
          </w:p>
        </w:tc>
        <w:tc>
          <w:tcPr>
            <w:tcW w:w="3119" w:type="dxa"/>
            <w:tcBorders>
              <w:top w:val="nil"/>
            </w:tcBorders>
            <w:vAlign w:val="center"/>
          </w:tcPr>
          <w:p w:rsidR="00D32710" w:rsidRPr="003479C9" w:rsidRDefault="00D32710" w:rsidP="003479C9">
            <w:pPr>
              <w:pStyle w:val="TableParagraph"/>
              <w:jc w:val="center"/>
              <w:rPr>
                <w:sz w:val="24"/>
                <w:szCs w:val="24"/>
              </w:rPr>
            </w:pPr>
          </w:p>
        </w:tc>
        <w:tc>
          <w:tcPr>
            <w:tcW w:w="1561" w:type="dxa"/>
            <w:tcBorders>
              <w:top w:val="nil"/>
            </w:tcBorders>
            <w:vAlign w:val="center"/>
          </w:tcPr>
          <w:p w:rsidR="00D32710" w:rsidRPr="003479C9" w:rsidRDefault="00D32710" w:rsidP="003479C9">
            <w:pPr>
              <w:pStyle w:val="TableParagraph"/>
              <w:spacing w:before="13"/>
              <w:ind w:right="98"/>
              <w:jc w:val="center"/>
              <w:rPr>
                <w:sz w:val="24"/>
                <w:szCs w:val="24"/>
              </w:rPr>
            </w:pPr>
          </w:p>
        </w:tc>
        <w:tc>
          <w:tcPr>
            <w:tcW w:w="1506" w:type="dxa"/>
            <w:tcBorders>
              <w:top w:val="nil"/>
            </w:tcBorders>
            <w:vAlign w:val="center"/>
          </w:tcPr>
          <w:p w:rsidR="00D32710" w:rsidRPr="003479C9" w:rsidRDefault="003479C9" w:rsidP="003479C9">
            <w:pPr>
              <w:pStyle w:val="TableParagraph"/>
              <w:jc w:val="center"/>
              <w:rPr>
                <w:sz w:val="24"/>
                <w:szCs w:val="24"/>
              </w:rPr>
            </w:pPr>
            <w:r w:rsidRPr="003479C9">
              <w:rPr>
                <w:sz w:val="24"/>
                <w:szCs w:val="24"/>
              </w:rPr>
              <w:t>1</w:t>
            </w:r>
          </w:p>
        </w:tc>
      </w:tr>
      <w:tr w:rsidR="003479C9" w:rsidRPr="003479C9" w:rsidTr="003479C9">
        <w:trPr>
          <w:trHeight w:val="328"/>
        </w:trPr>
        <w:tc>
          <w:tcPr>
            <w:tcW w:w="2103" w:type="dxa"/>
          </w:tcPr>
          <w:p w:rsidR="00D32710" w:rsidRPr="003479C9" w:rsidRDefault="00263490">
            <w:pPr>
              <w:pStyle w:val="TableParagraph"/>
              <w:spacing w:before="13"/>
              <w:ind w:left="107"/>
              <w:rPr>
                <w:sz w:val="24"/>
              </w:rPr>
            </w:pPr>
            <w:r w:rsidRPr="003479C9">
              <w:rPr>
                <w:sz w:val="24"/>
              </w:rPr>
              <w:t>географии</w:t>
            </w:r>
          </w:p>
        </w:tc>
        <w:tc>
          <w:tcPr>
            <w:tcW w:w="835" w:type="dxa"/>
            <w:vAlign w:val="center"/>
          </w:tcPr>
          <w:p w:rsidR="00D32710" w:rsidRPr="003479C9" w:rsidRDefault="003479C9" w:rsidP="003479C9">
            <w:pPr>
              <w:pStyle w:val="TableParagraph"/>
              <w:jc w:val="center"/>
              <w:rPr>
                <w:sz w:val="24"/>
                <w:szCs w:val="24"/>
              </w:rPr>
            </w:pPr>
            <w:r>
              <w:rPr>
                <w:sz w:val="24"/>
                <w:szCs w:val="24"/>
              </w:rPr>
              <w:t>1</w:t>
            </w:r>
          </w:p>
        </w:tc>
        <w:tc>
          <w:tcPr>
            <w:tcW w:w="905" w:type="dxa"/>
            <w:vAlign w:val="center"/>
          </w:tcPr>
          <w:p w:rsidR="00D32710" w:rsidRPr="003479C9" w:rsidRDefault="003479C9" w:rsidP="003479C9">
            <w:pPr>
              <w:pStyle w:val="TableParagraph"/>
              <w:jc w:val="center"/>
              <w:rPr>
                <w:sz w:val="24"/>
                <w:szCs w:val="24"/>
              </w:rPr>
            </w:pPr>
            <w:r>
              <w:rPr>
                <w:sz w:val="24"/>
                <w:szCs w:val="24"/>
              </w:rPr>
              <w:t>1</w:t>
            </w:r>
          </w:p>
        </w:tc>
        <w:tc>
          <w:tcPr>
            <w:tcW w:w="932" w:type="dxa"/>
            <w:vAlign w:val="center"/>
          </w:tcPr>
          <w:p w:rsidR="00D32710" w:rsidRPr="003479C9" w:rsidRDefault="003479C9" w:rsidP="003479C9">
            <w:pPr>
              <w:pStyle w:val="TableParagraph"/>
              <w:jc w:val="center"/>
              <w:rPr>
                <w:sz w:val="24"/>
                <w:szCs w:val="24"/>
              </w:rPr>
            </w:pPr>
            <w:r>
              <w:rPr>
                <w:sz w:val="24"/>
                <w:szCs w:val="24"/>
              </w:rPr>
              <w:t>1</w:t>
            </w:r>
          </w:p>
        </w:tc>
        <w:tc>
          <w:tcPr>
            <w:tcW w:w="1162" w:type="dxa"/>
            <w:vAlign w:val="center"/>
          </w:tcPr>
          <w:p w:rsidR="00D32710" w:rsidRPr="003479C9" w:rsidRDefault="003479C9" w:rsidP="003479C9">
            <w:pPr>
              <w:pStyle w:val="TableParagraph"/>
              <w:jc w:val="center"/>
              <w:rPr>
                <w:sz w:val="24"/>
                <w:szCs w:val="24"/>
              </w:rPr>
            </w:pPr>
            <w:r>
              <w:rPr>
                <w:sz w:val="24"/>
                <w:szCs w:val="24"/>
              </w:rPr>
              <w:t>1</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3479C9" w:rsidP="003479C9">
            <w:pPr>
              <w:pStyle w:val="TableParagraph"/>
              <w:jc w:val="center"/>
              <w:rPr>
                <w:sz w:val="24"/>
                <w:szCs w:val="24"/>
              </w:rPr>
            </w:pPr>
            <w:r>
              <w:rPr>
                <w:sz w:val="24"/>
                <w:szCs w:val="24"/>
              </w:rPr>
              <w:t>1</w:t>
            </w: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328"/>
        </w:trPr>
        <w:tc>
          <w:tcPr>
            <w:tcW w:w="2103" w:type="dxa"/>
          </w:tcPr>
          <w:p w:rsidR="00D32710" w:rsidRPr="003479C9" w:rsidRDefault="00263490">
            <w:pPr>
              <w:pStyle w:val="TableParagraph"/>
              <w:spacing w:before="13"/>
              <w:ind w:left="107"/>
              <w:rPr>
                <w:sz w:val="24"/>
              </w:rPr>
            </w:pPr>
            <w:r w:rsidRPr="003479C9">
              <w:rPr>
                <w:sz w:val="24"/>
              </w:rPr>
              <w:t>биологии</w:t>
            </w:r>
          </w:p>
        </w:tc>
        <w:tc>
          <w:tcPr>
            <w:tcW w:w="835" w:type="dxa"/>
            <w:vAlign w:val="center"/>
          </w:tcPr>
          <w:p w:rsidR="00D32710" w:rsidRPr="003479C9" w:rsidRDefault="00263490" w:rsidP="003479C9">
            <w:pPr>
              <w:pStyle w:val="TableParagraph"/>
              <w:spacing w:before="13"/>
              <w:ind w:right="96"/>
              <w:jc w:val="center"/>
              <w:rPr>
                <w:sz w:val="24"/>
                <w:szCs w:val="24"/>
              </w:rPr>
            </w:pPr>
            <w:r w:rsidRPr="003479C9">
              <w:rPr>
                <w:sz w:val="24"/>
                <w:szCs w:val="24"/>
              </w:rPr>
              <w:t>1</w:t>
            </w:r>
          </w:p>
        </w:tc>
        <w:tc>
          <w:tcPr>
            <w:tcW w:w="905" w:type="dxa"/>
            <w:vAlign w:val="center"/>
          </w:tcPr>
          <w:p w:rsidR="00D32710" w:rsidRPr="003479C9" w:rsidRDefault="00263490" w:rsidP="003479C9">
            <w:pPr>
              <w:pStyle w:val="TableParagraph"/>
              <w:spacing w:before="13"/>
              <w:ind w:right="95"/>
              <w:jc w:val="center"/>
              <w:rPr>
                <w:sz w:val="24"/>
                <w:szCs w:val="24"/>
              </w:rPr>
            </w:pPr>
            <w:r w:rsidRPr="003479C9">
              <w:rPr>
                <w:sz w:val="24"/>
                <w:szCs w:val="24"/>
              </w:rPr>
              <w:t>1</w:t>
            </w:r>
          </w:p>
        </w:tc>
        <w:tc>
          <w:tcPr>
            <w:tcW w:w="932" w:type="dxa"/>
            <w:vAlign w:val="center"/>
          </w:tcPr>
          <w:p w:rsidR="00D32710" w:rsidRPr="003479C9" w:rsidRDefault="00263490" w:rsidP="003479C9">
            <w:pPr>
              <w:pStyle w:val="TableParagraph"/>
              <w:spacing w:before="13"/>
              <w:ind w:right="96"/>
              <w:jc w:val="center"/>
              <w:rPr>
                <w:sz w:val="24"/>
                <w:szCs w:val="24"/>
              </w:rPr>
            </w:pPr>
            <w:r w:rsidRPr="003479C9">
              <w:rPr>
                <w:sz w:val="24"/>
                <w:szCs w:val="24"/>
              </w:rPr>
              <w:t>1</w:t>
            </w:r>
          </w:p>
        </w:tc>
        <w:tc>
          <w:tcPr>
            <w:tcW w:w="1162" w:type="dxa"/>
            <w:vAlign w:val="center"/>
          </w:tcPr>
          <w:p w:rsidR="00D32710" w:rsidRPr="003479C9" w:rsidRDefault="00263490" w:rsidP="003479C9">
            <w:pPr>
              <w:pStyle w:val="TableParagraph"/>
              <w:spacing w:before="13"/>
              <w:ind w:right="98"/>
              <w:jc w:val="center"/>
              <w:rPr>
                <w:sz w:val="24"/>
                <w:szCs w:val="24"/>
              </w:rPr>
            </w:pPr>
            <w:r w:rsidRPr="003479C9">
              <w:rPr>
                <w:sz w:val="24"/>
                <w:szCs w:val="24"/>
              </w:rPr>
              <w:t>1</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3479C9" w:rsidP="003479C9">
            <w:pPr>
              <w:pStyle w:val="TableParagraph"/>
              <w:spacing w:before="13"/>
              <w:ind w:right="98"/>
              <w:jc w:val="center"/>
              <w:rPr>
                <w:sz w:val="24"/>
                <w:szCs w:val="24"/>
              </w:rPr>
            </w:pPr>
            <w:r>
              <w:rPr>
                <w:sz w:val="24"/>
                <w:szCs w:val="24"/>
              </w:rPr>
              <w:t>1</w:t>
            </w:r>
          </w:p>
        </w:tc>
        <w:tc>
          <w:tcPr>
            <w:tcW w:w="1506" w:type="dxa"/>
            <w:vAlign w:val="center"/>
          </w:tcPr>
          <w:p w:rsidR="00D32710" w:rsidRPr="003479C9" w:rsidRDefault="003479C9" w:rsidP="003479C9">
            <w:pPr>
              <w:pStyle w:val="TableParagraph"/>
              <w:jc w:val="center"/>
              <w:rPr>
                <w:sz w:val="24"/>
                <w:szCs w:val="24"/>
              </w:rPr>
            </w:pPr>
            <w:r>
              <w:rPr>
                <w:sz w:val="24"/>
                <w:szCs w:val="24"/>
              </w:rPr>
              <w:t>1</w:t>
            </w:r>
          </w:p>
        </w:tc>
      </w:tr>
      <w:tr w:rsidR="003479C9" w:rsidRPr="003479C9" w:rsidTr="003479C9">
        <w:trPr>
          <w:trHeight w:val="551"/>
        </w:trPr>
        <w:tc>
          <w:tcPr>
            <w:tcW w:w="2103" w:type="dxa"/>
          </w:tcPr>
          <w:p w:rsidR="00D32710" w:rsidRPr="003479C9" w:rsidRDefault="00263490">
            <w:pPr>
              <w:pStyle w:val="TableParagraph"/>
              <w:spacing w:line="263" w:lineRule="exact"/>
              <w:ind w:left="107"/>
              <w:rPr>
                <w:sz w:val="24"/>
              </w:rPr>
            </w:pPr>
            <w:r w:rsidRPr="003479C9">
              <w:rPr>
                <w:sz w:val="24"/>
              </w:rPr>
              <w:t>иностранных</w:t>
            </w:r>
          </w:p>
          <w:p w:rsidR="00D32710" w:rsidRPr="003479C9" w:rsidRDefault="00263490">
            <w:pPr>
              <w:pStyle w:val="TableParagraph"/>
              <w:spacing w:line="269" w:lineRule="exact"/>
              <w:ind w:left="107"/>
              <w:rPr>
                <w:sz w:val="24"/>
              </w:rPr>
            </w:pPr>
            <w:r w:rsidRPr="003479C9">
              <w:rPr>
                <w:sz w:val="24"/>
              </w:rPr>
              <w:t>языков:</w:t>
            </w:r>
          </w:p>
        </w:tc>
        <w:tc>
          <w:tcPr>
            <w:tcW w:w="835" w:type="dxa"/>
            <w:vAlign w:val="center"/>
          </w:tcPr>
          <w:p w:rsidR="00D32710" w:rsidRPr="003479C9" w:rsidRDefault="000E0782" w:rsidP="003479C9">
            <w:pPr>
              <w:pStyle w:val="TableParagraph"/>
              <w:jc w:val="center"/>
              <w:rPr>
                <w:sz w:val="24"/>
                <w:szCs w:val="24"/>
              </w:rPr>
            </w:pPr>
            <w:r>
              <w:rPr>
                <w:sz w:val="24"/>
                <w:szCs w:val="24"/>
              </w:rPr>
              <w:t>2</w:t>
            </w:r>
          </w:p>
        </w:tc>
        <w:tc>
          <w:tcPr>
            <w:tcW w:w="905" w:type="dxa"/>
            <w:vAlign w:val="center"/>
          </w:tcPr>
          <w:p w:rsidR="00D32710" w:rsidRPr="003479C9" w:rsidRDefault="00D32710" w:rsidP="003479C9">
            <w:pPr>
              <w:pStyle w:val="TableParagraph"/>
              <w:jc w:val="center"/>
              <w:rPr>
                <w:sz w:val="24"/>
                <w:szCs w:val="24"/>
              </w:rPr>
            </w:pPr>
          </w:p>
        </w:tc>
        <w:tc>
          <w:tcPr>
            <w:tcW w:w="932" w:type="dxa"/>
            <w:vAlign w:val="center"/>
          </w:tcPr>
          <w:p w:rsidR="00D32710" w:rsidRPr="003479C9" w:rsidRDefault="00D32710" w:rsidP="003479C9">
            <w:pPr>
              <w:pStyle w:val="TableParagraph"/>
              <w:jc w:val="center"/>
              <w:rPr>
                <w:sz w:val="24"/>
                <w:szCs w:val="24"/>
              </w:rPr>
            </w:pPr>
          </w:p>
        </w:tc>
        <w:tc>
          <w:tcPr>
            <w:tcW w:w="1162" w:type="dxa"/>
            <w:vAlign w:val="center"/>
          </w:tcPr>
          <w:p w:rsidR="00D32710" w:rsidRPr="003479C9" w:rsidRDefault="00D32710" w:rsidP="003479C9">
            <w:pPr>
              <w:pStyle w:val="TableParagraph"/>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551"/>
        </w:trPr>
        <w:tc>
          <w:tcPr>
            <w:tcW w:w="2103" w:type="dxa"/>
          </w:tcPr>
          <w:p w:rsidR="00D32710" w:rsidRPr="003479C9" w:rsidRDefault="00263490">
            <w:pPr>
              <w:pStyle w:val="TableParagraph"/>
              <w:spacing w:line="263" w:lineRule="exact"/>
              <w:ind w:left="407"/>
              <w:rPr>
                <w:sz w:val="24"/>
              </w:rPr>
            </w:pPr>
            <w:r w:rsidRPr="003479C9">
              <w:rPr>
                <w:sz w:val="24"/>
              </w:rPr>
              <w:t>английского</w:t>
            </w:r>
          </w:p>
          <w:p w:rsidR="00D32710" w:rsidRPr="003479C9" w:rsidRDefault="00263490">
            <w:pPr>
              <w:pStyle w:val="TableParagraph"/>
              <w:spacing w:line="269" w:lineRule="exact"/>
              <w:ind w:left="107"/>
              <w:rPr>
                <w:sz w:val="24"/>
              </w:rPr>
            </w:pPr>
            <w:r w:rsidRPr="003479C9">
              <w:rPr>
                <w:sz w:val="24"/>
              </w:rPr>
              <w:t>языка</w:t>
            </w:r>
          </w:p>
        </w:tc>
        <w:tc>
          <w:tcPr>
            <w:tcW w:w="835" w:type="dxa"/>
            <w:vAlign w:val="center"/>
          </w:tcPr>
          <w:p w:rsidR="00D32710" w:rsidRPr="003479C9" w:rsidRDefault="000E0782" w:rsidP="003479C9">
            <w:pPr>
              <w:pStyle w:val="TableParagraph"/>
              <w:spacing w:before="123"/>
              <w:ind w:right="96"/>
              <w:jc w:val="center"/>
              <w:rPr>
                <w:sz w:val="24"/>
                <w:szCs w:val="24"/>
              </w:rPr>
            </w:pPr>
            <w:r>
              <w:rPr>
                <w:sz w:val="24"/>
                <w:szCs w:val="24"/>
              </w:rPr>
              <w:t>1</w:t>
            </w:r>
          </w:p>
        </w:tc>
        <w:tc>
          <w:tcPr>
            <w:tcW w:w="905" w:type="dxa"/>
            <w:vAlign w:val="center"/>
          </w:tcPr>
          <w:p w:rsidR="00D32710" w:rsidRPr="003479C9" w:rsidRDefault="00D32710" w:rsidP="003479C9">
            <w:pPr>
              <w:pStyle w:val="TableParagraph"/>
              <w:spacing w:before="123"/>
              <w:ind w:right="95"/>
              <w:jc w:val="center"/>
              <w:rPr>
                <w:sz w:val="24"/>
                <w:szCs w:val="24"/>
              </w:rPr>
            </w:pPr>
          </w:p>
        </w:tc>
        <w:tc>
          <w:tcPr>
            <w:tcW w:w="932" w:type="dxa"/>
            <w:vAlign w:val="center"/>
          </w:tcPr>
          <w:p w:rsidR="00D32710" w:rsidRPr="003479C9" w:rsidRDefault="00D32710" w:rsidP="003479C9">
            <w:pPr>
              <w:pStyle w:val="TableParagraph"/>
              <w:spacing w:before="123"/>
              <w:ind w:right="96"/>
              <w:jc w:val="center"/>
              <w:rPr>
                <w:sz w:val="24"/>
                <w:szCs w:val="24"/>
              </w:rPr>
            </w:pPr>
          </w:p>
        </w:tc>
        <w:tc>
          <w:tcPr>
            <w:tcW w:w="1162" w:type="dxa"/>
            <w:vAlign w:val="center"/>
          </w:tcPr>
          <w:p w:rsidR="00D32710" w:rsidRPr="003479C9" w:rsidRDefault="00D32710" w:rsidP="003479C9">
            <w:pPr>
              <w:pStyle w:val="TableParagraph"/>
              <w:spacing w:before="123"/>
              <w:ind w:right="98"/>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23"/>
              <w:ind w:right="98"/>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551"/>
        </w:trPr>
        <w:tc>
          <w:tcPr>
            <w:tcW w:w="2103" w:type="dxa"/>
          </w:tcPr>
          <w:p w:rsidR="00D32710" w:rsidRPr="003479C9" w:rsidRDefault="00263490">
            <w:pPr>
              <w:pStyle w:val="TableParagraph"/>
              <w:spacing w:line="263" w:lineRule="exact"/>
              <w:ind w:left="407"/>
              <w:rPr>
                <w:sz w:val="24"/>
              </w:rPr>
            </w:pPr>
            <w:r w:rsidRPr="003479C9">
              <w:rPr>
                <w:sz w:val="24"/>
              </w:rPr>
              <w:t>немецкого</w:t>
            </w:r>
          </w:p>
          <w:p w:rsidR="00D32710" w:rsidRPr="003479C9" w:rsidRDefault="00263490">
            <w:pPr>
              <w:pStyle w:val="TableParagraph"/>
              <w:spacing w:line="269" w:lineRule="exact"/>
              <w:ind w:left="107"/>
              <w:rPr>
                <w:sz w:val="24"/>
              </w:rPr>
            </w:pPr>
            <w:r w:rsidRPr="003479C9">
              <w:rPr>
                <w:sz w:val="24"/>
              </w:rPr>
              <w:t>языка</w:t>
            </w:r>
          </w:p>
        </w:tc>
        <w:tc>
          <w:tcPr>
            <w:tcW w:w="835" w:type="dxa"/>
            <w:vAlign w:val="center"/>
          </w:tcPr>
          <w:p w:rsidR="00D32710" w:rsidRPr="003479C9" w:rsidRDefault="00D32710" w:rsidP="003479C9">
            <w:pPr>
              <w:pStyle w:val="TableParagraph"/>
              <w:jc w:val="center"/>
              <w:rPr>
                <w:sz w:val="24"/>
                <w:szCs w:val="24"/>
              </w:rPr>
            </w:pPr>
          </w:p>
        </w:tc>
        <w:tc>
          <w:tcPr>
            <w:tcW w:w="905" w:type="dxa"/>
            <w:vAlign w:val="center"/>
          </w:tcPr>
          <w:p w:rsidR="00D32710" w:rsidRPr="003479C9" w:rsidRDefault="00D32710" w:rsidP="003479C9">
            <w:pPr>
              <w:pStyle w:val="TableParagraph"/>
              <w:jc w:val="center"/>
              <w:rPr>
                <w:sz w:val="24"/>
                <w:szCs w:val="24"/>
              </w:rPr>
            </w:pPr>
          </w:p>
        </w:tc>
        <w:tc>
          <w:tcPr>
            <w:tcW w:w="932" w:type="dxa"/>
            <w:vAlign w:val="center"/>
          </w:tcPr>
          <w:p w:rsidR="00D32710" w:rsidRPr="003479C9" w:rsidRDefault="00D32710" w:rsidP="003479C9">
            <w:pPr>
              <w:pStyle w:val="TableParagraph"/>
              <w:jc w:val="center"/>
              <w:rPr>
                <w:sz w:val="24"/>
                <w:szCs w:val="24"/>
              </w:rPr>
            </w:pPr>
          </w:p>
        </w:tc>
        <w:tc>
          <w:tcPr>
            <w:tcW w:w="1162" w:type="dxa"/>
            <w:vAlign w:val="center"/>
          </w:tcPr>
          <w:p w:rsidR="00D32710" w:rsidRPr="003479C9" w:rsidRDefault="00D32710" w:rsidP="003479C9">
            <w:pPr>
              <w:pStyle w:val="TableParagraph"/>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552"/>
        </w:trPr>
        <w:tc>
          <w:tcPr>
            <w:tcW w:w="2103" w:type="dxa"/>
          </w:tcPr>
          <w:p w:rsidR="00D32710" w:rsidRPr="003479C9" w:rsidRDefault="00263490">
            <w:pPr>
              <w:pStyle w:val="TableParagraph"/>
              <w:spacing w:line="264" w:lineRule="exact"/>
              <w:ind w:left="407"/>
              <w:rPr>
                <w:sz w:val="24"/>
              </w:rPr>
            </w:pPr>
            <w:r w:rsidRPr="003479C9">
              <w:rPr>
                <w:sz w:val="24"/>
              </w:rPr>
              <w:t>французского</w:t>
            </w:r>
          </w:p>
          <w:p w:rsidR="00D32710" w:rsidRPr="003479C9" w:rsidRDefault="00263490">
            <w:pPr>
              <w:pStyle w:val="TableParagraph"/>
              <w:spacing w:line="269" w:lineRule="exact"/>
              <w:ind w:left="107"/>
              <w:rPr>
                <w:sz w:val="24"/>
              </w:rPr>
            </w:pPr>
            <w:r w:rsidRPr="003479C9">
              <w:rPr>
                <w:sz w:val="24"/>
              </w:rPr>
              <w:t>языка</w:t>
            </w:r>
          </w:p>
        </w:tc>
        <w:tc>
          <w:tcPr>
            <w:tcW w:w="835" w:type="dxa"/>
            <w:vAlign w:val="center"/>
          </w:tcPr>
          <w:p w:rsidR="00D32710" w:rsidRPr="003479C9" w:rsidRDefault="00D32710" w:rsidP="003479C9">
            <w:pPr>
              <w:pStyle w:val="TableParagraph"/>
              <w:jc w:val="center"/>
              <w:rPr>
                <w:sz w:val="24"/>
                <w:szCs w:val="24"/>
              </w:rPr>
            </w:pPr>
          </w:p>
        </w:tc>
        <w:tc>
          <w:tcPr>
            <w:tcW w:w="905" w:type="dxa"/>
            <w:vAlign w:val="center"/>
          </w:tcPr>
          <w:p w:rsidR="00D32710" w:rsidRPr="003479C9" w:rsidRDefault="00D32710" w:rsidP="003479C9">
            <w:pPr>
              <w:pStyle w:val="TableParagraph"/>
              <w:jc w:val="center"/>
              <w:rPr>
                <w:sz w:val="24"/>
                <w:szCs w:val="24"/>
              </w:rPr>
            </w:pPr>
          </w:p>
        </w:tc>
        <w:tc>
          <w:tcPr>
            <w:tcW w:w="932" w:type="dxa"/>
            <w:vAlign w:val="center"/>
          </w:tcPr>
          <w:p w:rsidR="00D32710" w:rsidRPr="003479C9" w:rsidRDefault="00D32710" w:rsidP="003479C9">
            <w:pPr>
              <w:pStyle w:val="TableParagraph"/>
              <w:jc w:val="center"/>
              <w:rPr>
                <w:sz w:val="24"/>
                <w:szCs w:val="24"/>
              </w:rPr>
            </w:pPr>
          </w:p>
        </w:tc>
        <w:tc>
          <w:tcPr>
            <w:tcW w:w="1162" w:type="dxa"/>
            <w:vAlign w:val="center"/>
          </w:tcPr>
          <w:p w:rsidR="00D32710" w:rsidRPr="003479C9" w:rsidRDefault="00D32710" w:rsidP="003479C9">
            <w:pPr>
              <w:pStyle w:val="TableParagraph"/>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551"/>
        </w:trPr>
        <w:tc>
          <w:tcPr>
            <w:tcW w:w="2103" w:type="dxa"/>
          </w:tcPr>
          <w:p w:rsidR="00D32710" w:rsidRPr="003479C9" w:rsidRDefault="00263490">
            <w:pPr>
              <w:pStyle w:val="TableParagraph"/>
              <w:spacing w:line="263" w:lineRule="exact"/>
              <w:ind w:left="107"/>
              <w:rPr>
                <w:sz w:val="24"/>
              </w:rPr>
            </w:pPr>
            <w:r w:rsidRPr="003479C9">
              <w:rPr>
                <w:sz w:val="24"/>
              </w:rPr>
              <w:t>физической</w:t>
            </w:r>
          </w:p>
          <w:p w:rsidR="00D32710" w:rsidRPr="003479C9" w:rsidRDefault="00263490">
            <w:pPr>
              <w:pStyle w:val="TableParagraph"/>
              <w:spacing w:line="269" w:lineRule="exact"/>
              <w:ind w:left="107"/>
              <w:rPr>
                <w:sz w:val="24"/>
              </w:rPr>
            </w:pPr>
            <w:r w:rsidRPr="003479C9">
              <w:rPr>
                <w:sz w:val="24"/>
              </w:rPr>
              <w:t>культуры</w:t>
            </w:r>
          </w:p>
        </w:tc>
        <w:tc>
          <w:tcPr>
            <w:tcW w:w="835" w:type="dxa"/>
            <w:vAlign w:val="center"/>
          </w:tcPr>
          <w:p w:rsidR="00D32710" w:rsidRPr="003479C9" w:rsidRDefault="00263490" w:rsidP="003479C9">
            <w:pPr>
              <w:pStyle w:val="TableParagraph"/>
              <w:spacing w:before="126"/>
              <w:ind w:right="96"/>
              <w:jc w:val="center"/>
              <w:rPr>
                <w:sz w:val="24"/>
                <w:szCs w:val="24"/>
              </w:rPr>
            </w:pPr>
            <w:r w:rsidRPr="003479C9">
              <w:rPr>
                <w:sz w:val="24"/>
                <w:szCs w:val="24"/>
              </w:rPr>
              <w:t>1</w:t>
            </w:r>
          </w:p>
        </w:tc>
        <w:tc>
          <w:tcPr>
            <w:tcW w:w="905" w:type="dxa"/>
            <w:vAlign w:val="center"/>
          </w:tcPr>
          <w:p w:rsidR="00D32710" w:rsidRPr="003479C9" w:rsidRDefault="00D32710" w:rsidP="003479C9">
            <w:pPr>
              <w:pStyle w:val="TableParagraph"/>
              <w:jc w:val="center"/>
              <w:rPr>
                <w:sz w:val="24"/>
                <w:szCs w:val="24"/>
              </w:rPr>
            </w:pPr>
          </w:p>
        </w:tc>
        <w:tc>
          <w:tcPr>
            <w:tcW w:w="932" w:type="dxa"/>
            <w:vAlign w:val="center"/>
          </w:tcPr>
          <w:p w:rsidR="00D32710" w:rsidRPr="003479C9" w:rsidRDefault="003479C9" w:rsidP="003479C9">
            <w:pPr>
              <w:pStyle w:val="TableParagraph"/>
              <w:jc w:val="center"/>
              <w:rPr>
                <w:sz w:val="24"/>
                <w:szCs w:val="24"/>
              </w:rPr>
            </w:pPr>
            <w:r>
              <w:rPr>
                <w:sz w:val="24"/>
                <w:szCs w:val="24"/>
              </w:rPr>
              <w:t>1</w:t>
            </w:r>
          </w:p>
        </w:tc>
        <w:tc>
          <w:tcPr>
            <w:tcW w:w="1162" w:type="dxa"/>
            <w:vAlign w:val="center"/>
          </w:tcPr>
          <w:p w:rsidR="00D32710" w:rsidRPr="003479C9" w:rsidRDefault="003479C9" w:rsidP="003479C9">
            <w:pPr>
              <w:pStyle w:val="TableParagraph"/>
              <w:jc w:val="center"/>
              <w:rPr>
                <w:sz w:val="24"/>
                <w:szCs w:val="24"/>
              </w:rPr>
            </w:pPr>
            <w:r>
              <w:rPr>
                <w:sz w:val="24"/>
                <w:szCs w:val="24"/>
              </w:rPr>
              <w:t>1</w:t>
            </w:r>
          </w:p>
        </w:tc>
        <w:tc>
          <w:tcPr>
            <w:tcW w:w="1592" w:type="dxa"/>
            <w:vAlign w:val="center"/>
          </w:tcPr>
          <w:p w:rsidR="00D32710" w:rsidRPr="003479C9" w:rsidRDefault="00D32710" w:rsidP="003479C9">
            <w:pPr>
              <w:pStyle w:val="TableParagraph"/>
              <w:spacing w:before="126"/>
              <w:ind w:right="95"/>
              <w:jc w:val="center"/>
              <w:rPr>
                <w:sz w:val="24"/>
                <w:szCs w:val="24"/>
              </w:rPr>
            </w:pPr>
          </w:p>
        </w:tc>
        <w:tc>
          <w:tcPr>
            <w:tcW w:w="1420" w:type="dxa"/>
            <w:vAlign w:val="center"/>
          </w:tcPr>
          <w:p w:rsidR="00D32710" w:rsidRPr="003479C9" w:rsidRDefault="00D32710" w:rsidP="003479C9">
            <w:pPr>
              <w:pStyle w:val="TableParagraph"/>
              <w:spacing w:before="126"/>
              <w:ind w:right="96"/>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26"/>
              <w:ind w:right="98"/>
              <w:jc w:val="center"/>
              <w:rPr>
                <w:sz w:val="24"/>
                <w:szCs w:val="24"/>
              </w:rPr>
            </w:pPr>
          </w:p>
        </w:tc>
        <w:tc>
          <w:tcPr>
            <w:tcW w:w="1506" w:type="dxa"/>
            <w:vAlign w:val="center"/>
          </w:tcPr>
          <w:p w:rsidR="00D32710" w:rsidRPr="003479C9" w:rsidRDefault="003479C9" w:rsidP="003479C9">
            <w:pPr>
              <w:pStyle w:val="TableParagraph"/>
              <w:jc w:val="center"/>
              <w:rPr>
                <w:sz w:val="24"/>
                <w:szCs w:val="24"/>
              </w:rPr>
            </w:pPr>
            <w:r>
              <w:rPr>
                <w:sz w:val="24"/>
                <w:szCs w:val="24"/>
              </w:rPr>
              <w:t>1</w:t>
            </w:r>
          </w:p>
        </w:tc>
      </w:tr>
      <w:tr w:rsidR="003479C9" w:rsidRPr="003479C9" w:rsidTr="003479C9">
        <w:trPr>
          <w:trHeight w:val="827"/>
        </w:trPr>
        <w:tc>
          <w:tcPr>
            <w:tcW w:w="2103" w:type="dxa"/>
          </w:tcPr>
          <w:p w:rsidR="00D32710" w:rsidRPr="003479C9" w:rsidRDefault="00263490">
            <w:pPr>
              <w:pStyle w:val="TableParagraph"/>
              <w:ind w:left="107" w:right="927"/>
              <w:rPr>
                <w:sz w:val="24"/>
              </w:rPr>
            </w:pPr>
            <w:r w:rsidRPr="003479C9">
              <w:rPr>
                <w:sz w:val="24"/>
              </w:rPr>
              <w:t>трудового обучения</w:t>
            </w:r>
          </w:p>
          <w:p w:rsidR="00D32710" w:rsidRPr="003479C9" w:rsidRDefault="00263490">
            <w:pPr>
              <w:pStyle w:val="TableParagraph"/>
              <w:spacing w:line="269" w:lineRule="exact"/>
              <w:ind w:left="107"/>
              <w:rPr>
                <w:sz w:val="24"/>
              </w:rPr>
            </w:pPr>
            <w:r w:rsidRPr="003479C9">
              <w:rPr>
                <w:sz w:val="24"/>
              </w:rPr>
              <w:t>(технологии)</w:t>
            </w:r>
          </w:p>
        </w:tc>
        <w:tc>
          <w:tcPr>
            <w:tcW w:w="835" w:type="dxa"/>
            <w:vAlign w:val="center"/>
          </w:tcPr>
          <w:p w:rsidR="00D32710" w:rsidRPr="003479C9" w:rsidRDefault="00D32710" w:rsidP="003479C9">
            <w:pPr>
              <w:pStyle w:val="TableParagraph"/>
              <w:spacing w:before="1"/>
              <w:ind w:right="96"/>
              <w:jc w:val="center"/>
              <w:rPr>
                <w:sz w:val="24"/>
                <w:szCs w:val="24"/>
              </w:rPr>
            </w:pPr>
          </w:p>
        </w:tc>
        <w:tc>
          <w:tcPr>
            <w:tcW w:w="905" w:type="dxa"/>
            <w:vAlign w:val="center"/>
          </w:tcPr>
          <w:p w:rsidR="00D32710" w:rsidRPr="003479C9" w:rsidRDefault="00D32710" w:rsidP="003479C9">
            <w:pPr>
              <w:pStyle w:val="TableParagraph"/>
              <w:spacing w:before="1"/>
              <w:ind w:right="95"/>
              <w:jc w:val="center"/>
              <w:rPr>
                <w:sz w:val="24"/>
                <w:szCs w:val="24"/>
              </w:rPr>
            </w:pPr>
          </w:p>
        </w:tc>
        <w:tc>
          <w:tcPr>
            <w:tcW w:w="932" w:type="dxa"/>
            <w:vAlign w:val="center"/>
          </w:tcPr>
          <w:p w:rsidR="00D32710" w:rsidRPr="003479C9" w:rsidRDefault="00D32710" w:rsidP="003479C9">
            <w:pPr>
              <w:pStyle w:val="TableParagraph"/>
              <w:spacing w:before="1"/>
              <w:ind w:right="96"/>
              <w:jc w:val="center"/>
              <w:rPr>
                <w:sz w:val="24"/>
                <w:szCs w:val="24"/>
              </w:rPr>
            </w:pPr>
          </w:p>
        </w:tc>
        <w:tc>
          <w:tcPr>
            <w:tcW w:w="1162" w:type="dxa"/>
            <w:vAlign w:val="center"/>
          </w:tcPr>
          <w:p w:rsidR="00D32710" w:rsidRPr="003479C9" w:rsidRDefault="00D32710" w:rsidP="003479C9">
            <w:pPr>
              <w:pStyle w:val="TableParagraph"/>
              <w:spacing w:before="1"/>
              <w:ind w:right="98"/>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spacing w:before="1"/>
              <w:ind w:right="101"/>
              <w:jc w:val="center"/>
              <w:rPr>
                <w:sz w:val="24"/>
                <w:szCs w:val="24"/>
              </w:rPr>
            </w:pPr>
          </w:p>
        </w:tc>
      </w:tr>
      <w:tr w:rsidR="003479C9" w:rsidRPr="003479C9" w:rsidTr="003479C9">
        <w:trPr>
          <w:trHeight w:val="1106"/>
        </w:trPr>
        <w:tc>
          <w:tcPr>
            <w:tcW w:w="2103" w:type="dxa"/>
          </w:tcPr>
          <w:p w:rsidR="00D32710" w:rsidRPr="003479C9" w:rsidRDefault="00263490">
            <w:pPr>
              <w:pStyle w:val="TableParagraph"/>
              <w:ind w:left="107" w:right="457"/>
              <w:rPr>
                <w:sz w:val="24"/>
              </w:rPr>
            </w:pPr>
            <w:r w:rsidRPr="003479C9">
              <w:rPr>
                <w:sz w:val="24"/>
              </w:rPr>
              <w:t>основ безопасности</w:t>
            </w:r>
          </w:p>
          <w:p w:rsidR="00D32710" w:rsidRPr="003479C9" w:rsidRDefault="00263490">
            <w:pPr>
              <w:pStyle w:val="TableParagraph"/>
              <w:spacing w:line="270" w:lineRule="atLeast"/>
              <w:ind w:left="107" w:right="102"/>
              <w:rPr>
                <w:sz w:val="24"/>
              </w:rPr>
            </w:pPr>
            <w:r w:rsidRPr="003479C9">
              <w:rPr>
                <w:sz w:val="24"/>
              </w:rPr>
              <w:t>жизнедеятельност и</w:t>
            </w:r>
          </w:p>
        </w:tc>
        <w:tc>
          <w:tcPr>
            <w:tcW w:w="835" w:type="dxa"/>
            <w:vAlign w:val="center"/>
          </w:tcPr>
          <w:p w:rsidR="00D32710" w:rsidRPr="003479C9" w:rsidRDefault="00D32710" w:rsidP="003479C9">
            <w:pPr>
              <w:pStyle w:val="TableParagraph"/>
              <w:jc w:val="center"/>
              <w:rPr>
                <w:b/>
                <w:sz w:val="24"/>
                <w:szCs w:val="24"/>
              </w:rPr>
            </w:pPr>
          </w:p>
          <w:p w:rsidR="00D32710" w:rsidRPr="003479C9" w:rsidRDefault="00263490" w:rsidP="003479C9">
            <w:pPr>
              <w:pStyle w:val="TableParagraph"/>
              <w:ind w:right="96"/>
              <w:jc w:val="center"/>
              <w:rPr>
                <w:sz w:val="24"/>
                <w:szCs w:val="24"/>
              </w:rPr>
            </w:pPr>
            <w:r w:rsidRPr="003479C9">
              <w:rPr>
                <w:sz w:val="24"/>
                <w:szCs w:val="24"/>
              </w:rPr>
              <w:t>1</w:t>
            </w:r>
          </w:p>
        </w:tc>
        <w:tc>
          <w:tcPr>
            <w:tcW w:w="905" w:type="dxa"/>
            <w:vAlign w:val="center"/>
          </w:tcPr>
          <w:p w:rsidR="00D32710" w:rsidRPr="003479C9" w:rsidRDefault="00D32710" w:rsidP="003479C9">
            <w:pPr>
              <w:pStyle w:val="TableParagraph"/>
              <w:jc w:val="center"/>
              <w:rPr>
                <w:sz w:val="24"/>
                <w:szCs w:val="24"/>
              </w:rPr>
            </w:pPr>
          </w:p>
        </w:tc>
        <w:tc>
          <w:tcPr>
            <w:tcW w:w="932" w:type="dxa"/>
            <w:vAlign w:val="center"/>
          </w:tcPr>
          <w:p w:rsidR="00D32710" w:rsidRPr="003479C9" w:rsidRDefault="00D32710" w:rsidP="003479C9">
            <w:pPr>
              <w:pStyle w:val="TableParagraph"/>
              <w:jc w:val="center"/>
              <w:rPr>
                <w:b/>
                <w:sz w:val="24"/>
                <w:szCs w:val="24"/>
              </w:rPr>
            </w:pPr>
          </w:p>
          <w:p w:rsidR="00D32710" w:rsidRPr="003479C9" w:rsidRDefault="00263490" w:rsidP="003479C9">
            <w:pPr>
              <w:pStyle w:val="TableParagraph"/>
              <w:ind w:right="96"/>
              <w:jc w:val="center"/>
              <w:rPr>
                <w:sz w:val="24"/>
                <w:szCs w:val="24"/>
              </w:rPr>
            </w:pPr>
            <w:r w:rsidRPr="003479C9">
              <w:rPr>
                <w:sz w:val="24"/>
                <w:szCs w:val="24"/>
              </w:rPr>
              <w:t>1</w:t>
            </w:r>
          </w:p>
        </w:tc>
        <w:tc>
          <w:tcPr>
            <w:tcW w:w="1162" w:type="dxa"/>
            <w:vAlign w:val="center"/>
          </w:tcPr>
          <w:p w:rsidR="00D32710" w:rsidRPr="003479C9" w:rsidRDefault="00D32710" w:rsidP="003479C9">
            <w:pPr>
              <w:pStyle w:val="TableParagraph"/>
              <w:jc w:val="center"/>
              <w:rPr>
                <w:b/>
                <w:sz w:val="24"/>
                <w:szCs w:val="24"/>
              </w:rPr>
            </w:pPr>
          </w:p>
          <w:p w:rsidR="00D32710" w:rsidRPr="003479C9" w:rsidRDefault="00263490" w:rsidP="003479C9">
            <w:pPr>
              <w:pStyle w:val="TableParagraph"/>
              <w:ind w:right="98"/>
              <w:jc w:val="center"/>
              <w:rPr>
                <w:sz w:val="24"/>
                <w:szCs w:val="24"/>
              </w:rPr>
            </w:pPr>
            <w:r w:rsidRPr="003479C9">
              <w:rPr>
                <w:sz w:val="24"/>
                <w:szCs w:val="24"/>
              </w:rPr>
              <w:t>1</w:t>
            </w: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b/>
                <w:sz w:val="24"/>
                <w:szCs w:val="24"/>
              </w:rPr>
            </w:pPr>
          </w:p>
          <w:p w:rsidR="00D32710" w:rsidRPr="003479C9" w:rsidRDefault="00D32710" w:rsidP="003479C9">
            <w:pPr>
              <w:pStyle w:val="TableParagraph"/>
              <w:ind w:right="98"/>
              <w:jc w:val="center"/>
              <w:rPr>
                <w:sz w:val="24"/>
                <w:szCs w:val="24"/>
              </w:rPr>
            </w:pPr>
          </w:p>
        </w:tc>
        <w:tc>
          <w:tcPr>
            <w:tcW w:w="1506" w:type="dxa"/>
            <w:vAlign w:val="center"/>
          </w:tcPr>
          <w:p w:rsidR="00D32710" w:rsidRPr="003479C9" w:rsidRDefault="003479C9" w:rsidP="003479C9">
            <w:pPr>
              <w:pStyle w:val="TableParagraph"/>
              <w:jc w:val="center"/>
              <w:rPr>
                <w:sz w:val="24"/>
                <w:szCs w:val="24"/>
              </w:rPr>
            </w:pPr>
            <w:r>
              <w:rPr>
                <w:sz w:val="24"/>
                <w:szCs w:val="24"/>
              </w:rPr>
              <w:t>1</w:t>
            </w:r>
          </w:p>
        </w:tc>
      </w:tr>
      <w:tr w:rsidR="003479C9" w:rsidRPr="003479C9" w:rsidTr="003479C9">
        <w:trPr>
          <w:trHeight w:val="654"/>
        </w:trPr>
        <w:tc>
          <w:tcPr>
            <w:tcW w:w="2103" w:type="dxa"/>
          </w:tcPr>
          <w:p w:rsidR="00D32710" w:rsidRPr="003479C9" w:rsidRDefault="00263490">
            <w:pPr>
              <w:pStyle w:val="TableParagraph"/>
              <w:spacing w:before="42"/>
              <w:ind w:left="107" w:right="223"/>
              <w:rPr>
                <w:b/>
                <w:sz w:val="24"/>
              </w:rPr>
            </w:pPr>
            <w:r w:rsidRPr="003479C9">
              <w:rPr>
                <w:b/>
                <w:sz w:val="24"/>
              </w:rPr>
              <w:t>Педагогические работники:</w:t>
            </w:r>
          </w:p>
        </w:tc>
        <w:tc>
          <w:tcPr>
            <w:tcW w:w="835" w:type="dxa"/>
            <w:vAlign w:val="center"/>
          </w:tcPr>
          <w:p w:rsidR="00D32710" w:rsidRPr="003479C9" w:rsidRDefault="003479C9" w:rsidP="003479C9">
            <w:pPr>
              <w:pStyle w:val="TableParagraph"/>
              <w:spacing w:before="176"/>
              <w:ind w:right="96"/>
              <w:jc w:val="center"/>
              <w:rPr>
                <w:sz w:val="24"/>
                <w:szCs w:val="24"/>
              </w:rPr>
            </w:pPr>
            <w:r>
              <w:rPr>
                <w:sz w:val="24"/>
                <w:szCs w:val="24"/>
              </w:rPr>
              <w:t>2</w:t>
            </w:r>
          </w:p>
        </w:tc>
        <w:tc>
          <w:tcPr>
            <w:tcW w:w="905" w:type="dxa"/>
            <w:vAlign w:val="center"/>
          </w:tcPr>
          <w:p w:rsidR="00D32710" w:rsidRPr="003479C9" w:rsidRDefault="003479C9" w:rsidP="003479C9">
            <w:pPr>
              <w:pStyle w:val="TableParagraph"/>
              <w:spacing w:before="176"/>
              <w:ind w:right="95"/>
              <w:jc w:val="center"/>
              <w:rPr>
                <w:sz w:val="24"/>
                <w:szCs w:val="24"/>
              </w:rPr>
            </w:pPr>
            <w:r>
              <w:rPr>
                <w:sz w:val="24"/>
                <w:szCs w:val="24"/>
              </w:rPr>
              <w:t>2</w:t>
            </w:r>
          </w:p>
        </w:tc>
        <w:tc>
          <w:tcPr>
            <w:tcW w:w="932" w:type="dxa"/>
            <w:vAlign w:val="center"/>
          </w:tcPr>
          <w:p w:rsidR="00D32710" w:rsidRPr="003479C9" w:rsidRDefault="003479C9" w:rsidP="003479C9">
            <w:pPr>
              <w:pStyle w:val="TableParagraph"/>
              <w:spacing w:before="176"/>
              <w:ind w:right="96"/>
              <w:jc w:val="center"/>
              <w:rPr>
                <w:sz w:val="24"/>
                <w:szCs w:val="24"/>
              </w:rPr>
            </w:pPr>
            <w:r>
              <w:rPr>
                <w:sz w:val="24"/>
                <w:szCs w:val="24"/>
              </w:rPr>
              <w:t>1</w:t>
            </w:r>
          </w:p>
        </w:tc>
        <w:tc>
          <w:tcPr>
            <w:tcW w:w="1162" w:type="dxa"/>
            <w:vAlign w:val="center"/>
          </w:tcPr>
          <w:p w:rsidR="00D32710" w:rsidRPr="003479C9" w:rsidRDefault="003479C9" w:rsidP="003479C9">
            <w:pPr>
              <w:pStyle w:val="TableParagraph"/>
              <w:spacing w:before="176"/>
              <w:ind w:right="98"/>
              <w:jc w:val="center"/>
              <w:rPr>
                <w:sz w:val="24"/>
                <w:szCs w:val="24"/>
              </w:rPr>
            </w:pPr>
            <w:r>
              <w:rPr>
                <w:sz w:val="24"/>
                <w:szCs w:val="24"/>
              </w:rPr>
              <w:t>1</w:t>
            </w:r>
          </w:p>
        </w:tc>
        <w:tc>
          <w:tcPr>
            <w:tcW w:w="1592" w:type="dxa"/>
            <w:vAlign w:val="center"/>
          </w:tcPr>
          <w:p w:rsidR="00D32710" w:rsidRPr="003479C9" w:rsidRDefault="003479C9" w:rsidP="003479C9">
            <w:pPr>
              <w:pStyle w:val="TableParagraph"/>
              <w:jc w:val="center"/>
              <w:rPr>
                <w:sz w:val="24"/>
                <w:szCs w:val="24"/>
              </w:rPr>
            </w:pPr>
            <w:r>
              <w:rPr>
                <w:sz w:val="24"/>
                <w:szCs w:val="24"/>
              </w:rPr>
              <w:t>1</w:t>
            </w:r>
          </w:p>
        </w:tc>
        <w:tc>
          <w:tcPr>
            <w:tcW w:w="1420" w:type="dxa"/>
            <w:vAlign w:val="center"/>
          </w:tcPr>
          <w:p w:rsidR="00D32710" w:rsidRPr="003479C9" w:rsidRDefault="003479C9" w:rsidP="003479C9">
            <w:pPr>
              <w:pStyle w:val="TableParagraph"/>
              <w:jc w:val="center"/>
              <w:rPr>
                <w:sz w:val="24"/>
                <w:szCs w:val="24"/>
              </w:rPr>
            </w:pPr>
            <w:r>
              <w:rPr>
                <w:sz w:val="24"/>
                <w:szCs w:val="24"/>
              </w:rPr>
              <w:t>1</w:t>
            </w: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76"/>
              <w:ind w:right="98"/>
              <w:jc w:val="center"/>
              <w:rPr>
                <w:sz w:val="24"/>
                <w:szCs w:val="24"/>
              </w:rPr>
            </w:pPr>
          </w:p>
        </w:tc>
        <w:tc>
          <w:tcPr>
            <w:tcW w:w="1506" w:type="dxa"/>
            <w:vAlign w:val="center"/>
          </w:tcPr>
          <w:p w:rsidR="00D32710" w:rsidRPr="003479C9" w:rsidRDefault="003479C9" w:rsidP="003479C9">
            <w:pPr>
              <w:pStyle w:val="TableParagraph"/>
              <w:jc w:val="center"/>
              <w:rPr>
                <w:sz w:val="24"/>
                <w:szCs w:val="24"/>
              </w:rPr>
            </w:pPr>
            <w:r>
              <w:rPr>
                <w:sz w:val="24"/>
                <w:szCs w:val="24"/>
              </w:rPr>
              <w:t>1</w:t>
            </w:r>
          </w:p>
        </w:tc>
      </w:tr>
      <w:tr w:rsidR="003479C9" w:rsidRPr="003479C9" w:rsidTr="003479C9">
        <w:trPr>
          <w:trHeight w:val="551"/>
        </w:trPr>
        <w:tc>
          <w:tcPr>
            <w:tcW w:w="2103" w:type="dxa"/>
          </w:tcPr>
          <w:p w:rsidR="00D32710" w:rsidRPr="003479C9" w:rsidRDefault="00263490">
            <w:pPr>
              <w:pStyle w:val="TableParagraph"/>
              <w:spacing w:line="263" w:lineRule="exact"/>
              <w:ind w:left="107"/>
              <w:rPr>
                <w:sz w:val="24"/>
              </w:rPr>
            </w:pPr>
            <w:r w:rsidRPr="003479C9">
              <w:rPr>
                <w:sz w:val="24"/>
              </w:rPr>
              <w:t>педагоги-</w:t>
            </w:r>
          </w:p>
          <w:p w:rsidR="00D32710" w:rsidRPr="003479C9" w:rsidRDefault="00263490">
            <w:pPr>
              <w:pStyle w:val="TableParagraph"/>
              <w:spacing w:line="269" w:lineRule="exact"/>
              <w:ind w:left="107"/>
              <w:rPr>
                <w:sz w:val="24"/>
              </w:rPr>
            </w:pPr>
            <w:r w:rsidRPr="003479C9">
              <w:rPr>
                <w:sz w:val="24"/>
              </w:rPr>
              <w:t>психологи</w:t>
            </w:r>
          </w:p>
        </w:tc>
        <w:tc>
          <w:tcPr>
            <w:tcW w:w="835" w:type="dxa"/>
            <w:vAlign w:val="center"/>
          </w:tcPr>
          <w:p w:rsidR="00D32710" w:rsidRPr="003479C9" w:rsidRDefault="00D32710" w:rsidP="003479C9">
            <w:pPr>
              <w:pStyle w:val="TableParagraph"/>
              <w:spacing w:before="126"/>
              <w:ind w:right="96"/>
              <w:jc w:val="center"/>
              <w:rPr>
                <w:sz w:val="24"/>
                <w:szCs w:val="24"/>
              </w:rPr>
            </w:pPr>
          </w:p>
        </w:tc>
        <w:tc>
          <w:tcPr>
            <w:tcW w:w="905" w:type="dxa"/>
            <w:vAlign w:val="center"/>
          </w:tcPr>
          <w:p w:rsidR="00D32710" w:rsidRPr="003479C9" w:rsidRDefault="00D32710" w:rsidP="003479C9">
            <w:pPr>
              <w:pStyle w:val="TableParagraph"/>
              <w:spacing w:before="126"/>
              <w:ind w:right="95"/>
              <w:jc w:val="center"/>
              <w:rPr>
                <w:sz w:val="24"/>
                <w:szCs w:val="24"/>
              </w:rPr>
            </w:pPr>
          </w:p>
        </w:tc>
        <w:tc>
          <w:tcPr>
            <w:tcW w:w="932" w:type="dxa"/>
            <w:vAlign w:val="center"/>
          </w:tcPr>
          <w:p w:rsidR="00D32710" w:rsidRPr="003479C9" w:rsidRDefault="00D32710" w:rsidP="003479C9">
            <w:pPr>
              <w:pStyle w:val="TableParagraph"/>
              <w:spacing w:before="126"/>
              <w:ind w:right="96"/>
              <w:jc w:val="center"/>
              <w:rPr>
                <w:sz w:val="24"/>
                <w:szCs w:val="24"/>
              </w:rPr>
            </w:pPr>
          </w:p>
        </w:tc>
        <w:tc>
          <w:tcPr>
            <w:tcW w:w="1162" w:type="dxa"/>
            <w:vAlign w:val="center"/>
          </w:tcPr>
          <w:p w:rsidR="00D32710" w:rsidRPr="003479C9" w:rsidRDefault="00D32710" w:rsidP="003479C9">
            <w:pPr>
              <w:pStyle w:val="TableParagraph"/>
              <w:spacing w:before="126"/>
              <w:ind w:right="98"/>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329"/>
        </w:trPr>
        <w:tc>
          <w:tcPr>
            <w:tcW w:w="2103" w:type="dxa"/>
          </w:tcPr>
          <w:p w:rsidR="00D32710" w:rsidRPr="003479C9" w:rsidRDefault="00263490">
            <w:pPr>
              <w:pStyle w:val="TableParagraph"/>
              <w:spacing w:before="14"/>
              <w:ind w:left="107"/>
              <w:rPr>
                <w:sz w:val="24"/>
              </w:rPr>
            </w:pPr>
            <w:r w:rsidRPr="003479C9">
              <w:rPr>
                <w:sz w:val="24"/>
              </w:rPr>
              <w:t>воспитатели</w:t>
            </w:r>
          </w:p>
        </w:tc>
        <w:tc>
          <w:tcPr>
            <w:tcW w:w="835" w:type="dxa"/>
            <w:vAlign w:val="center"/>
          </w:tcPr>
          <w:p w:rsidR="00D32710" w:rsidRPr="003479C9" w:rsidRDefault="003479C9" w:rsidP="003479C9">
            <w:pPr>
              <w:pStyle w:val="TableParagraph"/>
              <w:jc w:val="center"/>
              <w:rPr>
                <w:sz w:val="24"/>
                <w:szCs w:val="24"/>
              </w:rPr>
            </w:pPr>
            <w:r>
              <w:rPr>
                <w:sz w:val="24"/>
                <w:szCs w:val="24"/>
              </w:rPr>
              <w:t>2</w:t>
            </w:r>
          </w:p>
        </w:tc>
        <w:tc>
          <w:tcPr>
            <w:tcW w:w="905" w:type="dxa"/>
            <w:vAlign w:val="center"/>
          </w:tcPr>
          <w:p w:rsidR="00D32710" w:rsidRPr="003479C9" w:rsidRDefault="003479C9" w:rsidP="003479C9">
            <w:pPr>
              <w:pStyle w:val="TableParagraph"/>
              <w:jc w:val="center"/>
              <w:rPr>
                <w:sz w:val="24"/>
                <w:szCs w:val="24"/>
              </w:rPr>
            </w:pPr>
            <w:r>
              <w:rPr>
                <w:sz w:val="24"/>
                <w:szCs w:val="24"/>
              </w:rPr>
              <w:t>2</w:t>
            </w:r>
          </w:p>
        </w:tc>
        <w:tc>
          <w:tcPr>
            <w:tcW w:w="932" w:type="dxa"/>
            <w:vAlign w:val="center"/>
          </w:tcPr>
          <w:p w:rsidR="00D32710" w:rsidRPr="003479C9" w:rsidRDefault="003479C9" w:rsidP="003479C9">
            <w:pPr>
              <w:pStyle w:val="TableParagraph"/>
              <w:jc w:val="center"/>
              <w:rPr>
                <w:sz w:val="24"/>
                <w:szCs w:val="24"/>
              </w:rPr>
            </w:pPr>
            <w:r>
              <w:rPr>
                <w:sz w:val="24"/>
                <w:szCs w:val="24"/>
              </w:rPr>
              <w:t>1</w:t>
            </w:r>
          </w:p>
        </w:tc>
        <w:tc>
          <w:tcPr>
            <w:tcW w:w="1162" w:type="dxa"/>
            <w:vAlign w:val="center"/>
          </w:tcPr>
          <w:p w:rsidR="00D32710" w:rsidRPr="003479C9" w:rsidRDefault="003479C9" w:rsidP="003479C9">
            <w:pPr>
              <w:pStyle w:val="TableParagraph"/>
              <w:jc w:val="center"/>
              <w:rPr>
                <w:sz w:val="24"/>
                <w:szCs w:val="24"/>
              </w:rPr>
            </w:pPr>
            <w:r>
              <w:rPr>
                <w:sz w:val="24"/>
                <w:szCs w:val="24"/>
              </w:rPr>
              <w:t>1</w:t>
            </w:r>
          </w:p>
        </w:tc>
        <w:tc>
          <w:tcPr>
            <w:tcW w:w="1592" w:type="dxa"/>
            <w:vAlign w:val="center"/>
          </w:tcPr>
          <w:p w:rsidR="00D32710" w:rsidRPr="003479C9" w:rsidRDefault="003479C9" w:rsidP="003479C9">
            <w:pPr>
              <w:pStyle w:val="TableParagraph"/>
              <w:jc w:val="center"/>
              <w:rPr>
                <w:sz w:val="24"/>
                <w:szCs w:val="24"/>
              </w:rPr>
            </w:pPr>
            <w:r>
              <w:rPr>
                <w:sz w:val="24"/>
                <w:szCs w:val="24"/>
              </w:rPr>
              <w:t>1</w:t>
            </w:r>
          </w:p>
        </w:tc>
        <w:tc>
          <w:tcPr>
            <w:tcW w:w="1420" w:type="dxa"/>
            <w:vAlign w:val="center"/>
          </w:tcPr>
          <w:p w:rsidR="00D32710" w:rsidRPr="003479C9" w:rsidRDefault="003479C9" w:rsidP="003479C9">
            <w:pPr>
              <w:pStyle w:val="TableParagraph"/>
              <w:jc w:val="center"/>
              <w:rPr>
                <w:sz w:val="24"/>
                <w:szCs w:val="24"/>
              </w:rPr>
            </w:pPr>
            <w:r>
              <w:rPr>
                <w:sz w:val="24"/>
                <w:szCs w:val="24"/>
              </w:rPr>
              <w:t>1</w:t>
            </w: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551"/>
        </w:trPr>
        <w:tc>
          <w:tcPr>
            <w:tcW w:w="2103" w:type="dxa"/>
          </w:tcPr>
          <w:p w:rsidR="00D32710" w:rsidRPr="003479C9" w:rsidRDefault="00263490">
            <w:pPr>
              <w:pStyle w:val="TableParagraph"/>
              <w:spacing w:line="263" w:lineRule="exact"/>
              <w:ind w:left="107"/>
              <w:rPr>
                <w:sz w:val="24"/>
              </w:rPr>
            </w:pPr>
            <w:r w:rsidRPr="003479C9">
              <w:rPr>
                <w:sz w:val="24"/>
              </w:rPr>
              <w:t>педагоги-</w:t>
            </w:r>
          </w:p>
          <w:p w:rsidR="00D32710" w:rsidRPr="003479C9" w:rsidRDefault="00263490">
            <w:pPr>
              <w:pStyle w:val="TableParagraph"/>
              <w:spacing w:line="269" w:lineRule="exact"/>
              <w:ind w:left="107"/>
              <w:rPr>
                <w:sz w:val="24"/>
              </w:rPr>
            </w:pPr>
            <w:r w:rsidRPr="003479C9">
              <w:rPr>
                <w:sz w:val="24"/>
              </w:rPr>
              <w:t>библиотекари</w:t>
            </w:r>
          </w:p>
        </w:tc>
        <w:tc>
          <w:tcPr>
            <w:tcW w:w="835" w:type="dxa"/>
            <w:vAlign w:val="center"/>
          </w:tcPr>
          <w:p w:rsidR="00D32710" w:rsidRPr="003479C9" w:rsidRDefault="00D32710" w:rsidP="003479C9">
            <w:pPr>
              <w:pStyle w:val="TableParagraph"/>
              <w:spacing w:before="126"/>
              <w:ind w:right="96"/>
              <w:jc w:val="center"/>
              <w:rPr>
                <w:sz w:val="24"/>
                <w:szCs w:val="24"/>
              </w:rPr>
            </w:pPr>
          </w:p>
        </w:tc>
        <w:tc>
          <w:tcPr>
            <w:tcW w:w="905" w:type="dxa"/>
            <w:vAlign w:val="center"/>
          </w:tcPr>
          <w:p w:rsidR="00D32710" w:rsidRPr="003479C9" w:rsidRDefault="00D32710" w:rsidP="003479C9">
            <w:pPr>
              <w:pStyle w:val="TableParagraph"/>
              <w:spacing w:before="126"/>
              <w:ind w:right="95"/>
              <w:jc w:val="center"/>
              <w:rPr>
                <w:sz w:val="24"/>
                <w:szCs w:val="24"/>
              </w:rPr>
            </w:pPr>
          </w:p>
        </w:tc>
        <w:tc>
          <w:tcPr>
            <w:tcW w:w="932" w:type="dxa"/>
            <w:vAlign w:val="center"/>
          </w:tcPr>
          <w:p w:rsidR="00D32710" w:rsidRPr="003479C9" w:rsidRDefault="00D32710" w:rsidP="003479C9">
            <w:pPr>
              <w:pStyle w:val="TableParagraph"/>
              <w:spacing w:before="126"/>
              <w:ind w:right="96"/>
              <w:jc w:val="center"/>
              <w:rPr>
                <w:sz w:val="24"/>
                <w:szCs w:val="24"/>
              </w:rPr>
            </w:pPr>
          </w:p>
        </w:tc>
        <w:tc>
          <w:tcPr>
            <w:tcW w:w="1162" w:type="dxa"/>
            <w:vAlign w:val="center"/>
          </w:tcPr>
          <w:p w:rsidR="00D32710" w:rsidRPr="003479C9" w:rsidRDefault="00D32710" w:rsidP="003479C9">
            <w:pPr>
              <w:pStyle w:val="TableParagraph"/>
              <w:spacing w:before="126"/>
              <w:ind w:right="98"/>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26"/>
              <w:ind w:right="98"/>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328"/>
        </w:trPr>
        <w:tc>
          <w:tcPr>
            <w:tcW w:w="2103" w:type="dxa"/>
          </w:tcPr>
          <w:p w:rsidR="00D32710" w:rsidRPr="003479C9" w:rsidRDefault="00263490">
            <w:pPr>
              <w:pStyle w:val="TableParagraph"/>
              <w:spacing w:before="13"/>
              <w:ind w:left="107"/>
              <w:rPr>
                <w:sz w:val="24"/>
              </w:rPr>
            </w:pPr>
            <w:r w:rsidRPr="003479C9">
              <w:rPr>
                <w:sz w:val="24"/>
              </w:rPr>
              <w:t>старшие вожатые</w:t>
            </w:r>
          </w:p>
        </w:tc>
        <w:tc>
          <w:tcPr>
            <w:tcW w:w="835" w:type="dxa"/>
            <w:vAlign w:val="center"/>
          </w:tcPr>
          <w:p w:rsidR="00D32710" w:rsidRPr="003479C9" w:rsidRDefault="00D32710" w:rsidP="003479C9">
            <w:pPr>
              <w:pStyle w:val="TableParagraph"/>
              <w:spacing w:before="13"/>
              <w:ind w:right="96"/>
              <w:jc w:val="center"/>
              <w:rPr>
                <w:sz w:val="24"/>
                <w:szCs w:val="24"/>
              </w:rPr>
            </w:pPr>
          </w:p>
        </w:tc>
        <w:tc>
          <w:tcPr>
            <w:tcW w:w="905" w:type="dxa"/>
            <w:vAlign w:val="center"/>
          </w:tcPr>
          <w:p w:rsidR="00D32710" w:rsidRPr="003479C9" w:rsidRDefault="00D32710" w:rsidP="003479C9">
            <w:pPr>
              <w:pStyle w:val="TableParagraph"/>
              <w:spacing w:before="13"/>
              <w:ind w:right="95"/>
              <w:jc w:val="center"/>
              <w:rPr>
                <w:sz w:val="24"/>
                <w:szCs w:val="24"/>
              </w:rPr>
            </w:pPr>
          </w:p>
        </w:tc>
        <w:tc>
          <w:tcPr>
            <w:tcW w:w="932" w:type="dxa"/>
            <w:vAlign w:val="center"/>
          </w:tcPr>
          <w:p w:rsidR="00D32710" w:rsidRPr="003479C9" w:rsidRDefault="00D32710" w:rsidP="003479C9">
            <w:pPr>
              <w:pStyle w:val="TableParagraph"/>
              <w:spacing w:before="13"/>
              <w:ind w:right="96"/>
              <w:jc w:val="center"/>
              <w:rPr>
                <w:sz w:val="24"/>
                <w:szCs w:val="24"/>
              </w:rPr>
            </w:pPr>
          </w:p>
        </w:tc>
        <w:tc>
          <w:tcPr>
            <w:tcW w:w="1162" w:type="dxa"/>
            <w:vAlign w:val="center"/>
          </w:tcPr>
          <w:p w:rsidR="00D32710" w:rsidRPr="003479C9" w:rsidRDefault="00D32710" w:rsidP="003479C9">
            <w:pPr>
              <w:pStyle w:val="TableParagraph"/>
              <w:spacing w:before="13"/>
              <w:ind w:right="98"/>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spacing w:before="13"/>
              <w:ind w:right="98"/>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551"/>
        </w:trPr>
        <w:tc>
          <w:tcPr>
            <w:tcW w:w="2103" w:type="dxa"/>
          </w:tcPr>
          <w:p w:rsidR="00D32710" w:rsidRPr="003479C9" w:rsidRDefault="00263490">
            <w:pPr>
              <w:pStyle w:val="TableParagraph"/>
              <w:spacing w:line="263" w:lineRule="exact"/>
              <w:ind w:left="107"/>
              <w:rPr>
                <w:sz w:val="24"/>
              </w:rPr>
            </w:pPr>
            <w:r w:rsidRPr="003479C9">
              <w:rPr>
                <w:sz w:val="24"/>
              </w:rPr>
              <w:t>социальные</w:t>
            </w:r>
          </w:p>
          <w:p w:rsidR="00D32710" w:rsidRPr="003479C9" w:rsidRDefault="00263490">
            <w:pPr>
              <w:pStyle w:val="TableParagraph"/>
              <w:spacing w:line="269" w:lineRule="exact"/>
              <w:ind w:left="107"/>
              <w:rPr>
                <w:sz w:val="24"/>
              </w:rPr>
            </w:pPr>
            <w:r w:rsidRPr="003479C9">
              <w:rPr>
                <w:sz w:val="24"/>
              </w:rPr>
              <w:t>педагоги</w:t>
            </w:r>
          </w:p>
        </w:tc>
        <w:tc>
          <w:tcPr>
            <w:tcW w:w="835" w:type="dxa"/>
            <w:vAlign w:val="center"/>
          </w:tcPr>
          <w:p w:rsidR="00D32710" w:rsidRPr="003479C9" w:rsidRDefault="00D32710" w:rsidP="003479C9">
            <w:pPr>
              <w:pStyle w:val="TableParagraph"/>
              <w:jc w:val="center"/>
              <w:rPr>
                <w:sz w:val="24"/>
                <w:szCs w:val="24"/>
              </w:rPr>
            </w:pPr>
          </w:p>
        </w:tc>
        <w:tc>
          <w:tcPr>
            <w:tcW w:w="905" w:type="dxa"/>
            <w:vAlign w:val="center"/>
          </w:tcPr>
          <w:p w:rsidR="00D32710" w:rsidRPr="003479C9" w:rsidRDefault="00D32710" w:rsidP="003479C9">
            <w:pPr>
              <w:pStyle w:val="TableParagraph"/>
              <w:jc w:val="center"/>
              <w:rPr>
                <w:sz w:val="24"/>
                <w:szCs w:val="24"/>
              </w:rPr>
            </w:pPr>
          </w:p>
        </w:tc>
        <w:tc>
          <w:tcPr>
            <w:tcW w:w="932" w:type="dxa"/>
            <w:vAlign w:val="center"/>
          </w:tcPr>
          <w:p w:rsidR="00D32710" w:rsidRPr="003479C9" w:rsidRDefault="00D32710" w:rsidP="003479C9">
            <w:pPr>
              <w:pStyle w:val="TableParagraph"/>
              <w:jc w:val="center"/>
              <w:rPr>
                <w:sz w:val="24"/>
                <w:szCs w:val="24"/>
              </w:rPr>
            </w:pPr>
          </w:p>
        </w:tc>
        <w:tc>
          <w:tcPr>
            <w:tcW w:w="1162" w:type="dxa"/>
            <w:vAlign w:val="center"/>
          </w:tcPr>
          <w:p w:rsidR="00D32710" w:rsidRPr="003479C9" w:rsidRDefault="00D32710" w:rsidP="003479C9">
            <w:pPr>
              <w:pStyle w:val="TableParagraph"/>
              <w:jc w:val="center"/>
              <w:rPr>
                <w:sz w:val="24"/>
                <w:szCs w:val="24"/>
              </w:rPr>
            </w:pPr>
          </w:p>
        </w:tc>
        <w:tc>
          <w:tcPr>
            <w:tcW w:w="1592" w:type="dxa"/>
            <w:vAlign w:val="center"/>
          </w:tcPr>
          <w:p w:rsidR="00D32710" w:rsidRPr="003479C9" w:rsidRDefault="00D32710" w:rsidP="003479C9">
            <w:pPr>
              <w:pStyle w:val="TableParagraph"/>
              <w:jc w:val="center"/>
              <w:rPr>
                <w:sz w:val="24"/>
                <w:szCs w:val="24"/>
              </w:rPr>
            </w:pPr>
          </w:p>
        </w:tc>
        <w:tc>
          <w:tcPr>
            <w:tcW w:w="1420" w:type="dxa"/>
            <w:vAlign w:val="center"/>
          </w:tcPr>
          <w:p w:rsidR="00D32710" w:rsidRPr="003479C9" w:rsidRDefault="00D32710" w:rsidP="003479C9">
            <w:pPr>
              <w:pStyle w:val="TableParagraph"/>
              <w:jc w:val="center"/>
              <w:rPr>
                <w:sz w:val="24"/>
                <w:szCs w:val="24"/>
              </w:rPr>
            </w:pP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D32710" w:rsidP="003479C9">
            <w:pPr>
              <w:pStyle w:val="TableParagraph"/>
              <w:jc w:val="center"/>
              <w:rPr>
                <w:sz w:val="24"/>
                <w:szCs w:val="24"/>
              </w:rPr>
            </w:pPr>
          </w:p>
        </w:tc>
        <w:tc>
          <w:tcPr>
            <w:tcW w:w="1506" w:type="dxa"/>
            <w:vAlign w:val="center"/>
          </w:tcPr>
          <w:p w:rsidR="00D32710" w:rsidRPr="003479C9" w:rsidRDefault="00D32710" w:rsidP="003479C9">
            <w:pPr>
              <w:pStyle w:val="TableParagraph"/>
              <w:jc w:val="center"/>
              <w:rPr>
                <w:sz w:val="24"/>
                <w:szCs w:val="24"/>
              </w:rPr>
            </w:pPr>
          </w:p>
        </w:tc>
      </w:tr>
      <w:tr w:rsidR="003479C9" w:rsidRPr="003479C9" w:rsidTr="003479C9">
        <w:trPr>
          <w:trHeight w:val="328"/>
        </w:trPr>
        <w:tc>
          <w:tcPr>
            <w:tcW w:w="2103" w:type="dxa"/>
          </w:tcPr>
          <w:p w:rsidR="00D32710" w:rsidRPr="003479C9" w:rsidRDefault="00263490">
            <w:pPr>
              <w:pStyle w:val="TableParagraph"/>
              <w:spacing w:before="18"/>
              <w:ind w:left="107"/>
              <w:rPr>
                <w:b/>
                <w:sz w:val="24"/>
              </w:rPr>
            </w:pPr>
            <w:r w:rsidRPr="003479C9">
              <w:rPr>
                <w:b/>
                <w:sz w:val="24"/>
              </w:rPr>
              <w:t>ИТОГО</w:t>
            </w:r>
          </w:p>
        </w:tc>
        <w:tc>
          <w:tcPr>
            <w:tcW w:w="835" w:type="dxa"/>
            <w:vAlign w:val="center"/>
          </w:tcPr>
          <w:p w:rsidR="00D32710" w:rsidRPr="003479C9" w:rsidRDefault="000E0782" w:rsidP="003479C9">
            <w:pPr>
              <w:pStyle w:val="TableParagraph"/>
              <w:spacing w:before="18"/>
              <w:ind w:right="96"/>
              <w:jc w:val="center"/>
              <w:rPr>
                <w:b/>
                <w:sz w:val="24"/>
                <w:szCs w:val="24"/>
              </w:rPr>
            </w:pPr>
            <w:r>
              <w:rPr>
                <w:b/>
                <w:sz w:val="24"/>
                <w:szCs w:val="24"/>
              </w:rPr>
              <w:t>14</w:t>
            </w:r>
          </w:p>
        </w:tc>
        <w:tc>
          <w:tcPr>
            <w:tcW w:w="905" w:type="dxa"/>
            <w:vAlign w:val="center"/>
          </w:tcPr>
          <w:p w:rsidR="00D32710" w:rsidRPr="003479C9" w:rsidRDefault="003479C9" w:rsidP="003479C9">
            <w:pPr>
              <w:pStyle w:val="TableParagraph"/>
              <w:spacing w:before="18"/>
              <w:ind w:right="95"/>
              <w:jc w:val="center"/>
              <w:rPr>
                <w:b/>
                <w:sz w:val="24"/>
                <w:szCs w:val="24"/>
              </w:rPr>
            </w:pPr>
            <w:r>
              <w:rPr>
                <w:b/>
                <w:sz w:val="24"/>
                <w:szCs w:val="24"/>
              </w:rPr>
              <w:t>12</w:t>
            </w:r>
          </w:p>
        </w:tc>
        <w:tc>
          <w:tcPr>
            <w:tcW w:w="932" w:type="dxa"/>
            <w:vAlign w:val="center"/>
          </w:tcPr>
          <w:p w:rsidR="00D32710" w:rsidRPr="003479C9" w:rsidRDefault="003479C9" w:rsidP="003479C9">
            <w:pPr>
              <w:pStyle w:val="TableParagraph"/>
              <w:spacing w:before="18"/>
              <w:ind w:right="96"/>
              <w:jc w:val="center"/>
              <w:rPr>
                <w:b/>
                <w:sz w:val="24"/>
                <w:szCs w:val="24"/>
              </w:rPr>
            </w:pPr>
            <w:r>
              <w:rPr>
                <w:b/>
                <w:sz w:val="24"/>
                <w:szCs w:val="24"/>
              </w:rPr>
              <w:t>14</w:t>
            </w:r>
          </w:p>
        </w:tc>
        <w:tc>
          <w:tcPr>
            <w:tcW w:w="1162" w:type="dxa"/>
            <w:vAlign w:val="center"/>
          </w:tcPr>
          <w:p w:rsidR="00D32710" w:rsidRPr="003479C9" w:rsidRDefault="003479C9" w:rsidP="003479C9">
            <w:pPr>
              <w:pStyle w:val="TableParagraph"/>
              <w:spacing w:before="18"/>
              <w:ind w:right="98"/>
              <w:jc w:val="center"/>
              <w:rPr>
                <w:b/>
                <w:sz w:val="24"/>
                <w:szCs w:val="24"/>
              </w:rPr>
            </w:pPr>
            <w:r>
              <w:rPr>
                <w:b/>
                <w:sz w:val="24"/>
                <w:szCs w:val="24"/>
              </w:rPr>
              <w:t>14</w:t>
            </w:r>
          </w:p>
        </w:tc>
        <w:tc>
          <w:tcPr>
            <w:tcW w:w="1592" w:type="dxa"/>
            <w:vAlign w:val="center"/>
          </w:tcPr>
          <w:p w:rsidR="00D32710" w:rsidRPr="003479C9" w:rsidRDefault="003479C9" w:rsidP="003479C9">
            <w:pPr>
              <w:pStyle w:val="TableParagraph"/>
              <w:spacing w:before="18"/>
              <w:ind w:right="95"/>
              <w:jc w:val="center"/>
              <w:rPr>
                <w:b/>
                <w:sz w:val="24"/>
                <w:szCs w:val="24"/>
              </w:rPr>
            </w:pPr>
            <w:r>
              <w:rPr>
                <w:b/>
                <w:sz w:val="24"/>
                <w:szCs w:val="24"/>
              </w:rPr>
              <w:t>2</w:t>
            </w:r>
          </w:p>
        </w:tc>
        <w:tc>
          <w:tcPr>
            <w:tcW w:w="1420" w:type="dxa"/>
            <w:vAlign w:val="center"/>
          </w:tcPr>
          <w:p w:rsidR="00D32710" w:rsidRPr="003479C9" w:rsidRDefault="003479C9" w:rsidP="003479C9">
            <w:pPr>
              <w:pStyle w:val="TableParagraph"/>
              <w:spacing w:before="18"/>
              <w:ind w:right="96"/>
              <w:jc w:val="center"/>
              <w:rPr>
                <w:b/>
                <w:sz w:val="24"/>
                <w:szCs w:val="24"/>
              </w:rPr>
            </w:pPr>
            <w:r>
              <w:rPr>
                <w:b/>
                <w:sz w:val="24"/>
                <w:szCs w:val="24"/>
              </w:rPr>
              <w:t>2</w:t>
            </w:r>
          </w:p>
        </w:tc>
        <w:tc>
          <w:tcPr>
            <w:tcW w:w="3119" w:type="dxa"/>
            <w:vAlign w:val="center"/>
          </w:tcPr>
          <w:p w:rsidR="00D32710" w:rsidRPr="003479C9" w:rsidRDefault="00D32710" w:rsidP="003479C9">
            <w:pPr>
              <w:pStyle w:val="TableParagraph"/>
              <w:jc w:val="center"/>
              <w:rPr>
                <w:sz w:val="24"/>
                <w:szCs w:val="24"/>
              </w:rPr>
            </w:pPr>
          </w:p>
        </w:tc>
        <w:tc>
          <w:tcPr>
            <w:tcW w:w="1561" w:type="dxa"/>
            <w:vAlign w:val="center"/>
          </w:tcPr>
          <w:p w:rsidR="00D32710" w:rsidRPr="003479C9" w:rsidRDefault="003479C9" w:rsidP="003479C9">
            <w:pPr>
              <w:pStyle w:val="TableParagraph"/>
              <w:spacing w:before="18"/>
              <w:ind w:right="98"/>
              <w:jc w:val="center"/>
              <w:rPr>
                <w:b/>
                <w:sz w:val="24"/>
                <w:szCs w:val="24"/>
              </w:rPr>
            </w:pPr>
            <w:r>
              <w:rPr>
                <w:b/>
                <w:sz w:val="24"/>
                <w:szCs w:val="24"/>
              </w:rPr>
              <w:t>2</w:t>
            </w:r>
          </w:p>
        </w:tc>
        <w:tc>
          <w:tcPr>
            <w:tcW w:w="1506" w:type="dxa"/>
            <w:vAlign w:val="center"/>
          </w:tcPr>
          <w:p w:rsidR="00D32710" w:rsidRPr="003479C9" w:rsidRDefault="003479C9" w:rsidP="003479C9">
            <w:pPr>
              <w:pStyle w:val="TableParagraph"/>
              <w:spacing w:before="18"/>
              <w:ind w:right="101"/>
              <w:jc w:val="center"/>
              <w:rPr>
                <w:b/>
                <w:sz w:val="24"/>
                <w:szCs w:val="24"/>
              </w:rPr>
            </w:pPr>
            <w:r>
              <w:rPr>
                <w:b/>
                <w:sz w:val="24"/>
                <w:szCs w:val="24"/>
              </w:rPr>
              <w:t>10</w:t>
            </w:r>
          </w:p>
        </w:tc>
      </w:tr>
    </w:tbl>
    <w:p w:rsidR="00D32710" w:rsidRPr="003479C9" w:rsidRDefault="00D32710">
      <w:pPr>
        <w:pStyle w:val="a3"/>
        <w:ind w:left="0"/>
        <w:jc w:val="left"/>
        <w:rPr>
          <w:b/>
          <w:sz w:val="20"/>
        </w:rPr>
      </w:pPr>
    </w:p>
    <w:p w:rsidR="00D32710" w:rsidRPr="003479C9" w:rsidRDefault="00D32710">
      <w:pPr>
        <w:pStyle w:val="a3"/>
        <w:ind w:left="0"/>
        <w:jc w:val="left"/>
        <w:rPr>
          <w:b/>
          <w:sz w:val="20"/>
        </w:rPr>
      </w:pPr>
    </w:p>
    <w:p w:rsidR="00D32710" w:rsidRDefault="00D32710">
      <w:pPr>
        <w:pStyle w:val="a3"/>
        <w:ind w:left="0"/>
        <w:jc w:val="left"/>
        <w:rPr>
          <w:b/>
          <w:sz w:val="20"/>
        </w:rPr>
      </w:pPr>
    </w:p>
    <w:p w:rsidR="00D32710" w:rsidRDefault="00D32710">
      <w:pPr>
        <w:pStyle w:val="a3"/>
        <w:ind w:left="0"/>
        <w:jc w:val="left"/>
        <w:rPr>
          <w:b/>
          <w:sz w:val="20"/>
        </w:rPr>
      </w:pPr>
    </w:p>
    <w:p w:rsidR="00D32710" w:rsidRDefault="00263490">
      <w:pPr>
        <w:spacing w:before="188"/>
        <w:ind w:right="649"/>
        <w:jc w:val="right"/>
        <w:rPr>
          <w:rFonts w:ascii="Calibri"/>
        </w:rPr>
      </w:pPr>
      <w:r>
        <w:rPr>
          <w:rFonts w:ascii="Calibri"/>
        </w:rPr>
        <w:t>571</w:t>
      </w:r>
    </w:p>
    <w:p w:rsidR="00D32710" w:rsidRDefault="00D32710">
      <w:pPr>
        <w:jc w:val="right"/>
        <w:rPr>
          <w:rFonts w:ascii="Calibri"/>
        </w:rPr>
        <w:sectPr w:rsidR="00D32710">
          <w:footerReference w:type="default" r:id="rId41"/>
          <w:pgSz w:w="16840" w:h="11910" w:orient="landscape"/>
          <w:pgMar w:top="560" w:right="480" w:bottom="280" w:left="1000" w:header="0" w:footer="0" w:gutter="0"/>
          <w:cols w:space="720"/>
        </w:sectPr>
      </w:pPr>
    </w:p>
    <w:p w:rsidR="00D32710" w:rsidRDefault="00263490">
      <w:pPr>
        <w:pStyle w:val="1"/>
        <w:spacing w:before="77" w:line="360" w:lineRule="auto"/>
        <w:ind w:left="1042" w:right="563" w:firstLine="707"/>
      </w:pPr>
      <w:r>
        <w:lastRenderedPageBreak/>
        <w:t>Описание реализуемой системы непрерывного профессионального развития и повышения квалификации педагогических и руководящих работников организации, осуществляющей образовательную деятельность, реализующей основную образовательную</w:t>
      </w:r>
      <w:r>
        <w:rPr>
          <w:spacing w:val="-11"/>
        </w:rPr>
        <w:t xml:space="preserve"> </w:t>
      </w:r>
      <w:r>
        <w:t>программу</w:t>
      </w:r>
    </w:p>
    <w:p w:rsidR="00D32710" w:rsidRDefault="00263490">
      <w:pPr>
        <w:pStyle w:val="a3"/>
        <w:ind w:left="1042" w:right="565" w:firstLine="707"/>
      </w:pPr>
      <w:r>
        <w:t>Основным условием формирования и наращивания необходимого и достаточного кадрового потенциала образовательной организации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w:t>
      </w:r>
    </w:p>
    <w:p w:rsidR="00D32710" w:rsidRDefault="00263490">
      <w:pPr>
        <w:pStyle w:val="a3"/>
        <w:ind w:left="1042" w:right="562" w:firstLine="707"/>
      </w:pPr>
      <w:r>
        <w:t>Аттестация педагогических кадров на соответствие занимаемой должности и квалификационную категорию осуществляется в соответствии с приказом Минобрнауки России от 7 апреля 2014 г. № 276 «О порядке аттестации педагогических работников государственных и муниципальных образовательных организаций», а также руководствуется методикой оценки уровня квалификации педагогических работников</w:t>
      </w:r>
      <w:r>
        <w:rPr>
          <w:vertAlign w:val="superscript"/>
        </w:rPr>
        <w:t>15</w:t>
      </w:r>
      <w:r>
        <w:t>.</w:t>
      </w:r>
    </w:p>
    <w:p w:rsidR="00D32710" w:rsidRDefault="00263490">
      <w:pPr>
        <w:pStyle w:val="a3"/>
        <w:ind w:left="1042" w:right="566" w:firstLine="707"/>
      </w:pPr>
      <w:r>
        <w:t>Формами повышения квалификации учителей МБОУ «</w:t>
      </w:r>
      <w:r w:rsidR="000E0782">
        <w:t>Полибинская СОШ</w:t>
      </w:r>
      <w:r w:rsidR="00FB7C74">
        <w:t xml:space="preserve">» </w:t>
      </w:r>
      <w:r>
        <w:t xml:space="preserve"> являются:</w:t>
      </w:r>
    </w:p>
    <w:p w:rsidR="00D32710" w:rsidRDefault="00263490" w:rsidP="00516D3C">
      <w:pPr>
        <w:pStyle w:val="a5"/>
        <w:numPr>
          <w:ilvl w:val="0"/>
          <w:numId w:val="21"/>
        </w:numPr>
        <w:tabs>
          <w:tab w:val="left" w:pos="1966"/>
        </w:tabs>
        <w:spacing w:line="242" w:lineRule="auto"/>
        <w:ind w:right="570" w:firstLine="707"/>
        <w:rPr>
          <w:sz w:val="28"/>
        </w:rPr>
      </w:pPr>
      <w:r>
        <w:rPr>
          <w:sz w:val="28"/>
        </w:rPr>
        <w:t>послевузовское обучение в высших учебных заведениях, в том числе магистратуре, аспирантуре,</w:t>
      </w:r>
      <w:r>
        <w:rPr>
          <w:spacing w:val="-3"/>
          <w:sz w:val="28"/>
        </w:rPr>
        <w:t xml:space="preserve"> </w:t>
      </w:r>
      <w:r>
        <w:rPr>
          <w:sz w:val="28"/>
        </w:rPr>
        <w:t>докторантуре,</w:t>
      </w:r>
    </w:p>
    <w:p w:rsidR="00D32710" w:rsidRDefault="00263490" w:rsidP="00516D3C">
      <w:pPr>
        <w:pStyle w:val="a5"/>
        <w:numPr>
          <w:ilvl w:val="0"/>
          <w:numId w:val="21"/>
        </w:numPr>
        <w:tabs>
          <w:tab w:val="left" w:pos="1914"/>
        </w:tabs>
        <w:spacing w:line="317" w:lineRule="exact"/>
        <w:ind w:left="1913" w:hanging="164"/>
        <w:rPr>
          <w:sz w:val="28"/>
        </w:rPr>
      </w:pPr>
      <w:r>
        <w:rPr>
          <w:sz w:val="28"/>
        </w:rPr>
        <w:t>обучение на курсах повышения</w:t>
      </w:r>
      <w:r>
        <w:rPr>
          <w:spacing w:val="-4"/>
          <w:sz w:val="28"/>
        </w:rPr>
        <w:t xml:space="preserve"> </w:t>
      </w:r>
      <w:r>
        <w:rPr>
          <w:sz w:val="28"/>
        </w:rPr>
        <w:t>квалификации;</w:t>
      </w:r>
    </w:p>
    <w:p w:rsidR="00D32710" w:rsidRDefault="00263490" w:rsidP="00516D3C">
      <w:pPr>
        <w:pStyle w:val="a5"/>
        <w:numPr>
          <w:ilvl w:val="0"/>
          <w:numId w:val="21"/>
        </w:numPr>
        <w:tabs>
          <w:tab w:val="left" w:pos="1945"/>
        </w:tabs>
        <w:ind w:right="559" w:firstLine="707"/>
        <w:rPr>
          <w:sz w:val="28"/>
        </w:rPr>
      </w:pPr>
      <w:r>
        <w:rPr>
          <w:sz w:val="28"/>
        </w:rPr>
        <w:t>стажировки, участие в конференциях, обучающих семинарах и мастер- классах по отдельным направлениям реализации основной образовательной программы;</w:t>
      </w:r>
    </w:p>
    <w:p w:rsidR="00D32710" w:rsidRDefault="00FC57F6">
      <w:pPr>
        <w:pStyle w:val="a3"/>
        <w:spacing w:before="8"/>
        <w:ind w:left="0"/>
        <w:jc w:val="left"/>
        <w:rPr>
          <w:sz w:val="16"/>
        </w:rPr>
      </w:pPr>
      <w:r>
        <w:rPr>
          <w:noProof/>
          <w:lang w:eastAsia="ru-RU"/>
        </w:rPr>
        <mc:AlternateContent>
          <mc:Choice Requires="wps">
            <w:drawing>
              <wp:anchor distT="0" distB="0" distL="0" distR="0" simplePos="0" relativeHeight="487612928" behindDoc="1" locked="0" layoutInCell="1" allowOverlap="1" wp14:anchorId="6F0BE192" wp14:editId="35D98B10">
                <wp:simplePos x="0" y="0"/>
                <wp:positionH relativeFrom="page">
                  <wp:posOffset>1530350</wp:posOffset>
                </wp:positionH>
                <wp:positionV relativeFrom="paragraph">
                  <wp:posOffset>146685</wp:posOffset>
                </wp:positionV>
                <wp:extent cx="1828800" cy="8890"/>
                <wp:effectExtent l="0" t="0" r="0" b="0"/>
                <wp:wrapTopAndBottom/>
                <wp:docPr id="6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157198" id="Rectangle 37" o:spid="_x0000_s1026" style="position:absolute;margin-left:120.5pt;margin-top:11.55pt;width:2in;height:.7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" fillcolor="black" stroked="f">
                <w10:wrap type="topAndBottom" anchorx="page"/>
              </v:rect>
            </w:pict>
          </mc:Fallback>
        </mc:AlternateContent>
      </w:r>
    </w:p>
    <w:p w:rsidR="00D32710" w:rsidRDefault="00263490" w:rsidP="00516D3C">
      <w:pPr>
        <w:pStyle w:val="a5"/>
        <w:numPr>
          <w:ilvl w:val="0"/>
          <w:numId w:val="21"/>
        </w:numPr>
        <w:tabs>
          <w:tab w:val="left" w:pos="1914"/>
        </w:tabs>
        <w:spacing w:before="67"/>
        <w:ind w:left="1913" w:hanging="164"/>
        <w:jc w:val="left"/>
        <w:rPr>
          <w:sz w:val="28"/>
        </w:rPr>
      </w:pPr>
      <w:r>
        <w:rPr>
          <w:sz w:val="28"/>
        </w:rPr>
        <w:t>дистанционное</w:t>
      </w:r>
      <w:r>
        <w:rPr>
          <w:spacing w:val="-1"/>
          <w:sz w:val="28"/>
        </w:rPr>
        <w:t xml:space="preserve"> </w:t>
      </w:r>
      <w:r>
        <w:rPr>
          <w:sz w:val="28"/>
        </w:rPr>
        <w:t>образование;</w:t>
      </w:r>
    </w:p>
    <w:p w:rsidR="00D32710" w:rsidRDefault="00263490" w:rsidP="00516D3C">
      <w:pPr>
        <w:pStyle w:val="a5"/>
        <w:numPr>
          <w:ilvl w:val="0"/>
          <w:numId w:val="21"/>
        </w:numPr>
        <w:tabs>
          <w:tab w:val="left" w:pos="1914"/>
        </w:tabs>
        <w:spacing w:before="2"/>
        <w:ind w:left="1913" w:hanging="164"/>
        <w:jc w:val="left"/>
        <w:rPr>
          <w:sz w:val="28"/>
        </w:rPr>
      </w:pPr>
      <w:r>
        <w:rPr>
          <w:sz w:val="28"/>
        </w:rPr>
        <w:t>участие в различных педагогических</w:t>
      </w:r>
      <w:r>
        <w:rPr>
          <w:spacing w:val="-4"/>
          <w:sz w:val="28"/>
        </w:rPr>
        <w:t xml:space="preserve"> </w:t>
      </w:r>
      <w:r>
        <w:rPr>
          <w:sz w:val="28"/>
        </w:rPr>
        <w:t>проектах;</w:t>
      </w:r>
    </w:p>
    <w:p w:rsidR="00D32710" w:rsidRDefault="00263490" w:rsidP="00516D3C">
      <w:pPr>
        <w:pStyle w:val="a5"/>
        <w:numPr>
          <w:ilvl w:val="0"/>
          <w:numId w:val="21"/>
        </w:numPr>
        <w:tabs>
          <w:tab w:val="left" w:pos="1914"/>
        </w:tabs>
        <w:spacing w:line="322" w:lineRule="exact"/>
        <w:ind w:left="1913" w:hanging="164"/>
        <w:jc w:val="left"/>
        <w:rPr>
          <w:sz w:val="28"/>
        </w:rPr>
      </w:pPr>
      <w:r>
        <w:rPr>
          <w:sz w:val="28"/>
        </w:rPr>
        <w:t>создание и публикация методических материалов и</w:t>
      </w:r>
      <w:r>
        <w:rPr>
          <w:spacing w:val="-10"/>
          <w:sz w:val="28"/>
        </w:rPr>
        <w:t xml:space="preserve"> </w:t>
      </w:r>
      <w:r>
        <w:rPr>
          <w:sz w:val="28"/>
        </w:rPr>
        <w:t>др.</w:t>
      </w:r>
    </w:p>
    <w:p w:rsidR="00D32710" w:rsidRDefault="00263490">
      <w:pPr>
        <w:pStyle w:val="a3"/>
        <w:ind w:left="1042" w:right="1242" w:firstLine="1379"/>
      </w:pPr>
      <w:r>
        <w:t>Непрерывность профессионального развития педагогических работников школы, реализующих образовательную программу основного общего образования, обеспечивается освоением работниками школы дополнительных профессиональных образовательных программ повышения квалификации не реже, чем каждые три года. Кроме этого, педагоги систематически повышают свою квалификацию, участвуя в профессиональных конкурсах различного уровня, организуя работу мастер– классов муниципального уровня, разработку разноплановых проектов, участвуя в работе семинаров и других мероприятиях, организуемых в муниципалитете, области, России. Все это способствует обеспечению реализации образовательной программы школы на оптимальном уровне.</w:t>
      </w:r>
    </w:p>
    <w:p w:rsidR="00D32710" w:rsidRDefault="00263490">
      <w:pPr>
        <w:pStyle w:val="a3"/>
        <w:spacing w:before="1"/>
        <w:ind w:left="1042" w:right="1254" w:firstLine="1379"/>
        <w:jc w:val="left"/>
      </w:pPr>
      <w:r>
        <w:t xml:space="preserve">Учителя школы постоянно повышают свою квалификацию как на курсах, так и участвуя в семинарах, мастер-классах. Они проводят самоанализ и рефлексию достигнутых результатов, обобщают свой педагогический опыт. Многие из них представляют свои наработки на </w:t>
      </w:r>
      <w:r>
        <w:lastRenderedPageBreak/>
        <w:t>конференциях, семинарах, выступают на муниципальных методических объединениях.</w:t>
      </w:r>
    </w:p>
    <w:p w:rsidR="00D32710" w:rsidRDefault="00263490">
      <w:pPr>
        <w:pStyle w:val="a3"/>
        <w:ind w:left="1042" w:right="559" w:firstLine="707"/>
      </w:pPr>
      <w:r>
        <w:t>Для достижения результатов основной образовательной программы в ходе ее реализации предполагается оценка качества и результативности деятельности педагогических работников с целью коррекции их деятельности, а также определения стимулирующей части фонда оплаты труда (Положение о распределении стимулирующие части фонда оплаты труда работников</w:t>
      </w:r>
      <w:r>
        <w:rPr>
          <w:spacing w:val="24"/>
        </w:rPr>
        <w:t xml:space="preserve"> </w:t>
      </w:r>
      <w:r>
        <w:t>МБОУ</w:t>
      </w:r>
    </w:p>
    <w:p w:rsidR="00D32710" w:rsidRDefault="00FB7C74">
      <w:pPr>
        <w:pStyle w:val="a3"/>
        <w:ind w:left="1042"/>
      </w:pPr>
      <w:r>
        <w:t>«</w:t>
      </w:r>
      <w:r w:rsidR="000E0782">
        <w:t>Полибинская СОШ</w:t>
      </w:r>
      <w:r>
        <w:t>»</w:t>
      </w:r>
      <w:r w:rsidR="00263490">
        <w:t>).</w:t>
      </w:r>
    </w:p>
    <w:p w:rsidR="00D32710" w:rsidRDefault="00263490">
      <w:pPr>
        <w:spacing w:before="7" w:line="237" w:lineRule="auto"/>
        <w:ind w:left="1042" w:right="565" w:firstLine="707"/>
        <w:jc w:val="both"/>
        <w:rPr>
          <w:sz w:val="28"/>
        </w:rPr>
      </w:pPr>
      <w:r>
        <w:rPr>
          <w:b/>
          <w:sz w:val="28"/>
        </w:rPr>
        <w:t>Критерии оценки результативности деятельности педагогических работников</w:t>
      </w:r>
      <w:r>
        <w:rPr>
          <w:sz w:val="28"/>
        </w:rPr>
        <w:t>. Результативность деятельности оцениваются по схеме:</w:t>
      </w:r>
    </w:p>
    <w:p w:rsidR="00D32710" w:rsidRDefault="00263490" w:rsidP="00516D3C">
      <w:pPr>
        <w:pStyle w:val="a5"/>
        <w:numPr>
          <w:ilvl w:val="3"/>
          <w:numId w:val="22"/>
        </w:numPr>
        <w:tabs>
          <w:tab w:val="left" w:pos="2036"/>
        </w:tabs>
        <w:spacing w:line="342" w:lineRule="exact"/>
        <w:jc w:val="left"/>
        <w:rPr>
          <w:sz w:val="28"/>
        </w:rPr>
      </w:pPr>
      <w:r>
        <w:rPr>
          <w:sz w:val="28"/>
        </w:rPr>
        <w:t>критерии</w:t>
      </w:r>
      <w:r>
        <w:rPr>
          <w:spacing w:val="-1"/>
          <w:sz w:val="28"/>
        </w:rPr>
        <w:t xml:space="preserve"> </w:t>
      </w:r>
      <w:r>
        <w:rPr>
          <w:sz w:val="28"/>
        </w:rPr>
        <w:t>оценки,</w:t>
      </w:r>
    </w:p>
    <w:p w:rsidR="00D32710" w:rsidRDefault="00263490" w:rsidP="00516D3C">
      <w:pPr>
        <w:pStyle w:val="a5"/>
        <w:numPr>
          <w:ilvl w:val="3"/>
          <w:numId w:val="22"/>
        </w:numPr>
        <w:tabs>
          <w:tab w:val="left" w:pos="2036"/>
        </w:tabs>
        <w:spacing w:line="342" w:lineRule="exact"/>
        <w:jc w:val="left"/>
        <w:rPr>
          <w:sz w:val="28"/>
        </w:rPr>
      </w:pPr>
      <w:r>
        <w:rPr>
          <w:sz w:val="28"/>
        </w:rPr>
        <w:t>содержание</w:t>
      </w:r>
      <w:r>
        <w:rPr>
          <w:spacing w:val="-1"/>
          <w:sz w:val="28"/>
        </w:rPr>
        <w:t xml:space="preserve"> </w:t>
      </w:r>
      <w:r>
        <w:rPr>
          <w:sz w:val="28"/>
        </w:rPr>
        <w:t>критерия,</w:t>
      </w:r>
    </w:p>
    <w:p w:rsidR="00D32710" w:rsidRDefault="00263490" w:rsidP="00516D3C">
      <w:pPr>
        <w:pStyle w:val="a5"/>
        <w:numPr>
          <w:ilvl w:val="3"/>
          <w:numId w:val="22"/>
        </w:numPr>
        <w:tabs>
          <w:tab w:val="left" w:pos="2036"/>
        </w:tabs>
        <w:spacing w:line="343" w:lineRule="exact"/>
        <w:jc w:val="left"/>
        <w:rPr>
          <w:sz w:val="28"/>
        </w:rPr>
      </w:pPr>
      <w:r>
        <w:rPr>
          <w:sz w:val="28"/>
        </w:rPr>
        <w:t>показатели/индикаторы.</w:t>
      </w:r>
    </w:p>
    <w:p w:rsidR="00D32710" w:rsidRDefault="00263490">
      <w:pPr>
        <w:pStyle w:val="a3"/>
        <w:ind w:left="1042" w:right="563" w:firstLine="707"/>
      </w:pPr>
      <w:r>
        <w:t>Показатели и индикаторы разработаны на основе планируемых результатов и в соответствии со спецификой основной образовательной программы. Они отражают динамику образовательных достижений обучающихся, в том числе формирования УУД, а также активность и результативность их участия во внеурочной деятельности, образовательных, творческих и социальных, в том числе разновозрастных, проектах, школьном самоуправлении, волонтерском движении. Обобщенная оценка личностных результатов учебной деятельности обучающихся может осуществляться в ходе различных мониторинговых исследований. При оценке качества деятельности педагогических работников учитывается востребованность услуг учителя (в том числе внеурочных) учениками и родителями; использование учителями</w:t>
      </w:r>
    </w:p>
    <w:p w:rsidR="00D32710" w:rsidRDefault="00263490">
      <w:pPr>
        <w:pStyle w:val="a3"/>
        <w:spacing w:before="67"/>
        <w:ind w:left="1042" w:right="563"/>
      </w:pPr>
      <w:r>
        <w:t>современных педагогических технологий, в том числе ИКТ и здоровьесберегающих; участие в методической и научной работе; распространение передового педагогического опыта; повышение уровня профессионального мастерства; руководство проектной деятельностью обучающихся; взаимодействие со всеми участниками образовательного процесса.</w:t>
      </w:r>
    </w:p>
    <w:p w:rsidR="00D32710" w:rsidRDefault="00C27E55">
      <w:pPr>
        <w:spacing w:before="89"/>
        <w:ind w:left="1042" w:right="560" w:firstLine="707"/>
        <w:jc w:val="both"/>
        <w:rPr>
          <w:sz w:val="28"/>
        </w:rPr>
      </w:pPr>
      <w:r>
        <w:rPr>
          <w:b/>
          <w:sz w:val="28"/>
        </w:rPr>
        <w:t>О</w:t>
      </w:r>
      <w:r w:rsidR="00263490">
        <w:rPr>
          <w:b/>
          <w:sz w:val="28"/>
        </w:rPr>
        <w:t xml:space="preserve">жидаемый результат повышения квалификации  </w:t>
      </w:r>
      <w:r w:rsidR="00263490">
        <w:rPr>
          <w:sz w:val="28"/>
        </w:rPr>
        <w:t>– профессиональная готовность работников образования к реализации ФГОС СОО:</w:t>
      </w:r>
    </w:p>
    <w:p w:rsidR="00D32710" w:rsidRDefault="00263490" w:rsidP="00516D3C">
      <w:pPr>
        <w:pStyle w:val="a5"/>
        <w:numPr>
          <w:ilvl w:val="0"/>
          <w:numId w:val="20"/>
        </w:numPr>
        <w:tabs>
          <w:tab w:val="left" w:pos="2036"/>
        </w:tabs>
        <w:spacing w:before="1"/>
        <w:ind w:right="1392" w:firstLine="707"/>
        <w:jc w:val="left"/>
        <w:rPr>
          <w:sz w:val="28"/>
        </w:rPr>
      </w:pPr>
      <w:r>
        <w:rPr>
          <w:sz w:val="28"/>
        </w:rPr>
        <w:t>обеспечение оптимального вхождения работников образования в систему ценностей современного</w:t>
      </w:r>
      <w:r>
        <w:rPr>
          <w:spacing w:val="-7"/>
          <w:sz w:val="28"/>
        </w:rPr>
        <w:t xml:space="preserve"> </w:t>
      </w:r>
      <w:r>
        <w:rPr>
          <w:sz w:val="28"/>
        </w:rPr>
        <w:t>образования;</w:t>
      </w:r>
    </w:p>
    <w:p w:rsidR="00D32710" w:rsidRDefault="00263490" w:rsidP="00516D3C">
      <w:pPr>
        <w:pStyle w:val="a5"/>
        <w:numPr>
          <w:ilvl w:val="0"/>
          <w:numId w:val="20"/>
        </w:numPr>
        <w:tabs>
          <w:tab w:val="left" w:pos="2036"/>
        </w:tabs>
        <w:ind w:right="588" w:firstLine="707"/>
        <w:jc w:val="left"/>
        <w:rPr>
          <w:sz w:val="28"/>
        </w:rPr>
      </w:pPr>
      <w:r>
        <w:rPr>
          <w:sz w:val="28"/>
        </w:rPr>
        <w:t>освоение новой системы требований к структуре основной образовательной программы, результатам ее освоения и условиям реализации,</w:t>
      </w:r>
      <w:r>
        <w:rPr>
          <w:spacing w:val="-31"/>
          <w:sz w:val="28"/>
        </w:rPr>
        <w:t xml:space="preserve"> </w:t>
      </w:r>
      <w:r>
        <w:rPr>
          <w:sz w:val="28"/>
        </w:rPr>
        <w:t>а также системы оценки итогов образовательной деятельности</w:t>
      </w:r>
      <w:r>
        <w:rPr>
          <w:spacing w:val="-10"/>
          <w:sz w:val="28"/>
        </w:rPr>
        <w:t xml:space="preserve"> </w:t>
      </w:r>
      <w:r>
        <w:rPr>
          <w:sz w:val="28"/>
        </w:rPr>
        <w:t>обучающихся;</w:t>
      </w:r>
    </w:p>
    <w:p w:rsidR="00D32710" w:rsidRDefault="00263490" w:rsidP="00516D3C">
      <w:pPr>
        <w:pStyle w:val="a5"/>
        <w:numPr>
          <w:ilvl w:val="0"/>
          <w:numId w:val="20"/>
        </w:numPr>
        <w:tabs>
          <w:tab w:val="left" w:pos="2036"/>
        </w:tabs>
        <w:ind w:right="935" w:firstLine="707"/>
        <w:jc w:val="left"/>
        <w:rPr>
          <w:sz w:val="28"/>
        </w:rPr>
      </w:pPr>
      <w:r>
        <w:rPr>
          <w:sz w:val="28"/>
        </w:rPr>
        <w:t>овладение учебно-методическими и информационно-методическими ресурсами, необходимыми для успешного решения задач ФГОС</w:t>
      </w:r>
      <w:r>
        <w:rPr>
          <w:spacing w:val="-7"/>
          <w:sz w:val="28"/>
        </w:rPr>
        <w:t xml:space="preserve"> </w:t>
      </w:r>
      <w:r>
        <w:rPr>
          <w:sz w:val="28"/>
        </w:rPr>
        <w:t>СОО.</w:t>
      </w:r>
    </w:p>
    <w:p w:rsidR="00D32710" w:rsidRDefault="00263490">
      <w:pPr>
        <w:pStyle w:val="a3"/>
        <w:ind w:left="1042" w:right="564" w:firstLine="707"/>
      </w:pPr>
      <w:r>
        <w:t>Одним из условий готовности образовательной организации к введению ФГОС СОО является создание системы методической работы, обеспечивающей сопровождение деятельности педагогов на всех этапах реализации требований ФГОС СОО.</w:t>
      </w:r>
    </w:p>
    <w:p w:rsidR="00D32710" w:rsidRDefault="00263490">
      <w:pPr>
        <w:pStyle w:val="a3"/>
        <w:spacing w:before="1" w:line="322" w:lineRule="exact"/>
        <w:ind w:left="1750"/>
        <w:jc w:val="left"/>
      </w:pPr>
      <w:r>
        <w:t>Организация методической работы включает мероприятия:</w:t>
      </w:r>
    </w:p>
    <w:p w:rsidR="00D32710" w:rsidRDefault="00263490" w:rsidP="00516D3C">
      <w:pPr>
        <w:pStyle w:val="a5"/>
        <w:numPr>
          <w:ilvl w:val="0"/>
          <w:numId w:val="19"/>
        </w:numPr>
        <w:tabs>
          <w:tab w:val="left" w:pos="2164"/>
          <w:tab w:val="left" w:pos="2165"/>
          <w:tab w:val="left" w:pos="3677"/>
          <w:tab w:val="left" w:pos="5507"/>
          <w:tab w:val="left" w:pos="7205"/>
          <w:tab w:val="left" w:pos="7559"/>
          <w:tab w:val="left" w:pos="9008"/>
        </w:tabs>
        <w:ind w:right="572" w:firstLine="707"/>
        <w:rPr>
          <w:sz w:val="28"/>
        </w:rPr>
      </w:pPr>
      <w:r>
        <w:rPr>
          <w:sz w:val="28"/>
        </w:rPr>
        <w:lastRenderedPageBreak/>
        <w:t>Семинары,</w:t>
      </w:r>
      <w:r>
        <w:rPr>
          <w:sz w:val="28"/>
        </w:rPr>
        <w:tab/>
        <w:t>посвященные</w:t>
      </w:r>
      <w:r>
        <w:rPr>
          <w:sz w:val="28"/>
        </w:rPr>
        <w:tab/>
        <w:t>содержанию</w:t>
      </w:r>
      <w:r>
        <w:rPr>
          <w:sz w:val="28"/>
        </w:rPr>
        <w:tab/>
        <w:t>и</w:t>
      </w:r>
      <w:r>
        <w:rPr>
          <w:sz w:val="28"/>
        </w:rPr>
        <w:tab/>
        <w:t>ключевым</w:t>
      </w:r>
      <w:r>
        <w:rPr>
          <w:sz w:val="28"/>
        </w:rPr>
        <w:tab/>
      </w:r>
      <w:r>
        <w:rPr>
          <w:spacing w:val="-1"/>
          <w:sz w:val="28"/>
        </w:rPr>
        <w:t xml:space="preserve">особенностям </w:t>
      </w:r>
      <w:r>
        <w:rPr>
          <w:sz w:val="28"/>
        </w:rPr>
        <w:t>ФГОС</w:t>
      </w:r>
      <w:r>
        <w:rPr>
          <w:spacing w:val="-2"/>
          <w:sz w:val="28"/>
        </w:rPr>
        <w:t xml:space="preserve"> </w:t>
      </w:r>
      <w:r>
        <w:rPr>
          <w:sz w:val="28"/>
        </w:rPr>
        <w:t>СОО.</w:t>
      </w:r>
    </w:p>
    <w:p w:rsidR="00D32710" w:rsidRDefault="00263490" w:rsidP="00516D3C">
      <w:pPr>
        <w:pStyle w:val="a5"/>
        <w:numPr>
          <w:ilvl w:val="0"/>
          <w:numId w:val="19"/>
        </w:numPr>
        <w:tabs>
          <w:tab w:val="left" w:pos="2038"/>
        </w:tabs>
        <w:ind w:right="566" w:firstLine="707"/>
        <w:rPr>
          <w:sz w:val="28"/>
        </w:rPr>
      </w:pPr>
      <w:r>
        <w:rPr>
          <w:sz w:val="28"/>
        </w:rPr>
        <w:t>Тренинги для педагогов с целью выявления и соотнесения собственной профессиональной позиции с целями и задачами ФГОС</w:t>
      </w:r>
      <w:r>
        <w:rPr>
          <w:spacing w:val="-8"/>
          <w:sz w:val="28"/>
        </w:rPr>
        <w:t xml:space="preserve"> </w:t>
      </w:r>
      <w:r>
        <w:rPr>
          <w:sz w:val="28"/>
        </w:rPr>
        <w:t>СОО.</w:t>
      </w:r>
    </w:p>
    <w:p w:rsidR="00D32710" w:rsidRDefault="00263490" w:rsidP="00516D3C">
      <w:pPr>
        <w:pStyle w:val="a5"/>
        <w:numPr>
          <w:ilvl w:val="0"/>
          <w:numId w:val="19"/>
        </w:numPr>
        <w:tabs>
          <w:tab w:val="left" w:pos="2031"/>
        </w:tabs>
        <w:spacing w:before="67" w:line="242" w:lineRule="auto"/>
        <w:ind w:right="569" w:firstLine="707"/>
        <w:jc w:val="both"/>
        <w:rPr>
          <w:sz w:val="28"/>
        </w:rPr>
      </w:pPr>
      <w:r>
        <w:rPr>
          <w:sz w:val="28"/>
        </w:rPr>
        <w:t>Заседания методических объединений учителей по проблемам введения ФГОС</w:t>
      </w:r>
      <w:r>
        <w:rPr>
          <w:spacing w:val="-2"/>
          <w:sz w:val="28"/>
        </w:rPr>
        <w:t xml:space="preserve"> </w:t>
      </w:r>
      <w:r>
        <w:rPr>
          <w:sz w:val="28"/>
        </w:rPr>
        <w:t>СОО.</w:t>
      </w:r>
    </w:p>
    <w:p w:rsidR="00D32710" w:rsidRDefault="00263490" w:rsidP="00516D3C">
      <w:pPr>
        <w:pStyle w:val="a5"/>
        <w:numPr>
          <w:ilvl w:val="0"/>
          <w:numId w:val="19"/>
        </w:numPr>
        <w:tabs>
          <w:tab w:val="left" w:pos="2115"/>
        </w:tabs>
        <w:ind w:right="569" w:firstLine="707"/>
        <w:jc w:val="both"/>
        <w:rPr>
          <w:sz w:val="28"/>
        </w:rPr>
      </w:pPr>
      <w:r>
        <w:rPr>
          <w:sz w:val="28"/>
        </w:rPr>
        <w:t>Участие педагогов в разработке разделов и компонентов основной образовательной</w:t>
      </w:r>
      <w:r>
        <w:rPr>
          <w:spacing w:val="-4"/>
          <w:sz w:val="28"/>
        </w:rPr>
        <w:t xml:space="preserve"> </w:t>
      </w:r>
      <w:r>
        <w:rPr>
          <w:sz w:val="28"/>
        </w:rPr>
        <w:t>программы.</w:t>
      </w:r>
    </w:p>
    <w:p w:rsidR="00D32710" w:rsidRDefault="00263490" w:rsidP="00516D3C">
      <w:pPr>
        <w:pStyle w:val="a5"/>
        <w:numPr>
          <w:ilvl w:val="0"/>
          <w:numId w:val="19"/>
        </w:numPr>
        <w:tabs>
          <w:tab w:val="left" w:pos="2088"/>
        </w:tabs>
        <w:ind w:right="573" w:firstLine="707"/>
        <w:jc w:val="both"/>
        <w:rPr>
          <w:sz w:val="28"/>
        </w:rPr>
      </w:pPr>
      <w:r>
        <w:rPr>
          <w:sz w:val="28"/>
        </w:rPr>
        <w:t>Участие педагогов в разработке и апробации оценки эффективности работы в условиях внедрения ФГОС СОО и новой системы оплаты</w:t>
      </w:r>
      <w:r>
        <w:rPr>
          <w:spacing w:val="-12"/>
          <w:sz w:val="28"/>
        </w:rPr>
        <w:t xml:space="preserve"> </w:t>
      </w:r>
      <w:r>
        <w:rPr>
          <w:sz w:val="28"/>
        </w:rPr>
        <w:t>труда.</w:t>
      </w:r>
    </w:p>
    <w:p w:rsidR="00D32710" w:rsidRDefault="00263490" w:rsidP="00516D3C">
      <w:pPr>
        <w:pStyle w:val="a5"/>
        <w:numPr>
          <w:ilvl w:val="0"/>
          <w:numId w:val="19"/>
        </w:numPr>
        <w:tabs>
          <w:tab w:val="left" w:pos="2141"/>
        </w:tabs>
        <w:ind w:right="563" w:firstLine="707"/>
        <w:jc w:val="both"/>
        <w:rPr>
          <w:sz w:val="28"/>
        </w:rPr>
      </w:pPr>
      <w:r>
        <w:rPr>
          <w:sz w:val="28"/>
        </w:rPr>
        <w:t>Участие педагогов в проведении мастер-классов, круглых столов, стажерских площадок, «открытых» уроков, внеурочных занятий и мероприятий по отдельным направлениям введения и реализации ФГОС</w:t>
      </w:r>
      <w:r>
        <w:rPr>
          <w:spacing w:val="-10"/>
          <w:sz w:val="28"/>
        </w:rPr>
        <w:t xml:space="preserve"> </w:t>
      </w:r>
      <w:r>
        <w:rPr>
          <w:sz w:val="28"/>
        </w:rPr>
        <w:t>СОО.</w:t>
      </w:r>
    </w:p>
    <w:p w:rsidR="00D32710" w:rsidRDefault="00263490">
      <w:pPr>
        <w:pStyle w:val="a3"/>
        <w:ind w:left="1042" w:right="566" w:firstLine="707"/>
      </w:pPr>
      <w:r>
        <w:t>Подведение итогов и обсуждение результатов мероприятий могут осуществляются в разных формах: совещания при директоре, заседания педагогического и методического советов, решения педагогического совета, презентации, приказы, инструкции, рекомендации и т. д.</w:t>
      </w:r>
    </w:p>
    <w:p w:rsidR="00D32710" w:rsidRDefault="00D32710">
      <w:pPr>
        <w:pStyle w:val="a3"/>
        <w:spacing w:before="3"/>
        <w:ind w:left="0"/>
        <w:jc w:val="left"/>
        <w:rPr>
          <w:sz w:val="42"/>
        </w:rPr>
      </w:pPr>
    </w:p>
    <w:p w:rsidR="00D32710" w:rsidRDefault="00263490">
      <w:pPr>
        <w:pStyle w:val="2"/>
        <w:spacing w:before="1"/>
        <w:ind w:left="1084" w:right="570"/>
        <w:jc w:val="center"/>
      </w:pPr>
      <w:r>
        <w:t>Приложение 6: Комплектование кадров на текущий учебный год.</w:t>
      </w:r>
    </w:p>
    <w:p w:rsidR="00D32710" w:rsidRDefault="00D32710">
      <w:pPr>
        <w:pStyle w:val="a3"/>
        <w:spacing w:before="7"/>
        <w:ind w:left="0"/>
        <w:jc w:val="left"/>
        <w:rPr>
          <w:b/>
          <w:i/>
          <w:sz w:val="25"/>
        </w:rPr>
      </w:pPr>
    </w:p>
    <w:p w:rsidR="00C27E55" w:rsidRDefault="00C27E55">
      <w:pPr>
        <w:pStyle w:val="a3"/>
        <w:spacing w:before="7"/>
        <w:ind w:left="0"/>
        <w:jc w:val="left"/>
        <w:rPr>
          <w:b/>
          <w:i/>
          <w:sz w:val="25"/>
        </w:rPr>
      </w:pPr>
    </w:p>
    <w:p w:rsidR="00D32710" w:rsidRDefault="00263490" w:rsidP="00516D3C">
      <w:pPr>
        <w:pStyle w:val="a5"/>
        <w:numPr>
          <w:ilvl w:val="2"/>
          <w:numId w:val="22"/>
        </w:numPr>
        <w:tabs>
          <w:tab w:val="left" w:pos="2638"/>
        </w:tabs>
        <w:spacing w:before="1" w:line="360" w:lineRule="auto"/>
        <w:ind w:left="1042" w:right="564" w:firstLine="707"/>
        <w:jc w:val="both"/>
        <w:rPr>
          <w:b/>
          <w:sz w:val="28"/>
        </w:rPr>
      </w:pPr>
      <w:bookmarkStart w:id="77" w:name="_bookmark89"/>
      <w:bookmarkEnd w:id="77"/>
      <w:r>
        <w:rPr>
          <w:b/>
          <w:sz w:val="28"/>
        </w:rPr>
        <w:t>Психолого-педагогические условия реализации основной образовательной</w:t>
      </w:r>
      <w:r>
        <w:rPr>
          <w:b/>
          <w:spacing w:val="-2"/>
          <w:sz w:val="28"/>
        </w:rPr>
        <w:t xml:space="preserve"> </w:t>
      </w:r>
      <w:r>
        <w:rPr>
          <w:b/>
          <w:sz w:val="28"/>
        </w:rPr>
        <w:t>программы</w:t>
      </w:r>
    </w:p>
    <w:p w:rsidR="00D32710" w:rsidRDefault="00263490">
      <w:pPr>
        <w:pStyle w:val="a3"/>
        <w:spacing w:line="360" w:lineRule="auto"/>
        <w:ind w:left="1042" w:right="566" w:firstLine="707"/>
      </w:pPr>
      <w:r>
        <w:t>Требованиями к психолого-педагогическим условиям реализации основной образовательной программы среднего общего образования являются:</w:t>
      </w:r>
    </w:p>
    <w:p w:rsidR="00D32710" w:rsidRDefault="00263490" w:rsidP="00516D3C">
      <w:pPr>
        <w:pStyle w:val="a5"/>
        <w:numPr>
          <w:ilvl w:val="0"/>
          <w:numId w:val="18"/>
        </w:numPr>
        <w:tabs>
          <w:tab w:val="left" w:pos="2458"/>
        </w:tabs>
        <w:spacing w:line="360" w:lineRule="auto"/>
        <w:ind w:right="563" w:hanging="360"/>
        <w:jc w:val="both"/>
        <w:rPr>
          <w:sz w:val="28"/>
        </w:rPr>
      </w:pPr>
      <w:r>
        <w:rPr>
          <w:sz w:val="28"/>
        </w:rPr>
        <w:t>Личностно-порождающее взаимодействие взрослых с детьми, 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 новых знаний и жизненных</w:t>
      </w:r>
      <w:r>
        <w:rPr>
          <w:spacing w:val="-7"/>
          <w:sz w:val="28"/>
        </w:rPr>
        <w:t xml:space="preserve"> </w:t>
      </w:r>
      <w:r>
        <w:rPr>
          <w:sz w:val="28"/>
        </w:rPr>
        <w:t>навыков.</w:t>
      </w:r>
    </w:p>
    <w:p w:rsidR="00D32710" w:rsidRDefault="00263490" w:rsidP="00516D3C">
      <w:pPr>
        <w:pStyle w:val="a5"/>
        <w:numPr>
          <w:ilvl w:val="0"/>
          <w:numId w:val="18"/>
        </w:numPr>
        <w:tabs>
          <w:tab w:val="left" w:pos="2458"/>
        </w:tabs>
        <w:spacing w:line="362" w:lineRule="auto"/>
        <w:ind w:right="564" w:hanging="360"/>
        <w:jc w:val="both"/>
        <w:rPr>
          <w:sz w:val="28"/>
        </w:rPr>
      </w:pPr>
      <w:r>
        <w:rPr>
          <w:sz w:val="28"/>
        </w:rPr>
        <w:t>Формирование и развитие психолого-педагогической компетентности участников образовательного</w:t>
      </w:r>
      <w:r>
        <w:rPr>
          <w:spacing w:val="-6"/>
          <w:sz w:val="28"/>
        </w:rPr>
        <w:t xml:space="preserve"> </w:t>
      </w:r>
      <w:r>
        <w:rPr>
          <w:sz w:val="28"/>
        </w:rPr>
        <w:t>процесса;</w:t>
      </w:r>
    </w:p>
    <w:p w:rsidR="00D32710" w:rsidRDefault="00263490" w:rsidP="00516D3C">
      <w:pPr>
        <w:pStyle w:val="a5"/>
        <w:numPr>
          <w:ilvl w:val="0"/>
          <w:numId w:val="18"/>
        </w:numPr>
        <w:tabs>
          <w:tab w:val="left" w:pos="2458"/>
          <w:tab w:val="left" w:pos="5431"/>
          <w:tab w:val="left" w:pos="7362"/>
        </w:tabs>
        <w:spacing w:line="360" w:lineRule="auto"/>
        <w:ind w:right="562" w:hanging="360"/>
        <w:jc w:val="both"/>
        <w:rPr>
          <w:sz w:val="28"/>
        </w:rPr>
      </w:pPr>
      <w:r>
        <w:rPr>
          <w:sz w:val="28"/>
        </w:rPr>
        <w:t>Обеспечение вариативности направлений и форм, а также диверсификации</w:t>
      </w:r>
      <w:r>
        <w:rPr>
          <w:sz w:val="28"/>
        </w:rPr>
        <w:tab/>
        <w:t>уровней</w:t>
      </w:r>
      <w:r>
        <w:rPr>
          <w:sz w:val="28"/>
        </w:rPr>
        <w:tab/>
      </w:r>
      <w:r>
        <w:rPr>
          <w:spacing w:val="-1"/>
          <w:sz w:val="28"/>
        </w:rPr>
        <w:t xml:space="preserve">психолого-педагогического </w:t>
      </w:r>
      <w:r>
        <w:rPr>
          <w:sz w:val="28"/>
        </w:rPr>
        <w:t>сопровождения участников образовательного</w:t>
      </w:r>
      <w:r>
        <w:rPr>
          <w:spacing w:val="-6"/>
          <w:sz w:val="28"/>
        </w:rPr>
        <w:t xml:space="preserve"> </w:t>
      </w:r>
      <w:r>
        <w:rPr>
          <w:sz w:val="28"/>
        </w:rPr>
        <w:t>процесса;</w:t>
      </w:r>
    </w:p>
    <w:p w:rsidR="00D32710" w:rsidRDefault="00263490" w:rsidP="00516D3C">
      <w:pPr>
        <w:pStyle w:val="a5"/>
        <w:numPr>
          <w:ilvl w:val="0"/>
          <w:numId w:val="18"/>
        </w:numPr>
        <w:tabs>
          <w:tab w:val="left" w:pos="2458"/>
        </w:tabs>
        <w:spacing w:line="320" w:lineRule="exact"/>
        <w:ind w:left="2458"/>
        <w:jc w:val="both"/>
        <w:rPr>
          <w:sz w:val="28"/>
        </w:rPr>
      </w:pPr>
      <w:r>
        <w:rPr>
          <w:sz w:val="28"/>
        </w:rPr>
        <w:t>Сопровождение творческо-преобразующей деятельности</w:t>
      </w:r>
      <w:r>
        <w:rPr>
          <w:spacing w:val="-5"/>
          <w:sz w:val="28"/>
        </w:rPr>
        <w:t xml:space="preserve"> </w:t>
      </w:r>
      <w:r>
        <w:rPr>
          <w:sz w:val="28"/>
        </w:rPr>
        <w:t>учащихся;</w:t>
      </w:r>
    </w:p>
    <w:p w:rsidR="00D32710" w:rsidRDefault="00263490" w:rsidP="00516D3C">
      <w:pPr>
        <w:pStyle w:val="a5"/>
        <w:numPr>
          <w:ilvl w:val="0"/>
          <w:numId w:val="18"/>
        </w:numPr>
        <w:tabs>
          <w:tab w:val="left" w:pos="2458"/>
        </w:tabs>
        <w:spacing w:before="153" w:line="360" w:lineRule="auto"/>
        <w:ind w:right="564" w:hanging="360"/>
        <w:jc w:val="both"/>
        <w:rPr>
          <w:sz w:val="28"/>
        </w:rPr>
      </w:pPr>
      <w:r>
        <w:rPr>
          <w:sz w:val="28"/>
        </w:rPr>
        <w:t xml:space="preserve">Создание развивающей образовательной среды, способствующей </w:t>
      </w:r>
      <w:r>
        <w:rPr>
          <w:sz w:val="28"/>
        </w:rPr>
        <w:lastRenderedPageBreak/>
        <w:t>физическому, социально-коммуникативному,</w:t>
      </w:r>
      <w:r>
        <w:rPr>
          <w:spacing w:val="44"/>
          <w:sz w:val="28"/>
        </w:rPr>
        <w:t xml:space="preserve"> </w:t>
      </w:r>
      <w:r>
        <w:rPr>
          <w:sz w:val="28"/>
        </w:rPr>
        <w:t>познавательному,</w:t>
      </w:r>
    </w:p>
    <w:p w:rsidR="00D32710" w:rsidRDefault="00263490">
      <w:pPr>
        <w:pStyle w:val="a3"/>
        <w:spacing w:before="67" w:line="362" w:lineRule="auto"/>
        <w:ind w:left="2470" w:right="563"/>
      </w:pPr>
      <w:r>
        <w:t>речевому, художественно-эстетическому развитию ребенка и сохранению его индивидуальности;</w:t>
      </w:r>
    </w:p>
    <w:p w:rsidR="00D32710" w:rsidRDefault="00263490" w:rsidP="00516D3C">
      <w:pPr>
        <w:pStyle w:val="a5"/>
        <w:numPr>
          <w:ilvl w:val="0"/>
          <w:numId w:val="18"/>
        </w:numPr>
        <w:tabs>
          <w:tab w:val="left" w:pos="2458"/>
        </w:tabs>
        <w:spacing w:line="360" w:lineRule="auto"/>
        <w:ind w:right="563" w:hanging="360"/>
        <w:jc w:val="both"/>
        <w:rPr>
          <w:sz w:val="28"/>
        </w:rPr>
      </w:pPr>
      <w:r>
        <w:rPr>
          <w:sz w:val="28"/>
        </w:rPr>
        <w:t>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w:t>
      </w:r>
    </w:p>
    <w:p w:rsidR="00D32710" w:rsidRDefault="00263490" w:rsidP="00516D3C">
      <w:pPr>
        <w:pStyle w:val="a5"/>
        <w:numPr>
          <w:ilvl w:val="0"/>
          <w:numId w:val="18"/>
        </w:numPr>
        <w:tabs>
          <w:tab w:val="left" w:pos="2458"/>
        </w:tabs>
        <w:spacing w:line="362" w:lineRule="auto"/>
        <w:ind w:right="564" w:hanging="360"/>
        <w:jc w:val="both"/>
        <w:rPr>
          <w:sz w:val="28"/>
        </w:rPr>
      </w:pPr>
      <w:r>
        <w:rPr>
          <w:sz w:val="28"/>
        </w:rPr>
        <w:t>Участие семьи как необходимое условие для полноценного развития ребенка школьного</w:t>
      </w:r>
      <w:r>
        <w:rPr>
          <w:spacing w:val="-3"/>
          <w:sz w:val="28"/>
        </w:rPr>
        <w:t xml:space="preserve"> </w:t>
      </w:r>
      <w:r>
        <w:rPr>
          <w:sz w:val="28"/>
        </w:rPr>
        <w:t>возраста;</w:t>
      </w:r>
    </w:p>
    <w:p w:rsidR="00D32710" w:rsidRDefault="00263490" w:rsidP="00516D3C">
      <w:pPr>
        <w:pStyle w:val="a5"/>
        <w:numPr>
          <w:ilvl w:val="0"/>
          <w:numId w:val="18"/>
        </w:numPr>
        <w:tabs>
          <w:tab w:val="left" w:pos="2458"/>
        </w:tabs>
        <w:spacing w:line="360" w:lineRule="auto"/>
        <w:ind w:right="567" w:hanging="360"/>
        <w:jc w:val="both"/>
        <w:rPr>
          <w:sz w:val="28"/>
        </w:rPr>
      </w:pPr>
      <w:r>
        <w:rPr>
          <w:sz w:val="28"/>
        </w:rPr>
        <w:t>Профессиональное развитие педагогов, 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создание сетевого взаимодействия педагогов и управленцев, работающих по основной образовательной программе среднего общего</w:t>
      </w:r>
      <w:r>
        <w:rPr>
          <w:spacing w:val="-2"/>
          <w:sz w:val="28"/>
        </w:rPr>
        <w:t xml:space="preserve"> </w:t>
      </w:r>
      <w:r>
        <w:rPr>
          <w:sz w:val="28"/>
        </w:rPr>
        <w:t>образования.</w:t>
      </w:r>
    </w:p>
    <w:p w:rsidR="00D32710" w:rsidRDefault="00D32710">
      <w:pPr>
        <w:pStyle w:val="a3"/>
        <w:ind w:left="0"/>
        <w:jc w:val="left"/>
        <w:rPr>
          <w:sz w:val="30"/>
        </w:rPr>
      </w:pPr>
    </w:p>
    <w:p w:rsidR="00D32710" w:rsidRDefault="00FB7C74">
      <w:pPr>
        <w:pStyle w:val="1"/>
        <w:tabs>
          <w:tab w:val="left" w:pos="3073"/>
          <w:tab w:val="left" w:pos="6905"/>
          <w:tab w:val="left" w:pos="9206"/>
        </w:tabs>
        <w:spacing w:line="360" w:lineRule="auto"/>
        <w:ind w:left="1042" w:right="559" w:firstLine="707"/>
        <w:jc w:val="left"/>
      </w:pPr>
      <w:r>
        <w:t>М</w:t>
      </w:r>
      <w:r w:rsidR="00263490">
        <w:t>одель</w:t>
      </w:r>
      <w:r w:rsidR="00263490">
        <w:tab/>
        <w:t>психолого-педагогического</w:t>
      </w:r>
      <w:r w:rsidR="00263490">
        <w:tab/>
        <w:t>сопровождения</w:t>
      </w:r>
      <w:r w:rsidR="00263490">
        <w:tab/>
      </w:r>
      <w:r w:rsidR="00263490">
        <w:rPr>
          <w:spacing w:val="-3"/>
        </w:rPr>
        <w:t xml:space="preserve">участников </w:t>
      </w:r>
      <w:r w:rsidR="00263490">
        <w:t>образовательного процесса на средней ступени общего</w:t>
      </w:r>
      <w:r w:rsidR="00263490">
        <w:rPr>
          <w:spacing w:val="-12"/>
        </w:rPr>
        <w:t xml:space="preserve"> </w:t>
      </w:r>
      <w:r w:rsidR="00263490">
        <w:t>образования</w:t>
      </w:r>
    </w:p>
    <w:p w:rsidR="00D32710" w:rsidRDefault="00D32710">
      <w:pPr>
        <w:pStyle w:val="a3"/>
        <w:spacing w:before="1"/>
        <w:ind w:left="0"/>
        <w:jc w:val="left"/>
        <w:rPr>
          <w:b/>
          <w:sz w:val="42"/>
        </w:rPr>
      </w:pPr>
    </w:p>
    <w:p w:rsidR="00D32710" w:rsidRDefault="00263490">
      <w:pPr>
        <w:ind w:left="1750"/>
        <w:rPr>
          <w:b/>
          <w:sz w:val="28"/>
        </w:rPr>
      </w:pPr>
      <w:r>
        <w:rPr>
          <w:b/>
          <w:sz w:val="28"/>
        </w:rPr>
        <w:t>Уровни психолого-педагогического сопровождения</w:t>
      </w:r>
    </w:p>
    <w:p w:rsidR="00D32710" w:rsidRDefault="00D32710">
      <w:pPr>
        <w:pStyle w:val="a3"/>
        <w:ind w:left="0"/>
        <w:jc w:val="left"/>
        <w:rPr>
          <w:b/>
          <w:sz w:val="20"/>
        </w:rPr>
      </w:pPr>
    </w:p>
    <w:p w:rsidR="00D32710" w:rsidRDefault="00D32710">
      <w:pPr>
        <w:pStyle w:val="a3"/>
        <w:ind w:left="0"/>
        <w:jc w:val="left"/>
        <w:rPr>
          <w:b/>
          <w:sz w:val="20"/>
        </w:rPr>
      </w:pPr>
    </w:p>
    <w:tbl>
      <w:tblPr>
        <w:tblStyle w:val="TableNormal"/>
        <w:tblW w:w="0" w:type="auto"/>
        <w:tblInd w:w="1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2390"/>
        <w:gridCol w:w="2556"/>
        <w:gridCol w:w="2124"/>
      </w:tblGrid>
      <w:tr w:rsidR="00D32710">
        <w:trPr>
          <w:trHeight w:val="966"/>
        </w:trPr>
        <w:tc>
          <w:tcPr>
            <w:tcW w:w="2393" w:type="dxa"/>
          </w:tcPr>
          <w:p w:rsidR="00D32710" w:rsidRDefault="00263490">
            <w:pPr>
              <w:pStyle w:val="TableParagraph"/>
              <w:spacing w:line="315" w:lineRule="exact"/>
              <w:ind w:left="187"/>
              <w:rPr>
                <w:sz w:val="28"/>
              </w:rPr>
            </w:pPr>
            <w:r>
              <w:rPr>
                <w:sz w:val="28"/>
              </w:rPr>
              <w:t>Индивидуальное</w:t>
            </w:r>
          </w:p>
        </w:tc>
        <w:tc>
          <w:tcPr>
            <w:tcW w:w="2390" w:type="dxa"/>
          </w:tcPr>
          <w:p w:rsidR="00D32710" w:rsidRDefault="00263490">
            <w:pPr>
              <w:pStyle w:val="TableParagraph"/>
              <w:spacing w:line="315" w:lineRule="exact"/>
              <w:ind w:left="564"/>
              <w:rPr>
                <w:sz w:val="28"/>
              </w:rPr>
            </w:pPr>
            <w:r>
              <w:rPr>
                <w:sz w:val="28"/>
              </w:rPr>
              <w:t>Групповое</w:t>
            </w:r>
          </w:p>
        </w:tc>
        <w:tc>
          <w:tcPr>
            <w:tcW w:w="2556" w:type="dxa"/>
          </w:tcPr>
          <w:p w:rsidR="00D32710" w:rsidRDefault="00263490">
            <w:pPr>
              <w:pStyle w:val="TableParagraph"/>
              <w:spacing w:line="315" w:lineRule="exact"/>
              <w:ind w:left="262"/>
              <w:rPr>
                <w:sz w:val="28"/>
              </w:rPr>
            </w:pPr>
            <w:r>
              <w:rPr>
                <w:sz w:val="28"/>
              </w:rPr>
              <w:t>На уровне класса</w:t>
            </w:r>
          </w:p>
        </w:tc>
        <w:tc>
          <w:tcPr>
            <w:tcW w:w="2124" w:type="dxa"/>
          </w:tcPr>
          <w:p w:rsidR="00D32710" w:rsidRDefault="00263490">
            <w:pPr>
              <w:pStyle w:val="TableParagraph"/>
              <w:spacing w:line="315" w:lineRule="exact"/>
              <w:ind w:left="445" w:right="405"/>
              <w:jc w:val="center"/>
              <w:rPr>
                <w:sz w:val="28"/>
              </w:rPr>
            </w:pPr>
            <w:r>
              <w:rPr>
                <w:sz w:val="28"/>
              </w:rPr>
              <w:t>На уровне</w:t>
            </w:r>
          </w:p>
          <w:p w:rsidR="00D32710" w:rsidRDefault="00263490">
            <w:pPr>
              <w:pStyle w:val="TableParagraph"/>
              <w:spacing w:before="160"/>
              <w:ind w:left="414" w:right="405"/>
              <w:jc w:val="center"/>
              <w:rPr>
                <w:sz w:val="28"/>
              </w:rPr>
            </w:pPr>
            <w:r>
              <w:rPr>
                <w:sz w:val="28"/>
              </w:rPr>
              <w:t>школы</w:t>
            </w:r>
          </w:p>
        </w:tc>
      </w:tr>
    </w:tbl>
    <w:p w:rsidR="00D32710" w:rsidRDefault="00D32710">
      <w:pPr>
        <w:jc w:val="center"/>
        <w:rPr>
          <w:sz w:val="28"/>
        </w:rPr>
        <w:sectPr w:rsidR="00D32710">
          <w:footerReference w:type="default" r:id="rId42"/>
          <w:pgSz w:w="11910" w:h="16840"/>
          <w:pgMar w:top="1040" w:right="0" w:bottom="1020" w:left="660" w:header="0" w:footer="759" w:gutter="0"/>
          <w:cols w:space="720"/>
        </w:sectPr>
      </w:pPr>
    </w:p>
    <w:p w:rsidR="00D32710" w:rsidRDefault="00FC57F6">
      <w:pPr>
        <w:spacing w:before="72"/>
        <w:ind w:left="4069"/>
        <w:rPr>
          <w:b/>
          <w:sz w:val="28"/>
        </w:rPr>
      </w:pPr>
      <w:r>
        <w:rPr>
          <w:noProof/>
          <w:lang w:eastAsia="ru-RU"/>
        </w:rPr>
        <w:lastRenderedPageBreak/>
        <mc:AlternateContent>
          <mc:Choice Requires="wps">
            <w:drawing>
              <wp:anchor distT="0" distB="0" distL="114300" distR="114300" simplePos="0" relativeHeight="15757824" behindDoc="0" locked="0" layoutInCell="1" allowOverlap="1" wp14:anchorId="016EF884" wp14:editId="1940814D">
                <wp:simplePos x="0" y="0"/>
                <wp:positionH relativeFrom="page">
                  <wp:posOffset>3557270</wp:posOffset>
                </wp:positionH>
                <wp:positionV relativeFrom="paragraph">
                  <wp:posOffset>1818005</wp:posOffset>
                </wp:positionV>
                <wp:extent cx="1361440" cy="535940"/>
                <wp:effectExtent l="0" t="0" r="0" b="0"/>
                <wp:wrapNone/>
                <wp:docPr id="6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5359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F157F" w:rsidRDefault="002F157F">
                            <w:pPr>
                              <w:spacing w:before="75"/>
                              <w:ind w:left="144"/>
                              <w:rPr>
                                <w:sz w:val="24"/>
                              </w:rPr>
                            </w:pPr>
                            <w:r>
                              <w:rPr>
                                <w:sz w:val="24"/>
                              </w:rPr>
                              <w:t>Профилактика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5" type="#_x0000_t202" style="position:absolute;left:0;text-align:left;margin-left:280.1pt;margin-top:143.15pt;width:107.2pt;height:42.2pt;z-index:1575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" filled="f">
                <v:textbox inset="0,0,0,0">
                  <w:txbxContent>
                    <w:p w:rsidR="00B5238A" w:rsidRDefault="00B5238A">
                      <w:pPr>
                        <w:spacing w:before="75"/>
                        <w:ind w:left="144"/>
                        <w:rPr>
                          <w:sz w:val="24"/>
                        </w:rPr>
                      </w:pPr>
                      <w:r>
                        <w:rPr>
                          <w:sz w:val="24"/>
                        </w:rPr>
                        <w:t>Профилактика</w:t>
                      </w:r>
                    </w:p>
                  </w:txbxContent>
                </v:textbox>
                <w10:wrap anchorx="page"/>
              </v:shape>
            </w:pict>
          </mc:Fallback>
        </mc:AlternateContent>
      </w:r>
      <w:r w:rsidR="00263490">
        <w:rPr>
          <w:b/>
          <w:sz w:val="28"/>
        </w:rPr>
        <w:t>Основные формы сопровождения</w:t>
      </w:r>
    </w:p>
    <w:p w:rsidR="00D32710" w:rsidRDefault="00FC57F6">
      <w:pPr>
        <w:pStyle w:val="a3"/>
        <w:spacing w:before="8"/>
        <w:ind w:left="0"/>
        <w:jc w:val="left"/>
        <w:rPr>
          <w:b/>
          <w:sz w:val="18"/>
        </w:rPr>
      </w:pPr>
      <w:r>
        <w:rPr>
          <w:noProof/>
          <w:lang w:eastAsia="ru-RU"/>
        </w:rPr>
        <mc:AlternateContent>
          <mc:Choice Requires="wps">
            <w:drawing>
              <wp:anchor distT="0" distB="0" distL="0" distR="0" simplePos="0" relativeHeight="487613440" behindDoc="1" locked="0" layoutInCell="1" allowOverlap="1" wp14:anchorId="5AAD13EE" wp14:editId="3CE27634">
                <wp:simplePos x="0" y="0"/>
                <wp:positionH relativeFrom="page">
                  <wp:posOffset>971550</wp:posOffset>
                </wp:positionH>
                <wp:positionV relativeFrom="paragraph">
                  <wp:posOffset>167005</wp:posOffset>
                </wp:positionV>
                <wp:extent cx="6124575" cy="535940"/>
                <wp:effectExtent l="0" t="0" r="0" b="0"/>
                <wp:wrapTopAndBottom/>
                <wp:docPr id="62"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4575" cy="535940"/>
                        </a:xfrm>
                        <a:custGeom>
                          <a:avLst/>
                          <a:gdLst>
                            <a:gd name="T0" fmla="+- 0 11175 1530"/>
                            <a:gd name="T1" fmla="*/ T0 w 9645"/>
                            <a:gd name="T2" fmla="+- 0 1107 263"/>
                            <a:gd name="T3" fmla="*/ 1107 h 844"/>
                            <a:gd name="T4" fmla="+- 0 11154 1530"/>
                            <a:gd name="T5" fmla="*/ T4 w 9645"/>
                            <a:gd name="T6" fmla="+- 0 1010 263"/>
                            <a:gd name="T7" fmla="*/ 1010 h 844"/>
                            <a:gd name="T8" fmla="+- 0 11093 1530"/>
                            <a:gd name="T9" fmla="*/ T8 w 9645"/>
                            <a:gd name="T10" fmla="+- 0 921 263"/>
                            <a:gd name="T11" fmla="*/ 921 h 844"/>
                            <a:gd name="T12" fmla="+- 0 10998 1530"/>
                            <a:gd name="T13" fmla="*/ T12 w 9645"/>
                            <a:gd name="T14" fmla="+- 0 843 263"/>
                            <a:gd name="T15" fmla="*/ 843 h 844"/>
                            <a:gd name="T16" fmla="+- 0 10940 1530"/>
                            <a:gd name="T17" fmla="*/ T16 w 9645"/>
                            <a:gd name="T18" fmla="+- 0 808 263"/>
                            <a:gd name="T19" fmla="*/ 808 h 844"/>
                            <a:gd name="T20" fmla="+- 0 10874 1530"/>
                            <a:gd name="T21" fmla="*/ T20 w 9645"/>
                            <a:gd name="T22" fmla="+- 0 777 263"/>
                            <a:gd name="T23" fmla="*/ 777 h 844"/>
                            <a:gd name="T24" fmla="+- 0 10802 1530"/>
                            <a:gd name="T25" fmla="*/ T24 w 9645"/>
                            <a:gd name="T26" fmla="+- 0 750 263"/>
                            <a:gd name="T27" fmla="*/ 750 h 844"/>
                            <a:gd name="T28" fmla="+- 0 10725 1530"/>
                            <a:gd name="T29" fmla="*/ T28 w 9645"/>
                            <a:gd name="T30" fmla="+- 0 728 263"/>
                            <a:gd name="T31" fmla="*/ 728 h 844"/>
                            <a:gd name="T32" fmla="+- 0 10642 1530"/>
                            <a:gd name="T33" fmla="*/ T32 w 9645"/>
                            <a:gd name="T34" fmla="+- 0 709 263"/>
                            <a:gd name="T35" fmla="*/ 709 h 844"/>
                            <a:gd name="T36" fmla="+- 0 10555 1530"/>
                            <a:gd name="T37" fmla="*/ T36 w 9645"/>
                            <a:gd name="T38" fmla="+- 0 696 263"/>
                            <a:gd name="T39" fmla="*/ 696 h 844"/>
                            <a:gd name="T40" fmla="+- 0 10465 1530"/>
                            <a:gd name="T41" fmla="*/ T40 w 9645"/>
                            <a:gd name="T42" fmla="+- 0 687 263"/>
                            <a:gd name="T43" fmla="*/ 687 h 844"/>
                            <a:gd name="T44" fmla="+- 0 10371 1530"/>
                            <a:gd name="T45" fmla="*/ T44 w 9645"/>
                            <a:gd name="T46" fmla="+- 0 685 263"/>
                            <a:gd name="T47" fmla="*/ 685 h 844"/>
                            <a:gd name="T48" fmla="+- 0 7156 1530"/>
                            <a:gd name="T49" fmla="*/ T48 w 9645"/>
                            <a:gd name="T50" fmla="+- 0 685 263"/>
                            <a:gd name="T51" fmla="*/ 685 h 844"/>
                            <a:gd name="T52" fmla="+- 0 7062 1530"/>
                            <a:gd name="T53" fmla="*/ T52 w 9645"/>
                            <a:gd name="T54" fmla="+- 0 682 263"/>
                            <a:gd name="T55" fmla="*/ 682 h 844"/>
                            <a:gd name="T56" fmla="+- 0 6972 1530"/>
                            <a:gd name="T57" fmla="*/ T56 w 9645"/>
                            <a:gd name="T58" fmla="+- 0 673 263"/>
                            <a:gd name="T59" fmla="*/ 673 h 844"/>
                            <a:gd name="T60" fmla="+- 0 6885 1530"/>
                            <a:gd name="T61" fmla="*/ T60 w 9645"/>
                            <a:gd name="T62" fmla="+- 0 660 263"/>
                            <a:gd name="T63" fmla="*/ 660 h 844"/>
                            <a:gd name="T64" fmla="+- 0 6803 1530"/>
                            <a:gd name="T65" fmla="*/ T64 w 9645"/>
                            <a:gd name="T66" fmla="+- 0 642 263"/>
                            <a:gd name="T67" fmla="*/ 642 h 844"/>
                            <a:gd name="T68" fmla="+- 0 6725 1530"/>
                            <a:gd name="T69" fmla="*/ T68 w 9645"/>
                            <a:gd name="T70" fmla="+- 0 619 263"/>
                            <a:gd name="T71" fmla="*/ 619 h 844"/>
                            <a:gd name="T72" fmla="+- 0 6654 1530"/>
                            <a:gd name="T73" fmla="*/ T72 w 9645"/>
                            <a:gd name="T74" fmla="+- 0 592 263"/>
                            <a:gd name="T75" fmla="*/ 592 h 844"/>
                            <a:gd name="T76" fmla="+- 0 6588 1530"/>
                            <a:gd name="T77" fmla="*/ T76 w 9645"/>
                            <a:gd name="T78" fmla="+- 0 561 263"/>
                            <a:gd name="T79" fmla="*/ 561 h 844"/>
                            <a:gd name="T80" fmla="+- 0 6529 1530"/>
                            <a:gd name="T81" fmla="*/ T80 w 9645"/>
                            <a:gd name="T82" fmla="+- 0 527 263"/>
                            <a:gd name="T83" fmla="*/ 527 h 844"/>
                            <a:gd name="T84" fmla="+- 0 6478 1530"/>
                            <a:gd name="T85" fmla="*/ T84 w 9645"/>
                            <a:gd name="T86" fmla="+- 0 489 263"/>
                            <a:gd name="T87" fmla="*/ 489 h 844"/>
                            <a:gd name="T88" fmla="+- 0 6399 1530"/>
                            <a:gd name="T89" fmla="*/ T88 w 9645"/>
                            <a:gd name="T90" fmla="+- 0 405 263"/>
                            <a:gd name="T91" fmla="*/ 405 h 844"/>
                            <a:gd name="T92" fmla="+- 0 6358 1530"/>
                            <a:gd name="T93" fmla="*/ T92 w 9645"/>
                            <a:gd name="T94" fmla="+- 0 312 263"/>
                            <a:gd name="T95" fmla="*/ 312 h 844"/>
                            <a:gd name="T96" fmla="+- 0 6353 1530"/>
                            <a:gd name="T97" fmla="*/ T96 w 9645"/>
                            <a:gd name="T98" fmla="+- 0 263 263"/>
                            <a:gd name="T99" fmla="*/ 263 h 844"/>
                            <a:gd name="T100" fmla="+- 0 6347 1530"/>
                            <a:gd name="T101" fmla="*/ T100 w 9645"/>
                            <a:gd name="T102" fmla="+- 0 312 263"/>
                            <a:gd name="T103" fmla="*/ 312 h 844"/>
                            <a:gd name="T104" fmla="+- 0 6306 1530"/>
                            <a:gd name="T105" fmla="*/ T104 w 9645"/>
                            <a:gd name="T106" fmla="+- 0 405 263"/>
                            <a:gd name="T107" fmla="*/ 405 h 844"/>
                            <a:gd name="T108" fmla="+- 0 6227 1530"/>
                            <a:gd name="T109" fmla="*/ T108 w 9645"/>
                            <a:gd name="T110" fmla="+- 0 489 263"/>
                            <a:gd name="T111" fmla="*/ 489 h 844"/>
                            <a:gd name="T112" fmla="+- 0 6176 1530"/>
                            <a:gd name="T113" fmla="*/ T112 w 9645"/>
                            <a:gd name="T114" fmla="+- 0 527 263"/>
                            <a:gd name="T115" fmla="*/ 527 h 844"/>
                            <a:gd name="T116" fmla="+- 0 6117 1530"/>
                            <a:gd name="T117" fmla="*/ T116 w 9645"/>
                            <a:gd name="T118" fmla="+- 0 561 263"/>
                            <a:gd name="T119" fmla="*/ 561 h 844"/>
                            <a:gd name="T120" fmla="+- 0 6051 1530"/>
                            <a:gd name="T121" fmla="*/ T120 w 9645"/>
                            <a:gd name="T122" fmla="+- 0 592 263"/>
                            <a:gd name="T123" fmla="*/ 592 h 844"/>
                            <a:gd name="T124" fmla="+- 0 5980 1530"/>
                            <a:gd name="T125" fmla="*/ T124 w 9645"/>
                            <a:gd name="T126" fmla="+- 0 619 263"/>
                            <a:gd name="T127" fmla="*/ 619 h 844"/>
                            <a:gd name="T128" fmla="+- 0 5902 1530"/>
                            <a:gd name="T129" fmla="*/ T128 w 9645"/>
                            <a:gd name="T130" fmla="+- 0 642 263"/>
                            <a:gd name="T131" fmla="*/ 642 h 844"/>
                            <a:gd name="T132" fmla="+- 0 5820 1530"/>
                            <a:gd name="T133" fmla="*/ T132 w 9645"/>
                            <a:gd name="T134" fmla="+- 0 660 263"/>
                            <a:gd name="T135" fmla="*/ 660 h 844"/>
                            <a:gd name="T136" fmla="+- 0 5733 1530"/>
                            <a:gd name="T137" fmla="*/ T136 w 9645"/>
                            <a:gd name="T138" fmla="+- 0 673 263"/>
                            <a:gd name="T139" fmla="*/ 673 h 844"/>
                            <a:gd name="T140" fmla="+- 0 5643 1530"/>
                            <a:gd name="T141" fmla="*/ T140 w 9645"/>
                            <a:gd name="T142" fmla="+- 0 682 263"/>
                            <a:gd name="T143" fmla="*/ 682 h 844"/>
                            <a:gd name="T144" fmla="+- 0 5549 1530"/>
                            <a:gd name="T145" fmla="*/ T144 w 9645"/>
                            <a:gd name="T146" fmla="+- 0 685 263"/>
                            <a:gd name="T147" fmla="*/ 685 h 844"/>
                            <a:gd name="T148" fmla="+- 0 2334 1530"/>
                            <a:gd name="T149" fmla="*/ T148 w 9645"/>
                            <a:gd name="T150" fmla="+- 0 685 263"/>
                            <a:gd name="T151" fmla="*/ 685 h 844"/>
                            <a:gd name="T152" fmla="+- 0 2240 1530"/>
                            <a:gd name="T153" fmla="*/ T152 w 9645"/>
                            <a:gd name="T154" fmla="+- 0 687 263"/>
                            <a:gd name="T155" fmla="*/ 687 h 844"/>
                            <a:gd name="T156" fmla="+- 0 2150 1530"/>
                            <a:gd name="T157" fmla="*/ T156 w 9645"/>
                            <a:gd name="T158" fmla="+- 0 696 263"/>
                            <a:gd name="T159" fmla="*/ 696 h 844"/>
                            <a:gd name="T160" fmla="+- 0 2063 1530"/>
                            <a:gd name="T161" fmla="*/ T160 w 9645"/>
                            <a:gd name="T162" fmla="+- 0 709 263"/>
                            <a:gd name="T163" fmla="*/ 709 h 844"/>
                            <a:gd name="T164" fmla="+- 0 1980 1530"/>
                            <a:gd name="T165" fmla="*/ T164 w 9645"/>
                            <a:gd name="T166" fmla="+- 0 728 263"/>
                            <a:gd name="T167" fmla="*/ 728 h 844"/>
                            <a:gd name="T168" fmla="+- 0 1903 1530"/>
                            <a:gd name="T169" fmla="*/ T168 w 9645"/>
                            <a:gd name="T170" fmla="+- 0 750 263"/>
                            <a:gd name="T171" fmla="*/ 750 h 844"/>
                            <a:gd name="T172" fmla="+- 0 1831 1530"/>
                            <a:gd name="T173" fmla="*/ T172 w 9645"/>
                            <a:gd name="T174" fmla="+- 0 777 263"/>
                            <a:gd name="T175" fmla="*/ 777 h 844"/>
                            <a:gd name="T176" fmla="+- 0 1765 1530"/>
                            <a:gd name="T177" fmla="*/ T176 w 9645"/>
                            <a:gd name="T178" fmla="+- 0 808 263"/>
                            <a:gd name="T179" fmla="*/ 808 h 844"/>
                            <a:gd name="T180" fmla="+- 0 1707 1530"/>
                            <a:gd name="T181" fmla="*/ T180 w 9645"/>
                            <a:gd name="T182" fmla="+- 0 843 263"/>
                            <a:gd name="T183" fmla="*/ 843 h 844"/>
                            <a:gd name="T184" fmla="+- 0 1655 1530"/>
                            <a:gd name="T185" fmla="*/ T184 w 9645"/>
                            <a:gd name="T186" fmla="+- 0 880 263"/>
                            <a:gd name="T187" fmla="*/ 880 h 844"/>
                            <a:gd name="T188" fmla="+- 0 1577 1530"/>
                            <a:gd name="T189" fmla="*/ T188 w 9645"/>
                            <a:gd name="T190" fmla="+- 0 964 263"/>
                            <a:gd name="T191" fmla="*/ 964 h 844"/>
                            <a:gd name="T192" fmla="+- 0 1535 1530"/>
                            <a:gd name="T193" fmla="*/ T192 w 9645"/>
                            <a:gd name="T194" fmla="+- 0 1057 263"/>
                            <a:gd name="T195" fmla="*/ 1057 h 844"/>
                            <a:gd name="T196" fmla="+- 0 1530 1530"/>
                            <a:gd name="T197" fmla="*/ T196 w 9645"/>
                            <a:gd name="T198" fmla="+- 0 1107 263"/>
                            <a:gd name="T199" fmla="*/ 1107 h 8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645" h="844">
                              <a:moveTo>
                                <a:pt x="9645" y="844"/>
                              </a:moveTo>
                              <a:lnTo>
                                <a:pt x="9624" y="747"/>
                              </a:lnTo>
                              <a:lnTo>
                                <a:pt x="9563" y="658"/>
                              </a:lnTo>
                              <a:lnTo>
                                <a:pt x="9468" y="580"/>
                              </a:lnTo>
                              <a:lnTo>
                                <a:pt x="9410" y="545"/>
                              </a:lnTo>
                              <a:lnTo>
                                <a:pt x="9344" y="514"/>
                              </a:lnTo>
                              <a:lnTo>
                                <a:pt x="9272" y="487"/>
                              </a:lnTo>
                              <a:lnTo>
                                <a:pt x="9195" y="465"/>
                              </a:lnTo>
                              <a:lnTo>
                                <a:pt x="9112" y="446"/>
                              </a:lnTo>
                              <a:lnTo>
                                <a:pt x="9025" y="433"/>
                              </a:lnTo>
                              <a:lnTo>
                                <a:pt x="8935" y="424"/>
                              </a:lnTo>
                              <a:lnTo>
                                <a:pt x="8841" y="422"/>
                              </a:lnTo>
                              <a:lnTo>
                                <a:pt x="5626" y="422"/>
                              </a:lnTo>
                              <a:lnTo>
                                <a:pt x="5532" y="419"/>
                              </a:lnTo>
                              <a:lnTo>
                                <a:pt x="5442" y="410"/>
                              </a:lnTo>
                              <a:lnTo>
                                <a:pt x="5355" y="397"/>
                              </a:lnTo>
                              <a:lnTo>
                                <a:pt x="5273" y="379"/>
                              </a:lnTo>
                              <a:lnTo>
                                <a:pt x="5195" y="356"/>
                              </a:lnTo>
                              <a:lnTo>
                                <a:pt x="5124" y="329"/>
                              </a:lnTo>
                              <a:lnTo>
                                <a:pt x="5058" y="298"/>
                              </a:lnTo>
                              <a:lnTo>
                                <a:pt x="4999" y="264"/>
                              </a:lnTo>
                              <a:lnTo>
                                <a:pt x="4948" y="226"/>
                              </a:lnTo>
                              <a:lnTo>
                                <a:pt x="4869" y="142"/>
                              </a:lnTo>
                              <a:lnTo>
                                <a:pt x="4828" y="49"/>
                              </a:lnTo>
                              <a:lnTo>
                                <a:pt x="4823" y="0"/>
                              </a:lnTo>
                              <a:lnTo>
                                <a:pt x="4817" y="49"/>
                              </a:lnTo>
                              <a:lnTo>
                                <a:pt x="4776" y="142"/>
                              </a:lnTo>
                              <a:lnTo>
                                <a:pt x="4697" y="226"/>
                              </a:lnTo>
                              <a:lnTo>
                                <a:pt x="4646" y="264"/>
                              </a:lnTo>
                              <a:lnTo>
                                <a:pt x="4587" y="298"/>
                              </a:lnTo>
                              <a:lnTo>
                                <a:pt x="4521" y="329"/>
                              </a:lnTo>
                              <a:lnTo>
                                <a:pt x="4450" y="356"/>
                              </a:lnTo>
                              <a:lnTo>
                                <a:pt x="4372" y="379"/>
                              </a:lnTo>
                              <a:lnTo>
                                <a:pt x="4290" y="397"/>
                              </a:lnTo>
                              <a:lnTo>
                                <a:pt x="4203" y="410"/>
                              </a:lnTo>
                              <a:lnTo>
                                <a:pt x="4113" y="419"/>
                              </a:lnTo>
                              <a:lnTo>
                                <a:pt x="4019" y="422"/>
                              </a:lnTo>
                              <a:lnTo>
                                <a:pt x="804" y="422"/>
                              </a:lnTo>
                              <a:lnTo>
                                <a:pt x="710" y="424"/>
                              </a:lnTo>
                              <a:lnTo>
                                <a:pt x="620" y="433"/>
                              </a:lnTo>
                              <a:lnTo>
                                <a:pt x="533" y="446"/>
                              </a:lnTo>
                              <a:lnTo>
                                <a:pt x="450" y="465"/>
                              </a:lnTo>
                              <a:lnTo>
                                <a:pt x="373" y="487"/>
                              </a:lnTo>
                              <a:lnTo>
                                <a:pt x="301" y="514"/>
                              </a:lnTo>
                              <a:lnTo>
                                <a:pt x="235" y="545"/>
                              </a:lnTo>
                              <a:lnTo>
                                <a:pt x="177" y="580"/>
                              </a:lnTo>
                              <a:lnTo>
                                <a:pt x="125" y="617"/>
                              </a:lnTo>
                              <a:lnTo>
                                <a:pt x="47" y="701"/>
                              </a:lnTo>
                              <a:lnTo>
                                <a:pt x="5" y="794"/>
                              </a:lnTo>
                              <a:lnTo>
                                <a:pt x="0" y="844"/>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1FF0BB47" id="Freeform 35" o:spid="_x0000_s1026" style="position:absolute;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58.75pt,55.35pt,557.7pt,50.5pt,554.65pt,46.05pt,549.9pt,42.15pt,547pt,40.4pt,543.7pt,38.85pt,540.1pt,37.5pt,536.25pt,36.4pt,532.1pt,35.45pt,527.75pt,34.8pt,523.25pt,34.35pt,518.55pt,34.25pt,357.8pt,34.25pt,353.1pt,34.1pt,348.6pt,33.65pt,344.25pt,33pt,340.15pt,32.1pt,336.25pt,30.95pt,332.7pt,29.6pt,329.4pt,28.05pt,326.45pt,26.35pt,323.9pt,24.45pt,319.95pt,20.25pt,317.9pt,15.6pt,317.65pt,13.15pt,317.35pt,15.6pt,315.3pt,20.25pt,311.35pt,24.45pt,308.8pt,26.35pt,305.85pt,28.05pt,302.55pt,29.6pt,299pt,30.95pt,295.1pt,32.1pt,291pt,33pt,286.65pt,33.65pt,282.15pt,34.1pt,277.45pt,34.25pt,116.7pt,34.25pt,112pt,34.35pt,107.5pt,34.8pt,103.15pt,35.45pt,99pt,36.4pt,95.15pt,37.5pt,91.55pt,38.85pt,88.25pt,40.4pt,85.35pt,42.15pt,82.75pt,44pt,78.85pt,48.2pt,76.75pt,52.85pt,76.5pt,55.35pt" coordsize="9645,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" filled="f">
                <v:path arrowok="t" o:connecttype="custom" o:connectlocs="6124575,702945;6111240,641350;6072505,584835;6012180,535305;5975350,513080;5933440,493395;5887720,476250;5838825,462280;5786120,450215;5730875,441960;5673725,436245;5614035,434975;3572510,434975;3512820,433070;3455670,427355;3400425,419100;3348355,407670;3298825,393065;3253740,375920;3211830,356235;3174365,334645;3141980,310515;3091815,257175;3065780,198120;3062605,167005;3058795,198120;3032760,257175;2982595,310515;2950210,334645;2912745,356235;2870835,375920;2825750,393065;2776220,407670;2724150,419100;2668905,427355;2611755,433070;2552065,434975;510540,434975;450850,436245;393700,441960;338455,450215;285750,462280;236855,476250;191135,493395;149225,513080;112395,535305;79375,558800;29845,612140;3175,671195;0,702945" o:connectangles="0,0,0,0,0,0,0,0,0,0,0,0,0,0,0,0,0,0,0,0,0,0,0,0,0,0,0,0,0,0,0,0,0,0,0,0,0,0,0,0,0,0,0,0,0,0,0,0,0,0"/>
                <w10:wrap type="topAndBottom" anchorx="page"/>
              </v:polyline>
            </w:pict>
          </mc:Fallback>
        </mc:AlternateContent>
      </w:r>
      <w:r>
        <w:rPr>
          <w:noProof/>
          <w:lang w:eastAsia="ru-RU"/>
        </w:rPr>
        <mc:AlternateContent>
          <mc:Choice Requires="wps">
            <w:drawing>
              <wp:anchor distT="0" distB="0" distL="0" distR="0" simplePos="0" relativeHeight="487613952" behindDoc="1" locked="0" layoutInCell="1" allowOverlap="1" wp14:anchorId="56DD77DD" wp14:editId="094C445D">
                <wp:simplePos x="0" y="0"/>
                <wp:positionH relativeFrom="page">
                  <wp:posOffset>1107440</wp:posOffset>
                </wp:positionH>
                <wp:positionV relativeFrom="paragraph">
                  <wp:posOffset>1031875</wp:posOffset>
                </wp:positionV>
                <wp:extent cx="1769745" cy="536575"/>
                <wp:effectExtent l="0" t="0" r="0" b="0"/>
                <wp:wrapTopAndBottom/>
                <wp:docPr id="6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5365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F157F" w:rsidRDefault="002F157F">
                            <w:pPr>
                              <w:spacing w:before="71"/>
                              <w:ind w:left="144"/>
                              <w:rPr>
                                <w:sz w:val="24"/>
                              </w:rPr>
                            </w:pPr>
                            <w:r>
                              <w:rPr>
                                <w:sz w:val="24"/>
                              </w:rPr>
                              <w:t>Консультирование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6" type="#_x0000_t202" style="position:absolute;margin-left:87.2pt;margin-top:81.25pt;width:139.35pt;height:42.25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" filled="f">
                <v:textbox inset="0,0,0,0">
                  <w:txbxContent>
                    <w:p w:rsidR="00B5238A" w:rsidRDefault="00B5238A">
                      <w:pPr>
                        <w:spacing w:before="71"/>
                        <w:ind w:left="144"/>
                        <w:rPr>
                          <w:sz w:val="24"/>
                        </w:rPr>
                      </w:pPr>
                      <w:r>
                        <w:rPr>
                          <w:sz w:val="24"/>
                        </w:rPr>
                        <w:t>Консультирование</w:t>
                      </w:r>
                    </w:p>
                  </w:txbxContent>
                </v:textbox>
                <w10:wrap type="topAndBottom" anchorx="page"/>
              </v:shape>
            </w:pict>
          </mc:Fallback>
        </mc:AlternateContent>
      </w:r>
      <w:r>
        <w:rPr>
          <w:noProof/>
          <w:lang w:eastAsia="ru-RU"/>
        </w:rPr>
        <mc:AlternateContent>
          <mc:Choice Requires="wps">
            <w:drawing>
              <wp:anchor distT="0" distB="0" distL="0" distR="0" simplePos="0" relativeHeight="487614464" behindDoc="1" locked="0" layoutInCell="1" allowOverlap="1" wp14:anchorId="4DE7468D" wp14:editId="3C8A73DA">
                <wp:simplePos x="0" y="0"/>
                <wp:positionH relativeFrom="page">
                  <wp:posOffset>3557270</wp:posOffset>
                </wp:positionH>
                <wp:positionV relativeFrom="paragraph">
                  <wp:posOffset>853440</wp:posOffset>
                </wp:positionV>
                <wp:extent cx="1361440" cy="535940"/>
                <wp:effectExtent l="0" t="0" r="0" b="0"/>
                <wp:wrapTopAndBottom/>
                <wp:docPr id="6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5359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F157F" w:rsidRDefault="002F157F">
                            <w:pPr>
                              <w:spacing w:before="66"/>
                              <w:ind w:left="139" w:right="140"/>
                              <w:jc w:val="center"/>
                              <w:rPr>
                                <w:sz w:val="24"/>
                              </w:rPr>
                            </w:pPr>
                            <w:r>
                              <w:rPr>
                                <w:sz w:val="24"/>
                              </w:rPr>
                              <w:t>Психодиагностик</w:t>
                            </w:r>
                          </w:p>
                          <w:p w:rsidR="002F157F" w:rsidRDefault="002F157F">
                            <w:pPr>
                              <w:spacing w:before="139"/>
                              <w:jc w:val="center"/>
                              <w:rPr>
                                <w:sz w:val="24"/>
                              </w:rPr>
                            </w:pPr>
                            <w:r>
                              <w:rPr>
                                <w:sz w:val="24"/>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7" type="#_x0000_t202" style="position:absolute;margin-left:280.1pt;margin-top:67.2pt;width:107.2pt;height:42.2pt;z-index:-15702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" filled="f">
                <v:textbox inset="0,0,0,0">
                  <w:txbxContent>
                    <w:p w:rsidR="00B5238A" w:rsidRDefault="00B5238A">
                      <w:pPr>
                        <w:spacing w:before="66"/>
                        <w:ind w:left="139" w:right="140"/>
                        <w:jc w:val="center"/>
                        <w:rPr>
                          <w:sz w:val="24"/>
                        </w:rPr>
                      </w:pPr>
                      <w:r>
                        <w:rPr>
                          <w:sz w:val="24"/>
                        </w:rPr>
                        <w:t>Психодиагностик</w:t>
                      </w:r>
                    </w:p>
                    <w:p w:rsidR="00B5238A" w:rsidRDefault="00B5238A">
                      <w:pPr>
                        <w:spacing w:before="139"/>
                        <w:jc w:val="center"/>
                        <w:rPr>
                          <w:sz w:val="24"/>
                        </w:rPr>
                      </w:pPr>
                      <w:r>
                        <w:rPr>
                          <w:sz w:val="24"/>
                        </w:rPr>
                        <w:t>а</w:t>
                      </w:r>
                    </w:p>
                  </w:txbxContent>
                </v:textbox>
                <w10:wrap type="topAndBottom" anchorx="page"/>
              </v:shape>
            </w:pict>
          </mc:Fallback>
        </mc:AlternateContent>
      </w:r>
      <w:r>
        <w:rPr>
          <w:noProof/>
          <w:lang w:eastAsia="ru-RU"/>
        </w:rPr>
        <mc:AlternateContent>
          <mc:Choice Requires="wps">
            <w:drawing>
              <wp:anchor distT="0" distB="0" distL="0" distR="0" simplePos="0" relativeHeight="487614976" behindDoc="1" locked="0" layoutInCell="1" allowOverlap="1" wp14:anchorId="268B49DD" wp14:editId="489D6AB1">
                <wp:simplePos x="0" y="0"/>
                <wp:positionH relativeFrom="page">
                  <wp:posOffset>5462905</wp:posOffset>
                </wp:positionH>
                <wp:positionV relativeFrom="paragraph">
                  <wp:posOffset>1021080</wp:posOffset>
                </wp:positionV>
                <wp:extent cx="1360805" cy="535940"/>
                <wp:effectExtent l="0" t="0" r="0" b="0"/>
                <wp:wrapTopAndBottom/>
                <wp:docPr id="5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5359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F157F" w:rsidRDefault="002F157F">
                            <w:pPr>
                              <w:spacing w:before="73"/>
                              <w:ind w:left="146"/>
                              <w:rPr>
                                <w:sz w:val="24"/>
                              </w:rPr>
                            </w:pPr>
                            <w:r>
                              <w:rPr>
                                <w:sz w:val="24"/>
                              </w:rPr>
                              <w:t>Профориентация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8" type="#_x0000_t202" style="position:absolute;margin-left:430.15pt;margin-top:80.4pt;width:107.15pt;height:42.2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" filled="f">
                <v:textbox inset="0,0,0,0">
                  <w:txbxContent>
                    <w:p w:rsidR="00B5238A" w:rsidRDefault="00B5238A">
                      <w:pPr>
                        <w:spacing w:before="73"/>
                        <w:ind w:left="146"/>
                        <w:rPr>
                          <w:sz w:val="24"/>
                        </w:rPr>
                      </w:pPr>
                      <w:r>
                        <w:rPr>
                          <w:sz w:val="24"/>
                        </w:rPr>
                        <w:t>Профориентация</w:t>
                      </w:r>
                    </w:p>
                  </w:txbxContent>
                </v:textbox>
                <w10:wrap type="topAndBottom" anchorx="page"/>
              </v:shape>
            </w:pict>
          </mc:Fallback>
        </mc:AlternateContent>
      </w:r>
    </w:p>
    <w:p w:rsidR="00D32710" w:rsidRDefault="00D32710">
      <w:pPr>
        <w:pStyle w:val="a3"/>
        <w:spacing w:before="3"/>
        <w:ind w:left="0"/>
        <w:jc w:val="left"/>
        <w:rPr>
          <w:b/>
          <w:sz w:val="13"/>
        </w:rPr>
      </w:pPr>
    </w:p>
    <w:p w:rsidR="00D32710" w:rsidRDefault="00D32710">
      <w:pPr>
        <w:pStyle w:val="a3"/>
        <w:spacing w:before="7" w:after="40"/>
        <w:ind w:left="0"/>
        <w:jc w:val="left"/>
        <w:rPr>
          <w:b/>
          <w:sz w:val="15"/>
        </w:rPr>
      </w:pPr>
    </w:p>
    <w:p w:rsidR="00D32710" w:rsidRDefault="00FC57F6">
      <w:pPr>
        <w:tabs>
          <w:tab w:val="left" w:pos="7928"/>
        </w:tabs>
        <w:ind w:left="1076"/>
        <w:rPr>
          <w:sz w:val="20"/>
        </w:rPr>
      </w:pPr>
      <w:r>
        <w:rPr>
          <w:noProof/>
          <w:sz w:val="20"/>
          <w:lang w:eastAsia="ru-RU"/>
        </w:rPr>
        <mc:AlternateContent>
          <mc:Choice Requires="wps">
            <w:drawing>
              <wp:inline distT="0" distB="0" distL="0" distR="0" wp14:anchorId="5A12E61C" wp14:editId="2212A9E6">
                <wp:extent cx="1769745" cy="715010"/>
                <wp:effectExtent l="6985" t="11430" r="13970" b="6985"/>
                <wp:docPr id="5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71501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F157F" w:rsidRDefault="002F157F">
                            <w:pPr>
                              <w:spacing w:before="75"/>
                              <w:ind w:left="327"/>
                              <w:rPr>
                                <w:sz w:val="24"/>
                              </w:rPr>
                            </w:pPr>
                            <w:r>
                              <w:rPr>
                                <w:sz w:val="24"/>
                              </w:rPr>
                              <w:t>Развивающая работа</w:t>
                            </w:r>
                          </w:p>
                        </w:txbxContent>
                      </wps:txbx>
                      <wps:bodyPr rot="0" vert="horz" wrap="square" lIns="0" tIns="0" rIns="0" bIns="0" anchor="t" anchorCtr="0" upright="1">
                        <a:noAutofit/>
                      </wps:bodyPr>
                    </wps:wsp>
                  </a:graphicData>
                </a:graphic>
              </wp:inline>
            </w:drawing>
          </mc:Choice>
          <mc:Fallback>
            <w:pict>
              <v:shape id="Text Box 31" o:spid="_x0000_s1039" type="#_x0000_t202" style="width:139.35pt;height:5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" filled="f">
                <v:textbox inset="0,0,0,0">
                  <w:txbxContent>
                    <w:p w:rsidR="00B5238A" w:rsidRDefault="00B5238A">
                      <w:pPr>
                        <w:spacing w:before="75"/>
                        <w:ind w:left="327"/>
                        <w:rPr>
                          <w:sz w:val="24"/>
                        </w:rPr>
                      </w:pPr>
                      <w:r>
                        <w:rPr>
                          <w:sz w:val="24"/>
                        </w:rPr>
                        <w:t>Развивающая работа</w:t>
                      </w:r>
                    </w:p>
                  </w:txbxContent>
                </v:textbox>
                <w10:anchorlock/>
              </v:shape>
            </w:pict>
          </mc:Fallback>
        </mc:AlternateContent>
      </w:r>
      <w:r w:rsidR="00263490">
        <w:rPr>
          <w:sz w:val="20"/>
        </w:rPr>
        <w:tab/>
      </w:r>
      <w:r>
        <w:rPr>
          <w:noProof/>
          <w:position w:val="29"/>
          <w:sz w:val="20"/>
          <w:lang w:eastAsia="ru-RU"/>
        </w:rPr>
        <mc:AlternateContent>
          <mc:Choice Requires="wps">
            <w:drawing>
              <wp:inline distT="0" distB="0" distL="0" distR="0" wp14:anchorId="410C9B58" wp14:editId="1BB0610D">
                <wp:extent cx="1360805" cy="535940"/>
                <wp:effectExtent l="5080" t="8255" r="5715" b="8255"/>
                <wp:docPr id="5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5359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F157F" w:rsidRDefault="002F157F">
                            <w:pPr>
                              <w:spacing w:before="75"/>
                              <w:ind w:left="146"/>
                              <w:rPr>
                                <w:sz w:val="24"/>
                              </w:rPr>
                            </w:pPr>
                            <w:r>
                              <w:rPr>
                                <w:sz w:val="24"/>
                              </w:rPr>
                              <w:t>Просвещение</w:t>
                            </w:r>
                          </w:p>
                        </w:txbxContent>
                      </wps:txbx>
                      <wps:bodyPr rot="0" vert="horz" wrap="square" lIns="0" tIns="0" rIns="0" bIns="0" anchor="t" anchorCtr="0" upright="1">
                        <a:noAutofit/>
                      </wps:bodyPr>
                    </wps:wsp>
                  </a:graphicData>
                </a:graphic>
              </wp:inline>
            </w:drawing>
          </mc:Choice>
          <mc:Fallback>
            <w:pict>
              <v:shape id="Text Box 30" o:spid="_x0000_s1040" type="#_x0000_t202" style="width:107.15pt;height:4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" filled="f">
                <v:textbox inset="0,0,0,0">
                  <w:txbxContent>
                    <w:p w:rsidR="00B5238A" w:rsidRDefault="00B5238A">
                      <w:pPr>
                        <w:spacing w:before="75"/>
                        <w:ind w:left="146"/>
                        <w:rPr>
                          <w:sz w:val="24"/>
                        </w:rPr>
                      </w:pPr>
                      <w:r>
                        <w:rPr>
                          <w:sz w:val="24"/>
                        </w:rPr>
                        <w:t>Просвещение</w:t>
                      </w:r>
                    </w:p>
                  </w:txbxContent>
                </v:textbox>
                <w10:anchorlock/>
              </v:shape>
            </w:pict>
          </mc:Fallback>
        </mc:AlternateContent>
      </w:r>
    </w:p>
    <w:p w:rsidR="00D32710" w:rsidRDefault="00D32710">
      <w:pPr>
        <w:pStyle w:val="a3"/>
        <w:ind w:left="0"/>
        <w:jc w:val="left"/>
        <w:rPr>
          <w:b/>
          <w:sz w:val="30"/>
        </w:rPr>
      </w:pPr>
    </w:p>
    <w:p w:rsidR="00D32710" w:rsidRDefault="00D32710">
      <w:pPr>
        <w:pStyle w:val="a3"/>
        <w:ind w:left="0"/>
        <w:jc w:val="left"/>
        <w:rPr>
          <w:b/>
          <w:sz w:val="30"/>
        </w:rPr>
      </w:pPr>
    </w:p>
    <w:p w:rsidR="00D32710" w:rsidRDefault="00D32710">
      <w:pPr>
        <w:pStyle w:val="a3"/>
        <w:spacing w:before="7"/>
        <w:ind w:left="0"/>
        <w:jc w:val="left"/>
        <w:rPr>
          <w:b/>
          <w:sz w:val="33"/>
        </w:rPr>
      </w:pPr>
    </w:p>
    <w:p w:rsidR="00D32710" w:rsidRDefault="00FC57F6">
      <w:pPr>
        <w:pStyle w:val="1"/>
        <w:ind w:left="1750"/>
        <w:jc w:val="left"/>
      </w:pPr>
      <w:r>
        <w:rPr>
          <w:noProof/>
          <w:lang w:eastAsia="ru-RU"/>
        </w:rPr>
        <mc:AlternateContent>
          <mc:Choice Requires="wps">
            <w:drawing>
              <wp:anchor distT="0" distB="0" distL="114300" distR="114300" simplePos="0" relativeHeight="15757312" behindDoc="0" locked="0" layoutInCell="1" allowOverlap="1" wp14:anchorId="588800A5" wp14:editId="748D9A5F">
                <wp:simplePos x="0" y="0"/>
                <wp:positionH relativeFrom="page">
                  <wp:posOffset>3148965</wp:posOffset>
                </wp:positionH>
                <wp:positionV relativeFrom="paragraph">
                  <wp:posOffset>-887095</wp:posOffset>
                </wp:positionV>
                <wp:extent cx="2041525" cy="535940"/>
                <wp:effectExtent l="0" t="0" r="0" b="0"/>
                <wp:wrapNone/>
                <wp:docPr id="5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525" cy="5359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F157F" w:rsidRDefault="002F157F">
                            <w:pPr>
                              <w:spacing w:before="76"/>
                              <w:ind w:left="146"/>
                              <w:rPr>
                                <w:sz w:val="24"/>
                              </w:rPr>
                            </w:pPr>
                            <w:r>
                              <w:rPr>
                                <w:sz w:val="24"/>
                              </w:rPr>
                              <w:t>Коррекционная работа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1" type="#_x0000_t202" style="position:absolute;left:0;text-align:left;margin-left:247.95pt;margin-top:-69.85pt;width:160.75pt;height:42.2pt;z-index:1575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" filled="f">
                <v:textbox inset="0,0,0,0">
                  <w:txbxContent>
                    <w:p w:rsidR="00B5238A" w:rsidRDefault="00B5238A">
                      <w:pPr>
                        <w:spacing w:before="76"/>
                        <w:ind w:left="146"/>
                        <w:rPr>
                          <w:sz w:val="24"/>
                        </w:rPr>
                      </w:pPr>
                      <w:r>
                        <w:rPr>
                          <w:sz w:val="24"/>
                        </w:rPr>
                        <w:t>Коррекционная работа</w:t>
                      </w:r>
                    </w:p>
                  </w:txbxContent>
                </v:textbox>
                <w10:wrap anchorx="page"/>
              </v:shape>
            </w:pict>
          </mc:Fallback>
        </mc:AlternateContent>
      </w:r>
      <w:r w:rsidR="00263490">
        <w:t>Основные направления психолого-педагогического сопровождения</w:t>
      </w:r>
    </w:p>
    <w:p w:rsidR="00D32710" w:rsidRDefault="00D32710">
      <w:pPr>
        <w:pStyle w:val="a3"/>
        <w:ind w:left="0"/>
        <w:jc w:val="left"/>
        <w:rPr>
          <w:b/>
          <w:sz w:val="30"/>
        </w:rPr>
      </w:pPr>
    </w:p>
    <w:p w:rsidR="00D32710" w:rsidRDefault="00D32710">
      <w:pPr>
        <w:pStyle w:val="a3"/>
        <w:spacing w:before="8"/>
        <w:ind w:left="0"/>
        <w:jc w:val="left"/>
        <w:rPr>
          <w:b/>
          <w:sz w:val="25"/>
        </w:rPr>
      </w:pPr>
    </w:p>
    <w:p w:rsidR="00D32710" w:rsidRDefault="00263490" w:rsidP="00516D3C">
      <w:pPr>
        <w:pStyle w:val="a5"/>
        <w:numPr>
          <w:ilvl w:val="0"/>
          <w:numId w:val="17"/>
        </w:numPr>
        <w:tabs>
          <w:tab w:val="left" w:pos="1750"/>
        </w:tabs>
        <w:rPr>
          <w:sz w:val="28"/>
        </w:rPr>
      </w:pPr>
      <w:r>
        <w:rPr>
          <w:sz w:val="28"/>
        </w:rPr>
        <w:t>Сохранение и укрепление психологического здоровья</w:t>
      </w:r>
      <w:r>
        <w:rPr>
          <w:spacing w:val="-14"/>
          <w:sz w:val="28"/>
        </w:rPr>
        <w:t xml:space="preserve"> </w:t>
      </w:r>
      <w:r>
        <w:rPr>
          <w:sz w:val="28"/>
        </w:rPr>
        <w:t>обучающихся;</w:t>
      </w:r>
    </w:p>
    <w:p w:rsidR="00D32710" w:rsidRDefault="00263490" w:rsidP="00516D3C">
      <w:pPr>
        <w:pStyle w:val="a5"/>
        <w:numPr>
          <w:ilvl w:val="0"/>
          <w:numId w:val="17"/>
        </w:numPr>
        <w:tabs>
          <w:tab w:val="left" w:pos="1750"/>
        </w:tabs>
        <w:spacing w:before="161"/>
        <w:rPr>
          <w:sz w:val="28"/>
        </w:rPr>
      </w:pPr>
      <w:r>
        <w:rPr>
          <w:sz w:val="28"/>
        </w:rPr>
        <w:t>Мониторинг возможностей и способностей</w:t>
      </w:r>
      <w:r>
        <w:rPr>
          <w:spacing w:val="-3"/>
          <w:sz w:val="28"/>
        </w:rPr>
        <w:t xml:space="preserve"> </w:t>
      </w:r>
      <w:r>
        <w:rPr>
          <w:sz w:val="28"/>
        </w:rPr>
        <w:t>обучающихся;</w:t>
      </w:r>
    </w:p>
    <w:p w:rsidR="00D32710" w:rsidRDefault="00263490" w:rsidP="00516D3C">
      <w:pPr>
        <w:pStyle w:val="a5"/>
        <w:numPr>
          <w:ilvl w:val="0"/>
          <w:numId w:val="17"/>
        </w:numPr>
        <w:tabs>
          <w:tab w:val="left" w:pos="1750"/>
        </w:tabs>
        <w:spacing w:before="160"/>
        <w:rPr>
          <w:sz w:val="28"/>
        </w:rPr>
      </w:pPr>
      <w:r>
        <w:rPr>
          <w:sz w:val="28"/>
        </w:rPr>
        <w:t>Психолого – педагогическая поддержка участников</w:t>
      </w:r>
      <w:r>
        <w:rPr>
          <w:spacing w:val="-12"/>
          <w:sz w:val="28"/>
        </w:rPr>
        <w:t xml:space="preserve"> </w:t>
      </w:r>
      <w:r>
        <w:rPr>
          <w:sz w:val="28"/>
        </w:rPr>
        <w:t>олимпиад;</w:t>
      </w:r>
    </w:p>
    <w:p w:rsidR="00D32710" w:rsidRDefault="00263490" w:rsidP="00516D3C">
      <w:pPr>
        <w:pStyle w:val="a5"/>
        <w:numPr>
          <w:ilvl w:val="0"/>
          <w:numId w:val="17"/>
        </w:numPr>
        <w:tabs>
          <w:tab w:val="left" w:pos="1750"/>
        </w:tabs>
        <w:spacing w:before="161"/>
        <w:rPr>
          <w:sz w:val="28"/>
        </w:rPr>
      </w:pPr>
      <w:r>
        <w:rPr>
          <w:sz w:val="28"/>
        </w:rPr>
        <w:t>Формирование ценности здоровья и безопасного образа</w:t>
      </w:r>
      <w:r>
        <w:rPr>
          <w:spacing w:val="-4"/>
          <w:sz w:val="28"/>
        </w:rPr>
        <w:t xml:space="preserve"> </w:t>
      </w:r>
      <w:r>
        <w:rPr>
          <w:sz w:val="28"/>
        </w:rPr>
        <w:t>жизни;</w:t>
      </w:r>
    </w:p>
    <w:p w:rsidR="00D32710" w:rsidRDefault="00263490" w:rsidP="00516D3C">
      <w:pPr>
        <w:pStyle w:val="a5"/>
        <w:numPr>
          <w:ilvl w:val="0"/>
          <w:numId w:val="17"/>
        </w:numPr>
        <w:tabs>
          <w:tab w:val="left" w:pos="1750"/>
          <w:tab w:val="left" w:pos="3476"/>
          <w:tab w:val="left" w:pos="5392"/>
          <w:tab w:val="left" w:pos="6457"/>
          <w:tab w:val="left" w:pos="6983"/>
          <w:tab w:val="left" w:pos="8445"/>
        </w:tabs>
        <w:spacing w:before="161" w:line="362" w:lineRule="auto"/>
        <w:ind w:left="1855" w:right="566" w:hanging="360"/>
        <w:rPr>
          <w:sz w:val="28"/>
        </w:rPr>
      </w:pPr>
      <w:r>
        <w:rPr>
          <w:sz w:val="28"/>
        </w:rPr>
        <w:t>Выявление</w:t>
      </w:r>
      <w:r>
        <w:rPr>
          <w:sz w:val="28"/>
        </w:rPr>
        <w:tab/>
        <w:t>и</w:t>
      </w:r>
      <w:r>
        <w:rPr>
          <w:spacing w:val="-1"/>
          <w:sz w:val="28"/>
        </w:rPr>
        <w:t xml:space="preserve"> </w:t>
      </w:r>
      <w:r>
        <w:rPr>
          <w:sz w:val="28"/>
        </w:rPr>
        <w:t>поддержка</w:t>
      </w:r>
      <w:r>
        <w:rPr>
          <w:sz w:val="28"/>
        </w:rPr>
        <w:tab/>
        <w:t>детей</w:t>
      </w:r>
      <w:r>
        <w:rPr>
          <w:sz w:val="28"/>
        </w:rPr>
        <w:tab/>
        <w:t>с</w:t>
      </w:r>
      <w:r>
        <w:rPr>
          <w:sz w:val="28"/>
        </w:rPr>
        <w:tab/>
        <w:t>особыми</w:t>
      </w:r>
      <w:r>
        <w:rPr>
          <w:sz w:val="28"/>
        </w:rPr>
        <w:tab/>
      </w:r>
      <w:r>
        <w:rPr>
          <w:spacing w:val="-1"/>
          <w:sz w:val="28"/>
        </w:rPr>
        <w:t xml:space="preserve">образовательными </w:t>
      </w:r>
      <w:r>
        <w:rPr>
          <w:sz w:val="28"/>
        </w:rPr>
        <w:t>потребностями;</w:t>
      </w:r>
    </w:p>
    <w:p w:rsidR="00D32710" w:rsidRDefault="00263490" w:rsidP="00516D3C">
      <w:pPr>
        <w:pStyle w:val="a5"/>
        <w:numPr>
          <w:ilvl w:val="0"/>
          <w:numId w:val="17"/>
        </w:numPr>
        <w:tabs>
          <w:tab w:val="left" w:pos="1750"/>
          <w:tab w:val="left" w:pos="3623"/>
          <w:tab w:val="left" w:pos="5421"/>
          <w:tab w:val="left" w:pos="5888"/>
          <w:tab w:val="left" w:pos="8045"/>
          <w:tab w:val="left" w:pos="9227"/>
        </w:tabs>
        <w:spacing w:line="360" w:lineRule="auto"/>
        <w:ind w:left="1855" w:right="569" w:hanging="360"/>
        <w:rPr>
          <w:sz w:val="28"/>
        </w:rPr>
      </w:pPr>
      <w:r>
        <w:rPr>
          <w:sz w:val="28"/>
        </w:rPr>
        <w:t>Обеспечение</w:t>
      </w:r>
      <w:r>
        <w:rPr>
          <w:sz w:val="28"/>
        </w:rPr>
        <w:tab/>
        <w:t>осознанного</w:t>
      </w:r>
      <w:r>
        <w:rPr>
          <w:sz w:val="28"/>
        </w:rPr>
        <w:tab/>
        <w:t>и</w:t>
      </w:r>
      <w:r>
        <w:rPr>
          <w:sz w:val="28"/>
        </w:rPr>
        <w:tab/>
        <w:t>ответственного</w:t>
      </w:r>
      <w:r>
        <w:rPr>
          <w:sz w:val="28"/>
        </w:rPr>
        <w:tab/>
        <w:t>выбора</w:t>
      </w:r>
      <w:r>
        <w:rPr>
          <w:sz w:val="28"/>
        </w:rPr>
        <w:tab/>
      </w:r>
      <w:r>
        <w:rPr>
          <w:spacing w:val="-3"/>
          <w:sz w:val="28"/>
        </w:rPr>
        <w:t xml:space="preserve">дальнейшей </w:t>
      </w:r>
      <w:r>
        <w:rPr>
          <w:sz w:val="28"/>
        </w:rPr>
        <w:t>профессиональной сферы</w:t>
      </w:r>
      <w:r>
        <w:rPr>
          <w:spacing w:val="-1"/>
          <w:sz w:val="28"/>
        </w:rPr>
        <w:t xml:space="preserve"> </w:t>
      </w:r>
      <w:r>
        <w:rPr>
          <w:sz w:val="28"/>
        </w:rPr>
        <w:t>деятельности;</w:t>
      </w:r>
    </w:p>
    <w:p w:rsidR="00D32710" w:rsidRDefault="00263490" w:rsidP="00516D3C">
      <w:pPr>
        <w:pStyle w:val="a5"/>
        <w:numPr>
          <w:ilvl w:val="0"/>
          <w:numId w:val="17"/>
        </w:numPr>
        <w:tabs>
          <w:tab w:val="left" w:pos="1750"/>
        </w:tabs>
        <w:spacing w:line="321" w:lineRule="exact"/>
        <w:rPr>
          <w:sz w:val="28"/>
        </w:rPr>
      </w:pPr>
      <w:r>
        <w:rPr>
          <w:sz w:val="28"/>
        </w:rPr>
        <w:t>Дифференциация и индивидуализация</w:t>
      </w:r>
      <w:r>
        <w:rPr>
          <w:spacing w:val="-5"/>
          <w:sz w:val="28"/>
        </w:rPr>
        <w:t xml:space="preserve"> </w:t>
      </w:r>
      <w:r>
        <w:rPr>
          <w:sz w:val="28"/>
        </w:rPr>
        <w:t>обучения;</w:t>
      </w:r>
    </w:p>
    <w:p w:rsidR="00D32710" w:rsidRDefault="00263490" w:rsidP="00516D3C">
      <w:pPr>
        <w:pStyle w:val="a5"/>
        <w:numPr>
          <w:ilvl w:val="0"/>
          <w:numId w:val="17"/>
        </w:numPr>
        <w:tabs>
          <w:tab w:val="left" w:pos="1750"/>
        </w:tabs>
        <w:spacing w:before="157"/>
        <w:rPr>
          <w:sz w:val="28"/>
        </w:rPr>
      </w:pPr>
      <w:r>
        <w:rPr>
          <w:sz w:val="28"/>
        </w:rPr>
        <w:t>Выявление и поддержка одарённых</w:t>
      </w:r>
      <w:r>
        <w:rPr>
          <w:spacing w:val="-1"/>
          <w:sz w:val="28"/>
        </w:rPr>
        <w:t xml:space="preserve"> </w:t>
      </w:r>
      <w:r>
        <w:rPr>
          <w:sz w:val="28"/>
        </w:rPr>
        <w:t>детей;</w:t>
      </w:r>
    </w:p>
    <w:p w:rsidR="00D32710" w:rsidRDefault="00263490" w:rsidP="00516D3C">
      <w:pPr>
        <w:pStyle w:val="a5"/>
        <w:numPr>
          <w:ilvl w:val="0"/>
          <w:numId w:val="17"/>
        </w:numPr>
        <w:tabs>
          <w:tab w:val="left" w:pos="1750"/>
        </w:tabs>
        <w:spacing w:before="161" w:line="360" w:lineRule="auto"/>
        <w:ind w:left="1495" w:right="565" w:firstLine="0"/>
        <w:rPr>
          <w:sz w:val="28"/>
        </w:rPr>
      </w:pPr>
      <w:r>
        <w:rPr>
          <w:sz w:val="28"/>
        </w:rPr>
        <w:t>Поддержка детских объединений и ученического самоуправления; 10.Формирование коммуникативных навыков в разновозрастной</w:t>
      </w:r>
      <w:r>
        <w:rPr>
          <w:spacing w:val="26"/>
          <w:sz w:val="28"/>
        </w:rPr>
        <w:t xml:space="preserve"> </w:t>
      </w:r>
      <w:r>
        <w:rPr>
          <w:sz w:val="28"/>
        </w:rPr>
        <w:t>среде и</w:t>
      </w:r>
    </w:p>
    <w:p w:rsidR="00D32710" w:rsidRDefault="00263490">
      <w:pPr>
        <w:pStyle w:val="a3"/>
        <w:spacing w:line="321" w:lineRule="exact"/>
        <w:ind w:left="1855"/>
        <w:jc w:val="left"/>
      </w:pPr>
      <w:r>
        <w:t>среди сверстников;</w:t>
      </w:r>
    </w:p>
    <w:p w:rsidR="00D32710" w:rsidRDefault="00D32710">
      <w:pPr>
        <w:spacing w:line="321" w:lineRule="exact"/>
        <w:sectPr w:rsidR="00D32710">
          <w:pgSz w:w="11910" w:h="16840"/>
          <w:pgMar w:top="1040" w:right="0" w:bottom="1020" w:left="660" w:header="0" w:footer="759" w:gutter="0"/>
          <w:cols w:space="720"/>
        </w:sectPr>
      </w:pPr>
    </w:p>
    <w:p w:rsidR="00D32710" w:rsidRDefault="00263490" w:rsidP="00516D3C">
      <w:pPr>
        <w:pStyle w:val="1"/>
        <w:numPr>
          <w:ilvl w:val="2"/>
          <w:numId w:val="22"/>
        </w:numPr>
        <w:tabs>
          <w:tab w:val="left" w:pos="2638"/>
          <w:tab w:val="left" w:pos="4624"/>
          <w:tab w:val="left" w:pos="6611"/>
          <w:tab w:val="left" w:pos="8530"/>
        </w:tabs>
        <w:spacing w:before="72" w:line="362" w:lineRule="auto"/>
        <w:ind w:left="1042" w:right="563" w:firstLine="707"/>
        <w:jc w:val="left"/>
      </w:pPr>
      <w:bookmarkStart w:id="78" w:name="_bookmark90"/>
      <w:bookmarkEnd w:id="78"/>
      <w:r>
        <w:lastRenderedPageBreak/>
        <w:t>Финансовое</w:t>
      </w:r>
      <w:r>
        <w:tab/>
        <w:t>обеспечение</w:t>
      </w:r>
      <w:r>
        <w:tab/>
        <w:t>реализации</w:t>
      </w:r>
      <w:r>
        <w:tab/>
      </w:r>
      <w:r>
        <w:rPr>
          <w:spacing w:val="-1"/>
        </w:rPr>
        <w:t xml:space="preserve">образовательной </w:t>
      </w:r>
      <w:r>
        <w:t>программы среднего общего</w:t>
      </w:r>
      <w:r>
        <w:rPr>
          <w:spacing w:val="-4"/>
        </w:rPr>
        <w:t xml:space="preserve"> </w:t>
      </w:r>
      <w:r>
        <w:t>образования</w:t>
      </w:r>
    </w:p>
    <w:p w:rsidR="00D32710" w:rsidRDefault="00263490">
      <w:pPr>
        <w:pStyle w:val="a3"/>
        <w:spacing w:line="276" w:lineRule="auto"/>
        <w:ind w:left="1042" w:right="816" w:firstLine="707"/>
        <w:jc w:val="left"/>
      </w:pPr>
      <w:r>
        <w:t>Для реализации основной образовательной программы ср</w:t>
      </w:r>
      <w:r w:rsidR="00FB7C74">
        <w:t>еднего общего образования МБОУ «</w:t>
      </w:r>
      <w:r w:rsidR="009D6CD7">
        <w:t>Полибинская СОШ</w:t>
      </w:r>
      <w:r w:rsidR="00FB7C74">
        <w:t xml:space="preserve">» </w:t>
      </w:r>
      <w:r>
        <w:t>планируются и осваиваются финансы для:</w:t>
      </w:r>
    </w:p>
    <w:p w:rsidR="00D32710" w:rsidRDefault="00263490">
      <w:pPr>
        <w:pStyle w:val="a5"/>
        <w:numPr>
          <w:ilvl w:val="0"/>
          <w:numId w:val="1"/>
        </w:numPr>
        <w:tabs>
          <w:tab w:val="left" w:pos="1254"/>
        </w:tabs>
        <w:spacing w:line="276" w:lineRule="auto"/>
        <w:ind w:right="1875" w:firstLine="0"/>
        <w:jc w:val="left"/>
        <w:rPr>
          <w:sz w:val="28"/>
        </w:rPr>
      </w:pPr>
      <w:r>
        <w:rPr>
          <w:sz w:val="28"/>
        </w:rPr>
        <w:t>обеспечения государственных гарантий прав граждан на получение бесплатного общедоступного среднего общего</w:t>
      </w:r>
      <w:r>
        <w:rPr>
          <w:spacing w:val="-4"/>
          <w:sz w:val="28"/>
        </w:rPr>
        <w:t xml:space="preserve"> </w:t>
      </w:r>
      <w:r>
        <w:rPr>
          <w:sz w:val="28"/>
        </w:rPr>
        <w:t>образования;</w:t>
      </w:r>
    </w:p>
    <w:p w:rsidR="00D32710" w:rsidRDefault="00263490">
      <w:pPr>
        <w:pStyle w:val="a5"/>
        <w:numPr>
          <w:ilvl w:val="0"/>
          <w:numId w:val="1"/>
        </w:numPr>
        <w:tabs>
          <w:tab w:val="left" w:pos="1254"/>
        </w:tabs>
        <w:spacing w:line="321" w:lineRule="exact"/>
        <w:ind w:left="1253"/>
        <w:jc w:val="left"/>
        <w:rPr>
          <w:sz w:val="28"/>
        </w:rPr>
      </w:pPr>
      <w:r>
        <w:rPr>
          <w:sz w:val="28"/>
        </w:rPr>
        <w:t>исполнение требований ФГОС</w:t>
      </w:r>
      <w:r>
        <w:rPr>
          <w:spacing w:val="-1"/>
          <w:sz w:val="28"/>
        </w:rPr>
        <w:t xml:space="preserve"> </w:t>
      </w:r>
      <w:r>
        <w:rPr>
          <w:sz w:val="28"/>
        </w:rPr>
        <w:t>СОО;</w:t>
      </w:r>
    </w:p>
    <w:p w:rsidR="00D32710" w:rsidRDefault="00263490">
      <w:pPr>
        <w:pStyle w:val="a5"/>
        <w:numPr>
          <w:ilvl w:val="0"/>
          <w:numId w:val="1"/>
        </w:numPr>
        <w:tabs>
          <w:tab w:val="left" w:pos="1254"/>
        </w:tabs>
        <w:spacing w:before="41" w:line="276" w:lineRule="auto"/>
        <w:ind w:right="1258" w:firstLine="0"/>
        <w:jc w:val="left"/>
        <w:rPr>
          <w:sz w:val="28"/>
        </w:rPr>
      </w:pPr>
      <w:r>
        <w:rPr>
          <w:sz w:val="28"/>
        </w:rPr>
        <w:t>реализацию обязательной части основной образовательной программы</w:t>
      </w:r>
      <w:r>
        <w:rPr>
          <w:spacing w:val="-28"/>
          <w:sz w:val="28"/>
        </w:rPr>
        <w:t xml:space="preserve"> </w:t>
      </w:r>
      <w:r>
        <w:rPr>
          <w:sz w:val="28"/>
        </w:rPr>
        <w:t>и части, формируемой участниками образовательных</w:t>
      </w:r>
      <w:r>
        <w:rPr>
          <w:spacing w:val="-9"/>
          <w:sz w:val="28"/>
        </w:rPr>
        <w:t xml:space="preserve"> </w:t>
      </w:r>
      <w:r>
        <w:rPr>
          <w:sz w:val="28"/>
        </w:rPr>
        <w:t>отношений.</w:t>
      </w:r>
    </w:p>
    <w:p w:rsidR="00D32710" w:rsidRDefault="00263490" w:rsidP="00FB7C74">
      <w:pPr>
        <w:pStyle w:val="a3"/>
        <w:spacing w:line="276" w:lineRule="auto"/>
        <w:ind w:left="1042" w:right="613" w:firstLine="707"/>
      </w:pPr>
      <w:r>
        <w:t>Расчет нормативов, определяемых органами государственной власти Оренбургской области в соответствии с пунктом 3 части 1 статьи 8 Федерального закона от 29 декабря 2012 г. № 273-ФЗ «Об образовании в Российской Федерации», нормативных затрат оказания государственных (муниципальных) услуг по реализации образовательной программы среднего общего образования МБОУ «</w:t>
      </w:r>
      <w:r w:rsidR="009D6CD7">
        <w:t>Полибинская СОШ</w:t>
      </w:r>
      <w:r>
        <w:t>» осуществляется по направленности (профилю) основной образовательной программы среднего общего образования с учетом очной формы обучения, образовательных технологий, применяемых педагогами «МБОУ «</w:t>
      </w:r>
      <w:r w:rsidR="009D6CD7">
        <w:t>Полибинская СОШ</w:t>
      </w:r>
      <w:r>
        <w:t>», специальных условий получения образования обучающимися с ограниченными возможностями здоровья, обеспечения профессионального образования педагогическим работникам, обеспечения безопасных условий обучения и воспитания, охраны здоровья обучающихся, а также с учетом иных предусмотренных указанным Федеральным законом особенностей организации и осуществления образовательной деятельности (для различных категорий обучающихся) в расчете на одного обучающегося.</w:t>
      </w:r>
    </w:p>
    <w:p w:rsidR="00D32710" w:rsidRDefault="00263490" w:rsidP="00FB7C74">
      <w:pPr>
        <w:pStyle w:val="a3"/>
        <w:spacing w:before="1" w:line="276" w:lineRule="auto"/>
        <w:ind w:left="1042" w:right="669" w:firstLine="707"/>
        <w:sectPr w:rsidR="00D32710">
          <w:pgSz w:w="11910" w:h="16840"/>
          <w:pgMar w:top="1040" w:right="0" w:bottom="1020" w:left="660" w:header="0" w:footer="759" w:gutter="0"/>
          <w:cols w:space="720"/>
        </w:sectPr>
      </w:pPr>
      <w:r>
        <w:t xml:space="preserve">Расчет финансового обеспечения реализации основной образовательной программы среднего общего образования МБОУ </w:t>
      </w:r>
      <w:r w:rsidR="00FB7C74">
        <w:t>«</w:t>
      </w:r>
      <w:r w:rsidR="009D6CD7">
        <w:t>Полибинская СОШ</w:t>
      </w:r>
      <w:r w:rsidR="00FB7C74">
        <w:t xml:space="preserve">» </w:t>
      </w:r>
      <w:r>
        <w:t xml:space="preserve">проводится бухгалтерами отдела по обслуживанию ОУ МКУ ЦБ, на основании ежегодных приказов Учредителя (отдела образования администрации Бугурусланского района), которыми определяются величины базовых нормативных затрат, в них утверждаются нормативные затраты на оказание муниципальных услуг МБОУ </w:t>
      </w:r>
      <w:r w:rsidR="00FB7C74">
        <w:t>«</w:t>
      </w:r>
      <w:r w:rsidR="009D6CD7">
        <w:t>Полибинская СОШ</w:t>
      </w:r>
      <w:r w:rsidR="00FB7C74">
        <w:t>»</w:t>
      </w:r>
      <w:r>
        <w:t>, утверждаются отраслевые показатели, в соответствии с указанными документами определяется объем расходов, необходимых для реализации основной образовательной программы среднего общего образования МБОУ</w:t>
      </w:r>
      <w:r w:rsidR="00FB7C74">
        <w:t xml:space="preserve"> «</w:t>
      </w:r>
      <w:r w:rsidR="009D6CD7">
        <w:t>Полибинская СОШ</w:t>
      </w:r>
      <w:r w:rsidR="00FB7C74">
        <w:t>»</w:t>
      </w:r>
    </w:p>
    <w:p w:rsidR="00D32710" w:rsidRDefault="00263490" w:rsidP="00FB7C74">
      <w:pPr>
        <w:pStyle w:val="a3"/>
        <w:spacing w:before="67" w:line="276" w:lineRule="auto"/>
        <w:ind w:left="1042" w:right="815" w:firstLine="707"/>
      </w:pPr>
      <w:r>
        <w:lastRenderedPageBreak/>
        <w:t>При разработке программы образовательной организации в части обучения детей с ОВЗ, финансовое обеспечение реализации образовательной программы среднего общего образования для детей с ОВЗ учитывает расходы необходимые для коррекции нарушения развития.</w:t>
      </w:r>
    </w:p>
    <w:p w:rsidR="00D32710" w:rsidRDefault="00263490" w:rsidP="00FB7C74">
      <w:pPr>
        <w:pStyle w:val="a3"/>
        <w:spacing w:before="3" w:line="276" w:lineRule="auto"/>
        <w:ind w:left="1042" w:right="624" w:firstLine="707"/>
      </w:pPr>
      <w:r>
        <w:t>Нормативные затраты на оказание государственных (муниципальных) услуг включают в себя затраты на оплату труда педагогических работников с учетом обеспечения уровня средней заработной платы педагогических работников за выполняемую ими учебную (преподавательскую) работу и другую работу, определяемого в соответствии с Указами Президента Российской Федерации, нормативно-правовыми актами Правительства Российской Федерации, органов государственной власти субъектов Российской Федерации, органов местного самоуправления. Расходы на оплату труда педагогических работников муниципальных общеобразовательных организаций, включаемые органами государственной власти субъектов Российской Федерации в нормативы финансового обеспечения, не могут быть ниже уровня, соответствующего средней заработной плате в соответствующем субъекте Российской Федерации, на территории которого расположены общеобразовательные организации.</w:t>
      </w:r>
    </w:p>
    <w:p w:rsidR="00D32710" w:rsidRDefault="00263490" w:rsidP="00FB7C74">
      <w:pPr>
        <w:pStyle w:val="a3"/>
        <w:spacing w:line="276" w:lineRule="auto"/>
        <w:ind w:left="1042" w:right="1181" w:firstLine="707"/>
      </w:pPr>
      <w:r>
        <w:t>В связи с требованиями ФГОС СОО при расчете регионального норматива должны учитываться затраты рабочего времени педагогических работников образовательных организаций на урочную и внеурочную деятельность</w:t>
      </w:r>
    </w:p>
    <w:p w:rsidR="00D32710" w:rsidRDefault="00263490" w:rsidP="00FB7C74">
      <w:pPr>
        <w:pStyle w:val="a3"/>
        <w:spacing w:before="1" w:line="276" w:lineRule="auto"/>
        <w:ind w:left="1042" w:right="891" w:firstLine="707"/>
      </w:pPr>
      <w:r>
        <w:t>Формирование фонда оплаты труда образовательной организации осуществляется в пределах объема средств образовательной организации на текущий финансовый год, установленного в соответствии с нормативами финансового обеспечения, определенными органами государственной власти субъекта Российской Федерации, количеством обучающихся, соответствующими поправочными коэффициентами (при их наличии) и локальным нормативным актом образовательной организации, устанавливающим положение об оплате труда работников образовательной организации.</w:t>
      </w:r>
    </w:p>
    <w:p w:rsidR="00D32710" w:rsidRDefault="00263490" w:rsidP="00FB7C74">
      <w:pPr>
        <w:pStyle w:val="a3"/>
        <w:spacing w:line="276" w:lineRule="auto"/>
        <w:ind w:left="1042" w:right="601"/>
      </w:pPr>
      <w:r>
        <w:t>Справочно: в соответствии с установленным порядком финансирования оплаты труда работников образовательных организаций:</w:t>
      </w:r>
    </w:p>
    <w:p w:rsidR="00D32710" w:rsidRDefault="00263490" w:rsidP="00FB7C74">
      <w:pPr>
        <w:pStyle w:val="a5"/>
        <w:numPr>
          <w:ilvl w:val="1"/>
          <w:numId w:val="1"/>
        </w:numPr>
        <w:tabs>
          <w:tab w:val="left" w:pos="2457"/>
          <w:tab w:val="left" w:pos="2458"/>
        </w:tabs>
        <w:spacing w:line="276" w:lineRule="auto"/>
        <w:ind w:right="1150" w:hanging="360"/>
        <w:rPr>
          <w:sz w:val="28"/>
        </w:rPr>
      </w:pPr>
      <w:r>
        <w:rPr>
          <w:sz w:val="28"/>
        </w:rPr>
        <w:t>фонд оплаты труда образовательной организации состоит из базовой и стимулирующей частей. Рекомендуемый диапазон стимулирующей доли фонда оплаты труда – от 20 до 40 %. Значение стимулирующей части определяется образовательной организацией</w:t>
      </w:r>
      <w:r>
        <w:rPr>
          <w:spacing w:val="-1"/>
          <w:sz w:val="28"/>
        </w:rPr>
        <w:t xml:space="preserve"> </w:t>
      </w:r>
      <w:r>
        <w:rPr>
          <w:sz w:val="28"/>
        </w:rPr>
        <w:t>самостоятельно;</w:t>
      </w:r>
    </w:p>
    <w:p w:rsidR="00D32710" w:rsidRDefault="00D32710">
      <w:pPr>
        <w:spacing w:line="276" w:lineRule="auto"/>
        <w:rPr>
          <w:sz w:val="28"/>
        </w:rPr>
        <w:sectPr w:rsidR="00D32710">
          <w:pgSz w:w="11910" w:h="16840"/>
          <w:pgMar w:top="1040" w:right="0" w:bottom="1020" w:left="660" w:header="0" w:footer="759" w:gutter="0"/>
          <w:cols w:space="720"/>
        </w:sectPr>
      </w:pPr>
    </w:p>
    <w:p w:rsidR="00D32710" w:rsidRDefault="00263490" w:rsidP="00FB7C74">
      <w:pPr>
        <w:pStyle w:val="a5"/>
        <w:numPr>
          <w:ilvl w:val="1"/>
          <w:numId w:val="1"/>
        </w:numPr>
        <w:tabs>
          <w:tab w:val="left" w:pos="2457"/>
          <w:tab w:val="left" w:pos="2458"/>
        </w:tabs>
        <w:spacing w:before="86" w:line="273" w:lineRule="auto"/>
        <w:ind w:right="847" w:hanging="360"/>
        <w:rPr>
          <w:sz w:val="28"/>
        </w:rPr>
      </w:pPr>
      <w:r>
        <w:rPr>
          <w:sz w:val="28"/>
        </w:rPr>
        <w:lastRenderedPageBreak/>
        <w:t>базовая часть фонда оплаты труда обеспечивает</w:t>
      </w:r>
      <w:r>
        <w:rPr>
          <w:spacing w:val="-26"/>
          <w:sz w:val="28"/>
        </w:rPr>
        <w:t xml:space="preserve"> </w:t>
      </w:r>
      <w:r>
        <w:rPr>
          <w:sz w:val="28"/>
        </w:rPr>
        <w:t>гарантированную заработную плату</w:t>
      </w:r>
      <w:r>
        <w:rPr>
          <w:spacing w:val="-6"/>
          <w:sz w:val="28"/>
        </w:rPr>
        <w:t xml:space="preserve"> </w:t>
      </w:r>
      <w:r>
        <w:rPr>
          <w:sz w:val="28"/>
        </w:rPr>
        <w:t>работников;</w:t>
      </w:r>
    </w:p>
    <w:p w:rsidR="00D32710" w:rsidRDefault="00263490" w:rsidP="00FB7C74">
      <w:pPr>
        <w:pStyle w:val="a5"/>
        <w:numPr>
          <w:ilvl w:val="1"/>
          <w:numId w:val="1"/>
        </w:numPr>
        <w:tabs>
          <w:tab w:val="left" w:pos="2457"/>
          <w:tab w:val="left" w:pos="2458"/>
        </w:tabs>
        <w:spacing w:before="3" w:line="276" w:lineRule="auto"/>
        <w:ind w:right="665" w:hanging="360"/>
        <w:rPr>
          <w:sz w:val="28"/>
        </w:rPr>
      </w:pPr>
      <w:r>
        <w:rPr>
          <w:sz w:val="28"/>
        </w:rPr>
        <w:t>рекомендуемое оптимальное значение объема фонда оплаты труда педагогического персонала – 70 % от общего объема фонда оплаты труда. Значение или диапазон фонда оплаты труда</w:t>
      </w:r>
      <w:r>
        <w:rPr>
          <w:spacing w:val="-30"/>
          <w:sz w:val="28"/>
        </w:rPr>
        <w:t xml:space="preserve"> </w:t>
      </w:r>
      <w:r>
        <w:rPr>
          <w:sz w:val="28"/>
        </w:rPr>
        <w:t>педагогического персонала определяется самостоятельно образовательной организацией;</w:t>
      </w:r>
    </w:p>
    <w:p w:rsidR="00D32710" w:rsidRDefault="00263490" w:rsidP="00FB7C74">
      <w:pPr>
        <w:pStyle w:val="a5"/>
        <w:numPr>
          <w:ilvl w:val="1"/>
          <w:numId w:val="1"/>
        </w:numPr>
        <w:tabs>
          <w:tab w:val="left" w:pos="2457"/>
          <w:tab w:val="left" w:pos="2458"/>
        </w:tabs>
        <w:spacing w:line="276" w:lineRule="auto"/>
        <w:ind w:right="805" w:hanging="360"/>
        <w:rPr>
          <w:sz w:val="28"/>
        </w:rPr>
      </w:pPr>
      <w:r>
        <w:rPr>
          <w:sz w:val="28"/>
        </w:rPr>
        <w:t>базовая часть фонда оплаты труда для педагогического персонала, осуществляющего учебный процесс, состоит из общей и специальной</w:t>
      </w:r>
      <w:r>
        <w:rPr>
          <w:spacing w:val="-1"/>
          <w:sz w:val="28"/>
        </w:rPr>
        <w:t xml:space="preserve"> </w:t>
      </w:r>
      <w:r>
        <w:rPr>
          <w:sz w:val="28"/>
        </w:rPr>
        <w:t>частей;</w:t>
      </w:r>
    </w:p>
    <w:p w:rsidR="00D32710" w:rsidRDefault="00263490" w:rsidP="00FB7C74">
      <w:pPr>
        <w:pStyle w:val="a5"/>
        <w:numPr>
          <w:ilvl w:val="1"/>
          <w:numId w:val="1"/>
        </w:numPr>
        <w:tabs>
          <w:tab w:val="left" w:pos="2457"/>
          <w:tab w:val="left" w:pos="2458"/>
        </w:tabs>
        <w:spacing w:line="273" w:lineRule="auto"/>
        <w:ind w:right="1001" w:hanging="360"/>
        <w:rPr>
          <w:sz w:val="28"/>
        </w:rPr>
      </w:pPr>
      <w:r>
        <w:rPr>
          <w:sz w:val="28"/>
        </w:rPr>
        <w:t>общая часть фонда оплаты труда обеспечивает</w:t>
      </w:r>
      <w:r>
        <w:rPr>
          <w:spacing w:val="-29"/>
          <w:sz w:val="28"/>
        </w:rPr>
        <w:t xml:space="preserve"> </w:t>
      </w:r>
      <w:r>
        <w:rPr>
          <w:sz w:val="28"/>
        </w:rPr>
        <w:t>гарантированную оплату труда педагогического</w:t>
      </w:r>
      <w:r>
        <w:rPr>
          <w:spacing w:val="-7"/>
          <w:sz w:val="28"/>
        </w:rPr>
        <w:t xml:space="preserve"> </w:t>
      </w:r>
      <w:r>
        <w:rPr>
          <w:sz w:val="28"/>
        </w:rPr>
        <w:t>работника.</w:t>
      </w:r>
    </w:p>
    <w:p w:rsidR="00D32710" w:rsidRDefault="00263490" w:rsidP="00FB7C74">
      <w:pPr>
        <w:pStyle w:val="a3"/>
        <w:spacing w:line="276" w:lineRule="auto"/>
        <w:ind w:left="1042" w:right="623" w:firstLine="707"/>
      </w:pPr>
      <w:r>
        <w:t>Размеры, порядок и условия осуществления стимулирующих выплат определяются локальными нормативными актами образовательной организации. В локальных нормативных актах о стимулирующих выплатах должны быть определены критерии и показатели результативности и качества деятельности и результатов, разработанные в соответствии с требованиями ФГОС к результатам освоения образовательной программы основного общего образования. В них включаются: динамика учебных достижений обучающихся, активность их участия во внеурочной деятельности; использование учителями современных педагогических технологий, в том числе здоровьесберегающих; участие в методической работе, распространение передового педагогического опыта; повышение уровня профессионального мастерства и др.</w:t>
      </w:r>
    </w:p>
    <w:p w:rsidR="00D32710" w:rsidRDefault="00263490" w:rsidP="00FB7C74">
      <w:pPr>
        <w:pStyle w:val="a3"/>
        <w:ind w:left="1042"/>
      </w:pPr>
      <w:r>
        <w:t>Образовательная организация самостоятельно определяет:</w:t>
      </w:r>
    </w:p>
    <w:p w:rsidR="00D32710" w:rsidRDefault="00263490" w:rsidP="00FB7C74">
      <w:pPr>
        <w:pStyle w:val="a5"/>
        <w:numPr>
          <w:ilvl w:val="1"/>
          <w:numId w:val="1"/>
        </w:numPr>
        <w:tabs>
          <w:tab w:val="left" w:pos="2457"/>
          <w:tab w:val="left" w:pos="2458"/>
        </w:tabs>
        <w:spacing w:before="46"/>
        <w:ind w:left="2458"/>
        <w:rPr>
          <w:sz w:val="28"/>
        </w:rPr>
      </w:pPr>
      <w:r>
        <w:rPr>
          <w:sz w:val="28"/>
        </w:rPr>
        <w:t>соотношение базовой и стимулирующей части фонда оплаты</w:t>
      </w:r>
      <w:r>
        <w:rPr>
          <w:spacing w:val="-15"/>
          <w:sz w:val="28"/>
        </w:rPr>
        <w:t xml:space="preserve"> </w:t>
      </w:r>
      <w:r>
        <w:rPr>
          <w:sz w:val="28"/>
        </w:rPr>
        <w:t>труда;</w:t>
      </w:r>
    </w:p>
    <w:p w:rsidR="00D32710" w:rsidRDefault="00263490" w:rsidP="00FB7C74">
      <w:pPr>
        <w:pStyle w:val="a5"/>
        <w:numPr>
          <w:ilvl w:val="1"/>
          <w:numId w:val="1"/>
        </w:numPr>
        <w:tabs>
          <w:tab w:val="left" w:pos="2457"/>
          <w:tab w:val="left" w:pos="2458"/>
        </w:tabs>
        <w:spacing w:before="45" w:line="276" w:lineRule="auto"/>
        <w:ind w:right="769" w:hanging="360"/>
        <w:rPr>
          <w:sz w:val="28"/>
        </w:rPr>
      </w:pPr>
      <w:r>
        <w:rPr>
          <w:sz w:val="28"/>
        </w:rPr>
        <w:t>соотношение фонда оплаты труда руководящего, педагогического, инженерно-технического,административно-хозяйственного, производственного, учебно-вспомогательного и иного</w:t>
      </w:r>
      <w:r>
        <w:rPr>
          <w:spacing w:val="-19"/>
          <w:sz w:val="28"/>
        </w:rPr>
        <w:t xml:space="preserve"> </w:t>
      </w:r>
      <w:r>
        <w:rPr>
          <w:sz w:val="28"/>
        </w:rPr>
        <w:t>персонала;</w:t>
      </w:r>
    </w:p>
    <w:p w:rsidR="00D32710" w:rsidRDefault="00263490" w:rsidP="00FB7C74">
      <w:pPr>
        <w:pStyle w:val="a5"/>
        <w:numPr>
          <w:ilvl w:val="1"/>
          <w:numId w:val="1"/>
        </w:numPr>
        <w:tabs>
          <w:tab w:val="left" w:pos="2457"/>
          <w:tab w:val="left" w:pos="2458"/>
        </w:tabs>
        <w:spacing w:line="273" w:lineRule="auto"/>
        <w:ind w:right="1047" w:hanging="360"/>
        <w:rPr>
          <w:sz w:val="28"/>
        </w:rPr>
      </w:pPr>
      <w:r>
        <w:rPr>
          <w:sz w:val="28"/>
        </w:rPr>
        <w:t>соотношение общей и специальной частей внутри базовой части фонда оплаты</w:t>
      </w:r>
      <w:r>
        <w:rPr>
          <w:spacing w:val="-4"/>
          <w:sz w:val="28"/>
        </w:rPr>
        <w:t xml:space="preserve"> </w:t>
      </w:r>
      <w:r>
        <w:rPr>
          <w:sz w:val="28"/>
        </w:rPr>
        <w:t>труда;</w:t>
      </w:r>
    </w:p>
    <w:p w:rsidR="00D32710" w:rsidRDefault="00263490" w:rsidP="00FB7C74">
      <w:pPr>
        <w:pStyle w:val="a5"/>
        <w:numPr>
          <w:ilvl w:val="1"/>
          <w:numId w:val="1"/>
        </w:numPr>
        <w:tabs>
          <w:tab w:val="left" w:pos="2457"/>
          <w:tab w:val="left" w:pos="2458"/>
        </w:tabs>
        <w:spacing w:line="276" w:lineRule="auto"/>
        <w:ind w:right="713" w:hanging="360"/>
        <w:rPr>
          <w:sz w:val="28"/>
        </w:rPr>
      </w:pPr>
      <w:r>
        <w:rPr>
          <w:sz w:val="28"/>
        </w:rPr>
        <w:t>порядок распределения стимулирующей части фонда оплаты труда в соответствии с региональными и муниципальными нормативными правовыми</w:t>
      </w:r>
      <w:r>
        <w:rPr>
          <w:spacing w:val="-1"/>
          <w:sz w:val="28"/>
        </w:rPr>
        <w:t xml:space="preserve"> </w:t>
      </w:r>
      <w:r>
        <w:rPr>
          <w:sz w:val="28"/>
        </w:rPr>
        <w:t>актами.</w:t>
      </w:r>
    </w:p>
    <w:p w:rsidR="00D32710" w:rsidRDefault="00263490" w:rsidP="00FB7C74">
      <w:pPr>
        <w:pStyle w:val="a3"/>
        <w:spacing w:line="276" w:lineRule="auto"/>
        <w:ind w:left="1042" w:right="908"/>
      </w:pPr>
      <w:r>
        <w:t>В распределении стимулирующей части фонда оплаты труда учитывается мнение коллегиальных органов управления образовательной организации (например, Общественного совета образовательной организации), выборного органа первичной профсоюзной организации.</w:t>
      </w:r>
    </w:p>
    <w:p w:rsidR="00D32710" w:rsidRDefault="00D32710">
      <w:pPr>
        <w:spacing w:line="276" w:lineRule="auto"/>
        <w:sectPr w:rsidR="00D32710">
          <w:pgSz w:w="11910" w:h="16840"/>
          <w:pgMar w:top="1020" w:right="0" w:bottom="1020" w:left="660" w:header="0" w:footer="759" w:gutter="0"/>
          <w:cols w:space="720"/>
        </w:sectPr>
      </w:pPr>
    </w:p>
    <w:p w:rsidR="00D32710" w:rsidRDefault="00263490" w:rsidP="00FB7C74">
      <w:pPr>
        <w:pStyle w:val="a3"/>
        <w:spacing w:before="67" w:line="276" w:lineRule="auto"/>
        <w:ind w:left="1042" w:right="1112" w:firstLine="707"/>
      </w:pPr>
      <w:r>
        <w:lastRenderedPageBreak/>
        <w:t>Для обеспечения требований ФГОС на основе проведенного анализа материально-технических условий реализации образовательной программы среднего общего образования образовательная организация:</w:t>
      </w:r>
    </w:p>
    <w:p w:rsidR="00D32710" w:rsidRDefault="00263490" w:rsidP="00516D3C">
      <w:pPr>
        <w:pStyle w:val="a5"/>
        <w:numPr>
          <w:ilvl w:val="0"/>
          <w:numId w:val="16"/>
        </w:numPr>
        <w:tabs>
          <w:tab w:val="left" w:pos="1348"/>
        </w:tabs>
        <w:spacing w:before="1"/>
        <w:ind w:hanging="306"/>
        <w:jc w:val="both"/>
        <w:rPr>
          <w:sz w:val="28"/>
        </w:rPr>
      </w:pPr>
      <w:r>
        <w:rPr>
          <w:sz w:val="28"/>
        </w:rPr>
        <w:t>проводит экономический расчет стоимости обеспечения требований</w:t>
      </w:r>
      <w:r>
        <w:rPr>
          <w:spacing w:val="-15"/>
          <w:sz w:val="28"/>
        </w:rPr>
        <w:t xml:space="preserve"> </w:t>
      </w:r>
      <w:r>
        <w:rPr>
          <w:sz w:val="28"/>
        </w:rPr>
        <w:t>ФГОС;</w:t>
      </w:r>
    </w:p>
    <w:p w:rsidR="00D32710" w:rsidRDefault="00263490" w:rsidP="00516D3C">
      <w:pPr>
        <w:pStyle w:val="a5"/>
        <w:numPr>
          <w:ilvl w:val="0"/>
          <w:numId w:val="16"/>
        </w:numPr>
        <w:tabs>
          <w:tab w:val="left" w:pos="1348"/>
        </w:tabs>
        <w:spacing w:before="50" w:line="276" w:lineRule="auto"/>
        <w:ind w:left="1042" w:right="1365" w:firstLine="0"/>
        <w:jc w:val="both"/>
        <w:rPr>
          <w:sz w:val="28"/>
        </w:rPr>
      </w:pPr>
      <w:r>
        <w:rPr>
          <w:sz w:val="28"/>
        </w:rPr>
        <w:t>устанавливает предмет закупок, количество и стоимость</w:t>
      </w:r>
      <w:r>
        <w:rPr>
          <w:spacing w:val="-29"/>
          <w:sz w:val="28"/>
        </w:rPr>
        <w:t xml:space="preserve"> </w:t>
      </w:r>
      <w:r>
        <w:rPr>
          <w:sz w:val="28"/>
        </w:rPr>
        <w:t>пополняемого оборудования, а также работ для обеспечения требований к условиям реализации образовательной программы среднего общего</w:t>
      </w:r>
      <w:r>
        <w:rPr>
          <w:spacing w:val="-17"/>
          <w:sz w:val="28"/>
        </w:rPr>
        <w:t xml:space="preserve"> </w:t>
      </w:r>
      <w:r>
        <w:rPr>
          <w:sz w:val="28"/>
        </w:rPr>
        <w:t>образования;</w:t>
      </w:r>
    </w:p>
    <w:p w:rsidR="00D32710" w:rsidRDefault="00263490" w:rsidP="00516D3C">
      <w:pPr>
        <w:pStyle w:val="a5"/>
        <w:numPr>
          <w:ilvl w:val="0"/>
          <w:numId w:val="16"/>
        </w:numPr>
        <w:tabs>
          <w:tab w:val="left" w:pos="1348"/>
        </w:tabs>
        <w:spacing w:line="278" w:lineRule="auto"/>
        <w:ind w:left="1042" w:right="1634" w:firstLine="0"/>
        <w:jc w:val="both"/>
        <w:rPr>
          <w:sz w:val="28"/>
        </w:rPr>
      </w:pPr>
      <w:r>
        <w:rPr>
          <w:sz w:val="28"/>
        </w:rPr>
        <w:t>определяет величину затрат на обеспечение требований к условиям реализации образовательной программы среднего общего</w:t>
      </w:r>
      <w:r>
        <w:rPr>
          <w:spacing w:val="-29"/>
          <w:sz w:val="28"/>
        </w:rPr>
        <w:t xml:space="preserve"> </w:t>
      </w:r>
      <w:r>
        <w:rPr>
          <w:sz w:val="28"/>
        </w:rPr>
        <w:t>образования;</w:t>
      </w:r>
    </w:p>
    <w:p w:rsidR="00D32710" w:rsidRDefault="00263490" w:rsidP="00516D3C">
      <w:pPr>
        <w:pStyle w:val="a5"/>
        <w:numPr>
          <w:ilvl w:val="0"/>
          <w:numId w:val="16"/>
        </w:numPr>
        <w:tabs>
          <w:tab w:val="left" w:pos="1348"/>
        </w:tabs>
        <w:spacing w:line="276" w:lineRule="auto"/>
        <w:ind w:left="1042" w:right="1641" w:firstLine="0"/>
        <w:jc w:val="both"/>
        <w:rPr>
          <w:sz w:val="28"/>
        </w:rPr>
      </w:pPr>
      <w:r>
        <w:rPr>
          <w:sz w:val="28"/>
        </w:rPr>
        <w:t>соотносит необходимые затраты с региональным (муниципальным) графиком внедрения ФГОС СОО и определяет распределение по годам освоения средств на обеспечение требований к условиям реализации образовательной программы основного общего</w:t>
      </w:r>
      <w:r>
        <w:rPr>
          <w:spacing w:val="-12"/>
          <w:sz w:val="28"/>
        </w:rPr>
        <w:t xml:space="preserve"> </w:t>
      </w:r>
      <w:r>
        <w:rPr>
          <w:sz w:val="28"/>
        </w:rPr>
        <w:t>образования;</w:t>
      </w:r>
    </w:p>
    <w:p w:rsidR="00D32710" w:rsidRDefault="00263490" w:rsidP="00516D3C">
      <w:pPr>
        <w:pStyle w:val="a5"/>
        <w:numPr>
          <w:ilvl w:val="0"/>
          <w:numId w:val="16"/>
        </w:numPr>
        <w:tabs>
          <w:tab w:val="left" w:pos="1348"/>
        </w:tabs>
        <w:spacing w:line="276" w:lineRule="auto"/>
        <w:ind w:left="1042" w:right="616" w:firstLine="0"/>
        <w:jc w:val="both"/>
        <w:rPr>
          <w:sz w:val="28"/>
        </w:rPr>
      </w:pPr>
      <w:r>
        <w:rPr>
          <w:sz w:val="28"/>
        </w:rPr>
        <w:t>разрабатывает финансовый механизм взаимодействия между образовательной организацией и организациями дополнительного образования детей, а также другими социальными партнерами, организующими</w:t>
      </w:r>
      <w:r>
        <w:rPr>
          <w:spacing w:val="-29"/>
          <w:sz w:val="28"/>
        </w:rPr>
        <w:t xml:space="preserve"> </w:t>
      </w:r>
      <w:r>
        <w:rPr>
          <w:sz w:val="28"/>
        </w:rPr>
        <w:t>внеурочную деятельность обучающихся, и отражает его в своих локальных нормативных актах. При этом учитывается, что взаимодействие может</w:t>
      </w:r>
      <w:r>
        <w:rPr>
          <w:spacing w:val="-10"/>
          <w:sz w:val="28"/>
        </w:rPr>
        <w:t xml:space="preserve"> </w:t>
      </w:r>
      <w:r>
        <w:rPr>
          <w:sz w:val="28"/>
        </w:rPr>
        <w:t>осуществляться:</w:t>
      </w:r>
    </w:p>
    <w:p w:rsidR="00D32710" w:rsidRDefault="00263490" w:rsidP="00516D3C">
      <w:pPr>
        <w:pStyle w:val="a5"/>
        <w:numPr>
          <w:ilvl w:val="1"/>
          <w:numId w:val="16"/>
        </w:numPr>
        <w:tabs>
          <w:tab w:val="left" w:pos="2457"/>
          <w:tab w:val="left" w:pos="2458"/>
        </w:tabs>
        <w:spacing w:line="276" w:lineRule="auto"/>
        <w:ind w:right="635" w:hanging="360"/>
        <w:rPr>
          <w:sz w:val="28"/>
        </w:rPr>
      </w:pPr>
      <w:r>
        <w:rPr>
          <w:sz w:val="28"/>
        </w:rPr>
        <w:t>на основе договоров о сетевой форме реализации образовательных программ на проведение занятий в рамках кружков, секций, клубов и др. по различным направлениям внеурочной деятельности на базе образовательной организации (организации дополнительного образования, клуба, спортивного комплекса и</w:t>
      </w:r>
      <w:r>
        <w:rPr>
          <w:spacing w:val="-6"/>
          <w:sz w:val="28"/>
        </w:rPr>
        <w:t xml:space="preserve"> </w:t>
      </w:r>
      <w:r>
        <w:rPr>
          <w:sz w:val="28"/>
        </w:rPr>
        <w:t>др.);</w:t>
      </w:r>
    </w:p>
    <w:p w:rsidR="00D32710" w:rsidRDefault="00263490" w:rsidP="00516D3C">
      <w:pPr>
        <w:pStyle w:val="a5"/>
        <w:numPr>
          <w:ilvl w:val="1"/>
          <w:numId w:val="16"/>
        </w:numPr>
        <w:tabs>
          <w:tab w:val="left" w:pos="2457"/>
          <w:tab w:val="left" w:pos="2458"/>
        </w:tabs>
        <w:spacing w:line="276" w:lineRule="auto"/>
        <w:ind w:right="755" w:hanging="360"/>
        <w:rPr>
          <w:sz w:val="28"/>
        </w:rPr>
      </w:pPr>
      <w:r>
        <w:rPr>
          <w:sz w:val="28"/>
        </w:rPr>
        <w:t>за счет выделения ставок педагогов дополнительного образования, которые обеспечивают реализацию для обучающихся образовательной организации широкого спектра программ внеурочной</w:t>
      </w:r>
      <w:r>
        <w:rPr>
          <w:spacing w:val="-1"/>
          <w:sz w:val="28"/>
        </w:rPr>
        <w:t xml:space="preserve"> </w:t>
      </w:r>
      <w:r>
        <w:rPr>
          <w:sz w:val="28"/>
        </w:rPr>
        <w:t>деятельности.</w:t>
      </w:r>
    </w:p>
    <w:p w:rsidR="00D32710" w:rsidRDefault="00263490" w:rsidP="00FB7C74">
      <w:pPr>
        <w:pStyle w:val="a3"/>
        <w:spacing w:line="276" w:lineRule="auto"/>
        <w:ind w:left="1042" w:right="726" w:firstLine="707"/>
      </w:pPr>
      <w:r>
        <w:t>Примерный расчет нормативных затрат оказания государственных услуг по реализации образовательной программы среднего общего образования определяет нормативные затраты субъекта Российской Федерации (муниципального образования) связанных с оказанием государственными (муниципальными) организациями, осуществляющими образовательную деятельность, государственных услуг по реализации образовательных программ в соответствии с Федеральным законом «Об образовании в Российской Федерации» (ст. 2, п. 10).</w:t>
      </w:r>
    </w:p>
    <w:p w:rsidR="00D32710" w:rsidRDefault="00263490" w:rsidP="00FB7C74">
      <w:pPr>
        <w:pStyle w:val="a3"/>
        <w:spacing w:line="276" w:lineRule="auto"/>
        <w:ind w:left="1042" w:right="1015"/>
      </w:pPr>
      <w:r>
        <w:t>Финансовое обеспечение оказания государственных услуг осуществляется в пределах бюджетных ассигнований, предусмотренных организации на очередной финансовый год.</w:t>
      </w:r>
    </w:p>
    <w:p w:rsidR="00D32710" w:rsidRDefault="00D32710">
      <w:pPr>
        <w:spacing w:line="276" w:lineRule="auto"/>
        <w:sectPr w:rsidR="00D32710">
          <w:pgSz w:w="11910" w:h="16840"/>
          <w:pgMar w:top="1040" w:right="0" w:bottom="1020" w:left="660" w:header="0" w:footer="759" w:gutter="0"/>
          <w:cols w:space="720"/>
        </w:sectPr>
      </w:pPr>
    </w:p>
    <w:p w:rsidR="00D32710" w:rsidRDefault="00D32710">
      <w:pPr>
        <w:pStyle w:val="a3"/>
        <w:spacing w:before="3"/>
        <w:ind w:left="0"/>
        <w:jc w:val="left"/>
        <w:rPr>
          <w:sz w:val="21"/>
        </w:rPr>
      </w:pPr>
    </w:p>
    <w:p w:rsidR="00D32710" w:rsidRDefault="00263490" w:rsidP="00516D3C">
      <w:pPr>
        <w:pStyle w:val="1"/>
        <w:numPr>
          <w:ilvl w:val="2"/>
          <w:numId w:val="22"/>
        </w:numPr>
        <w:tabs>
          <w:tab w:val="left" w:pos="2638"/>
        </w:tabs>
        <w:spacing w:before="89"/>
        <w:ind w:left="2638" w:hanging="2207"/>
        <w:jc w:val="center"/>
      </w:pPr>
      <w:bookmarkStart w:id="79" w:name="_bookmark91"/>
      <w:bookmarkEnd w:id="79"/>
      <w:r>
        <w:t>Материально-технические условия реализации</w:t>
      </w:r>
      <w:r>
        <w:rPr>
          <w:spacing w:val="-9"/>
        </w:rPr>
        <w:t xml:space="preserve"> </w:t>
      </w:r>
      <w:r>
        <w:t>основной</w:t>
      </w:r>
    </w:p>
    <w:p w:rsidR="00D32710" w:rsidRDefault="00263490">
      <w:pPr>
        <w:pStyle w:val="a3"/>
        <w:tabs>
          <w:tab w:val="left" w:pos="2306"/>
          <w:tab w:val="left" w:pos="2759"/>
          <w:tab w:val="left" w:pos="3050"/>
          <w:tab w:val="left" w:pos="3484"/>
          <w:tab w:val="left" w:pos="3842"/>
          <w:tab w:val="left" w:pos="4236"/>
          <w:tab w:val="left" w:pos="4638"/>
          <w:tab w:val="left" w:pos="5072"/>
          <w:tab w:val="left" w:pos="5149"/>
          <w:tab w:val="left" w:pos="5313"/>
          <w:tab w:val="left" w:pos="6026"/>
          <w:tab w:val="left" w:pos="6227"/>
          <w:tab w:val="left" w:pos="6542"/>
          <w:tab w:val="left" w:pos="6595"/>
          <w:tab w:val="left" w:pos="6681"/>
          <w:tab w:val="left" w:pos="7448"/>
          <w:tab w:val="left" w:pos="7602"/>
          <w:tab w:val="left" w:pos="7667"/>
          <w:tab w:val="left" w:pos="8300"/>
          <w:tab w:val="left" w:pos="8600"/>
          <w:tab w:val="left" w:pos="8934"/>
          <w:tab w:val="left" w:pos="9072"/>
          <w:tab w:val="left" w:pos="9545"/>
          <w:tab w:val="left" w:pos="9746"/>
          <w:tab w:val="left" w:pos="10524"/>
        </w:tabs>
        <w:spacing w:before="156" w:line="360" w:lineRule="auto"/>
        <w:ind w:left="1042" w:right="560" w:firstLine="707"/>
        <w:jc w:val="right"/>
      </w:pPr>
      <w:r>
        <w:t>Материально-техническая</w:t>
      </w:r>
      <w:r>
        <w:tab/>
      </w:r>
      <w:r>
        <w:tab/>
      </w:r>
      <w:r>
        <w:tab/>
        <w:t>база</w:t>
      </w:r>
      <w:r>
        <w:tab/>
      </w:r>
      <w:r>
        <w:tab/>
        <w:t>МБОУ</w:t>
      </w:r>
      <w:r w:rsidR="00F82B20">
        <w:tab/>
        <w:t xml:space="preserve"> «</w:t>
      </w:r>
      <w:r w:rsidR="009D6CD7">
        <w:t>Полибинска</w:t>
      </w:r>
      <w:r w:rsidR="00FB7C74">
        <w:t xml:space="preserve">я </w:t>
      </w:r>
      <w:r>
        <w:tab/>
      </w:r>
      <w:r>
        <w:tab/>
      </w:r>
      <w:r>
        <w:rPr>
          <w:spacing w:val="-4"/>
        </w:rPr>
        <w:t xml:space="preserve">средняя </w:t>
      </w:r>
      <w:r>
        <w:t>общеобразовательная</w:t>
      </w:r>
      <w:r>
        <w:tab/>
      </w:r>
      <w:r w:rsidR="00F82B20">
        <w:t xml:space="preserve">школа» </w:t>
      </w:r>
      <w:r w:rsidR="00F82B20">
        <w:tab/>
      </w:r>
      <w:r>
        <w:tab/>
        <w:t>позволяет</w:t>
      </w:r>
      <w:r>
        <w:tab/>
        <w:t>решать</w:t>
      </w:r>
      <w:r>
        <w:tab/>
      </w:r>
      <w:r>
        <w:tab/>
        <w:t>задачи</w:t>
      </w:r>
      <w:r>
        <w:tab/>
        <w:t>по</w:t>
      </w:r>
      <w:r>
        <w:tab/>
      </w:r>
      <w:r>
        <w:tab/>
      </w:r>
      <w:r>
        <w:rPr>
          <w:spacing w:val="-1"/>
        </w:rPr>
        <w:t xml:space="preserve">обеспечению </w:t>
      </w:r>
      <w:r>
        <w:t>реализации</w:t>
      </w:r>
      <w:r>
        <w:tab/>
        <w:t>основной</w:t>
      </w:r>
      <w:r>
        <w:tab/>
        <w:t>образовательной</w:t>
      </w:r>
      <w:r>
        <w:tab/>
      </w:r>
      <w:r>
        <w:tab/>
        <w:t>программы</w:t>
      </w:r>
      <w:r>
        <w:tab/>
      </w:r>
      <w:r w:rsidR="00F82B20">
        <w:t xml:space="preserve">школы, </w:t>
      </w:r>
      <w:r w:rsidR="00F82B20">
        <w:tab/>
      </w:r>
      <w:r>
        <w:rPr>
          <w:spacing w:val="-1"/>
        </w:rPr>
        <w:t xml:space="preserve">включает </w:t>
      </w:r>
      <w:r>
        <w:t>необходимое учебно-материальное оснащение образовательного</w:t>
      </w:r>
      <w:r>
        <w:rPr>
          <w:spacing w:val="30"/>
        </w:rPr>
        <w:t xml:space="preserve"> </w:t>
      </w:r>
      <w:r>
        <w:t>процесса</w:t>
      </w:r>
      <w:r>
        <w:rPr>
          <w:spacing w:val="24"/>
        </w:rPr>
        <w:t xml:space="preserve"> </w:t>
      </w:r>
      <w:r>
        <w:t>и способствует созданию соответствующей образовательной и</w:t>
      </w:r>
      <w:r>
        <w:rPr>
          <w:spacing w:val="-18"/>
        </w:rPr>
        <w:t xml:space="preserve"> </w:t>
      </w:r>
      <w:r>
        <w:t>социальной</w:t>
      </w:r>
      <w:r>
        <w:rPr>
          <w:spacing w:val="-3"/>
        </w:rPr>
        <w:t xml:space="preserve"> </w:t>
      </w:r>
      <w:r w:rsidR="00FB7C74">
        <w:t>среды. МБОУ</w:t>
      </w:r>
      <w:r w:rsidR="00F82B20">
        <w:tab/>
        <w:t xml:space="preserve"> «</w:t>
      </w:r>
      <w:r w:rsidR="009D6CD7">
        <w:t>Полибинская</w:t>
      </w:r>
      <w:r>
        <w:tab/>
      </w:r>
      <w:r>
        <w:tab/>
        <w:t>средняя</w:t>
      </w:r>
      <w:r>
        <w:tab/>
        <w:t>общеобразовательная</w:t>
      </w:r>
      <w:r>
        <w:tab/>
      </w:r>
      <w:r>
        <w:tab/>
      </w:r>
      <w:r>
        <w:rPr>
          <w:spacing w:val="-1"/>
        </w:rPr>
        <w:t xml:space="preserve">школа» </w:t>
      </w:r>
      <w:r>
        <w:t>разрабатывает</w:t>
      </w:r>
      <w:r>
        <w:tab/>
        <w:t>и</w:t>
      </w:r>
      <w:r>
        <w:tab/>
        <w:t>закрепляет</w:t>
      </w:r>
      <w:r>
        <w:tab/>
        <w:t>локальным</w:t>
      </w:r>
      <w:r>
        <w:tab/>
      </w:r>
      <w:r>
        <w:tab/>
      </w:r>
      <w:r>
        <w:tab/>
        <w:t>актом</w:t>
      </w:r>
      <w:r>
        <w:tab/>
      </w:r>
      <w:r>
        <w:tab/>
      </w:r>
      <w:r>
        <w:tab/>
        <w:t>перечни</w:t>
      </w:r>
      <w:r>
        <w:tab/>
        <w:t>оснащения</w:t>
      </w:r>
      <w:r>
        <w:tab/>
        <w:t>и</w:t>
      </w:r>
    </w:p>
    <w:p w:rsidR="00D32710" w:rsidRDefault="00263490">
      <w:pPr>
        <w:pStyle w:val="a3"/>
        <w:spacing w:before="2"/>
        <w:ind w:left="1042"/>
        <w:jc w:val="left"/>
      </w:pPr>
      <w:r>
        <w:t>оборудования.</w:t>
      </w:r>
    </w:p>
    <w:p w:rsidR="00D32710" w:rsidRDefault="00263490">
      <w:pPr>
        <w:pStyle w:val="a3"/>
        <w:spacing w:before="160" w:line="360" w:lineRule="auto"/>
        <w:ind w:left="1042" w:right="561" w:firstLine="707"/>
      </w:pPr>
      <w:r>
        <w:t>Критериальными источниками оценки учебно-материального обеспечения образовательного процесса являются требования ФГОС, требования Положения о лицензировании образовательной деятельности, утвержденного постановлением Правительства Российской Федерации от 28 октября 2013 №966; перечни рекомендуемой учебной литературы и цифровых образовательных ресурсов, утвержденные региональными нормативными актами и локальными актами школы, разработанными с учетом местных условий, особенностей реализации основной образовательной</w:t>
      </w:r>
      <w:r>
        <w:rPr>
          <w:spacing w:val="-12"/>
        </w:rPr>
        <w:t xml:space="preserve"> </w:t>
      </w:r>
      <w:r>
        <w:t>программы.</w:t>
      </w:r>
    </w:p>
    <w:p w:rsidR="00D32710" w:rsidRDefault="00FB7C74">
      <w:pPr>
        <w:pStyle w:val="a3"/>
        <w:spacing w:before="1" w:line="360" w:lineRule="auto"/>
        <w:ind w:left="1042" w:right="569" w:firstLine="707"/>
      </w:pPr>
      <w:r>
        <w:t>В МБОУ «</w:t>
      </w:r>
      <w:r w:rsidR="009D6CD7">
        <w:t xml:space="preserve">Полибинская </w:t>
      </w:r>
      <w:r w:rsidR="00263490">
        <w:t>средняя общеобразовательная школа» созданы следующие условия:</w:t>
      </w:r>
    </w:p>
    <w:p w:rsidR="00D32710" w:rsidRDefault="00263490" w:rsidP="00516D3C">
      <w:pPr>
        <w:pStyle w:val="a5"/>
        <w:numPr>
          <w:ilvl w:val="3"/>
          <w:numId w:val="22"/>
        </w:numPr>
        <w:tabs>
          <w:tab w:val="left" w:pos="2458"/>
        </w:tabs>
        <w:spacing w:line="357" w:lineRule="auto"/>
        <w:ind w:left="2470" w:right="567" w:hanging="360"/>
        <w:rPr>
          <w:sz w:val="28"/>
        </w:rPr>
      </w:pPr>
      <w:r>
        <w:rPr>
          <w:sz w:val="28"/>
        </w:rPr>
        <w:t>учебные кабинеты с автоматизированными рабочими местами обучающихся (компьютерный класс на 10 посадочных мест) и педагогических работников (16 учебных</w:t>
      </w:r>
      <w:r>
        <w:rPr>
          <w:spacing w:val="-6"/>
          <w:sz w:val="28"/>
        </w:rPr>
        <w:t xml:space="preserve"> </w:t>
      </w:r>
      <w:r>
        <w:rPr>
          <w:sz w:val="28"/>
        </w:rPr>
        <w:t>кабинетов);</w:t>
      </w:r>
    </w:p>
    <w:p w:rsidR="00D32710" w:rsidRDefault="00263490" w:rsidP="00516D3C">
      <w:pPr>
        <w:pStyle w:val="a5"/>
        <w:numPr>
          <w:ilvl w:val="3"/>
          <w:numId w:val="22"/>
        </w:numPr>
        <w:tabs>
          <w:tab w:val="left" w:pos="2458"/>
        </w:tabs>
        <w:spacing w:line="342" w:lineRule="exact"/>
        <w:ind w:left="2458" w:hanging="348"/>
        <w:rPr>
          <w:sz w:val="28"/>
        </w:rPr>
      </w:pPr>
      <w:r>
        <w:rPr>
          <w:sz w:val="28"/>
        </w:rPr>
        <w:t>лекционные аудитории (используются учебные</w:t>
      </w:r>
      <w:r>
        <w:rPr>
          <w:spacing w:val="-2"/>
          <w:sz w:val="28"/>
        </w:rPr>
        <w:t xml:space="preserve"> </w:t>
      </w:r>
      <w:r>
        <w:rPr>
          <w:sz w:val="28"/>
        </w:rPr>
        <w:t>кабинеты);</w:t>
      </w:r>
    </w:p>
    <w:p w:rsidR="00D32710" w:rsidRDefault="00263490" w:rsidP="00516D3C">
      <w:pPr>
        <w:pStyle w:val="a5"/>
        <w:numPr>
          <w:ilvl w:val="3"/>
          <w:numId w:val="22"/>
        </w:numPr>
        <w:tabs>
          <w:tab w:val="left" w:pos="2458"/>
        </w:tabs>
        <w:spacing w:before="159" w:line="357" w:lineRule="auto"/>
        <w:ind w:left="2470" w:right="562" w:hanging="360"/>
        <w:rPr>
          <w:sz w:val="28"/>
        </w:rPr>
      </w:pPr>
      <w:r>
        <w:rPr>
          <w:sz w:val="28"/>
        </w:rPr>
        <w:t>помещения для занятий учебно-исследовательской и проектной деятельностью, моделированием и техническим творчеством (используются учебные кабинеты, компьютерный класс, учебная мастерская);</w:t>
      </w:r>
    </w:p>
    <w:p w:rsidR="00D32710" w:rsidRDefault="00D32710">
      <w:pPr>
        <w:spacing w:line="357" w:lineRule="auto"/>
        <w:jc w:val="both"/>
        <w:rPr>
          <w:sz w:val="28"/>
        </w:rPr>
        <w:sectPr w:rsidR="00D32710">
          <w:pgSz w:w="11910" w:h="16840"/>
          <w:pgMar w:top="1580" w:right="0" w:bottom="1020" w:left="660" w:header="0" w:footer="759" w:gutter="0"/>
          <w:cols w:space="720"/>
        </w:sectPr>
      </w:pPr>
    </w:p>
    <w:p w:rsidR="00D32710" w:rsidRDefault="00263490" w:rsidP="00516D3C">
      <w:pPr>
        <w:pStyle w:val="a5"/>
        <w:numPr>
          <w:ilvl w:val="3"/>
          <w:numId w:val="22"/>
        </w:numPr>
        <w:tabs>
          <w:tab w:val="left" w:pos="2458"/>
        </w:tabs>
        <w:spacing w:before="86" w:line="357" w:lineRule="auto"/>
        <w:ind w:left="2470" w:right="563" w:hanging="360"/>
        <w:rPr>
          <w:sz w:val="28"/>
        </w:rPr>
      </w:pPr>
      <w:r>
        <w:rPr>
          <w:sz w:val="28"/>
        </w:rPr>
        <w:lastRenderedPageBreak/>
        <w:t>необходимые для реализации учебной и внеурочной деятельности лаборатории и мастерские (используются учебные кабинеты, компьютерный класс, учебная</w:t>
      </w:r>
      <w:r>
        <w:rPr>
          <w:spacing w:val="-2"/>
          <w:sz w:val="28"/>
        </w:rPr>
        <w:t xml:space="preserve"> </w:t>
      </w:r>
      <w:r>
        <w:rPr>
          <w:sz w:val="28"/>
        </w:rPr>
        <w:t>мастерская);</w:t>
      </w:r>
    </w:p>
    <w:p w:rsidR="00D32710" w:rsidRDefault="00263490" w:rsidP="00516D3C">
      <w:pPr>
        <w:pStyle w:val="a5"/>
        <w:numPr>
          <w:ilvl w:val="3"/>
          <w:numId w:val="22"/>
        </w:numPr>
        <w:tabs>
          <w:tab w:val="left" w:pos="2458"/>
        </w:tabs>
        <w:spacing w:before="1" w:line="355" w:lineRule="auto"/>
        <w:ind w:left="2470" w:right="569" w:hanging="360"/>
        <w:rPr>
          <w:sz w:val="28"/>
        </w:rPr>
      </w:pPr>
      <w:r>
        <w:rPr>
          <w:sz w:val="28"/>
        </w:rPr>
        <w:t>помещения (кабинеты, мастерские, студии) для занятий музыкой, хореографией и изобразительным искусством (используются учебные кабинеты, компьютерный класс, учебная</w:t>
      </w:r>
      <w:r>
        <w:rPr>
          <w:spacing w:val="-9"/>
          <w:sz w:val="28"/>
        </w:rPr>
        <w:t xml:space="preserve"> </w:t>
      </w:r>
      <w:r>
        <w:rPr>
          <w:sz w:val="28"/>
        </w:rPr>
        <w:t>мастерская);</w:t>
      </w:r>
    </w:p>
    <w:p w:rsidR="00D32710" w:rsidRDefault="00263490" w:rsidP="00516D3C">
      <w:pPr>
        <w:pStyle w:val="a5"/>
        <w:numPr>
          <w:ilvl w:val="3"/>
          <w:numId w:val="22"/>
        </w:numPr>
        <w:tabs>
          <w:tab w:val="left" w:pos="2458"/>
        </w:tabs>
        <w:spacing w:before="8" w:line="350" w:lineRule="auto"/>
        <w:ind w:left="2470" w:right="561" w:hanging="360"/>
        <w:rPr>
          <w:sz w:val="28"/>
        </w:rPr>
      </w:pPr>
      <w:r>
        <w:rPr>
          <w:sz w:val="28"/>
        </w:rPr>
        <w:t>библиотека и книгохранилище, обеспечивающие сохранность книжного фонда,</w:t>
      </w:r>
      <w:r>
        <w:rPr>
          <w:spacing w:val="-1"/>
          <w:sz w:val="28"/>
        </w:rPr>
        <w:t xml:space="preserve"> </w:t>
      </w:r>
      <w:r>
        <w:rPr>
          <w:sz w:val="28"/>
        </w:rPr>
        <w:t>медиатека;</w:t>
      </w:r>
    </w:p>
    <w:p w:rsidR="00D32710" w:rsidRDefault="00263490" w:rsidP="00516D3C">
      <w:pPr>
        <w:pStyle w:val="a5"/>
        <w:numPr>
          <w:ilvl w:val="3"/>
          <w:numId w:val="22"/>
        </w:numPr>
        <w:tabs>
          <w:tab w:val="left" w:pos="2458"/>
        </w:tabs>
        <w:spacing w:before="14" w:line="352" w:lineRule="auto"/>
        <w:ind w:left="2470" w:right="569" w:hanging="360"/>
        <w:rPr>
          <w:sz w:val="28"/>
        </w:rPr>
      </w:pPr>
      <w:r>
        <w:rPr>
          <w:sz w:val="28"/>
        </w:rPr>
        <w:t>спортивные зал, стадион, спортивная площадка, оснащенные спортивным</w:t>
      </w:r>
      <w:r>
        <w:rPr>
          <w:spacing w:val="-1"/>
          <w:sz w:val="28"/>
        </w:rPr>
        <w:t xml:space="preserve"> </w:t>
      </w:r>
      <w:r>
        <w:rPr>
          <w:sz w:val="28"/>
        </w:rPr>
        <w:t>оборудованием;</w:t>
      </w:r>
    </w:p>
    <w:p w:rsidR="00D32710" w:rsidRDefault="00263490" w:rsidP="00516D3C">
      <w:pPr>
        <w:pStyle w:val="a5"/>
        <w:numPr>
          <w:ilvl w:val="3"/>
          <w:numId w:val="22"/>
        </w:numPr>
        <w:tabs>
          <w:tab w:val="left" w:pos="2458"/>
        </w:tabs>
        <w:spacing w:before="9" w:line="357" w:lineRule="auto"/>
        <w:ind w:left="2470" w:right="562" w:hanging="360"/>
        <w:rPr>
          <w:sz w:val="28"/>
        </w:rPr>
      </w:pPr>
      <w:r>
        <w:rPr>
          <w:sz w:val="28"/>
        </w:rPr>
        <w:t>помещения для питания обучающихся, а также для хранения и приготовления пищи, обеспечивающие возможность организации качественного горячего питания, в том числе горячих</w:t>
      </w:r>
      <w:r>
        <w:rPr>
          <w:spacing w:val="-16"/>
          <w:sz w:val="28"/>
        </w:rPr>
        <w:t xml:space="preserve"> </w:t>
      </w:r>
      <w:r>
        <w:rPr>
          <w:sz w:val="28"/>
        </w:rPr>
        <w:t>завтраков;</w:t>
      </w:r>
    </w:p>
    <w:p w:rsidR="00D32710" w:rsidRDefault="00263490" w:rsidP="00516D3C">
      <w:pPr>
        <w:pStyle w:val="a5"/>
        <w:numPr>
          <w:ilvl w:val="3"/>
          <w:numId w:val="22"/>
        </w:numPr>
        <w:tabs>
          <w:tab w:val="left" w:pos="2458"/>
        </w:tabs>
        <w:spacing w:line="341" w:lineRule="exact"/>
        <w:ind w:left="2458" w:hanging="348"/>
        <w:rPr>
          <w:sz w:val="28"/>
        </w:rPr>
      </w:pPr>
      <w:r>
        <w:rPr>
          <w:sz w:val="28"/>
        </w:rPr>
        <w:t>помещение для медицинского</w:t>
      </w:r>
      <w:r>
        <w:rPr>
          <w:spacing w:val="-6"/>
          <w:sz w:val="28"/>
        </w:rPr>
        <w:t xml:space="preserve"> </w:t>
      </w:r>
      <w:r>
        <w:rPr>
          <w:sz w:val="28"/>
        </w:rPr>
        <w:t>персонала;</w:t>
      </w:r>
    </w:p>
    <w:p w:rsidR="00D32710" w:rsidRDefault="00263490" w:rsidP="00516D3C">
      <w:pPr>
        <w:pStyle w:val="a5"/>
        <w:numPr>
          <w:ilvl w:val="3"/>
          <w:numId w:val="22"/>
        </w:numPr>
        <w:tabs>
          <w:tab w:val="left" w:pos="2458"/>
        </w:tabs>
        <w:spacing w:before="161"/>
        <w:ind w:left="2458" w:hanging="348"/>
        <w:rPr>
          <w:sz w:val="28"/>
        </w:rPr>
      </w:pPr>
      <w:r>
        <w:rPr>
          <w:sz w:val="28"/>
        </w:rPr>
        <w:t>административные</w:t>
      </w:r>
      <w:r>
        <w:rPr>
          <w:spacing w:val="-1"/>
          <w:sz w:val="28"/>
        </w:rPr>
        <w:t xml:space="preserve"> </w:t>
      </w:r>
      <w:r>
        <w:rPr>
          <w:sz w:val="28"/>
        </w:rPr>
        <w:t>помещения;</w:t>
      </w:r>
    </w:p>
    <w:p w:rsidR="00D32710" w:rsidRDefault="00263490" w:rsidP="00516D3C">
      <w:pPr>
        <w:pStyle w:val="a5"/>
        <w:numPr>
          <w:ilvl w:val="3"/>
          <w:numId w:val="22"/>
        </w:numPr>
        <w:tabs>
          <w:tab w:val="left" w:pos="2457"/>
          <w:tab w:val="left" w:pos="2458"/>
        </w:tabs>
        <w:spacing w:before="161" w:line="350" w:lineRule="auto"/>
        <w:ind w:left="2470" w:right="571" w:hanging="360"/>
        <w:jc w:val="left"/>
        <w:rPr>
          <w:sz w:val="28"/>
        </w:rPr>
      </w:pPr>
      <w:r>
        <w:rPr>
          <w:sz w:val="28"/>
        </w:rPr>
        <w:t>помещения, оснащенные оборудованием для организации учебного процесса с детьми-инвалидами и детьми с</w:t>
      </w:r>
      <w:r>
        <w:rPr>
          <w:spacing w:val="-8"/>
          <w:sz w:val="28"/>
        </w:rPr>
        <w:t xml:space="preserve"> </w:t>
      </w:r>
      <w:r>
        <w:rPr>
          <w:sz w:val="28"/>
        </w:rPr>
        <w:t>ОВЗ;</w:t>
      </w:r>
    </w:p>
    <w:p w:rsidR="00D32710" w:rsidRDefault="00263490" w:rsidP="00516D3C">
      <w:pPr>
        <w:pStyle w:val="a5"/>
        <w:numPr>
          <w:ilvl w:val="3"/>
          <w:numId w:val="22"/>
        </w:numPr>
        <w:tabs>
          <w:tab w:val="left" w:pos="2457"/>
          <w:tab w:val="left" w:pos="2458"/>
        </w:tabs>
        <w:spacing w:before="13"/>
        <w:ind w:left="2458" w:hanging="348"/>
        <w:jc w:val="left"/>
        <w:rPr>
          <w:sz w:val="28"/>
        </w:rPr>
      </w:pPr>
      <w:r>
        <w:rPr>
          <w:sz w:val="28"/>
        </w:rPr>
        <w:t>гардеробы, санузлы, места личной</w:t>
      </w:r>
      <w:r>
        <w:rPr>
          <w:spacing w:val="-4"/>
          <w:sz w:val="28"/>
        </w:rPr>
        <w:t xml:space="preserve"> </w:t>
      </w:r>
      <w:r>
        <w:rPr>
          <w:sz w:val="28"/>
        </w:rPr>
        <w:t>гигиены;</w:t>
      </w:r>
    </w:p>
    <w:p w:rsidR="00D32710" w:rsidRDefault="00263490" w:rsidP="00516D3C">
      <w:pPr>
        <w:pStyle w:val="a5"/>
        <w:numPr>
          <w:ilvl w:val="3"/>
          <w:numId w:val="22"/>
        </w:numPr>
        <w:tabs>
          <w:tab w:val="left" w:pos="2457"/>
          <w:tab w:val="left" w:pos="2458"/>
        </w:tabs>
        <w:spacing w:before="161"/>
        <w:ind w:left="2458" w:hanging="348"/>
        <w:jc w:val="left"/>
        <w:rPr>
          <w:sz w:val="28"/>
        </w:rPr>
      </w:pPr>
      <w:r>
        <w:rPr>
          <w:sz w:val="28"/>
        </w:rPr>
        <w:t>участок (территория) с набором оснащенных</w:t>
      </w:r>
      <w:r>
        <w:rPr>
          <w:spacing w:val="-2"/>
          <w:sz w:val="28"/>
        </w:rPr>
        <w:t xml:space="preserve"> </w:t>
      </w:r>
      <w:r>
        <w:rPr>
          <w:sz w:val="28"/>
        </w:rPr>
        <w:t>зон.</w:t>
      </w:r>
    </w:p>
    <w:p w:rsidR="00D32710" w:rsidRDefault="00263490">
      <w:pPr>
        <w:pStyle w:val="a3"/>
        <w:spacing w:before="162" w:line="360" w:lineRule="auto"/>
        <w:ind w:left="1042" w:right="568" w:firstLine="707"/>
      </w:pPr>
      <w:r>
        <w:t>В соответствии с требованиями ФГОС МБОУ «</w:t>
      </w:r>
      <w:r w:rsidR="00EA5B4A">
        <w:t xml:space="preserve">Полибинская </w:t>
      </w:r>
      <w:r>
        <w:t>средняя общеобразовательная школа», реализующей основную образовательную программу основного общего образования, требуется улучшение условий:</w:t>
      </w:r>
    </w:p>
    <w:p w:rsidR="00D32710" w:rsidRDefault="00263490" w:rsidP="00516D3C">
      <w:pPr>
        <w:pStyle w:val="a5"/>
        <w:numPr>
          <w:ilvl w:val="3"/>
          <w:numId w:val="22"/>
        </w:numPr>
        <w:tabs>
          <w:tab w:val="left" w:pos="2458"/>
        </w:tabs>
        <w:spacing w:line="352" w:lineRule="auto"/>
        <w:ind w:left="2470" w:right="567" w:hanging="360"/>
        <w:rPr>
          <w:sz w:val="28"/>
        </w:rPr>
      </w:pPr>
      <w:r>
        <w:rPr>
          <w:sz w:val="28"/>
        </w:rPr>
        <w:t>учебные кабинеты с автоматизированными рабочими местами обучающихся и педагогических</w:t>
      </w:r>
      <w:r>
        <w:rPr>
          <w:spacing w:val="-7"/>
          <w:sz w:val="28"/>
        </w:rPr>
        <w:t xml:space="preserve"> </w:t>
      </w:r>
      <w:r>
        <w:rPr>
          <w:sz w:val="28"/>
        </w:rPr>
        <w:t>работников;</w:t>
      </w:r>
    </w:p>
    <w:p w:rsidR="00D32710" w:rsidRDefault="00263490" w:rsidP="00516D3C">
      <w:pPr>
        <w:pStyle w:val="a5"/>
        <w:numPr>
          <w:ilvl w:val="3"/>
          <w:numId w:val="22"/>
        </w:numPr>
        <w:tabs>
          <w:tab w:val="left" w:pos="2458"/>
        </w:tabs>
        <w:spacing w:before="7"/>
        <w:ind w:left="2458" w:hanging="348"/>
        <w:rPr>
          <w:sz w:val="28"/>
        </w:rPr>
      </w:pPr>
      <w:r>
        <w:rPr>
          <w:sz w:val="28"/>
        </w:rPr>
        <w:t>лекционные</w:t>
      </w:r>
      <w:r>
        <w:rPr>
          <w:spacing w:val="-1"/>
          <w:sz w:val="28"/>
        </w:rPr>
        <w:t xml:space="preserve"> </w:t>
      </w:r>
      <w:r>
        <w:rPr>
          <w:sz w:val="28"/>
        </w:rPr>
        <w:t>аудитории;</w:t>
      </w:r>
    </w:p>
    <w:p w:rsidR="00D32710" w:rsidRDefault="00263490" w:rsidP="00516D3C">
      <w:pPr>
        <w:pStyle w:val="a5"/>
        <w:numPr>
          <w:ilvl w:val="3"/>
          <w:numId w:val="22"/>
        </w:numPr>
        <w:tabs>
          <w:tab w:val="left" w:pos="2458"/>
        </w:tabs>
        <w:spacing w:before="161" w:line="350" w:lineRule="auto"/>
        <w:ind w:left="2470" w:right="563" w:hanging="360"/>
        <w:rPr>
          <w:sz w:val="28"/>
        </w:rPr>
      </w:pPr>
      <w:r>
        <w:rPr>
          <w:sz w:val="28"/>
        </w:rPr>
        <w:t>помещения для занятий учебно-исследовательской и проектной деятельностью, моделированием и техническим</w:t>
      </w:r>
      <w:r>
        <w:rPr>
          <w:spacing w:val="-9"/>
          <w:sz w:val="28"/>
        </w:rPr>
        <w:t xml:space="preserve"> </w:t>
      </w:r>
      <w:r>
        <w:rPr>
          <w:sz w:val="28"/>
        </w:rPr>
        <w:t>творчеством;</w:t>
      </w:r>
    </w:p>
    <w:p w:rsidR="00D32710" w:rsidRDefault="00263490" w:rsidP="00516D3C">
      <w:pPr>
        <w:pStyle w:val="a5"/>
        <w:numPr>
          <w:ilvl w:val="3"/>
          <w:numId w:val="22"/>
        </w:numPr>
        <w:tabs>
          <w:tab w:val="left" w:pos="2458"/>
        </w:tabs>
        <w:spacing w:before="15" w:line="350" w:lineRule="auto"/>
        <w:ind w:left="2470" w:right="567" w:hanging="360"/>
        <w:rPr>
          <w:sz w:val="28"/>
        </w:rPr>
      </w:pPr>
      <w:r>
        <w:rPr>
          <w:sz w:val="28"/>
        </w:rPr>
        <w:t>необходимые для реализации учебной и внеурочной деятельности лаборатории и</w:t>
      </w:r>
      <w:r>
        <w:rPr>
          <w:spacing w:val="-1"/>
          <w:sz w:val="28"/>
        </w:rPr>
        <w:t xml:space="preserve"> </w:t>
      </w:r>
      <w:r>
        <w:rPr>
          <w:sz w:val="28"/>
        </w:rPr>
        <w:t>мастерские;</w:t>
      </w:r>
    </w:p>
    <w:p w:rsidR="00D32710" w:rsidRDefault="00D32710">
      <w:pPr>
        <w:spacing w:line="350" w:lineRule="auto"/>
        <w:jc w:val="both"/>
        <w:rPr>
          <w:sz w:val="28"/>
        </w:rPr>
        <w:sectPr w:rsidR="00D32710">
          <w:pgSz w:w="11910" w:h="16840"/>
          <w:pgMar w:top="1020" w:right="0" w:bottom="1020" w:left="660" w:header="0" w:footer="759" w:gutter="0"/>
          <w:cols w:space="720"/>
        </w:sectPr>
      </w:pPr>
    </w:p>
    <w:p w:rsidR="00D32710" w:rsidRDefault="00263490" w:rsidP="00516D3C">
      <w:pPr>
        <w:pStyle w:val="a5"/>
        <w:numPr>
          <w:ilvl w:val="3"/>
          <w:numId w:val="22"/>
        </w:numPr>
        <w:tabs>
          <w:tab w:val="left" w:pos="2458"/>
        </w:tabs>
        <w:spacing w:before="86" w:line="352" w:lineRule="auto"/>
        <w:ind w:left="2470" w:right="569" w:hanging="360"/>
        <w:rPr>
          <w:sz w:val="28"/>
        </w:rPr>
      </w:pPr>
      <w:r>
        <w:rPr>
          <w:sz w:val="28"/>
        </w:rPr>
        <w:lastRenderedPageBreak/>
        <w:t>помещения (кабинеты, мастерские, студии) для занятий музыкой, хореографией и изобразительным</w:t>
      </w:r>
      <w:r>
        <w:rPr>
          <w:spacing w:val="-5"/>
          <w:sz w:val="28"/>
        </w:rPr>
        <w:t xml:space="preserve"> </w:t>
      </w:r>
      <w:r>
        <w:rPr>
          <w:sz w:val="28"/>
        </w:rPr>
        <w:t>искусством;</w:t>
      </w:r>
    </w:p>
    <w:p w:rsidR="00D32710" w:rsidRDefault="00263490" w:rsidP="00516D3C">
      <w:pPr>
        <w:pStyle w:val="a5"/>
        <w:numPr>
          <w:ilvl w:val="3"/>
          <w:numId w:val="22"/>
        </w:numPr>
        <w:tabs>
          <w:tab w:val="left" w:pos="2458"/>
        </w:tabs>
        <w:spacing w:before="9"/>
        <w:ind w:left="2458" w:hanging="348"/>
        <w:rPr>
          <w:sz w:val="28"/>
        </w:rPr>
      </w:pPr>
      <w:r>
        <w:rPr>
          <w:sz w:val="28"/>
        </w:rPr>
        <w:t>лингафонные</w:t>
      </w:r>
      <w:r>
        <w:rPr>
          <w:spacing w:val="-1"/>
          <w:sz w:val="28"/>
        </w:rPr>
        <w:t xml:space="preserve"> </w:t>
      </w:r>
      <w:r>
        <w:rPr>
          <w:sz w:val="28"/>
        </w:rPr>
        <w:t>кабинеты;</w:t>
      </w:r>
    </w:p>
    <w:p w:rsidR="00D32710" w:rsidRDefault="00263490" w:rsidP="00516D3C">
      <w:pPr>
        <w:pStyle w:val="a5"/>
        <w:numPr>
          <w:ilvl w:val="3"/>
          <w:numId w:val="22"/>
        </w:numPr>
        <w:tabs>
          <w:tab w:val="left" w:pos="2458"/>
        </w:tabs>
        <w:spacing w:before="161" w:line="357" w:lineRule="auto"/>
        <w:ind w:left="2470" w:right="568" w:hanging="360"/>
        <w:rPr>
          <w:sz w:val="28"/>
        </w:rPr>
      </w:pPr>
      <w:r>
        <w:rPr>
          <w:sz w:val="28"/>
        </w:rPr>
        <w:t>информационно-библиотечный центр с рабочими зонами, оборудованными читальными залами и книгохранилищами, обеспечивающими сохранность книжного</w:t>
      </w:r>
      <w:r>
        <w:rPr>
          <w:spacing w:val="-2"/>
          <w:sz w:val="28"/>
        </w:rPr>
        <w:t xml:space="preserve"> </w:t>
      </w:r>
      <w:r>
        <w:rPr>
          <w:sz w:val="28"/>
        </w:rPr>
        <w:t>фонда;</w:t>
      </w:r>
    </w:p>
    <w:p w:rsidR="00D32710" w:rsidRDefault="00263490" w:rsidP="00516D3C">
      <w:pPr>
        <w:pStyle w:val="a5"/>
        <w:numPr>
          <w:ilvl w:val="3"/>
          <w:numId w:val="22"/>
        </w:numPr>
        <w:tabs>
          <w:tab w:val="left" w:pos="2458"/>
        </w:tabs>
        <w:spacing w:line="341" w:lineRule="exact"/>
        <w:ind w:left="2458" w:hanging="348"/>
        <w:rPr>
          <w:sz w:val="28"/>
        </w:rPr>
      </w:pPr>
      <w:r>
        <w:rPr>
          <w:sz w:val="28"/>
        </w:rPr>
        <w:t>актовые и хореографические</w:t>
      </w:r>
      <w:r>
        <w:rPr>
          <w:spacing w:val="-4"/>
          <w:sz w:val="28"/>
        </w:rPr>
        <w:t xml:space="preserve"> </w:t>
      </w:r>
      <w:r>
        <w:rPr>
          <w:sz w:val="28"/>
        </w:rPr>
        <w:t>залы;</w:t>
      </w:r>
    </w:p>
    <w:p w:rsidR="00D32710" w:rsidRDefault="00263490" w:rsidP="00516D3C">
      <w:pPr>
        <w:pStyle w:val="a5"/>
        <w:numPr>
          <w:ilvl w:val="3"/>
          <w:numId w:val="22"/>
        </w:numPr>
        <w:tabs>
          <w:tab w:val="left" w:pos="2458"/>
        </w:tabs>
        <w:spacing w:before="161" w:line="352" w:lineRule="auto"/>
        <w:ind w:left="2470" w:right="568" w:hanging="360"/>
        <w:rPr>
          <w:sz w:val="28"/>
        </w:rPr>
      </w:pPr>
      <w:r>
        <w:rPr>
          <w:sz w:val="28"/>
        </w:rPr>
        <w:t>спортивный комплекс, бассейн, спортивные площадки, тир, оснащенные игровым, спортивным оборудованием и</w:t>
      </w:r>
      <w:r>
        <w:rPr>
          <w:spacing w:val="-16"/>
          <w:sz w:val="28"/>
        </w:rPr>
        <w:t xml:space="preserve"> </w:t>
      </w:r>
      <w:r>
        <w:rPr>
          <w:sz w:val="28"/>
        </w:rPr>
        <w:t>инвентарем;</w:t>
      </w:r>
    </w:p>
    <w:p w:rsidR="00D32710" w:rsidRDefault="00263490" w:rsidP="00516D3C">
      <w:pPr>
        <w:pStyle w:val="a5"/>
        <w:numPr>
          <w:ilvl w:val="3"/>
          <w:numId w:val="22"/>
        </w:numPr>
        <w:tabs>
          <w:tab w:val="left" w:pos="2458"/>
        </w:tabs>
        <w:spacing w:before="7"/>
        <w:ind w:left="2458" w:hanging="348"/>
        <w:rPr>
          <w:sz w:val="28"/>
        </w:rPr>
      </w:pPr>
      <w:r>
        <w:rPr>
          <w:sz w:val="28"/>
        </w:rPr>
        <w:t>автогородок;</w:t>
      </w:r>
    </w:p>
    <w:p w:rsidR="00D32710" w:rsidRDefault="00263490" w:rsidP="00516D3C">
      <w:pPr>
        <w:pStyle w:val="a5"/>
        <w:numPr>
          <w:ilvl w:val="3"/>
          <w:numId w:val="22"/>
        </w:numPr>
        <w:tabs>
          <w:tab w:val="left" w:pos="2458"/>
        </w:tabs>
        <w:spacing w:before="161" w:line="357" w:lineRule="auto"/>
        <w:ind w:left="2470" w:right="562" w:hanging="360"/>
        <w:rPr>
          <w:sz w:val="28"/>
        </w:rPr>
      </w:pPr>
      <w:r>
        <w:rPr>
          <w:sz w:val="28"/>
        </w:rPr>
        <w:t>оснащенные необходимым оборудованием помещения для организации учебного процесса с детьми-инвалидами и детьми с ОВЗ;</w:t>
      </w:r>
    </w:p>
    <w:p w:rsidR="00D32710" w:rsidRDefault="00263490" w:rsidP="00516D3C">
      <w:pPr>
        <w:pStyle w:val="a5"/>
        <w:numPr>
          <w:ilvl w:val="3"/>
          <w:numId w:val="22"/>
        </w:numPr>
        <w:tabs>
          <w:tab w:val="left" w:pos="2458"/>
        </w:tabs>
        <w:spacing w:line="341" w:lineRule="exact"/>
        <w:ind w:left="2458" w:hanging="348"/>
        <w:rPr>
          <w:sz w:val="28"/>
        </w:rPr>
      </w:pPr>
      <w:r>
        <w:rPr>
          <w:sz w:val="28"/>
        </w:rPr>
        <w:t>расширение участка с необходимым набором оснащенных</w:t>
      </w:r>
      <w:r>
        <w:rPr>
          <w:spacing w:val="-13"/>
          <w:sz w:val="28"/>
        </w:rPr>
        <w:t xml:space="preserve"> </w:t>
      </w:r>
      <w:r>
        <w:rPr>
          <w:sz w:val="28"/>
        </w:rPr>
        <w:t>зон.</w:t>
      </w:r>
    </w:p>
    <w:p w:rsidR="00D32710" w:rsidRDefault="00263490">
      <w:pPr>
        <w:pStyle w:val="a3"/>
        <w:spacing w:before="162" w:line="360" w:lineRule="auto"/>
        <w:ind w:left="1042" w:right="566" w:firstLine="707"/>
      </w:pPr>
      <w:r>
        <w:t>Все помещения должны обеспечиваться комплектами оборудования для реализации предметных областей и внеурочной деятельности, включая расходные материалы и канцелярские принадлежности, а также мебелью, оснащением, презентационным оборудованием и необходимым инвентарем.</w:t>
      </w:r>
    </w:p>
    <w:p w:rsidR="00D32710" w:rsidRDefault="00D32710" w:rsidP="00FB7C74">
      <w:pPr>
        <w:pStyle w:val="a3"/>
        <w:spacing w:before="5"/>
        <w:ind w:left="0"/>
        <w:jc w:val="left"/>
        <w:rPr>
          <w:sz w:val="42"/>
        </w:rPr>
      </w:pPr>
    </w:p>
    <w:p w:rsidR="00C27E55" w:rsidRDefault="00C27E55" w:rsidP="00FB7C74">
      <w:pPr>
        <w:pStyle w:val="1"/>
        <w:ind w:left="1286" w:right="100"/>
        <w:jc w:val="left"/>
      </w:pPr>
      <w:r>
        <w:t xml:space="preserve">Приложение  </w:t>
      </w:r>
    </w:p>
    <w:p w:rsidR="00D32710" w:rsidRDefault="00263490" w:rsidP="00C27E55">
      <w:pPr>
        <w:pStyle w:val="1"/>
        <w:ind w:left="1286" w:right="100"/>
        <w:jc w:val="left"/>
        <w:rPr>
          <w:b w:val="0"/>
        </w:rPr>
      </w:pPr>
      <w:r>
        <w:t>Перечень</w:t>
      </w:r>
      <w:r w:rsidR="00C27E55">
        <w:t xml:space="preserve"> </w:t>
      </w:r>
      <w:r>
        <w:t>средств обучения и воспитания, необходимых для реализации основной образовательной программы среднего общего образования МБОУ</w:t>
      </w:r>
    </w:p>
    <w:p w:rsidR="00D32710" w:rsidRDefault="00C27E55" w:rsidP="00C27E55">
      <w:pPr>
        <w:pStyle w:val="1"/>
        <w:spacing w:before="1"/>
        <w:ind w:left="1044" w:right="570"/>
        <w:jc w:val="left"/>
        <w:rPr>
          <w:sz w:val="20"/>
        </w:rPr>
      </w:pPr>
      <w:r>
        <w:t>«</w:t>
      </w:r>
      <w:r w:rsidR="00EA5B4A">
        <w:t>Полибинская СОШ</w:t>
      </w:r>
      <w:r w:rsidR="00263490">
        <w:t>»</w:t>
      </w:r>
      <w:r w:rsidR="00FC57F6">
        <w:rPr>
          <w:noProof/>
          <w:lang w:eastAsia="ru-RU"/>
        </w:rPr>
        <mc:AlternateContent>
          <mc:Choice Requires="wps">
            <w:drawing>
              <wp:anchor distT="0" distB="0" distL="114300" distR="114300" simplePos="0" relativeHeight="15758848" behindDoc="0" locked="0" layoutInCell="1" allowOverlap="1" wp14:anchorId="776825F2" wp14:editId="7184A348">
                <wp:simplePos x="0" y="0"/>
                <wp:positionH relativeFrom="page">
                  <wp:posOffset>7484110</wp:posOffset>
                </wp:positionH>
                <wp:positionV relativeFrom="page">
                  <wp:posOffset>2153920</wp:posOffset>
                </wp:positionV>
                <wp:extent cx="6350" cy="364490"/>
                <wp:effectExtent l="0" t="0" r="0" b="0"/>
                <wp:wrapNone/>
                <wp:docPr id="5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364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4145C08" id="Rectangle 28" o:spid="_x0000_s1026" style="position:absolute;margin-left:589.3pt;margin-top:169.6pt;width:.5pt;height:28.7pt;z-index:1575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" fillcolor="black" stroked="f">
                <w10:wrap anchorx="page" anchory="page"/>
              </v:rect>
            </w:pict>
          </mc:Fallback>
        </mc:AlternateContent>
      </w:r>
      <w:r>
        <w:t xml:space="preserve"> в текущем учебном году.</w:t>
      </w:r>
    </w:p>
    <w:p w:rsidR="00D32710" w:rsidRDefault="00FC57F6" w:rsidP="00C27E55">
      <w:pPr>
        <w:rPr>
          <w:b/>
          <w:sz w:val="20"/>
        </w:rPr>
      </w:pPr>
      <w:r>
        <w:rPr>
          <w:noProof/>
          <w:lang w:eastAsia="ru-RU"/>
        </w:rPr>
        <mc:AlternateContent>
          <mc:Choice Requires="wps">
            <w:drawing>
              <wp:anchor distT="0" distB="0" distL="114300" distR="114300" simplePos="0" relativeHeight="15761408" behindDoc="0" locked="0" layoutInCell="1" allowOverlap="1" wp14:anchorId="0878F06E" wp14:editId="22AC5566">
                <wp:simplePos x="0" y="0"/>
                <wp:positionH relativeFrom="page">
                  <wp:posOffset>7484110</wp:posOffset>
                </wp:positionH>
                <wp:positionV relativeFrom="page">
                  <wp:posOffset>1077595</wp:posOffset>
                </wp:positionV>
                <wp:extent cx="6350" cy="544195"/>
                <wp:effectExtent l="0" t="0" r="0" b="0"/>
                <wp:wrapNone/>
                <wp:docPr id="4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5441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072150" id="Rectangle 18" o:spid="_x0000_s1026" style="position:absolute;margin-left:589.3pt;margin-top:84.85pt;width:.5pt;height:42.85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" fillcolor="black" stroked="f">
                <w10:wrap anchorx="page" anchory="page"/>
              </v:rect>
            </w:pict>
          </mc:Fallback>
        </mc:AlternateContent>
      </w:r>
      <w:r>
        <w:rPr>
          <w:noProof/>
          <w:lang w:eastAsia="ru-RU"/>
        </w:rPr>
        <mc:AlternateContent>
          <mc:Choice Requires="wps">
            <w:drawing>
              <wp:anchor distT="0" distB="0" distL="114300" distR="114300" simplePos="0" relativeHeight="15761920" behindDoc="0" locked="0" layoutInCell="1" allowOverlap="1" wp14:anchorId="4854EEB0" wp14:editId="7D55BE76">
                <wp:simplePos x="0" y="0"/>
                <wp:positionH relativeFrom="page">
                  <wp:posOffset>7484110</wp:posOffset>
                </wp:positionH>
                <wp:positionV relativeFrom="page">
                  <wp:posOffset>3049905</wp:posOffset>
                </wp:positionV>
                <wp:extent cx="6350" cy="181610"/>
                <wp:effectExtent l="0" t="0" r="0" b="0"/>
                <wp:wrapNone/>
                <wp:docPr id="4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816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260527C" id="Rectangle 17" o:spid="_x0000_s1026" style="position:absolute;margin-left:589.3pt;margin-top:240.15pt;width:.5pt;height:14.3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" fillcolor="black" stroked="f">
                <w10:wrap anchorx="page" anchory="page"/>
              </v:rect>
            </w:pict>
          </mc:Fallback>
        </mc:AlternateContent>
      </w:r>
      <w:r>
        <w:rPr>
          <w:noProof/>
          <w:lang w:eastAsia="ru-RU"/>
        </w:rPr>
        <mc:AlternateContent>
          <mc:Choice Requires="wps">
            <w:drawing>
              <wp:anchor distT="0" distB="0" distL="114300" distR="114300" simplePos="0" relativeHeight="15762432" behindDoc="0" locked="0" layoutInCell="1" allowOverlap="1" wp14:anchorId="5D789D9E" wp14:editId="77438DB0">
                <wp:simplePos x="0" y="0"/>
                <wp:positionH relativeFrom="page">
                  <wp:posOffset>7484110</wp:posOffset>
                </wp:positionH>
                <wp:positionV relativeFrom="page">
                  <wp:posOffset>4119880</wp:posOffset>
                </wp:positionV>
                <wp:extent cx="6350" cy="362585"/>
                <wp:effectExtent l="0" t="0" r="0" b="0"/>
                <wp:wrapNone/>
                <wp:docPr id="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3625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3C5E2A5" id="Rectangle 16" o:spid="_x0000_s1026" style="position:absolute;margin-left:589.3pt;margin-top:324.4pt;width:.5pt;height:28.55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" fillcolor="black" stroked="f">
                <w10:wrap anchorx="page" anchory="page"/>
              </v:rect>
            </w:pict>
          </mc:Fallback>
        </mc:AlternateContent>
      </w:r>
      <w:r>
        <w:rPr>
          <w:noProof/>
          <w:lang w:eastAsia="ru-RU"/>
        </w:rPr>
        <mc:AlternateContent>
          <mc:Choice Requires="wps">
            <w:drawing>
              <wp:anchor distT="0" distB="0" distL="114300" distR="114300" simplePos="0" relativeHeight="15762944" behindDoc="0" locked="0" layoutInCell="1" allowOverlap="1" wp14:anchorId="759F8A3A" wp14:editId="0486C57D">
                <wp:simplePos x="0" y="0"/>
                <wp:positionH relativeFrom="page">
                  <wp:posOffset>7484110</wp:posOffset>
                </wp:positionH>
                <wp:positionV relativeFrom="page">
                  <wp:posOffset>6267450</wp:posOffset>
                </wp:positionV>
                <wp:extent cx="6350" cy="181610"/>
                <wp:effectExtent l="0" t="0" r="0" b="0"/>
                <wp:wrapNone/>
                <wp:docPr id="4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816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FFC4CA8" id="Rectangle 15" o:spid="_x0000_s1026" style="position:absolute;margin-left:589.3pt;margin-top:493.5pt;width:.5pt;height:14.3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" fillcolor="black" stroked="f">
                <w10:wrap anchorx="page" anchory="page"/>
              </v:rect>
            </w:pict>
          </mc:Fallback>
        </mc:AlternateContent>
      </w:r>
      <w:r>
        <w:rPr>
          <w:noProof/>
          <w:lang w:eastAsia="ru-RU"/>
        </w:rPr>
        <mc:AlternateContent>
          <mc:Choice Requires="wps">
            <w:drawing>
              <wp:anchor distT="0" distB="0" distL="114300" distR="114300" simplePos="0" relativeHeight="15763968" behindDoc="0" locked="0" layoutInCell="1" allowOverlap="1" wp14:anchorId="41530DF9" wp14:editId="2A4BE0D3">
                <wp:simplePos x="0" y="0"/>
                <wp:positionH relativeFrom="page">
                  <wp:posOffset>7484110</wp:posOffset>
                </wp:positionH>
                <wp:positionV relativeFrom="page">
                  <wp:posOffset>1972310</wp:posOffset>
                </wp:positionV>
                <wp:extent cx="6350" cy="1583690"/>
                <wp:effectExtent l="0" t="0" r="0" b="0"/>
                <wp:wrapNone/>
                <wp:docPr id="4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5836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36F1F9F" id="Rectangle 14" o:spid="_x0000_s1026" style="position:absolute;margin-left:589.3pt;margin-top:155.3pt;width:.5pt;height:124.7pt;z-index:1576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" fillcolor="black" stroked="f">
                <w10:wrap anchorx="page" anchory="page"/>
              </v:rect>
            </w:pict>
          </mc:Fallback>
        </mc:AlternateContent>
      </w:r>
    </w:p>
    <w:p w:rsidR="00D32710" w:rsidRDefault="00D32710">
      <w:pPr>
        <w:pStyle w:val="a3"/>
        <w:spacing w:before="8"/>
        <w:ind w:left="0"/>
        <w:jc w:val="left"/>
        <w:rPr>
          <w:b/>
          <w:sz w:val="15"/>
        </w:rPr>
      </w:pPr>
    </w:p>
    <w:p w:rsidR="00D32710" w:rsidRDefault="00263490" w:rsidP="00516D3C">
      <w:pPr>
        <w:pStyle w:val="1"/>
        <w:numPr>
          <w:ilvl w:val="2"/>
          <w:numId w:val="22"/>
        </w:numPr>
        <w:tabs>
          <w:tab w:val="left" w:pos="2638"/>
        </w:tabs>
        <w:spacing w:before="89" w:line="360" w:lineRule="auto"/>
        <w:ind w:left="1042" w:right="563" w:firstLine="707"/>
        <w:jc w:val="both"/>
      </w:pPr>
      <w:bookmarkStart w:id="80" w:name="_bookmark98"/>
      <w:bookmarkEnd w:id="80"/>
      <w:r>
        <w:t>Информационно-методические условия реализации основной образовательной</w:t>
      </w:r>
      <w:r>
        <w:rPr>
          <w:spacing w:val="-2"/>
        </w:rPr>
        <w:t xml:space="preserve"> </w:t>
      </w:r>
      <w:r>
        <w:t>программы</w:t>
      </w:r>
    </w:p>
    <w:p w:rsidR="00D32710" w:rsidRDefault="00263490">
      <w:pPr>
        <w:pStyle w:val="a3"/>
        <w:spacing w:line="360" w:lineRule="auto"/>
        <w:ind w:left="1042" w:right="564" w:firstLine="707"/>
      </w:pPr>
      <w:r>
        <w:t>Информационно-методические условия реализации основной образовательной программы среднего общего образования отражаются в построении единого информационного образовательного пространства с целью перехода на качественно новый уровень в подходах к использованию компьютерной техники и информационных технологий во всех с</w:t>
      </w:r>
      <w:r w:rsidR="00C27E55">
        <w:t xml:space="preserve">труктурных </w:t>
      </w:r>
      <w:r w:rsidR="00C27E55">
        <w:lastRenderedPageBreak/>
        <w:t>подразделениях МБОУ «</w:t>
      </w:r>
      <w:r w:rsidR="00EA5B4A">
        <w:t>Полибинская СОШ</w:t>
      </w:r>
      <w:r>
        <w:t>» и повышения качества обучения и эффективности управления школой, а именно:</w:t>
      </w:r>
    </w:p>
    <w:p w:rsidR="00D32710" w:rsidRDefault="00263490" w:rsidP="00516D3C">
      <w:pPr>
        <w:pStyle w:val="a5"/>
        <w:numPr>
          <w:ilvl w:val="0"/>
          <w:numId w:val="15"/>
        </w:numPr>
        <w:tabs>
          <w:tab w:val="left" w:pos="2110"/>
        </w:tabs>
        <w:spacing w:line="360" w:lineRule="auto"/>
        <w:ind w:right="562" w:firstLine="707"/>
        <w:rPr>
          <w:sz w:val="28"/>
        </w:rPr>
      </w:pPr>
      <w:r>
        <w:rPr>
          <w:sz w:val="28"/>
        </w:rPr>
        <w:t>создание единого информационно-образовательного пространства школы;</w:t>
      </w:r>
    </w:p>
    <w:p w:rsidR="00D32710" w:rsidRDefault="00263490" w:rsidP="00516D3C">
      <w:pPr>
        <w:pStyle w:val="a5"/>
        <w:numPr>
          <w:ilvl w:val="0"/>
          <w:numId w:val="15"/>
        </w:numPr>
        <w:tabs>
          <w:tab w:val="left" w:pos="2137"/>
        </w:tabs>
        <w:spacing w:line="360" w:lineRule="auto"/>
        <w:ind w:right="564" w:firstLine="707"/>
        <w:rPr>
          <w:sz w:val="28"/>
        </w:rPr>
      </w:pPr>
      <w:r>
        <w:rPr>
          <w:sz w:val="28"/>
        </w:rPr>
        <w:t>использование информационных технологий для непрерывного профессионального образования педагогов и активизации учебной деятельности;</w:t>
      </w:r>
    </w:p>
    <w:p w:rsidR="00D32710" w:rsidRDefault="00263490" w:rsidP="00516D3C">
      <w:pPr>
        <w:pStyle w:val="a5"/>
        <w:numPr>
          <w:ilvl w:val="0"/>
          <w:numId w:val="15"/>
        </w:numPr>
        <w:tabs>
          <w:tab w:val="left" w:pos="2007"/>
        </w:tabs>
        <w:spacing w:line="360" w:lineRule="auto"/>
        <w:ind w:right="572" w:firstLine="707"/>
        <w:rPr>
          <w:sz w:val="28"/>
        </w:rPr>
      </w:pPr>
      <w:r>
        <w:rPr>
          <w:sz w:val="28"/>
        </w:rPr>
        <w:t>обеспечение условий для формирования информационной культуры обучающихся, родителей,</w:t>
      </w:r>
      <w:r>
        <w:rPr>
          <w:spacing w:val="-5"/>
          <w:sz w:val="28"/>
        </w:rPr>
        <w:t xml:space="preserve"> </w:t>
      </w:r>
      <w:r>
        <w:rPr>
          <w:sz w:val="28"/>
        </w:rPr>
        <w:t>учителей;</w:t>
      </w:r>
    </w:p>
    <w:p w:rsidR="00D32710" w:rsidRDefault="00263490" w:rsidP="00516D3C">
      <w:pPr>
        <w:pStyle w:val="a5"/>
        <w:numPr>
          <w:ilvl w:val="0"/>
          <w:numId w:val="15"/>
        </w:numPr>
        <w:tabs>
          <w:tab w:val="left" w:pos="2038"/>
        </w:tabs>
        <w:spacing w:line="362" w:lineRule="auto"/>
        <w:ind w:right="568" w:firstLine="707"/>
        <w:rPr>
          <w:sz w:val="28"/>
        </w:rPr>
      </w:pPr>
      <w:r>
        <w:rPr>
          <w:sz w:val="28"/>
        </w:rPr>
        <w:t>создание условий ОУ для взаимодействия семьи и через единое информационно-образовательное пространство</w:t>
      </w:r>
      <w:r>
        <w:rPr>
          <w:spacing w:val="-1"/>
          <w:sz w:val="28"/>
        </w:rPr>
        <w:t xml:space="preserve"> </w:t>
      </w:r>
      <w:r>
        <w:rPr>
          <w:sz w:val="28"/>
        </w:rPr>
        <w:t>школы;</w:t>
      </w:r>
    </w:p>
    <w:p w:rsidR="00D32710" w:rsidRDefault="00263490" w:rsidP="00516D3C">
      <w:pPr>
        <w:pStyle w:val="a5"/>
        <w:numPr>
          <w:ilvl w:val="0"/>
          <w:numId w:val="15"/>
        </w:numPr>
        <w:tabs>
          <w:tab w:val="left" w:pos="1964"/>
          <w:tab w:val="left" w:pos="5588"/>
          <w:tab w:val="left" w:pos="9736"/>
        </w:tabs>
        <w:spacing w:before="67" w:line="360" w:lineRule="auto"/>
        <w:ind w:right="562" w:firstLine="707"/>
        <w:rPr>
          <w:sz w:val="28"/>
        </w:rPr>
      </w:pPr>
      <w:r>
        <w:rPr>
          <w:sz w:val="28"/>
        </w:rPr>
        <w:t xml:space="preserve">создание единой  для всего МБОУ </w:t>
      </w:r>
      <w:r w:rsidR="00FB7C74" w:rsidRPr="00FB7C74">
        <w:rPr>
          <w:sz w:val="28"/>
          <w:szCs w:val="28"/>
        </w:rPr>
        <w:t>«</w:t>
      </w:r>
      <w:r w:rsidR="00EA5B4A">
        <w:t>Полибинская СОШ</w:t>
      </w:r>
      <w:r w:rsidR="00FB7C74" w:rsidRPr="00FB7C74">
        <w:rPr>
          <w:sz w:val="28"/>
          <w:szCs w:val="28"/>
        </w:rPr>
        <w:t xml:space="preserve">» </w:t>
      </w:r>
      <w:r>
        <w:rPr>
          <w:sz w:val="28"/>
        </w:rPr>
        <w:t xml:space="preserve">базы  данных, содержащей        информацию о различных       </w:t>
      </w:r>
      <w:r>
        <w:rPr>
          <w:spacing w:val="3"/>
          <w:sz w:val="28"/>
        </w:rPr>
        <w:t xml:space="preserve"> </w:t>
      </w:r>
      <w:r>
        <w:rPr>
          <w:sz w:val="28"/>
        </w:rPr>
        <w:t>аспектах</w:t>
      </w:r>
      <w:r>
        <w:rPr>
          <w:sz w:val="28"/>
        </w:rPr>
        <w:tab/>
        <w:t>учебно- воспитательной</w:t>
      </w:r>
      <w:r>
        <w:rPr>
          <w:spacing w:val="45"/>
          <w:sz w:val="28"/>
        </w:rPr>
        <w:t xml:space="preserve"> </w:t>
      </w:r>
      <w:r>
        <w:rPr>
          <w:sz w:val="28"/>
        </w:rPr>
        <w:t>деятельности:</w:t>
      </w:r>
      <w:r>
        <w:rPr>
          <w:sz w:val="28"/>
        </w:rPr>
        <w:tab/>
        <w:t>сведения о сотрудниках, обучающихся и родителях, учебный план, электронный классный журнал, расписание, разнообразные отчеты и</w:t>
      </w:r>
      <w:r>
        <w:rPr>
          <w:spacing w:val="-4"/>
          <w:sz w:val="28"/>
        </w:rPr>
        <w:t xml:space="preserve"> </w:t>
      </w:r>
      <w:r>
        <w:rPr>
          <w:sz w:val="28"/>
        </w:rPr>
        <w:t>т.п.;</w:t>
      </w:r>
    </w:p>
    <w:p w:rsidR="00D32710" w:rsidRDefault="00263490" w:rsidP="00516D3C">
      <w:pPr>
        <w:pStyle w:val="a5"/>
        <w:numPr>
          <w:ilvl w:val="0"/>
          <w:numId w:val="15"/>
        </w:numPr>
        <w:tabs>
          <w:tab w:val="left" w:pos="1921"/>
          <w:tab w:val="left" w:pos="4261"/>
          <w:tab w:val="left" w:pos="4655"/>
          <w:tab w:val="left" w:pos="7440"/>
          <w:tab w:val="left" w:pos="10517"/>
        </w:tabs>
        <w:spacing w:before="2" w:line="360" w:lineRule="auto"/>
        <w:ind w:right="570" w:firstLine="707"/>
        <w:rPr>
          <w:sz w:val="28"/>
        </w:rPr>
      </w:pPr>
      <w:r>
        <w:rPr>
          <w:sz w:val="28"/>
        </w:rPr>
        <w:t>предоставление</w:t>
      </w:r>
      <w:r>
        <w:rPr>
          <w:sz w:val="28"/>
        </w:rPr>
        <w:tab/>
      </w:r>
      <w:r>
        <w:rPr>
          <w:sz w:val="28"/>
        </w:rPr>
        <w:tab/>
        <w:t xml:space="preserve">пользователям возможности общения между собой </w:t>
      </w:r>
      <w:r>
        <w:rPr>
          <w:spacing w:val="22"/>
          <w:sz w:val="28"/>
        </w:rPr>
        <w:t xml:space="preserve"> </w:t>
      </w:r>
      <w:r>
        <w:rPr>
          <w:sz w:val="28"/>
        </w:rPr>
        <w:t xml:space="preserve">(с </w:t>
      </w:r>
      <w:r>
        <w:rPr>
          <w:spacing w:val="22"/>
          <w:sz w:val="28"/>
        </w:rPr>
        <w:t xml:space="preserve"> </w:t>
      </w:r>
      <w:r>
        <w:rPr>
          <w:sz w:val="28"/>
        </w:rPr>
        <w:t>помощью</w:t>
      </w:r>
      <w:r>
        <w:rPr>
          <w:sz w:val="28"/>
        </w:rPr>
        <w:tab/>
        <w:t>внутришкольной</w:t>
      </w:r>
      <w:r>
        <w:rPr>
          <w:sz w:val="28"/>
        </w:rPr>
        <w:tab/>
        <w:t xml:space="preserve">доски </w:t>
      </w:r>
      <w:r>
        <w:rPr>
          <w:spacing w:val="21"/>
          <w:sz w:val="28"/>
        </w:rPr>
        <w:t xml:space="preserve"> </w:t>
      </w:r>
      <w:r>
        <w:rPr>
          <w:sz w:val="28"/>
        </w:rPr>
        <w:t>объявлений</w:t>
      </w:r>
      <w:r>
        <w:rPr>
          <w:sz w:val="28"/>
        </w:rPr>
        <w:tab/>
      </w:r>
      <w:r>
        <w:rPr>
          <w:spacing w:val="-11"/>
          <w:sz w:val="28"/>
        </w:rPr>
        <w:t xml:space="preserve">и </w:t>
      </w:r>
      <w:r>
        <w:rPr>
          <w:sz w:val="28"/>
        </w:rPr>
        <w:t>внутришкольной почты) и доступа к общим</w:t>
      </w:r>
      <w:r>
        <w:rPr>
          <w:spacing w:val="-9"/>
          <w:sz w:val="28"/>
        </w:rPr>
        <w:t xml:space="preserve"> </w:t>
      </w:r>
      <w:r>
        <w:rPr>
          <w:sz w:val="28"/>
        </w:rPr>
        <w:t>ресурсам;</w:t>
      </w:r>
    </w:p>
    <w:p w:rsidR="00D32710" w:rsidRDefault="00263490" w:rsidP="00516D3C">
      <w:pPr>
        <w:pStyle w:val="a5"/>
        <w:numPr>
          <w:ilvl w:val="0"/>
          <w:numId w:val="15"/>
        </w:numPr>
        <w:tabs>
          <w:tab w:val="left" w:pos="1923"/>
        </w:tabs>
        <w:spacing w:line="362" w:lineRule="auto"/>
        <w:ind w:right="571" w:firstLine="707"/>
        <w:rPr>
          <w:sz w:val="28"/>
        </w:rPr>
      </w:pPr>
      <w:r>
        <w:rPr>
          <w:sz w:val="28"/>
        </w:rPr>
        <w:t>оптимизация взаимодействия школы с информационным пространством района, области, страны,</w:t>
      </w:r>
      <w:r>
        <w:rPr>
          <w:spacing w:val="-4"/>
          <w:sz w:val="28"/>
        </w:rPr>
        <w:t xml:space="preserve"> </w:t>
      </w:r>
      <w:r>
        <w:rPr>
          <w:sz w:val="28"/>
        </w:rPr>
        <w:t>мира.</w:t>
      </w:r>
    </w:p>
    <w:p w:rsidR="00D32710" w:rsidRDefault="00263490">
      <w:pPr>
        <w:pStyle w:val="a3"/>
        <w:spacing w:line="360" w:lineRule="auto"/>
        <w:ind w:left="1042" w:right="565" w:firstLine="707"/>
      </w:pPr>
      <w:r>
        <w:t xml:space="preserve">Создание единого информационного пространства позволит изменить парадигму развития МБОУ </w:t>
      </w:r>
      <w:r w:rsidR="00FB7C74">
        <w:t>«</w:t>
      </w:r>
      <w:r w:rsidR="00EA5B4A">
        <w:t>Полибинская СОШ</w:t>
      </w:r>
      <w:r w:rsidR="00FB7C74">
        <w:t xml:space="preserve">» </w:t>
      </w:r>
      <w:r>
        <w:t>в соответствии с ФГОС, обновить управленческий инструментарий, рациональнее использовать интегрированные ресурсы самого образовательного учреждения и социальной сферы, сделает возможным и доступным качественное образование для школьников, позволит выстроить новые системы профессионального развития педагогических кадров и более гибко и разнообразно реагировать на формирующийся социальный запрос.</w:t>
      </w:r>
    </w:p>
    <w:p w:rsidR="00D32710" w:rsidRDefault="00D32710">
      <w:pPr>
        <w:pStyle w:val="a3"/>
        <w:spacing w:before="6"/>
        <w:ind w:left="0"/>
        <w:jc w:val="left"/>
        <w:rPr>
          <w:sz w:val="41"/>
        </w:rPr>
      </w:pPr>
    </w:p>
    <w:p w:rsidR="00D32710" w:rsidRDefault="00263490">
      <w:pPr>
        <w:pStyle w:val="a3"/>
        <w:spacing w:after="6" w:line="360" w:lineRule="auto"/>
        <w:ind w:left="1042" w:right="566" w:firstLine="707"/>
      </w:pPr>
      <w:r>
        <w:lastRenderedPageBreak/>
        <w:t>Создание условий, обеспечивающих личностный рост всех субъектов образовательной деятельности в рамках реализации ФГОС СОО</w:t>
      </w:r>
    </w:p>
    <w:tbl>
      <w:tblPr>
        <w:tblStyle w:val="TableNormal"/>
        <w:tblW w:w="0" w:type="auto"/>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0"/>
        <w:gridCol w:w="6095"/>
      </w:tblGrid>
      <w:tr w:rsidR="00D32710">
        <w:trPr>
          <w:trHeight w:val="484"/>
        </w:trPr>
        <w:tc>
          <w:tcPr>
            <w:tcW w:w="3370" w:type="dxa"/>
          </w:tcPr>
          <w:p w:rsidR="00D32710" w:rsidRDefault="00263490">
            <w:pPr>
              <w:pStyle w:val="TableParagraph"/>
              <w:spacing w:line="317" w:lineRule="exact"/>
              <w:ind w:left="815"/>
              <w:rPr>
                <w:sz w:val="28"/>
              </w:rPr>
            </w:pPr>
            <w:r>
              <w:rPr>
                <w:sz w:val="28"/>
              </w:rPr>
              <w:t>Направления</w:t>
            </w:r>
          </w:p>
        </w:tc>
        <w:tc>
          <w:tcPr>
            <w:tcW w:w="6095" w:type="dxa"/>
          </w:tcPr>
          <w:p w:rsidR="00D32710" w:rsidRDefault="00263490">
            <w:pPr>
              <w:pStyle w:val="TableParagraph"/>
              <w:spacing w:line="317" w:lineRule="exact"/>
              <w:ind w:left="816"/>
              <w:rPr>
                <w:sz w:val="28"/>
              </w:rPr>
            </w:pPr>
            <w:r>
              <w:rPr>
                <w:sz w:val="28"/>
              </w:rPr>
              <w:t>Содержание деятельности</w:t>
            </w:r>
          </w:p>
        </w:tc>
      </w:tr>
      <w:tr w:rsidR="003479C9" w:rsidTr="003479C9">
        <w:trPr>
          <w:trHeight w:val="4841"/>
        </w:trPr>
        <w:tc>
          <w:tcPr>
            <w:tcW w:w="3370" w:type="dxa"/>
          </w:tcPr>
          <w:p w:rsidR="003479C9" w:rsidRDefault="003479C9">
            <w:pPr>
              <w:pStyle w:val="TableParagraph"/>
              <w:tabs>
                <w:tab w:val="left" w:pos="1956"/>
              </w:tabs>
              <w:spacing w:line="360" w:lineRule="auto"/>
              <w:ind w:left="107" w:right="99" w:firstLine="707"/>
              <w:rPr>
                <w:sz w:val="28"/>
              </w:rPr>
            </w:pPr>
            <w:r>
              <w:rPr>
                <w:sz w:val="28"/>
              </w:rPr>
              <w:t>Обновление содержания</w:t>
            </w:r>
            <w:r>
              <w:rPr>
                <w:sz w:val="28"/>
              </w:rPr>
              <w:tab/>
            </w:r>
            <w:r>
              <w:rPr>
                <w:spacing w:val="-4"/>
                <w:sz w:val="28"/>
              </w:rPr>
              <w:t xml:space="preserve">школьного </w:t>
            </w:r>
            <w:r>
              <w:rPr>
                <w:sz w:val="28"/>
              </w:rPr>
              <w:t>образования</w:t>
            </w:r>
          </w:p>
        </w:tc>
        <w:tc>
          <w:tcPr>
            <w:tcW w:w="6095" w:type="dxa"/>
          </w:tcPr>
          <w:p w:rsidR="003479C9" w:rsidRDefault="003479C9" w:rsidP="00516D3C">
            <w:pPr>
              <w:pStyle w:val="TableParagraph"/>
              <w:numPr>
                <w:ilvl w:val="0"/>
                <w:numId w:val="14"/>
              </w:numPr>
              <w:tabs>
                <w:tab w:val="left" w:pos="1254"/>
              </w:tabs>
              <w:spacing w:line="360" w:lineRule="auto"/>
              <w:ind w:right="94" w:firstLine="708"/>
              <w:jc w:val="both"/>
              <w:rPr>
                <w:sz w:val="28"/>
              </w:rPr>
            </w:pPr>
            <w:r>
              <w:rPr>
                <w:sz w:val="28"/>
              </w:rPr>
              <w:t>материально-техническое оснащение школы;</w:t>
            </w:r>
          </w:p>
          <w:p w:rsidR="003479C9" w:rsidRDefault="003479C9" w:rsidP="00516D3C">
            <w:pPr>
              <w:pStyle w:val="TableParagraph"/>
              <w:numPr>
                <w:ilvl w:val="0"/>
                <w:numId w:val="14"/>
              </w:numPr>
              <w:tabs>
                <w:tab w:val="left" w:pos="987"/>
              </w:tabs>
              <w:spacing w:line="362" w:lineRule="auto"/>
              <w:ind w:right="100" w:firstLine="708"/>
              <w:jc w:val="both"/>
              <w:rPr>
                <w:sz w:val="28"/>
              </w:rPr>
            </w:pPr>
            <w:r>
              <w:rPr>
                <w:sz w:val="28"/>
              </w:rPr>
              <w:t>развитие информационных ресурсов и их содержательное</w:t>
            </w:r>
            <w:r>
              <w:rPr>
                <w:spacing w:val="-4"/>
                <w:sz w:val="28"/>
              </w:rPr>
              <w:t xml:space="preserve"> </w:t>
            </w:r>
            <w:r>
              <w:rPr>
                <w:sz w:val="28"/>
              </w:rPr>
              <w:t>наполнение;</w:t>
            </w:r>
          </w:p>
          <w:p w:rsidR="003479C9" w:rsidRDefault="003479C9" w:rsidP="00516D3C">
            <w:pPr>
              <w:pStyle w:val="TableParagraph"/>
              <w:numPr>
                <w:ilvl w:val="0"/>
                <w:numId w:val="14"/>
              </w:numPr>
              <w:tabs>
                <w:tab w:val="left" w:pos="1503"/>
              </w:tabs>
              <w:spacing w:line="360" w:lineRule="auto"/>
              <w:ind w:right="97" w:firstLine="708"/>
              <w:jc w:val="both"/>
              <w:rPr>
                <w:sz w:val="28"/>
              </w:rPr>
            </w:pPr>
            <w:r>
              <w:rPr>
                <w:sz w:val="28"/>
              </w:rPr>
              <w:t>использование информационных коммуникаций и ресурсов компьютерных сетей для учебно-воспитательной</w:t>
            </w:r>
            <w:r>
              <w:rPr>
                <w:spacing w:val="-2"/>
                <w:sz w:val="28"/>
              </w:rPr>
              <w:t xml:space="preserve"> </w:t>
            </w:r>
            <w:r>
              <w:rPr>
                <w:sz w:val="28"/>
              </w:rPr>
              <w:t>деятельности;</w:t>
            </w:r>
          </w:p>
          <w:p w:rsidR="003479C9" w:rsidRDefault="003479C9" w:rsidP="00516D3C">
            <w:pPr>
              <w:pStyle w:val="TableParagraph"/>
              <w:numPr>
                <w:ilvl w:val="0"/>
                <w:numId w:val="14"/>
              </w:numPr>
              <w:tabs>
                <w:tab w:val="left" w:pos="1716"/>
                <w:tab w:val="left" w:pos="1717"/>
                <w:tab w:val="left" w:pos="4084"/>
              </w:tabs>
              <w:ind w:left="1716" w:hanging="901"/>
              <w:jc w:val="both"/>
              <w:rPr>
                <w:sz w:val="28"/>
              </w:rPr>
            </w:pPr>
            <w:r>
              <w:rPr>
                <w:sz w:val="28"/>
              </w:rPr>
              <w:t>эффективное</w:t>
            </w:r>
            <w:r>
              <w:rPr>
                <w:sz w:val="28"/>
              </w:rPr>
              <w:tab/>
              <w:t>взаимодействие</w:t>
            </w:r>
          </w:p>
          <w:p w:rsidR="003479C9" w:rsidRDefault="003479C9">
            <w:pPr>
              <w:pStyle w:val="TableParagraph"/>
              <w:tabs>
                <w:tab w:val="left" w:pos="3297"/>
                <w:tab w:val="left" w:pos="4889"/>
              </w:tabs>
              <w:spacing w:line="312" w:lineRule="exact"/>
              <w:ind w:left="107"/>
              <w:rPr>
                <w:sz w:val="28"/>
              </w:rPr>
            </w:pPr>
            <w:r>
              <w:rPr>
                <w:sz w:val="28"/>
              </w:rPr>
              <w:t>пользователей</w:t>
            </w:r>
            <w:r>
              <w:rPr>
                <w:sz w:val="28"/>
              </w:rPr>
              <w:tab/>
              <w:t>в</w:t>
            </w:r>
            <w:r>
              <w:rPr>
                <w:sz w:val="28"/>
              </w:rPr>
              <w:tab/>
              <w:t>условиях</w:t>
            </w:r>
          </w:p>
          <w:p w:rsidR="003479C9" w:rsidRDefault="003479C9" w:rsidP="003479C9">
            <w:pPr>
              <w:pStyle w:val="TableParagraph"/>
              <w:spacing w:before="161"/>
              <w:ind w:left="107"/>
              <w:rPr>
                <w:sz w:val="28"/>
              </w:rPr>
            </w:pPr>
            <w:r>
              <w:rPr>
                <w:sz w:val="28"/>
              </w:rPr>
              <w:t>информационной среды.</w:t>
            </w:r>
          </w:p>
        </w:tc>
      </w:tr>
      <w:tr w:rsidR="00D32710">
        <w:trPr>
          <w:trHeight w:val="3864"/>
        </w:trPr>
        <w:tc>
          <w:tcPr>
            <w:tcW w:w="3370" w:type="dxa"/>
          </w:tcPr>
          <w:p w:rsidR="00D32710" w:rsidRDefault="00263490">
            <w:pPr>
              <w:pStyle w:val="TableParagraph"/>
              <w:tabs>
                <w:tab w:val="left" w:pos="2579"/>
                <w:tab w:val="left" w:pos="3168"/>
              </w:tabs>
              <w:spacing w:line="362" w:lineRule="auto"/>
              <w:ind w:left="107" w:right="96" w:firstLine="707"/>
              <w:rPr>
                <w:sz w:val="28"/>
              </w:rPr>
            </w:pPr>
            <w:r>
              <w:rPr>
                <w:sz w:val="28"/>
              </w:rPr>
              <w:t>Создание</w:t>
            </w:r>
            <w:r>
              <w:rPr>
                <w:sz w:val="28"/>
              </w:rPr>
              <w:tab/>
            </w:r>
            <w:r>
              <w:rPr>
                <w:spacing w:val="-4"/>
                <w:sz w:val="28"/>
              </w:rPr>
              <w:t xml:space="preserve">банка </w:t>
            </w:r>
            <w:r>
              <w:rPr>
                <w:sz w:val="28"/>
              </w:rPr>
              <w:t>программно</w:t>
            </w:r>
            <w:r>
              <w:rPr>
                <w:sz w:val="28"/>
              </w:rPr>
              <w:tab/>
            </w:r>
            <w:r>
              <w:rPr>
                <w:sz w:val="28"/>
              </w:rPr>
              <w:tab/>
            </w:r>
            <w:r>
              <w:rPr>
                <w:spacing w:val="-18"/>
                <w:sz w:val="28"/>
              </w:rPr>
              <w:t>-</w:t>
            </w:r>
          </w:p>
          <w:p w:rsidR="00D32710" w:rsidRDefault="00263490">
            <w:pPr>
              <w:pStyle w:val="TableParagraph"/>
              <w:spacing w:line="360" w:lineRule="auto"/>
              <w:ind w:left="107"/>
              <w:rPr>
                <w:sz w:val="28"/>
              </w:rPr>
            </w:pPr>
            <w:r>
              <w:rPr>
                <w:sz w:val="28"/>
              </w:rPr>
              <w:t>методических, ресурсных материалов</w:t>
            </w:r>
          </w:p>
        </w:tc>
        <w:tc>
          <w:tcPr>
            <w:tcW w:w="6095" w:type="dxa"/>
          </w:tcPr>
          <w:p w:rsidR="00D32710" w:rsidRDefault="00263490" w:rsidP="00516D3C">
            <w:pPr>
              <w:pStyle w:val="TableParagraph"/>
              <w:numPr>
                <w:ilvl w:val="0"/>
                <w:numId w:val="13"/>
              </w:numPr>
              <w:tabs>
                <w:tab w:val="left" w:pos="1494"/>
              </w:tabs>
              <w:spacing w:line="362" w:lineRule="auto"/>
              <w:ind w:right="95" w:firstLine="708"/>
              <w:jc w:val="both"/>
              <w:rPr>
                <w:sz w:val="28"/>
              </w:rPr>
            </w:pPr>
            <w:r>
              <w:rPr>
                <w:sz w:val="28"/>
              </w:rPr>
              <w:t>системное пополнение банка программно-методических материалов;</w:t>
            </w:r>
          </w:p>
          <w:p w:rsidR="00D32710" w:rsidRDefault="00263490" w:rsidP="00516D3C">
            <w:pPr>
              <w:pStyle w:val="TableParagraph"/>
              <w:numPr>
                <w:ilvl w:val="0"/>
                <w:numId w:val="13"/>
              </w:numPr>
              <w:tabs>
                <w:tab w:val="left" w:pos="994"/>
              </w:tabs>
              <w:spacing w:line="360" w:lineRule="auto"/>
              <w:ind w:right="93" w:firstLine="708"/>
              <w:jc w:val="both"/>
              <w:rPr>
                <w:sz w:val="28"/>
              </w:rPr>
            </w:pPr>
            <w:r>
              <w:rPr>
                <w:sz w:val="28"/>
              </w:rPr>
              <w:t>подбор мультимедиа-программ, пособий, учебников для эффективной работы по внедрению информационных технологий в образовательную</w:t>
            </w:r>
            <w:r>
              <w:rPr>
                <w:spacing w:val="-2"/>
                <w:sz w:val="28"/>
              </w:rPr>
              <w:t xml:space="preserve"> </w:t>
            </w:r>
            <w:r>
              <w:rPr>
                <w:sz w:val="28"/>
              </w:rPr>
              <w:t>деятельность;</w:t>
            </w:r>
          </w:p>
          <w:p w:rsidR="00D32710" w:rsidRDefault="00263490" w:rsidP="00516D3C">
            <w:pPr>
              <w:pStyle w:val="TableParagraph"/>
              <w:numPr>
                <w:ilvl w:val="0"/>
                <w:numId w:val="13"/>
              </w:numPr>
              <w:tabs>
                <w:tab w:val="left" w:pos="987"/>
              </w:tabs>
              <w:ind w:left="986" w:hanging="171"/>
              <w:jc w:val="both"/>
              <w:rPr>
                <w:sz w:val="28"/>
              </w:rPr>
            </w:pPr>
            <w:r>
              <w:rPr>
                <w:sz w:val="28"/>
              </w:rPr>
              <w:t>использование интернет</w:t>
            </w:r>
            <w:r>
              <w:rPr>
                <w:spacing w:val="24"/>
                <w:sz w:val="28"/>
              </w:rPr>
              <w:t xml:space="preserve"> </w:t>
            </w:r>
            <w:r>
              <w:rPr>
                <w:sz w:val="28"/>
              </w:rPr>
              <w:t>ресурсов</w:t>
            </w:r>
          </w:p>
          <w:p w:rsidR="00D32710" w:rsidRDefault="00263490">
            <w:pPr>
              <w:pStyle w:val="TableParagraph"/>
              <w:spacing w:before="143"/>
              <w:ind w:left="107"/>
              <w:jc w:val="both"/>
              <w:rPr>
                <w:sz w:val="28"/>
              </w:rPr>
            </w:pPr>
            <w:r>
              <w:rPr>
                <w:sz w:val="28"/>
              </w:rPr>
              <w:t>в образовательной деятельности.</w:t>
            </w:r>
          </w:p>
        </w:tc>
      </w:tr>
      <w:tr w:rsidR="00D32710">
        <w:trPr>
          <w:trHeight w:val="3864"/>
        </w:trPr>
        <w:tc>
          <w:tcPr>
            <w:tcW w:w="3370" w:type="dxa"/>
          </w:tcPr>
          <w:p w:rsidR="00D32710" w:rsidRDefault="00263490">
            <w:pPr>
              <w:pStyle w:val="TableParagraph"/>
              <w:spacing w:line="309" w:lineRule="exact"/>
              <w:ind w:left="815"/>
              <w:rPr>
                <w:sz w:val="28"/>
              </w:rPr>
            </w:pPr>
            <w:r>
              <w:rPr>
                <w:sz w:val="28"/>
              </w:rPr>
              <w:t>Формирование ИКТ</w:t>
            </w:r>
          </w:p>
          <w:p w:rsidR="00D32710" w:rsidRDefault="00263490">
            <w:pPr>
              <w:pStyle w:val="TableParagraph"/>
              <w:tabs>
                <w:tab w:val="left" w:pos="1329"/>
              </w:tabs>
              <w:spacing w:before="163" w:line="360" w:lineRule="auto"/>
              <w:ind w:left="107" w:right="94"/>
              <w:rPr>
                <w:sz w:val="28"/>
              </w:rPr>
            </w:pPr>
            <w:r>
              <w:rPr>
                <w:sz w:val="28"/>
              </w:rPr>
              <w:t>–</w:t>
            </w:r>
            <w:r>
              <w:rPr>
                <w:sz w:val="28"/>
              </w:rPr>
              <w:tab/>
            </w:r>
            <w:r>
              <w:rPr>
                <w:spacing w:val="-1"/>
                <w:sz w:val="28"/>
              </w:rPr>
              <w:t xml:space="preserve">компетентности </w:t>
            </w:r>
            <w:r>
              <w:rPr>
                <w:sz w:val="28"/>
              </w:rPr>
              <w:t>педагогов</w:t>
            </w:r>
          </w:p>
        </w:tc>
        <w:tc>
          <w:tcPr>
            <w:tcW w:w="6095" w:type="dxa"/>
          </w:tcPr>
          <w:p w:rsidR="00D32710" w:rsidRDefault="00263490" w:rsidP="00516D3C">
            <w:pPr>
              <w:pStyle w:val="TableParagraph"/>
              <w:numPr>
                <w:ilvl w:val="0"/>
                <w:numId w:val="12"/>
              </w:numPr>
              <w:tabs>
                <w:tab w:val="left" w:pos="1023"/>
                <w:tab w:val="left" w:pos="3396"/>
                <w:tab w:val="left" w:pos="4581"/>
              </w:tabs>
              <w:spacing w:line="360" w:lineRule="auto"/>
              <w:ind w:right="95" w:firstLine="708"/>
              <w:jc w:val="both"/>
              <w:rPr>
                <w:sz w:val="28"/>
              </w:rPr>
            </w:pPr>
            <w:r>
              <w:rPr>
                <w:sz w:val="28"/>
              </w:rPr>
              <w:t>курсовая подготовка, создание проектов профессиональной</w:t>
            </w:r>
            <w:r>
              <w:rPr>
                <w:sz w:val="28"/>
              </w:rPr>
              <w:tab/>
              <w:t>и</w:t>
            </w:r>
            <w:r>
              <w:rPr>
                <w:sz w:val="28"/>
              </w:rPr>
              <w:tab/>
              <w:t>социальной направленности; - участие в разноуровневых , в том числе, интегральных курсах по обучению применения</w:t>
            </w:r>
            <w:r>
              <w:rPr>
                <w:spacing w:val="-1"/>
                <w:sz w:val="28"/>
              </w:rPr>
              <w:t xml:space="preserve"> </w:t>
            </w:r>
            <w:r>
              <w:rPr>
                <w:sz w:val="28"/>
              </w:rPr>
              <w:t>ИКТ;</w:t>
            </w:r>
          </w:p>
          <w:p w:rsidR="00D32710" w:rsidRDefault="00263490" w:rsidP="00516D3C">
            <w:pPr>
              <w:pStyle w:val="TableParagraph"/>
              <w:numPr>
                <w:ilvl w:val="0"/>
                <w:numId w:val="12"/>
              </w:numPr>
              <w:tabs>
                <w:tab w:val="left" w:pos="980"/>
              </w:tabs>
              <w:spacing w:line="322" w:lineRule="exact"/>
              <w:ind w:left="979" w:hanging="164"/>
              <w:jc w:val="both"/>
              <w:rPr>
                <w:sz w:val="28"/>
              </w:rPr>
            </w:pPr>
            <w:r>
              <w:rPr>
                <w:sz w:val="28"/>
              </w:rPr>
              <w:t>работа тьюторских</w:t>
            </w:r>
            <w:r>
              <w:rPr>
                <w:spacing w:val="-2"/>
                <w:sz w:val="28"/>
              </w:rPr>
              <w:t xml:space="preserve"> </w:t>
            </w:r>
            <w:r>
              <w:rPr>
                <w:sz w:val="28"/>
              </w:rPr>
              <w:t>групп;</w:t>
            </w:r>
          </w:p>
          <w:p w:rsidR="00D32710" w:rsidRDefault="00263490" w:rsidP="00516D3C">
            <w:pPr>
              <w:pStyle w:val="TableParagraph"/>
              <w:numPr>
                <w:ilvl w:val="0"/>
                <w:numId w:val="12"/>
              </w:numPr>
              <w:tabs>
                <w:tab w:val="left" w:pos="1393"/>
              </w:tabs>
              <w:spacing w:line="480" w:lineRule="atLeast"/>
              <w:ind w:right="96" w:firstLine="708"/>
              <w:jc w:val="both"/>
              <w:rPr>
                <w:sz w:val="28"/>
              </w:rPr>
            </w:pPr>
            <w:r>
              <w:rPr>
                <w:sz w:val="28"/>
              </w:rPr>
              <w:t>самообразовательная деятельность учителя в области использования</w:t>
            </w:r>
            <w:r>
              <w:rPr>
                <w:spacing w:val="-5"/>
                <w:sz w:val="28"/>
              </w:rPr>
              <w:t xml:space="preserve"> </w:t>
            </w:r>
            <w:r>
              <w:rPr>
                <w:sz w:val="28"/>
              </w:rPr>
              <w:t>ИКТ.</w:t>
            </w:r>
          </w:p>
        </w:tc>
      </w:tr>
      <w:tr w:rsidR="00D32710">
        <w:trPr>
          <w:trHeight w:val="2416"/>
        </w:trPr>
        <w:tc>
          <w:tcPr>
            <w:tcW w:w="3370" w:type="dxa"/>
          </w:tcPr>
          <w:p w:rsidR="00D32710" w:rsidRDefault="00263490">
            <w:pPr>
              <w:pStyle w:val="TableParagraph"/>
              <w:spacing w:line="360" w:lineRule="auto"/>
              <w:ind w:left="107" w:right="129" w:firstLine="707"/>
              <w:rPr>
                <w:sz w:val="28"/>
              </w:rPr>
            </w:pPr>
            <w:r>
              <w:rPr>
                <w:sz w:val="28"/>
              </w:rPr>
              <w:lastRenderedPageBreak/>
              <w:t>Совершенствование научно-методической службы школы</w:t>
            </w:r>
          </w:p>
        </w:tc>
        <w:tc>
          <w:tcPr>
            <w:tcW w:w="6095" w:type="dxa"/>
          </w:tcPr>
          <w:p w:rsidR="00D32710" w:rsidRDefault="00263490" w:rsidP="00516D3C">
            <w:pPr>
              <w:pStyle w:val="TableParagraph"/>
              <w:numPr>
                <w:ilvl w:val="0"/>
                <w:numId w:val="11"/>
              </w:numPr>
              <w:tabs>
                <w:tab w:val="left" w:pos="1473"/>
                <w:tab w:val="left" w:pos="1474"/>
                <w:tab w:val="left" w:pos="3849"/>
              </w:tabs>
              <w:spacing w:line="362" w:lineRule="auto"/>
              <w:ind w:right="95" w:firstLine="708"/>
              <w:rPr>
                <w:sz w:val="28"/>
              </w:rPr>
            </w:pPr>
            <w:r>
              <w:rPr>
                <w:sz w:val="28"/>
              </w:rPr>
              <w:t>осуществление</w:t>
            </w:r>
            <w:r>
              <w:rPr>
                <w:sz w:val="28"/>
              </w:rPr>
              <w:tab/>
            </w:r>
            <w:r>
              <w:rPr>
                <w:spacing w:val="-1"/>
                <w:sz w:val="28"/>
              </w:rPr>
              <w:t xml:space="preserve">внутришкольного </w:t>
            </w:r>
            <w:r>
              <w:rPr>
                <w:sz w:val="28"/>
              </w:rPr>
              <w:t>контроля по вопросам использования</w:t>
            </w:r>
            <w:r>
              <w:rPr>
                <w:spacing w:val="-4"/>
                <w:sz w:val="28"/>
              </w:rPr>
              <w:t xml:space="preserve"> </w:t>
            </w:r>
            <w:r>
              <w:rPr>
                <w:sz w:val="28"/>
              </w:rPr>
              <w:t>ИКТ;</w:t>
            </w:r>
          </w:p>
          <w:p w:rsidR="00D32710" w:rsidRDefault="00263490" w:rsidP="00516D3C">
            <w:pPr>
              <w:pStyle w:val="TableParagraph"/>
              <w:numPr>
                <w:ilvl w:val="0"/>
                <w:numId w:val="11"/>
              </w:numPr>
              <w:tabs>
                <w:tab w:val="left" w:pos="1110"/>
                <w:tab w:val="left" w:pos="3010"/>
                <w:tab w:val="left" w:pos="5829"/>
              </w:tabs>
              <w:spacing w:line="317" w:lineRule="exact"/>
              <w:ind w:firstLine="708"/>
              <w:rPr>
                <w:sz w:val="28"/>
              </w:rPr>
            </w:pPr>
            <w:r>
              <w:rPr>
                <w:sz w:val="28"/>
              </w:rPr>
              <w:t>разработка</w:t>
            </w:r>
            <w:r>
              <w:rPr>
                <w:sz w:val="28"/>
              </w:rPr>
              <w:tab/>
              <w:t>индивидуальных</w:t>
            </w:r>
            <w:r>
              <w:rPr>
                <w:sz w:val="28"/>
              </w:rPr>
              <w:tab/>
              <w:t>и</w:t>
            </w:r>
          </w:p>
          <w:p w:rsidR="00D32710" w:rsidRDefault="00263490">
            <w:pPr>
              <w:pStyle w:val="TableParagraph"/>
              <w:tabs>
                <w:tab w:val="left" w:pos="1779"/>
                <w:tab w:val="left" w:pos="4114"/>
                <w:tab w:val="left" w:pos="5698"/>
              </w:tabs>
              <w:spacing w:line="480" w:lineRule="atLeast"/>
              <w:ind w:left="107" w:right="94"/>
              <w:rPr>
                <w:sz w:val="28"/>
              </w:rPr>
            </w:pPr>
            <w:r>
              <w:rPr>
                <w:sz w:val="28"/>
              </w:rPr>
              <w:t>совместных</w:t>
            </w:r>
            <w:r>
              <w:rPr>
                <w:sz w:val="28"/>
              </w:rPr>
              <w:tab/>
              <w:t>творческих</w:t>
            </w:r>
            <w:r>
              <w:rPr>
                <w:sz w:val="28"/>
              </w:rPr>
              <w:tab/>
              <w:t>проектов</w:t>
            </w:r>
            <w:r>
              <w:rPr>
                <w:sz w:val="28"/>
              </w:rPr>
              <w:tab/>
            </w:r>
            <w:r>
              <w:rPr>
                <w:spacing w:val="-9"/>
                <w:sz w:val="28"/>
              </w:rPr>
              <w:t xml:space="preserve">по </w:t>
            </w:r>
            <w:r>
              <w:rPr>
                <w:sz w:val="28"/>
              </w:rPr>
              <w:t>внедрению</w:t>
            </w:r>
            <w:r>
              <w:rPr>
                <w:spacing w:val="-2"/>
                <w:sz w:val="28"/>
              </w:rPr>
              <w:t xml:space="preserve"> </w:t>
            </w:r>
            <w:r>
              <w:rPr>
                <w:sz w:val="28"/>
              </w:rPr>
              <w:t>ИКТ.</w:t>
            </w:r>
          </w:p>
        </w:tc>
      </w:tr>
      <w:tr w:rsidR="003479C9" w:rsidTr="003479C9">
        <w:trPr>
          <w:trHeight w:val="3872"/>
        </w:trPr>
        <w:tc>
          <w:tcPr>
            <w:tcW w:w="3370" w:type="dxa"/>
          </w:tcPr>
          <w:p w:rsidR="003479C9" w:rsidRDefault="003479C9">
            <w:pPr>
              <w:pStyle w:val="TableParagraph"/>
              <w:tabs>
                <w:tab w:val="left" w:pos="1760"/>
              </w:tabs>
              <w:spacing w:line="360" w:lineRule="auto"/>
              <w:ind w:left="107" w:right="99" w:firstLine="707"/>
              <w:rPr>
                <w:sz w:val="28"/>
              </w:rPr>
            </w:pPr>
            <w:r>
              <w:rPr>
                <w:sz w:val="28"/>
              </w:rPr>
              <w:t>Повышение эффективности сотрудничества  субъектов</w:t>
            </w:r>
            <w:r>
              <w:rPr>
                <w:sz w:val="28"/>
              </w:rPr>
              <w:tab/>
            </w:r>
            <w:r>
              <w:rPr>
                <w:spacing w:val="-4"/>
                <w:sz w:val="28"/>
              </w:rPr>
              <w:t xml:space="preserve">социального </w:t>
            </w:r>
            <w:r>
              <w:rPr>
                <w:sz w:val="28"/>
              </w:rPr>
              <w:t>партнерства</w:t>
            </w:r>
          </w:p>
        </w:tc>
        <w:tc>
          <w:tcPr>
            <w:tcW w:w="6095" w:type="dxa"/>
          </w:tcPr>
          <w:p w:rsidR="003479C9" w:rsidRDefault="003479C9" w:rsidP="00516D3C">
            <w:pPr>
              <w:pStyle w:val="TableParagraph"/>
              <w:numPr>
                <w:ilvl w:val="0"/>
                <w:numId w:val="10"/>
              </w:numPr>
              <w:tabs>
                <w:tab w:val="left" w:pos="1009"/>
                <w:tab w:val="left" w:pos="3850"/>
              </w:tabs>
              <w:spacing w:line="360" w:lineRule="auto"/>
              <w:ind w:right="99" w:firstLine="708"/>
              <w:rPr>
                <w:sz w:val="28"/>
              </w:rPr>
            </w:pPr>
            <w:r>
              <w:rPr>
                <w:sz w:val="28"/>
              </w:rPr>
              <w:t>расширение</w:t>
            </w:r>
            <w:r>
              <w:rPr>
                <w:spacing w:val="25"/>
                <w:sz w:val="28"/>
              </w:rPr>
              <w:t xml:space="preserve"> </w:t>
            </w:r>
            <w:r>
              <w:rPr>
                <w:sz w:val="28"/>
              </w:rPr>
              <w:t>списка</w:t>
            </w:r>
            <w:r>
              <w:rPr>
                <w:sz w:val="28"/>
              </w:rPr>
              <w:tab/>
            </w:r>
            <w:r>
              <w:rPr>
                <w:spacing w:val="-1"/>
                <w:sz w:val="28"/>
              </w:rPr>
              <w:t xml:space="preserve">информационных </w:t>
            </w:r>
            <w:r>
              <w:rPr>
                <w:sz w:val="28"/>
              </w:rPr>
              <w:t>банков</w:t>
            </w:r>
            <w:r>
              <w:rPr>
                <w:spacing w:val="-3"/>
                <w:sz w:val="28"/>
              </w:rPr>
              <w:t xml:space="preserve"> </w:t>
            </w:r>
            <w:r>
              <w:rPr>
                <w:sz w:val="28"/>
              </w:rPr>
              <w:t>школы;</w:t>
            </w:r>
          </w:p>
          <w:p w:rsidR="003479C9" w:rsidRDefault="003479C9" w:rsidP="00516D3C">
            <w:pPr>
              <w:pStyle w:val="TableParagraph"/>
              <w:numPr>
                <w:ilvl w:val="0"/>
                <w:numId w:val="10"/>
              </w:numPr>
              <w:tabs>
                <w:tab w:val="left" w:pos="999"/>
              </w:tabs>
              <w:spacing w:line="360" w:lineRule="auto"/>
              <w:ind w:right="99" w:firstLine="708"/>
              <w:rPr>
                <w:sz w:val="28"/>
              </w:rPr>
            </w:pPr>
            <w:r>
              <w:rPr>
                <w:sz w:val="28"/>
              </w:rPr>
              <w:t>повышение эффективности электронной формы ведения школьной</w:t>
            </w:r>
            <w:r>
              <w:rPr>
                <w:spacing w:val="-5"/>
                <w:sz w:val="28"/>
              </w:rPr>
              <w:t xml:space="preserve"> </w:t>
            </w:r>
            <w:r>
              <w:rPr>
                <w:sz w:val="28"/>
              </w:rPr>
              <w:t>документации;</w:t>
            </w:r>
          </w:p>
          <w:p w:rsidR="003479C9" w:rsidRDefault="003479C9" w:rsidP="00516D3C">
            <w:pPr>
              <w:pStyle w:val="TableParagraph"/>
              <w:numPr>
                <w:ilvl w:val="0"/>
                <w:numId w:val="10"/>
              </w:numPr>
              <w:tabs>
                <w:tab w:val="left" w:pos="1050"/>
              </w:tabs>
              <w:ind w:left="1049" w:hanging="234"/>
              <w:rPr>
                <w:sz w:val="28"/>
              </w:rPr>
            </w:pPr>
            <w:r>
              <w:rPr>
                <w:sz w:val="28"/>
              </w:rPr>
              <w:t>работа школьного</w:t>
            </w:r>
            <w:r>
              <w:rPr>
                <w:spacing w:val="-6"/>
                <w:sz w:val="28"/>
              </w:rPr>
              <w:t xml:space="preserve"> </w:t>
            </w:r>
            <w:r>
              <w:rPr>
                <w:sz w:val="28"/>
              </w:rPr>
              <w:t>сайта;</w:t>
            </w:r>
          </w:p>
          <w:p w:rsidR="003479C9" w:rsidRDefault="003479C9" w:rsidP="00516D3C">
            <w:pPr>
              <w:pStyle w:val="TableParagraph"/>
              <w:numPr>
                <w:ilvl w:val="0"/>
                <w:numId w:val="10"/>
              </w:numPr>
              <w:tabs>
                <w:tab w:val="left" w:pos="980"/>
                <w:tab w:val="left" w:pos="2761"/>
                <w:tab w:val="left" w:pos="3250"/>
              </w:tabs>
              <w:spacing w:before="147"/>
              <w:ind w:left="979" w:hanging="164"/>
              <w:rPr>
                <w:sz w:val="28"/>
              </w:rPr>
            </w:pPr>
            <w:r>
              <w:rPr>
                <w:sz w:val="28"/>
              </w:rPr>
              <w:t>публикации</w:t>
            </w:r>
            <w:r>
              <w:rPr>
                <w:sz w:val="28"/>
              </w:rPr>
              <w:tab/>
              <w:t>о</w:t>
            </w:r>
            <w:r>
              <w:rPr>
                <w:sz w:val="28"/>
              </w:rPr>
              <w:tab/>
              <w:t>делах;</w:t>
            </w:r>
          </w:p>
          <w:p w:rsidR="003479C9" w:rsidRDefault="003479C9" w:rsidP="00516D3C">
            <w:pPr>
              <w:pStyle w:val="TableParagraph"/>
              <w:numPr>
                <w:ilvl w:val="0"/>
                <w:numId w:val="10"/>
              </w:numPr>
              <w:tabs>
                <w:tab w:val="left" w:pos="1135"/>
                <w:tab w:val="left" w:pos="1136"/>
                <w:tab w:val="left" w:pos="3056"/>
                <w:tab w:val="left" w:pos="5259"/>
              </w:tabs>
              <w:spacing w:before="161"/>
              <w:ind w:left="1135" w:hanging="320"/>
              <w:rPr>
                <w:sz w:val="28"/>
              </w:rPr>
            </w:pPr>
            <w:r>
              <w:rPr>
                <w:sz w:val="28"/>
              </w:rPr>
              <w:t>диссеминация</w:t>
            </w:r>
            <w:r>
              <w:rPr>
                <w:sz w:val="28"/>
              </w:rPr>
              <w:tab/>
              <w:t>педагогического</w:t>
            </w:r>
            <w:r>
              <w:rPr>
                <w:sz w:val="28"/>
              </w:rPr>
              <w:tab/>
              <w:t>опыта</w:t>
            </w:r>
          </w:p>
          <w:p w:rsidR="003479C9" w:rsidRDefault="003479C9" w:rsidP="003479C9">
            <w:pPr>
              <w:pStyle w:val="TableParagraph"/>
              <w:spacing w:line="312" w:lineRule="exact"/>
              <w:ind w:left="107"/>
              <w:rPr>
                <w:sz w:val="28"/>
              </w:rPr>
            </w:pPr>
            <w:r>
              <w:rPr>
                <w:sz w:val="28"/>
              </w:rPr>
              <w:t>через информационные ресурсы.</w:t>
            </w:r>
          </w:p>
        </w:tc>
      </w:tr>
    </w:tbl>
    <w:p w:rsidR="00D32710" w:rsidRDefault="00D32710">
      <w:pPr>
        <w:pStyle w:val="a3"/>
        <w:ind w:left="0"/>
        <w:jc w:val="left"/>
        <w:rPr>
          <w:sz w:val="20"/>
        </w:rPr>
      </w:pPr>
    </w:p>
    <w:p w:rsidR="00D32710" w:rsidRDefault="00D32710">
      <w:pPr>
        <w:pStyle w:val="a3"/>
        <w:spacing w:before="4"/>
        <w:ind w:left="0"/>
        <w:jc w:val="left"/>
        <w:rPr>
          <w:sz w:val="21"/>
        </w:rPr>
      </w:pPr>
    </w:p>
    <w:p w:rsidR="00FB7C74" w:rsidRPr="00C27E55" w:rsidRDefault="00FB7C74">
      <w:pPr>
        <w:pStyle w:val="a3"/>
        <w:spacing w:before="4"/>
        <w:ind w:left="0"/>
        <w:jc w:val="left"/>
        <w:rPr>
          <w:b/>
        </w:rPr>
      </w:pPr>
      <w:r w:rsidRPr="00C27E55">
        <w:rPr>
          <w:b/>
        </w:rPr>
        <w:t>Приложение.</w:t>
      </w:r>
      <w:r w:rsidR="00C27E55" w:rsidRPr="00C27E55">
        <w:rPr>
          <w:b/>
        </w:rPr>
        <w:t>7</w:t>
      </w:r>
    </w:p>
    <w:p w:rsidR="00D32710" w:rsidRPr="00FB7C74" w:rsidRDefault="00263490">
      <w:pPr>
        <w:spacing w:before="1"/>
        <w:ind w:left="1045" w:right="570"/>
        <w:jc w:val="center"/>
        <w:rPr>
          <w:b/>
          <w:sz w:val="28"/>
          <w:szCs w:val="28"/>
        </w:rPr>
      </w:pPr>
      <w:r w:rsidRPr="00FB7C74">
        <w:rPr>
          <w:b/>
          <w:sz w:val="28"/>
          <w:szCs w:val="28"/>
        </w:rPr>
        <w:t>Список учебников для реализации образовательной программы</w:t>
      </w:r>
    </w:p>
    <w:p w:rsidR="00D32710" w:rsidRPr="00FB7C74" w:rsidRDefault="00C27E55">
      <w:pPr>
        <w:spacing w:before="43"/>
        <w:ind w:left="1042" w:right="570"/>
        <w:jc w:val="center"/>
        <w:rPr>
          <w:b/>
          <w:sz w:val="28"/>
          <w:szCs w:val="28"/>
        </w:rPr>
      </w:pPr>
      <w:r>
        <w:rPr>
          <w:b/>
          <w:sz w:val="28"/>
          <w:szCs w:val="28"/>
        </w:rPr>
        <w:t>МБОУ «</w:t>
      </w:r>
      <w:r w:rsidR="00EA5B4A">
        <w:rPr>
          <w:b/>
          <w:sz w:val="28"/>
          <w:szCs w:val="28"/>
        </w:rPr>
        <w:t xml:space="preserve">Полибинская </w:t>
      </w:r>
      <w:r w:rsidR="00263490" w:rsidRPr="00FB7C74">
        <w:rPr>
          <w:b/>
          <w:sz w:val="28"/>
          <w:szCs w:val="28"/>
        </w:rPr>
        <w:t>средняя о</w:t>
      </w:r>
      <w:r w:rsidR="00FB7C74" w:rsidRPr="00FB7C74">
        <w:rPr>
          <w:b/>
          <w:sz w:val="28"/>
          <w:szCs w:val="28"/>
        </w:rPr>
        <w:t>бщеоб</w:t>
      </w:r>
      <w:r>
        <w:rPr>
          <w:b/>
          <w:sz w:val="28"/>
          <w:szCs w:val="28"/>
        </w:rPr>
        <w:t xml:space="preserve">разовательная школа» в текущем </w:t>
      </w:r>
      <w:r w:rsidR="00263490" w:rsidRPr="00FB7C74">
        <w:rPr>
          <w:b/>
          <w:sz w:val="28"/>
          <w:szCs w:val="28"/>
        </w:rPr>
        <w:t>учебном году</w:t>
      </w:r>
    </w:p>
    <w:p w:rsidR="00D32710" w:rsidRPr="00FB7C74" w:rsidRDefault="00D32710">
      <w:pPr>
        <w:pStyle w:val="a3"/>
        <w:spacing w:before="4"/>
        <w:ind w:left="0"/>
        <w:jc w:val="left"/>
        <w:rPr>
          <w:b/>
        </w:rPr>
      </w:pPr>
    </w:p>
    <w:p w:rsidR="00C27E55" w:rsidRDefault="00FB7C74" w:rsidP="00C27E55">
      <w:pPr>
        <w:spacing w:before="90" w:line="276" w:lineRule="auto"/>
        <w:ind w:left="1284" w:right="812" w:firstLine="1"/>
        <w:rPr>
          <w:b/>
          <w:sz w:val="28"/>
          <w:szCs w:val="28"/>
        </w:rPr>
      </w:pPr>
      <w:r w:rsidRPr="00FB7C74">
        <w:rPr>
          <w:b/>
          <w:sz w:val="28"/>
          <w:szCs w:val="28"/>
        </w:rPr>
        <w:t xml:space="preserve"> Приложение</w:t>
      </w:r>
      <w:r w:rsidR="00C27E55">
        <w:rPr>
          <w:b/>
          <w:sz w:val="28"/>
          <w:szCs w:val="28"/>
        </w:rPr>
        <w:t xml:space="preserve"> 8.</w:t>
      </w:r>
    </w:p>
    <w:p w:rsidR="00D32710" w:rsidRPr="00FB7C74" w:rsidRDefault="00FB7C74">
      <w:pPr>
        <w:spacing w:before="90" w:line="276" w:lineRule="auto"/>
        <w:ind w:left="1284" w:right="812" w:firstLine="1"/>
        <w:jc w:val="center"/>
        <w:rPr>
          <w:b/>
          <w:sz w:val="28"/>
          <w:szCs w:val="28"/>
        </w:rPr>
      </w:pPr>
      <w:r w:rsidRPr="00FB7C74">
        <w:rPr>
          <w:b/>
          <w:sz w:val="28"/>
          <w:szCs w:val="28"/>
        </w:rPr>
        <w:t xml:space="preserve"> </w:t>
      </w:r>
      <w:r w:rsidR="00263490" w:rsidRPr="00FB7C74">
        <w:rPr>
          <w:b/>
          <w:sz w:val="28"/>
          <w:szCs w:val="28"/>
        </w:rPr>
        <w:t xml:space="preserve">Список учебно-методической и дидактической литературы для реализации образовательной </w:t>
      </w:r>
      <w:r w:rsidR="00C27E55">
        <w:rPr>
          <w:b/>
          <w:sz w:val="28"/>
          <w:szCs w:val="28"/>
        </w:rPr>
        <w:t>программы МБОУ «</w:t>
      </w:r>
      <w:r w:rsidR="00EA5B4A">
        <w:rPr>
          <w:b/>
          <w:sz w:val="28"/>
          <w:szCs w:val="28"/>
        </w:rPr>
        <w:t xml:space="preserve">Полибинская </w:t>
      </w:r>
      <w:r w:rsidR="00263490" w:rsidRPr="00FB7C74">
        <w:rPr>
          <w:b/>
          <w:sz w:val="28"/>
          <w:szCs w:val="28"/>
        </w:rPr>
        <w:t>средняя о</w:t>
      </w:r>
      <w:r w:rsidRPr="00FB7C74">
        <w:rPr>
          <w:b/>
          <w:sz w:val="28"/>
          <w:szCs w:val="28"/>
        </w:rPr>
        <w:t xml:space="preserve">бщеобразовательная школа» в </w:t>
      </w:r>
      <w:r w:rsidR="00C27E55">
        <w:rPr>
          <w:b/>
          <w:sz w:val="28"/>
          <w:szCs w:val="28"/>
        </w:rPr>
        <w:t>текущем учебном</w:t>
      </w:r>
      <w:r w:rsidR="00EA5B4A">
        <w:rPr>
          <w:b/>
          <w:sz w:val="28"/>
          <w:szCs w:val="28"/>
        </w:rPr>
        <w:t xml:space="preserve"> </w:t>
      </w:r>
      <w:r w:rsidR="00C27E55">
        <w:rPr>
          <w:b/>
          <w:sz w:val="28"/>
          <w:szCs w:val="28"/>
        </w:rPr>
        <w:t>году.</w:t>
      </w:r>
    </w:p>
    <w:p w:rsidR="00D32710" w:rsidRPr="00FB7C74" w:rsidRDefault="00D32710">
      <w:pPr>
        <w:pStyle w:val="a3"/>
        <w:ind w:left="0"/>
        <w:jc w:val="left"/>
        <w:rPr>
          <w:b/>
        </w:rPr>
      </w:pPr>
    </w:p>
    <w:p w:rsidR="00D32710" w:rsidRDefault="00263490" w:rsidP="00516D3C">
      <w:pPr>
        <w:pStyle w:val="1"/>
        <w:numPr>
          <w:ilvl w:val="2"/>
          <w:numId w:val="22"/>
        </w:numPr>
        <w:tabs>
          <w:tab w:val="left" w:pos="2638"/>
        </w:tabs>
        <w:spacing w:before="89" w:line="360" w:lineRule="auto"/>
        <w:ind w:left="1042" w:right="566" w:firstLine="707"/>
        <w:jc w:val="both"/>
      </w:pPr>
      <w:bookmarkStart w:id="81" w:name="_bookmark99"/>
      <w:bookmarkEnd w:id="81"/>
      <w:r>
        <w:t>Обоснование необходимых изменений в имеющихся условиях в соответствии с основной образовательной программой среднего общего образования</w:t>
      </w:r>
    </w:p>
    <w:p w:rsidR="00D32710" w:rsidRDefault="00263490">
      <w:pPr>
        <w:pStyle w:val="a3"/>
        <w:spacing w:line="360" w:lineRule="auto"/>
        <w:ind w:left="1042" w:right="562" w:firstLine="707"/>
      </w:pPr>
      <w:r>
        <w:t>Интегративным результатом выполнения требований основной образовательной программы среднего общего образования является создание и поддержание развивающей образовательной среды,</w:t>
      </w:r>
    </w:p>
    <w:p w:rsidR="00D32710" w:rsidRDefault="00263490">
      <w:pPr>
        <w:pStyle w:val="a3"/>
        <w:spacing w:before="67" w:line="360" w:lineRule="auto"/>
        <w:ind w:left="1042" w:right="563" w:firstLine="707"/>
      </w:pPr>
      <w:r>
        <w:t>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 обучающихся.</w:t>
      </w:r>
    </w:p>
    <w:p w:rsidR="00D32710" w:rsidRDefault="00263490">
      <w:pPr>
        <w:pStyle w:val="a3"/>
        <w:spacing w:before="1"/>
        <w:ind w:left="1750"/>
      </w:pPr>
      <w:r>
        <w:lastRenderedPageBreak/>
        <w:t>Созданные в школе условия:</w:t>
      </w:r>
    </w:p>
    <w:p w:rsidR="00D32710" w:rsidRDefault="00263490" w:rsidP="00516D3C">
      <w:pPr>
        <w:pStyle w:val="a5"/>
        <w:numPr>
          <w:ilvl w:val="0"/>
          <w:numId w:val="9"/>
        </w:numPr>
        <w:tabs>
          <w:tab w:val="left" w:pos="1750"/>
        </w:tabs>
        <w:rPr>
          <w:sz w:val="28"/>
        </w:rPr>
      </w:pPr>
      <w:r>
        <w:rPr>
          <w:sz w:val="28"/>
        </w:rPr>
        <w:t>соответствуют требованиям ФГОС</w:t>
      </w:r>
      <w:r>
        <w:rPr>
          <w:spacing w:val="-2"/>
          <w:sz w:val="28"/>
        </w:rPr>
        <w:t xml:space="preserve"> </w:t>
      </w:r>
      <w:r>
        <w:rPr>
          <w:sz w:val="28"/>
        </w:rPr>
        <w:t>СОО;</w:t>
      </w:r>
    </w:p>
    <w:p w:rsidR="00D32710" w:rsidRDefault="00263490" w:rsidP="00516D3C">
      <w:pPr>
        <w:pStyle w:val="a5"/>
        <w:numPr>
          <w:ilvl w:val="0"/>
          <w:numId w:val="9"/>
        </w:numPr>
        <w:tabs>
          <w:tab w:val="left" w:pos="1750"/>
        </w:tabs>
        <w:spacing w:before="161" w:line="360" w:lineRule="auto"/>
        <w:ind w:right="561"/>
        <w:rPr>
          <w:sz w:val="28"/>
        </w:rPr>
      </w:pPr>
      <w:r>
        <w:rPr>
          <w:sz w:val="28"/>
        </w:rPr>
        <w:t>обеспечивают достижение планируемых результатов освоения основной образовательной программы образовательной организации и реализацию предусмотренных в ней образовательных</w:t>
      </w:r>
      <w:r>
        <w:rPr>
          <w:spacing w:val="-7"/>
          <w:sz w:val="28"/>
        </w:rPr>
        <w:t xml:space="preserve"> </w:t>
      </w:r>
      <w:r>
        <w:rPr>
          <w:sz w:val="28"/>
        </w:rPr>
        <w:t>программ;</w:t>
      </w:r>
    </w:p>
    <w:p w:rsidR="00D32710" w:rsidRDefault="00263490" w:rsidP="00516D3C">
      <w:pPr>
        <w:pStyle w:val="a5"/>
        <w:numPr>
          <w:ilvl w:val="0"/>
          <w:numId w:val="9"/>
        </w:numPr>
        <w:tabs>
          <w:tab w:val="left" w:pos="1750"/>
        </w:tabs>
        <w:spacing w:before="1" w:line="360" w:lineRule="auto"/>
        <w:ind w:right="568"/>
        <w:rPr>
          <w:sz w:val="28"/>
        </w:rPr>
      </w:pPr>
      <w:r>
        <w:rPr>
          <w:sz w:val="28"/>
        </w:rPr>
        <w:t>учитывают особенности школы, ее организационную структуру, запросы участников образовательного</w:t>
      </w:r>
      <w:r>
        <w:rPr>
          <w:spacing w:val="-2"/>
          <w:sz w:val="28"/>
        </w:rPr>
        <w:t xml:space="preserve"> </w:t>
      </w:r>
      <w:r>
        <w:rPr>
          <w:sz w:val="28"/>
        </w:rPr>
        <w:t>процесса;</w:t>
      </w:r>
    </w:p>
    <w:p w:rsidR="00D32710" w:rsidRDefault="00263490" w:rsidP="00516D3C">
      <w:pPr>
        <w:pStyle w:val="a5"/>
        <w:numPr>
          <w:ilvl w:val="0"/>
          <w:numId w:val="9"/>
        </w:numPr>
        <w:tabs>
          <w:tab w:val="left" w:pos="1750"/>
        </w:tabs>
        <w:spacing w:line="360" w:lineRule="auto"/>
        <w:ind w:right="567"/>
        <w:rPr>
          <w:sz w:val="28"/>
        </w:rPr>
      </w:pPr>
      <w:r>
        <w:rPr>
          <w:sz w:val="28"/>
        </w:rPr>
        <w:t>предоставляют возможность взаимодействия с социальными партнерами, использования ресурсов социума, в том числе и сетевого</w:t>
      </w:r>
      <w:r>
        <w:rPr>
          <w:spacing w:val="-22"/>
          <w:sz w:val="28"/>
        </w:rPr>
        <w:t xml:space="preserve"> </w:t>
      </w:r>
      <w:r>
        <w:rPr>
          <w:sz w:val="28"/>
        </w:rPr>
        <w:t>взаимодействия.</w:t>
      </w:r>
    </w:p>
    <w:p w:rsidR="00D32710" w:rsidRDefault="00D32710">
      <w:pPr>
        <w:pStyle w:val="a3"/>
        <w:ind w:left="0"/>
        <w:jc w:val="left"/>
        <w:rPr>
          <w:sz w:val="42"/>
        </w:rPr>
      </w:pPr>
    </w:p>
    <w:p w:rsidR="00D32710" w:rsidRDefault="00263490">
      <w:pPr>
        <w:pStyle w:val="a3"/>
        <w:spacing w:line="360" w:lineRule="auto"/>
        <w:ind w:left="1042" w:right="562" w:firstLine="707"/>
      </w:pPr>
      <w:r>
        <w:t>Система условий реализации ООП школы базируется на результатах проведенной в ходе разработки программы комплексной аналитико- обобщающей и прогностической работы, включающей:</w:t>
      </w:r>
    </w:p>
    <w:p w:rsidR="00D32710" w:rsidRDefault="00D32710">
      <w:pPr>
        <w:pStyle w:val="a3"/>
        <w:ind w:left="0"/>
        <w:jc w:val="left"/>
        <w:rPr>
          <w:sz w:val="42"/>
        </w:rPr>
      </w:pPr>
    </w:p>
    <w:p w:rsidR="00D32710" w:rsidRDefault="00263490" w:rsidP="00516D3C">
      <w:pPr>
        <w:pStyle w:val="a5"/>
        <w:numPr>
          <w:ilvl w:val="1"/>
          <w:numId w:val="9"/>
        </w:numPr>
        <w:tabs>
          <w:tab w:val="left" w:pos="1750"/>
        </w:tabs>
        <w:spacing w:line="276" w:lineRule="auto"/>
        <w:ind w:right="563"/>
        <w:rPr>
          <w:sz w:val="28"/>
        </w:rPr>
      </w:pPr>
      <w:r>
        <w:rPr>
          <w:sz w:val="28"/>
        </w:rPr>
        <w:t>анализ имеющихся в школе условий и ресурсов реализации основной образовательной программы основного общего</w:t>
      </w:r>
      <w:r>
        <w:rPr>
          <w:spacing w:val="-11"/>
          <w:sz w:val="28"/>
        </w:rPr>
        <w:t xml:space="preserve"> </w:t>
      </w:r>
      <w:r>
        <w:rPr>
          <w:sz w:val="28"/>
        </w:rPr>
        <w:t>образования;</w:t>
      </w:r>
    </w:p>
    <w:p w:rsidR="00D32710" w:rsidRDefault="00D32710">
      <w:pPr>
        <w:pStyle w:val="a3"/>
        <w:spacing w:before="3"/>
        <w:ind w:left="0"/>
        <w:jc w:val="left"/>
        <w:rPr>
          <w:sz w:val="32"/>
        </w:rPr>
      </w:pPr>
    </w:p>
    <w:p w:rsidR="00D32710" w:rsidRDefault="00263490" w:rsidP="00516D3C">
      <w:pPr>
        <w:pStyle w:val="a5"/>
        <w:numPr>
          <w:ilvl w:val="1"/>
          <w:numId w:val="9"/>
        </w:numPr>
        <w:tabs>
          <w:tab w:val="left" w:pos="1750"/>
        </w:tabs>
        <w:spacing w:line="276" w:lineRule="auto"/>
        <w:ind w:right="566"/>
        <w:rPr>
          <w:sz w:val="28"/>
        </w:rPr>
      </w:pPr>
      <w:r>
        <w:rPr>
          <w:sz w:val="28"/>
        </w:rPr>
        <w:t>установление степени их соответствия требованиям ФГОС, а также целям и задачам основной образовательной программы школы, сформированным с учетом потребностей всех участников образовательного процесса;</w:t>
      </w:r>
    </w:p>
    <w:p w:rsidR="00D32710" w:rsidRDefault="00D32710">
      <w:pPr>
        <w:pStyle w:val="a3"/>
        <w:spacing w:before="2"/>
        <w:ind w:left="0"/>
        <w:jc w:val="left"/>
        <w:rPr>
          <w:sz w:val="32"/>
        </w:rPr>
      </w:pPr>
    </w:p>
    <w:p w:rsidR="00D32710" w:rsidRDefault="00263490" w:rsidP="00516D3C">
      <w:pPr>
        <w:pStyle w:val="a5"/>
        <w:numPr>
          <w:ilvl w:val="1"/>
          <w:numId w:val="9"/>
        </w:numPr>
        <w:tabs>
          <w:tab w:val="left" w:pos="1750"/>
        </w:tabs>
        <w:spacing w:line="276" w:lineRule="auto"/>
        <w:ind w:right="568"/>
        <w:rPr>
          <w:sz w:val="28"/>
        </w:rPr>
      </w:pPr>
      <w:r>
        <w:rPr>
          <w:sz w:val="28"/>
        </w:rPr>
        <w:t>выявление проблемных зон и установление необходимых изменений в имеющихся условиях для приведения их в соответствие с требованиями ФГОС;</w:t>
      </w:r>
    </w:p>
    <w:p w:rsidR="00D32710" w:rsidRDefault="00D32710">
      <w:pPr>
        <w:pStyle w:val="a3"/>
        <w:spacing w:before="2"/>
        <w:ind w:left="0"/>
        <w:jc w:val="left"/>
        <w:rPr>
          <w:sz w:val="32"/>
        </w:rPr>
      </w:pPr>
    </w:p>
    <w:p w:rsidR="00D32710" w:rsidRDefault="00263490" w:rsidP="00516D3C">
      <w:pPr>
        <w:pStyle w:val="a5"/>
        <w:numPr>
          <w:ilvl w:val="1"/>
          <w:numId w:val="9"/>
        </w:numPr>
        <w:tabs>
          <w:tab w:val="left" w:pos="1750"/>
        </w:tabs>
        <w:spacing w:line="276" w:lineRule="auto"/>
        <w:ind w:right="567"/>
        <w:rPr>
          <w:sz w:val="28"/>
        </w:rPr>
      </w:pPr>
      <w:r>
        <w:rPr>
          <w:sz w:val="28"/>
        </w:rPr>
        <w:t>разработку с привлечением всех участников образовательного процесса и возможных партнеров механизмов достижения целевых ориентиров в системе</w:t>
      </w:r>
      <w:r>
        <w:rPr>
          <w:spacing w:val="-1"/>
          <w:sz w:val="28"/>
        </w:rPr>
        <w:t xml:space="preserve"> </w:t>
      </w:r>
      <w:r>
        <w:rPr>
          <w:sz w:val="28"/>
        </w:rPr>
        <w:t>условий;</w:t>
      </w:r>
    </w:p>
    <w:p w:rsidR="00D32710" w:rsidRDefault="00263490" w:rsidP="00516D3C">
      <w:pPr>
        <w:pStyle w:val="a5"/>
        <w:numPr>
          <w:ilvl w:val="1"/>
          <w:numId w:val="9"/>
        </w:numPr>
        <w:tabs>
          <w:tab w:val="left" w:pos="1750"/>
        </w:tabs>
        <w:spacing w:before="67" w:line="278" w:lineRule="auto"/>
        <w:ind w:right="569"/>
        <w:jc w:val="left"/>
        <w:rPr>
          <w:sz w:val="28"/>
        </w:rPr>
      </w:pPr>
      <w:r>
        <w:rPr>
          <w:sz w:val="28"/>
        </w:rPr>
        <w:t>разработку сетевого графика (дорожной карты) создания необходимой системы</w:t>
      </w:r>
      <w:r>
        <w:rPr>
          <w:spacing w:val="-1"/>
          <w:sz w:val="28"/>
        </w:rPr>
        <w:t xml:space="preserve"> </w:t>
      </w:r>
      <w:r>
        <w:rPr>
          <w:sz w:val="28"/>
        </w:rPr>
        <w:t>условий;</w:t>
      </w:r>
    </w:p>
    <w:p w:rsidR="00D32710" w:rsidRDefault="00D32710">
      <w:pPr>
        <w:pStyle w:val="a3"/>
        <w:spacing w:before="8"/>
        <w:ind w:left="0"/>
        <w:jc w:val="left"/>
        <w:rPr>
          <w:sz w:val="31"/>
        </w:rPr>
      </w:pPr>
    </w:p>
    <w:p w:rsidR="00D32710" w:rsidRDefault="00263490" w:rsidP="00516D3C">
      <w:pPr>
        <w:pStyle w:val="a5"/>
        <w:numPr>
          <w:ilvl w:val="1"/>
          <w:numId w:val="9"/>
        </w:numPr>
        <w:tabs>
          <w:tab w:val="left" w:pos="1750"/>
        </w:tabs>
        <w:spacing w:line="278" w:lineRule="auto"/>
        <w:ind w:right="571"/>
        <w:jc w:val="left"/>
        <w:rPr>
          <w:sz w:val="28"/>
        </w:rPr>
      </w:pPr>
      <w:r>
        <w:rPr>
          <w:sz w:val="28"/>
        </w:rPr>
        <w:t>разработку механизмов мониторинга, оценки и коррекции реализации промежуточных этапов разработанного графика (дорожной</w:t>
      </w:r>
      <w:r>
        <w:rPr>
          <w:spacing w:val="-13"/>
          <w:sz w:val="28"/>
        </w:rPr>
        <w:t xml:space="preserve"> </w:t>
      </w:r>
      <w:r>
        <w:rPr>
          <w:sz w:val="28"/>
        </w:rPr>
        <w:t>карты).</w:t>
      </w:r>
    </w:p>
    <w:p w:rsidR="00D32710" w:rsidRDefault="00263490" w:rsidP="00516D3C">
      <w:pPr>
        <w:pStyle w:val="1"/>
        <w:numPr>
          <w:ilvl w:val="1"/>
          <w:numId w:val="24"/>
        </w:numPr>
        <w:tabs>
          <w:tab w:val="left" w:pos="2430"/>
        </w:tabs>
        <w:spacing w:before="1"/>
        <w:ind w:left="2429"/>
        <w:jc w:val="left"/>
      </w:pPr>
      <w:bookmarkStart w:id="82" w:name="_bookmark100"/>
      <w:bookmarkEnd w:id="82"/>
      <w:r>
        <w:t>Механизмы достижения целевых ориентиров в системе</w:t>
      </w:r>
      <w:r>
        <w:rPr>
          <w:spacing w:val="-9"/>
        </w:rPr>
        <w:t xml:space="preserve"> </w:t>
      </w:r>
      <w:r>
        <w:t>условий</w:t>
      </w:r>
    </w:p>
    <w:p w:rsidR="00D32710" w:rsidRDefault="00D32710">
      <w:pPr>
        <w:pStyle w:val="a3"/>
        <w:ind w:left="0"/>
        <w:jc w:val="left"/>
        <w:rPr>
          <w:b/>
          <w:sz w:val="30"/>
        </w:rPr>
      </w:pPr>
    </w:p>
    <w:p w:rsidR="00D32710" w:rsidRDefault="00263490">
      <w:pPr>
        <w:pStyle w:val="a3"/>
        <w:spacing w:before="1" w:line="360" w:lineRule="auto"/>
        <w:ind w:left="1042" w:right="560" w:firstLine="707"/>
      </w:pPr>
      <w:r>
        <w:lastRenderedPageBreak/>
        <w:t>Результатом выполнения требований основной образовательной программы СОО является создание и поддержание развивающей образовательной среды, 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 обучающихся. В МБОУ</w:t>
      </w:r>
    </w:p>
    <w:p w:rsidR="00D32710" w:rsidRDefault="00D101BF">
      <w:pPr>
        <w:pStyle w:val="a3"/>
        <w:spacing w:line="360" w:lineRule="auto"/>
        <w:ind w:left="1042" w:right="563"/>
      </w:pPr>
      <w:r>
        <w:t>«</w:t>
      </w:r>
      <w:r w:rsidR="00EA5B4A">
        <w:t>Полибинская СОШ»</w:t>
      </w:r>
      <w:r w:rsidR="00263490">
        <w:t>, реализующей ООП СОО, созданы условия, соответствующие требованиям Стандартов; обеспечивающие достижение планируемых результатов освоения основной образовательной программы образовательной организации и реализацию предусмотренных в ней образовательных программ</w:t>
      </w:r>
      <w:r w:rsidR="00F82B20">
        <w:t xml:space="preserve">; учитывающие особенности МБОУ </w:t>
      </w:r>
      <w:r>
        <w:t>«</w:t>
      </w:r>
      <w:r w:rsidR="00EA5B4A">
        <w:t>Полибинская СОШ</w:t>
      </w:r>
      <w:r w:rsidR="00263490">
        <w:t>», ее организационную структуру, запросы участников образовательного процесса; предоставляют возможность взаимодействия с социальными партнерами, использования ресурсов социума, в том числе и сетевого взаимодействия. Система условий реализации ООП образовательной организации базируется на результатах Проведены анализ имеющихся условий, разработан сетевой график (дорожной карты) создания необходимой системы условий; разработан механизм мониторинга, оценки и коррекции реализации промежуточных этапов разработанного графика (дорожной карты).</w:t>
      </w:r>
    </w:p>
    <w:p w:rsidR="00D32710" w:rsidRDefault="00263490">
      <w:pPr>
        <w:pStyle w:val="a3"/>
        <w:spacing w:before="1"/>
        <w:ind w:left="1750"/>
      </w:pPr>
      <w:r>
        <w:t>Проведены мероприятия, для создания условий введения ФГОС СОО:</w:t>
      </w:r>
    </w:p>
    <w:p w:rsidR="00D32710" w:rsidRDefault="00263490" w:rsidP="00516D3C">
      <w:pPr>
        <w:pStyle w:val="1"/>
        <w:numPr>
          <w:ilvl w:val="0"/>
          <w:numId w:val="8"/>
        </w:numPr>
        <w:tabs>
          <w:tab w:val="left" w:pos="2069"/>
        </w:tabs>
        <w:spacing w:before="165"/>
        <w:jc w:val="left"/>
      </w:pPr>
      <w:r>
        <w:t>Нормативное обеспечение введения ФГОС</w:t>
      </w:r>
      <w:r>
        <w:rPr>
          <w:spacing w:val="-8"/>
        </w:rPr>
        <w:t xml:space="preserve"> </w:t>
      </w:r>
      <w:r>
        <w:t>СОО</w:t>
      </w:r>
    </w:p>
    <w:p w:rsidR="00D32710" w:rsidRDefault="00263490" w:rsidP="00516D3C">
      <w:pPr>
        <w:pStyle w:val="a5"/>
        <w:numPr>
          <w:ilvl w:val="0"/>
          <w:numId w:val="7"/>
        </w:numPr>
        <w:tabs>
          <w:tab w:val="left" w:pos="2031"/>
        </w:tabs>
        <w:spacing w:before="156" w:line="360" w:lineRule="auto"/>
        <w:ind w:right="945" w:firstLine="0"/>
        <w:jc w:val="left"/>
        <w:rPr>
          <w:sz w:val="28"/>
        </w:rPr>
      </w:pPr>
      <w:r>
        <w:rPr>
          <w:sz w:val="28"/>
        </w:rPr>
        <w:t>Приказ отдела образования администрации Бугурусланского района, приказ школы о введении в образовательной организации ФГОС</w:t>
      </w:r>
      <w:r>
        <w:rPr>
          <w:spacing w:val="-29"/>
          <w:sz w:val="28"/>
        </w:rPr>
        <w:t xml:space="preserve"> </w:t>
      </w:r>
      <w:r>
        <w:rPr>
          <w:sz w:val="28"/>
        </w:rPr>
        <w:t>СОО.</w:t>
      </w:r>
    </w:p>
    <w:p w:rsidR="00D32710" w:rsidRDefault="00263490" w:rsidP="00516D3C">
      <w:pPr>
        <w:pStyle w:val="a5"/>
        <w:numPr>
          <w:ilvl w:val="0"/>
          <w:numId w:val="7"/>
        </w:numPr>
        <w:tabs>
          <w:tab w:val="left" w:pos="2031"/>
        </w:tabs>
        <w:spacing w:before="1"/>
        <w:ind w:left="2030"/>
        <w:jc w:val="left"/>
        <w:rPr>
          <w:sz w:val="28"/>
        </w:rPr>
      </w:pPr>
      <w:r>
        <w:rPr>
          <w:sz w:val="28"/>
        </w:rPr>
        <w:t>Разработан и утвержден план-график введения ФГОС</w:t>
      </w:r>
      <w:r>
        <w:rPr>
          <w:spacing w:val="-8"/>
          <w:sz w:val="28"/>
        </w:rPr>
        <w:t xml:space="preserve"> </w:t>
      </w:r>
      <w:r>
        <w:rPr>
          <w:sz w:val="28"/>
        </w:rPr>
        <w:t>СОО.</w:t>
      </w:r>
    </w:p>
    <w:p w:rsidR="00D32710" w:rsidRDefault="00263490" w:rsidP="00516D3C">
      <w:pPr>
        <w:pStyle w:val="a5"/>
        <w:numPr>
          <w:ilvl w:val="0"/>
          <w:numId w:val="7"/>
        </w:numPr>
        <w:tabs>
          <w:tab w:val="left" w:pos="2294"/>
          <w:tab w:val="left" w:pos="2295"/>
          <w:tab w:val="left" w:pos="4217"/>
          <w:tab w:val="left" w:pos="5335"/>
          <w:tab w:val="left" w:pos="6671"/>
          <w:tab w:val="left" w:pos="9062"/>
        </w:tabs>
        <w:spacing w:before="67" w:line="362" w:lineRule="auto"/>
        <w:ind w:left="1042" w:right="559" w:firstLine="707"/>
        <w:jc w:val="left"/>
        <w:rPr>
          <w:sz w:val="28"/>
        </w:rPr>
      </w:pPr>
      <w:r>
        <w:rPr>
          <w:sz w:val="28"/>
        </w:rPr>
        <w:t>Утверждены:</w:t>
      </w:r>
      <w:r>
        <w:rPr>
          <w:sz w:val="28"/>
        </w:rPr>
        <w:tab/>
        <w:t>режим</w:t>
      </w:r>
      <w:r>
        <w:rPr>
          <w:sz w:val="28"/>
        </w:rPr>
        <w:tab/>
        <w:t>занятий,</w:t>
      </w:r>
      <w:r>
        <w:rPr>
          <w:sz w:val="28"/>
        </w:rPr>
        <w:tab/>
        <w:t>финансирование,</w:t>
      </w:r>
      <w:r>
        <w:rPr>
          <w:sz w:val="28"/>
        </w:rPr>
        <w:tab/>
        <w:t>материально- техническое</w:t>
      </w:r>
      <w:r>
        <w:rPr>
          <w:spacing w:val="-1"/>
          <w:sz w:val="28"/>
        </w:rPr>
        <w:t xml:space="preserve"> </w:t>
      </w:r>
      <w:r>
        <w:rPr>
          <w:sz w:val="28"/>
        </w:rPr>
        <w:t>обеспечение.</w:t>
      </w:r>
    </w:p>
    <w:p w:rsidR="00D32710" w:rsidRDefault="00263490" w:rsidP="00516D3C">
      <w:pPr>
        <w:pStyle w:val="a5"/>
        <w:numPr>
          <w:ilvl w:val="0"/>
          <w:numId w:val="7"/>
        </w:numPr>
        <w:tabs>
          <w:tab w:val="left" w:pos="2241"/>
          <w:tab w:val="left" w:pos="2242"/>
          <w:tab w:val="left" w:pos="3910"/>
          <w:tab w:val="left" w:pos="4941"/>
          <w:tab w:val="left" w:pos="6509"/>
          <w:tab w:val="left" w:pos="6996"/>
          <w:tab w:val="left" w:pos="8017"/>
          <w:tab w:val="left" w:pos="9549"/>
        </w:tabs>
        <w:spacing w:line="360" w:lineRule="auto"/>
        <w:ind w:left="1042" w:right="570" w:firstLine="777"/>
        <w:jc w:val="left"/>
        <w:rPr>
          <w:sz w:val="28"/>
        </w:rPr>
      </w:pPr>
      <w:r>
        <w:rPr>
          <w:sz w:val="28"/>
        </w:rPr>
        <w:t>Разработана</w:t>
      </w:r>
      <w:r>
        <w:rPr>
          <w:sz w:val="28"/>
        </w:rPr>
        <w:tab/>
        <w:t>данная</w:t>
      </w:r>
      <w:r>
        <w:rPr>
          <w:sz w:val="28"/>
        </w:rPr>
        <w:tab/>
        <w:t>программа,</w:t>
      </w:r>
      <w:r>
        <w:rPr>
          <w:sz w:val="28"/>
        </w:rPr>
        <w:tab/>
        <w:t>на</w:t>
      </w:r>
      <w:r>
        <w:rPr>
          <w:sz w:val="28"/>
        </w:rPr>
        <w:tab/>
        <w:t>основе</w:t>
      </w:r>
      <w:r>
        <w:rPr>
          <w:sz w:val="28"/>
        </w:rPr>
        <w:tab/>
        <w:t>примерной</w:t>
      </w:r>
      <w:r>
        <w:rPr>
          <w:sz w:val="28"/>
        </w:rPr>
        <w:tab/>
      </w:r>
      <w:r>
        <w:rPr>
          <w:spacing w:val="-4"/>
          <w:sz w:val="28"/>
        </w:rPr>
        <w:t xml:space="preserve">основной </w:t>
      </w:r>
      <w:r>
        <w:rPr>
          <w:sz w:val="28"/>
        </w:rPr>
        <w:t>образовательной программы среднего общего</w:t>
      </w:r>
      <w:r>
        <w:rPr>
          <w:spacing w:val="-4"/>
          <w:sz w:val="28"/>
        </w:rPr>
        <w:t xml:space="preserve"> </w:t>
      </w:r>
      <w:r>
        <w:rPr>
          <w:sz w:val="28"/>
        </w:rPr>
        <w:t>образования.</w:t>
      </w:r>
    </w:p>
    <w:p w:rsidR="00D32710" w:rsidRDefault="00263490" w:rsidP="00516D3C">
      <w:pPr>
        <w:pStyle w:val="a5"/>
        <w:numPr>
          <w:ilvl w:val="0"/>
          <w:numId w:val="7"/>
        </w:numPr>
        <w:tabs>
          <w:tab w:val="left" w:pos="2101"/>
        </w:tabs>
        <w:spacing w:line="321" w:lineRule="exact"/>
        <w:ind w:left="2100" w:hanging="282"/>
        <w:jc w:val="left"/>
        <w:rPr>
          <w:sz w:val="28"/>
        </w:rPr>
      </w:pPr>
      <w:r>
        <w:rPr>
          <w:sz w:val="28"/>
        </w:rPr>
        <w:t>Утверждение основной образовательной программы СОО</w:t>
      </w:r>
      <w:r>
        <w:rPr>
          <w:spacing w:val="-7"/>
          <w:sz w:val="28"/>
        </w:rPr>
        <w:t xml:space="preserve"> </w:t>
      </w:r>
      <w:r>
        <w:rPr>
          <w:sz w:val="28"/>
        </w:rPr>
        <w:t>.</w:t>
      </w:r>
    </w:p>
    <w:p w:rsidR="00D32710" w:rsidRDefault="00263490" w:rsidP="00516D3C">
      <w:pPr>
        <w:pStyle w:val="a5"/>
        <w:numPr>
          <w:ilvl w:val="0"/>
          <w:numId w:val="7"/>
        </w:numPr>
        <w:tabs>
          <w:tab w:val="left" w:pos="2448"/>
        </w:tabs>
        <w:spacing w:before="158"/>
        <w:ind w:left="2447" w:hanging="629"/>
        <w:jc w:val="both"/>
        <w:rPr>
          <w:sz w:val="28"/>
        </w:rPr>
      </w:pPr>
      <w:r>
        <w:rPr>
          <w:sz w:val="28"/>
        </w:rPr>
        <w:t>Приведены должностные инструкции работников</w:t>
      </w:r>
      <w:r>
        <w:rPr>
          <w:spacing w:val="34"/>
          <w:sz w:val="28"/>
        </w:rPr>
        <w:t xml:space="preserve"> </w:t>
      </w:r>
      <w:r>
        <w:rPr>
          <w:sz w:val="28"/>
        </w:rPr>
        <w:t>МБОУ</w:t>
      </w:r>
    </w:p>
    <w:p w:rsidR="00D32710" w:rsidRDefault="00D101BF">
      <w:pPr>
        <w:pStyle w:val="a3"/>
        <w:spacing w:before="161" w:line="360" w:lineRule="auto"/>
        <w:ind w:left="1042" w:right="566"/>
      </w:pPr>
      <w:r>
        <w:t>«</w:t>
      </w:r>
      <w:r w:rsidR="00EA5B4A">
        <w:t>Полибинская СОШ</w:t>
      </w:r>
      <w:r>
        <w:t xml:space="preserve">» </w:t>
      </w:r>
      <w:r w:rsidR="00263490">
        <w:t xml:space="preserve">в соответствие с требованиями ФГОС среднего общего образования, тарифно-квалификационными характеристиками и </w:t>
      </w:r>
      <w:r w:rsidR="00263490">
        <w:lastRenderedPageBreak/>
        <w:t>профессиональным стандартом.</w:t>
      </w:r>
    </w:p>
    <w:p w:rsidR="00D32710" w:rsidRDefault="00263490" w:rsidP="00516D3C">
      <w:pPr>
        <w:pStyle w:val="a5"/>
        <w:numPr>
          <w:ilvl w:val="0"/>
          <w:numId w:val="7"/>
        </w:numPr>
        <w:tabs>
          <w:tab w:val="left" w:pos="2117"/>
        </w:tabs>
        <w:spacing w:before="1" w:line="360" w:lineRule="auto"/>
        <w:ind w:left="1042" w:right="569" w:firstLine="707"/>
        <w:jc w:val="both"/>
        <w:rPr>
          <w:sz w:val="28"/>
        </w:rPr>
      </w:pPr>
      <w:r>
        <w:rPr>
          <w:sz w:val="28"/>
        </w:rPr>
        <w:t>Определен список учебников и учебных пособий, используемых в образовательном процессе в соответствии с ФГОС среднего общего образования.</w:t>
      </w:r>
    </w:p>
    <w:p w:rsidR="00D32710" w:rsidRDefault="00263490" w:rsidP="00516D3C">
      <w:pPr>
        <w:pStyle w:val="a5"/>
        <w:numPr>
          <w:ilvl w:val="0"/>
          <w:numId w:val="7"/>
        </w:numPr>
        <w:tabs>
          <w:tab w:val="left" w:pos="2223"/>
        </w:tabs>
        <w:spacing w:line="362" w:lineRule="auto"/>
        <w:ind w:left="1042" w:right="569" w:firstLine="777"/>
        <w:jc w:val="both"/>
        <w:rPr>
          <w:sz w:val="28"/>
        </w:rPr>
      </w:pPr>
      <w:r>
        <w:rPr>
          <w:sz w:val="28"/>
        </w:rPr>
        <w:t>Проведен запрос обучающихся и их родителей на организацию профиля, выбор предметов по выборы для прохождения итоговой</w:t>
      </w:r>
      <w:r>
        <w:rPr>
          <w:spacing w:val="-18"/>
          <w:sz w:val="28"/>
        </w:rPr>
        <w:t xml:space="preserve"> </w:t>
      </w:r>
      <w:r>
        <w:rPr>
          <w:sz w:val="28"/>
        </w:rPr>
        <w:t>аттестации.</w:t>
      </w:r>
    </w:p>
    <w:p w:rsidR="00D32710" w:rsidRDefault="00263490" w:rsidP="00516D3C">
      <w:pPr>
        <w:pStyle w:val="a5"/>
        <w:numPr>
          <w:ilvl w:val="0"/>
          <w:numId w:val="7"/>
        </w:numPr>
        <w:tabs>
          <w:tab w:val="left" w:pos="2141"/>
        </w:tabs>
        <w:spacing w:line="360" w:lineRule="auto"/>
        <w:ind w:left="1042" w:right="560" w:firstLine="707"/>
        <w:jc w:val="both"/>
        <w:rPr>
          <w:sz w:val="28"/>
        </w:rPr>
      </w:pPr>
      <w:r>
        <w:rPr>
          <w:sz w:val="28"/>
        </w:rPr>
        <w:t>Разработка образовательных программ (индивидуальных и др.); – учебного плана; – рабочих программ учебных предметов, курсов, дисциплин; – годового календарного учебного графика; – положений о внеурочной деятельности обучающихся; – положения об организации текущей и итоговой оценки достижения обучающимися, планируемых результатов освоения основной образовательной программы;</w:t>
      </w:r>
      <w:r>
        <w:rPr>
          <w:spacing w:val="1"/>
          <w:sz w:val="28"/>
        </w:rPr>
        <w:t xml:space="preserve"> </w:t>
      </w:r>
      <w:r>
        <w:rPr>
          <w:sz w:val="28"/>
        </w:rPr>
        <w:t>–</w:t>
      </w:r>
    </w:p>
    <w:p w:rsidR="00D32710" w:rsidRDefault="00263490" w:rsidP="00516D3C">
      <w:pPr>
        <w:pStyle w:val="1"/>
        <w:numPr>
          <w:ilvl w:val="0"/>
          <w:numId w:val="8"/>
        </w:numPr>
        <w:tabs>
          <w:tab w:val="left" w:pos="2297"/>
        </w:tabs>
        <w:spacing w:line="360" w:lineRule="auto"/>
        <w:ind w:left="1042" w:right="565" w:firstLine="707"/>
        <w:jc w:val="both"/>
      </w:pPr>
      <w:r>
        <w:t>Финансовое обеспечение введения ФГОС среднего общего образования</w:t>
      </w:r>
    </w:p>
    <w:p w:rsidR="00D32710" w:rsidRDefault="00263490" w:rsidP="00516D3C">
      <w:pPr>
        <w:pStyle w:val="a5"/>
        <w:numPr>
          <w:ilvl w:val="0"/>
          <w:numId w:val="6"/>
        </w:numPr>
        <w:tabs>
          <w:tab w:val="left" w:pos="2084"/>
        </w:tabs>
        <w:spacing w:line="360" w:lineRule="auto"/>
        <w:ind w:right="561" w:firstLine="707"/>
        <w:jc w:val="both"/>
        <w:rPr>
          <w:sz w:val="28"/>
        </w:rPr>
      </w:pPr>
      <w:r>
        <w:rPr>
          <w:sz w:val="28"/>
        </w:rPr>
        <w:t>Определение объема расходов, необходимых для реализации ООП и достижения планируемых</w:t>
      </w:r>
      <w:r>
        <w:rPr>
          <w:spacing w:val="-3"/>
          <w:sz w:val="28"/>
        </w:rPr>
        <w:t xml:space="preserve"> </w:t>
      </w:r>
      <w:r>
        <w:rPr>
          <w:sz w:val="28"/>
        </w:rPr>
        <w:t>результатов.</w:t>
      </w:r>
    </w:p>
    <w:p w:rsidR="00D32710" w:rsidRDefault="00263490" w:rsidP="00516D3C">
      <w:pPr>
        <w:pStyle w:val="a5"/>
        <w:numPr>
          <w:ilvl w:val="0"/>
          <w:numId w:val="6"/>
        </w:numPr>
        <w:tabs>
          <w:tab w:val="left" w:pos="2199"/>
        </w:tabs>
        <w:spacing w:line="360" w:lineRule="auto"/>
        <w:ind w:right="571" w:firstLine="777"/>
        <w:jc w:val="both"/>
        <w:rPr>
          <w:sz w:val="28"/>
        </w:rPr>
      </w:pPr>
      <w:r>
        <w:rPr>
          <w:sz w:val="28"/>
        </w:rPr>
        <w:t>Корректировка локальных актов, регламентирующих установление заработной платы</w:t>
      </w:r>
      <w:r>
        <w:rPr>
          <w:spacing w:val="-4"/>
          <w:sz w:val="28"/>
        </w:rPr>
        <w:t xml:space="preserve"> </w:t>
      </w:r>
      <w:r>
        <w:rPr>
          <w:sz w:val="28"/>
        </w:rPr>
        <w:t>работников.</w:t>
      </w:r>
    </w:p>
    <w:p w:rsidR="00D32710" w:rsidRDefault="00263490" w:rsidP="00516D3C">
      <w:pPr>
        <w:pStyle w:val="a5"/>
        <w:numPr>
          <w:ilvl w:val="0"/>
          <w:numId w:val="6"/>
        </w:numPr>
        <w:tabs>
          <w:tab w:val="left" w:pos="2194"/>
        </w:tabs>
        <w:spacing w:line="360" w:lineRule="auto"/>
        <w:ind w:right="575" w:firstLine="777"/>
        <w:jc w:val="both"/>
        <w:rPr>
          <w:sz w:val="28"/>
        </w:rPr>
      </w:pPr>
      <w:r>
        <w:rPr>
          <w:sz w:val="28"/>
        </w:rPr>
        <w:t>Заключение дополнительных соглашений к трудовому договору с педагогическими</w:t>
      </w:r>
      <w:r>
        <w:rPr>
          <w:spacing w:val="-3"/>
          <w:sz w:val="28"/>
        </w:rPr>
        <w:t xml:space="preserve"> </w:t>
      </w:r>
      <w:r>
        <w:rPr>
          <w:sz w:val="28"/>
        </w:rPr>
        <w:t>работниками.</w:t>
      </w:r>
    </w:p>
    <w:p w:rsidR="00D32710" w:rsidRDefault="00263490" w:rsidP="00516D3C">
      <w:pPr>
        <w:pStyle w:val="1"/>
        <w:numPr>
          <w:ilvl w:val="0"/>
          <w:numId w:val="8"/>
        </w:numPr>
        <w:tabs>
          <w:tab w:val="left" w:pos="2266"/>
        </w:tabs>
        <w:spacing w:line="360" w:lineRule="auto"/>
        <w:ind w:left="1042" w:right="566" w:firstLine="707"/>
        <w:jc w:val="both"/>
      </w:pPr>
      <w:r>
        <w:t>Организационное обеспечение введения ФГОС среднего общего образования</w:t>
      </w:r>
    </w:p>
    <w:p w:rsidR="00D32710" w:rsidRDefault="00263490" w:rsidP="00516D3C">
      <w:pPr>
        <w:pStyle w:val="a5"/>
        <w:numPr>
          <w:ilvl w:val="0"/>
          <w:numId w:val="5"/>
        </w:numPr>
        <w:tabs>
          <w:tab w:val="left" w:pos="2067"/>
        </w:tabs>
        <w:spacing w:before="67" w:line="362" w:lineRule="auto"/>
        <w:ind w:right="568" w:firstLine="707"/>
        <w:jc w:val="both"/>
        <w:rPr>
          <w:sz w:val="28"/>
        </w:rPr>
      </w:pPr>
      <w:r>
        <w:rPr>
          <w:sz w:val="28"/>
        </w:rPr>
        <w:t>Определено взаимодействие участников образовательных отношений по организации введения ФГОС</w:t>
      </w:r>
      <w:r>
        <w:rPr>
          <w:spacing w:val="-4"/>
          <w:sz w:val="28"/>
        </w:rPr>
        <w:t xml:space="preserve"> </w:t>
      </w:r>
      <w:r>
        <w:rPr>
          <w:sz w:val="28"/>
        </w:rPr>
        <w:t>СОО.</w:t>
      </w:r>
    </w:p>
    <w:p w:rsidR="00D32710" w:rsidRDefault="00263490" w:rsidP="00516D3C">
      <w:pPr>
        <w:pStyle w:val="a5"/>
        <w:numPr>
          <w:ilvl w:val="0"/>
          <w:numId w:val="5"/>
        </w:numPr>
        <w:tabs>
          <w:tab w:val="left" w:pos="2206"/>
        </w:tabs>
        <w:spacing w:line="317" w:lineRule="exact"/>
        <w:ind w:left="2205" w:hanging="456"/>
        <w:jc w:val="both"/>
        <w:rPr>
          <w:sz w:val="28"/>
        </w:rPr>
      </w:pPr>
      <w:r>
        <w:rPr>
          <w:sz w:val="28"/>
        </w:rPr>
        <w:t>Подписаны договоры о сотрудничестве взаимодействия</w:t>
      </w:r>
      <w:r>
        <w:rPr>
          <w:spacing w:val="19"/>
          <w:sz w:val="28"/>
        </w:rPr>
        <w:t xml:space="preserve"> </w:t>
      </w:r>
      <w:r>
        <w:rPr>
          <w:sz w:val="28"/>
        </w:rPr>
        <w:t>МБОУ</w:t>
      </w:r>
    </w:p>
    <w:p w:rsidR="00D32710" w:rsidRDefault="00D101BF">
      <w:pPr>
        <w:pStyle w:val="a3"/>
        <w:spacing w:before="161" w:line="360" w:lineRule="auto"/>
        <w:ind w:left="1042" w:right="566"/>
      </w:pPr>
      <w:r>
        <w:t>«</w:t>
      </w:r>
      <w:r w:rsidR="00EA5B4A">
        <w:t>Полибинская СОШ</w:t>
      </w:r>
      <w:r>
        <w:t xml:space="preserve">» </w:t>
      </w:r>
      <w:r w:rsidR="00263490">
        <w:t>и дополнительного образования детей и учреждений культуры и спорта, обеспечивающих организацию внеурочной деятельности.</w:t>
      </w:r>
    </w:p>
    <w:p w:rsidR="00D32710" w:rsidRDefault="00263490" w:rsidP="00516D3C">
      <w:pPr>
        <w:pStyle w:val="a5"/>
        <w:numPr>
          <w:ilvl w:val="0"/>
          <w:numId w:val="5"/>
        </w:numPr>
        <w:tabs>
          <w:tab w:val="left" w:pos="2177"/>
        </w:tabs>
        <w:spacing w:before="1" w:line="360" w:lineRule="auto"/>
        <w:ind w:right="570" w:firstLine="707"/>
        <w:jc w:val="both"/>
        <w:rPr>
          <w:sz w:val="28"/>
        </w:rPr>
      </w:pPr>
      <w:r>
        <w:rPr>
          <w:sz w:val="28"/>
        </w:rPr>
        <w:t>Разработка и реализация системы мониторинга образовательных потребностей обучающихся и</w:t>
      </w:r>
      <w:r>
        <w:rPr>
          <w:spacing w:val="-4"/>
          <w:sz w:val="28"/>
        </w:rPr>
        <w:t xml:space="preserve"> </w:t>
      </w:r>
      <w:r>
        <w:rPr>
          <w:sz w:val="28"/>
        </w:rPr>
        <w:t>родителей.</w:t>
      </w:r>
    </w:p>
    <w:p w:rsidR="00D32710" w:rsidRDefault="00263490" w:rsidP="00516D3C">
      <w:pPr>
        <w:pStyle w:val="a5"/>
        <w:numPr>
          <w:ilvl w:val="0"/>
          <w:numId w:val="5"/>
        </w:numPr>
        <w:tabs>
          <w:tab w:val="left" w:pos="2283"/>
        </w:tabs>
        <w:spacing w:line="360" w:lineRule="auto"/>
        <w:ind w:right="562" w:firstLine="707"/>
        <w:jc w:val="both"/>
        <w:rPr>
          <w:sz w:val="28"/>
        </w:rPr>
      </w:pPr>
      <w:r>
        <w:rPr>
          <w:sz w:val="28"/>
        </w:rPr>
        <w:t xml:space="preserve">Мероприятия по определению часов вариативной части учебного </w:t>
      </w:r>
      <w:r>
        <w:rPr>
          <w:sz w:val="28"/>
        </w:rPr>
        <w:lastRenderedPageBreak/>
        <w:t>плана и внеурочной</w:t>
      </w:r>
      <w:r>
        <w:rPr>
          <w:spacing w:val="-7"/>
          <w:sz w:val="28"/>
        </w:rPr>
        <w:t xml:space="preserve"> </w:t>
      </w:r>
      <w:r>
        <w:rPr>
          <w:sz w:val="28"/>
        </w:rPr>
        <w:t>деятельности.</w:t>
      </w:r>
    </w:p>
    <w:p w:rsidR="00D32710" w:rsidRDefault="00263490" w:rsidP="00516D3C">
      <w:pPr>
        <w:pStyle w:val="1"/>
        <w:numPr>
          <w:ilvl w:val="0"/>
          <w:numId w:val="8"/>
        </w:numPr>
        <w:tabs>
          <w:tab w:val="left" w:pos="2431"/>
        </w:tabs>
        <w:spacing w:before="5" w:line="360" w:lineRule="auto"/>
        <w:ind w:left="1042" w:right="567" w:firstLine="707"/>
        <w:jc w:val="both"/>
      </w:pPr>
      <w:r>
        <w:t>Кадровое обеспечение введения ФГОС среднего общего образования</w:t>
      </w:r>
    </w:p>
    <w:p w:rsidR="00D32710" w:rsidRDefault="00263490" w:rsidP="00516D3C">
      <w:pPr>
        <w:pStyle w:val="a5"/>
        <w:numPr>
          <w:ilvl w:val="0"/>
          <w:numId w:val="4"/>
        </w:numPr>
        <w:tabs>
          <w:tab w:val="left" w:pos="2050"/>
        </w:tabs>
        <w:spacing w:line="360" w:lineRule="auto"/>
        <w:ind w:right="570" w:firstLine="707"/>
        <w:jc w:val="both"/>
        <w:rPr>
          <w:sz w:val="28"/>
        </w:rPr>
      </w:pPr>
      <w:r>
        <w:rPr>
          <w:sz w:val="28"/>
        </w:rPr>
        <w:t>Анализ кадрового обеспечения введения и реализации ФГОС среднего общего</w:t>
      </w:r>
      <w:r>
        <w:rPr>
          <w:spacing w:val="-3"/>
          <w:sz w:val="28"/>
        </w:rPr>
        <w:t xml:space="preserve"> </w:t>
      </w:r>
      <w:r>
        <w:rPr>
          <w:sz w:val="28"/>
        </w:rPr>
        <w:t>образования.</w:t>
      </w:r>
    </w:p>
    <w:p w:rsidR="00D32710" w:rsidRDefault="00263490" w:rsidP="00516D3C">
      <w:pPr>
        <w:pStyle w:val="a5"/>
        <w:numPr>
          <w:ilvl w:val="0"/>
          <w:numId w:val="4"/>
        </w:numPr>
        <w:tabs>
          <w:tab w:val="left" w:pos="2084"/>
        </w:tabs>
        <w:spacing w:line="360" w:lineRule="auto"/>
        <w:ind w:right="562" w:firstLine="707"/>
        <w:jc w:val="both"/>
        <w:rPr>
          <w:sz w:val="28"/>
        </w:rPr>
      </w:pPr>
      <w:r>
        <w:rPr>
          <w:sz w:val="28"/>
        </w:rPr>
        <w:t>Утвержден план график повышения квалификации педагогических и руководящих работников образовательной организации в связи с введением ФГОС</w:t>
      </w:r>
      <w:r>
        <w:rPr>
          <w:spacing w:val="-1"/>
          <w:sz w:val="28"/>
        </w:rPr>
        <w:t xml:space="preserve"> </w:t>
      </w:r>
      <w:r>
        <w:rPr>
          <w:sz w:val="28"/>
        </w:rPr>
        <w:t>СОО.</w:t>
      </w:r>
    </w:p>
    <w:p w:rsidR="00D32710" w:rsidRDefault="00263490" w:rsidP="00516D3C">
      <w:pPr>
        <w:pStyle w:val="a5"/>
        <w:numPr>
          <w:ilvl w:val="0"/>
          <w:numId w:val="4"/>
        </w:numPr>
        <w:tabs>
          <w:tab w:val="left" w:pos="2105"/>
        </w:tabs>
        <w:spacing w:line="360" w:lineRule="auto"/>
        <w:ind w:right="568" w:firstLine="707"/>
        <w:jc w:val="both"/>
        <w:rPr>
          <w:sz w:val="28"/>
        </w:rPr>
      </w:pPr>
      <w:r>
        <w:rPr>
          <w:sz w:val="28"/>
        </w:rPr>
        <w:t>Утвержден план научно-методических семинаров (внутришкольного повышения квалификации) с ориентацией на проблемы введения ФГОС среднего общего</w:t>
      </w:r>
      <w:r>
        <w:rPr>
          <w:spacing w:val="-2"/>
          <w:sz w:val="28"/>
        </w:rPr>
        <w:t xml:space="preserve"> </w:t>
      </w:r>
      <w:r>
        <w:rPr>
          <w:sz w:val="28"/>
        </w:rPr>
        <w:t>образования.</w:t>
      </w:r>
    </w:p>
    <w:p w:rsidR="00D32710" w:rsidRDefault="00263490" w:rsidP="00516D3C">
      <w:pPr>
        <w:pStyle w:val="1"/>
        <w:numPr>
          <w:ilvl w:val="0"/>
          <w:numId w:val="8"/>
        </w:numPr>
        <w:tabs>
          <w:tab w:val="left" w:pos="2163"/>
        </w:tabs>
        <w:spacing w:line="360" w:lineRule="auto"/>
        <w:ind w:left="1042" w:right="565" w:firstLine="707"/>
        <w:jc w:val="both"/>
      </w:pPr>
      <w:r>
        <w:t>Информационное обеспечение введения ФГОС среднего общего образования</w:t>
      </w:r>
    </w:p>
    <w:p w:rsidR="00D32710" w:rsidRDefault="00263490" w:rsidP="00516D3C">
      <w:pPr>
        <w:pStyle w:val="a5"/>
        <w:numPr>
          <w:ilvl w:val="1"/>
          <w:numId w:val="8"/>
        </w:numPr>
        <w:tabs>
          <w:tab w:val="left" w:pos="2131"/>
        </w:tabs>
        <w:spacing w:line="362" w:lineRule="auto"/>
        <w:ind w:right="569" w:firstLine="777"/>
        <w:jc w:val="both"/>
        <w:rPr>
          <w:sz w:val="28"/>
        </w:rPr>
      </w:pPr>
      <w:r>
        <w:rPr>
          <w:sz w:val="28"/>
        </w:rPr>
        <w:t xml:space="preserve">На сайте МБОУ </w:t>
      </w:r>
      <w:r w:rsidRPr="00EA5B4A">
        <w:rPr>
          <w:sz w:val="28"/>
          <w:szCs w:val="28"/>
        </w:rPr>
        <w:t>«</w:t>
      </w:r>
      <w:r w:rsidR="00EA5B4A" w:rsidRPr="00EA5B4A">
        <w:rPr>
          <w:sz w:val="28"/>
          <w:szCs w:val="28"/>
        </w:rPr>
        <w:t>Полибинская СОШ</w:t>
      </w:r>
      <w:r w:rsidR="00D101BF" w:rsidRPr="00EA5B4A">
        <w:rPr>
          <w:sz w:val="28"/>
          <w:szCs w:val="28"/>
        </w:rPr>
        <w:t xml:space="preserve">» </w:t>
      </w:r>
      <w:r w:rsidRPr="00EA5B4A">
        <w:rPr>
          <w:sz w:val="28"/>
          <w:szCs w:val="28"/>
        </w:rPr>
        <w:t xml:space="preserve"> </w:t>
      </w:r>
      <w:r>
        <w:rPr>
          <w:sz w:val="28"/>
        </w:rPr>
        <w:t>размещены информационные материалы о реализации ФГОС</w:t>
      </w:r>
      <w:r>
        <w:rPr>
          <w:spacing w:val="-3"/>
          <w:sz w:val="28"/>
        </w:rPr>
        <w:t xml:space="preserve"> </w:t>
      </w:r>
      <w:r>
        <w:rPr>
          <w:sz w:val="28"/>
        </w:rPr>
        <w:t>СОО.</w:t>
      </w:r>
    </w:p>
    <w:p w:rsidR="00D32710" w:rsidRDefault="00263490" w:rsidP="00516D3C">
      <w:pPr>
        <w:pStyle w:val="a5"/>
        <w:numPr>
          <w:ilvl w:val="1"/>
          <w:numId w:val="8"/>
        </w:numPr>
        <w:tabs>
          <w:tab w:val="left" w:pos="2124"/>
        </w:tabs>
        <w:spacing w:line="360" w:lineRule="auto"/>
        <w:ind w:right="572" w:firstLine="777"/>
        <w:jc w:val="both"/>
        <w:rPr>
          <w:sz w:val="28"/>
        </w:rPr>
      </w:pPr>
      <w:r>
        <w:rPr>
          <w:sz w:val="28"/>
        </w:rPr>
        <w:t>Проведено родительское собрание о введении ФГОС СОО и порядке перехода на</w:t>
      </w:r>
      <w:r>
        <w:rPr>
          <w:spacing w:val="-4"/>
          <w:sz w:val="28"/>
        </w:rPr>
        <w:t xml:space="preserve"> </w:t>
      </w:r>
      <w:r>
        <w:rPr>
          <w:sz w:val="28"/>
        </w:rPr>
        <w:t>них.</w:t>
      </w:r>
    </w:p>
    <w:p w:rsidR="00D32710" w:rsidRDefault="00263490" w:rsidP="00516D3C">
      <w:pPr>
        <w:pStyle w:val="a5"/>
        <w:numPr>
          <w:ilvl w:val="1"/>
          <w:numId w:val="8"/>
        </w:numPr>
        <w:tabs>
          <w:tab w:val="left" w:pos="2127"/>
        </w:tabs>
        <w:spacing w:line="362" w:lineRule="auto"/>
        <w:ind w:right="569" w:firstLine="707"/>
        <w:jc w:val="both"/>
        <w:rPr>
          <w:sz w:val="28"/>
        </w:rPr>
      </w:pPr>
      <w:r>
        <w:rPr>
          <w:sz w:val="28"/>
        </w:rPr>
        <w:t>Проведен педагогический совет по вопросам реализации ФГОС и внесения возможных дополнений в содержание ООП</w:t>
      </w:r>
      <w:r>
        <w:rPr>
          <w:spacing w:val="-5"/>
          <w:sz w:val="28"/>
        </w:rPr>
        <w:t xml:space="preserve"> </w:t>
      </w:r>
      <w:r>
        <w:rPr>
          <w:sz w:val="28"/>
        </w:rPr>
        <w:t>СОО.</w:t>
      </w:r>
    </w:p>
    <w:p w:rsidR="00D32710" w:rsidRDefault="00263490" w:rsidP="00516D3C">
      <w:pPr>
        <w:pStyle w:val="a5"/>
        <w:numPr>
          <w:ilvl w:val="1"/>
          <w:numId w:val="8"/>
        </w:numPr>
        <w:tabs>
          <w:tab w:val="left" w:pos="2167"/>
        </w:tabs>
        <w:spacing w:line="317" w:lineRule="exact"/>
        <w:ind w:left="2166" w:hanging="348"/>
        <w:jc w:val="both"/>
        <w:rPr>
          <w:sz w:val="28"/>
        </w:rPr>
      </w:pPr>
      <w:r>
        <w:rPr>
          <w:sz w:val="28"/>
        </w:rPr>
        <w:t>Подготовка информации для проведение публичного отчета</w:t>
      </w:r>
      <w:r>
        <w:rPr>
          <w:spacing w:val="30"/>
          <w:sz w:val="28"/>
        </w:rPr>
        <w:t xml:space="preserve"> </w:t>
      </w:r>
      <w:r>
        <w:rPr>
          <w:sz w:val="28"/>
        </w:rPr>
        <w:t>МБОУ</w:t>
      </w:r>
    </w:p>
    <w:p w:rsidR="00D32710" w:rsidRDefault="00263490">
      <w:pPr>
        <w:pStyle w:val="a3"/>
        <w:spacing w:before="149"/>
        <w:ind w:left="1042"/>
      </w:pPr>
      <w:r>
        <w:t>«</w:t>
      </w:r>
      <w:r w:rsidR="00EA5B4A">
        <w:t>Полибинская СОШ</w:t>
      </w:r>
      <w:r>
        <w:t>».</w:t>
      </w:r>
    </w:p>
    <w:p w:rsidR="00D32710" w:rsidRDefault="00263490" w:rsidP="00516D3C">
      <w:pPr>
        <w:pStyle w:val="1"/>
        <w:numPr>
          <w:ilvl w:val="0"/>
          <w:numId w:val="8"/>
        </w:numPr>
        <w:tabs>
          <w:tab w:val="left" w:pos="2271"/>
        </w:tabs>
        <w:spacing w:before="165"/>
        <w:ind w:left="2270" w:hanging="452"/>
        <w:jc w:val="both"/>
      </w:pPr>
      <w:r>
        <w:t>Материально техническое обеспечение введения ФГОС</w:t>
      </w:r>
      <w:r>
        <w:rPr>
          <w:spacing w:val="-9"/>
        </w:rPr>
        <w:t xml:space="preserve"> </w:t>
      </w:r>
      <w:r>
        <w:t>СОО</w:t>
      </w:r>
    </w:p>
    <w:p w:rsidR="00D32710" w:rsidRDefault="00D32710">
      <w:pPr>
        <w:jc w:val="both"/>
      </w:pPr>
    </w:p>
    <w:p w:rsidR="00D32710" w:rsidRDefault="00263490" w:rsidP="00516D3C">
      <w:pPr>
        <w:pStyle w:val="a5"/>
        <w:numPr>
          <w:ilvl w:val="0"/>
          <w:numId w:val="3"/>
        </w:numPr>
        <w:tabs>
          <w:tab w:val="left" w:pos="2098"/>
        </w:tabs>
        <w:spacing w:before="67" w:line="362" w:lineRule="auto"/>
        <w:ind w:right="566" w:firstLine="707"/>
        <w:jc w:val="both"/>
        <w:rPr>
          <w:sz w:val="28"/>
        </w:rPr>
      </w:pPr>
      <w:r>
        <w:rPr>
          <w:sz w:val="28"/>
        </w:rPr>
        <w:t>Проведен анализ материально-технического обеспечения реализации ФГОС</w:t>
      </w:r>
      <w:r>
        <w:rPr>
          <w:spacing w:val="-1"/>
          <w:sz w:val="28"/>
        </w:rPr>
        <w:t xml:space="preserve"> </w:t>
      </w:r>
      <w:r>
        <w:rPr>
          <w:sz w:val="28"/>
        </w:rPr>
        <w:t>СОО.</w:t>
      </w:r>
    </w:p>
    <w:p w:rsidR="00D32710" w:rsidRDefault="00263490" w:rsidP="00516D3C">
      <w:pPr>
        <w:pStyle w:val="a5"/>
        <w:numPr>
          <w:ilvl w:val="0"/>
          <w:numId w:val="3"/>
        </w:numPr>
        <w:tabs>
          <w:tab w:val="left" w:pos="2177"/>
        </w:tabs>
        <w:spacing w:line="360" w:lineRule="auto"/>
        <w:ind w:right="564" w:firstLine="777"/>
        <w:jc w:val="both"/>
        <w:rPr>
          <w:sz w:val="28"/>
        </w:rPr>
      </w:pPr>
      <w:r>
        <w:rPr>
          <w:sz w:val="28"/>
        </w:rPr>
        <w:t>Проверка соответствия материально-технической базы требованиям ФГОС</w:t>
      </w:r>
      <w:r>
        <w:rPr>
          <w:spacing w:val="-1"/>
          <w:sz w:val="28"/>
        </w:rPr>
        <w:t xml:space="preserve"> </w:t>
      </w:r>
      <w:r>
        <w:rPr>
          <w:sz w:val="28"/>
        </w:rPr>
        <w:t>СОО.</w:t>
      </w:r>
    </w:p>
    <w:p w:rsidR="00D32710" w:rsidRDefault="00263490" w:rsidP="00516D3C">
      <w:pPr>
        <w:pStyle w:val="a5"/>
        <w:numPr>
          <w:ilvl w:val="0"/>
          <w:numId w:val="3"/>
        </w:numPr>
        <w:tabs>
          <w:tab w:val="left" w:pos="2338"/>
        </w:tabs>
        <w:spacing w:line="362" w:lineRule="auto"/>
        <w:ind w:right="559" w:firstLine="707"/>
        <w:jc w:val="both"/>
        <w:rPr>
          <w:sz w:val="28"/>
        </w:rPr>
      </w:pPr>
      <w:r>
        <w:rPr>
          <w:sz w:val="28"/>
        </w:rPr>
        <w:t>Проведена проверка обеспечения соответствия санитарно-- гигиенических условий.</w:t>
      </w:r>
    </w:p>
    <w:p w:rsidR="00D32710" w:rsidRDefault="00263490" w:rsidP="00516D3C">
      <w:pPr>
        <w:pStyle w:val="a5"/>
        <w:numPr>
          <w:ilvl w:val="0"/>
          <w:numId w:val="3"/>
        </w:numPr>
        <w:tabs>
          <w:tab w:val="left" w:pos="2492"/>
        </w:tabs>
        <w:spacing w:line="360" w:lineRule="auto"/>
        <w:ind w:right="564" w:firstLine="707"/>
        <w:jc w:val="both"/>
        <w:rPr>
          <w:sz w:val="28"/>
        </w:rPr>
      </w:pPr>
      <w:r>
        <w:rPr>
          <w:sz w:val="28"/>
        </w:rPr>
        <w:t>Обеспечение соответствия условий реализации ООП противопожарным</w:t>
      </w:r>
      <w:r>
        <w:rPr>
          <w:spacing w:val="-4"/>
          <w:sz w:val="28"/>
        </w:rPr>
        <w:t xml:space="preserve"> </w:t>
      </w:r>
      <w:r>
        <w:rPr>
          <w:sz w:val="28"/>
        </w:rPr>
        <w:t>нормам.</w:t>
      </w:r>
    </w:p>
    <w:p w:rsidR="00D32710" w:rsidRDefault="00263490" w:rsidP="00516D3C">
      <w:pPr>
        <w:pStyle w:val="a5"/>
        <w:numPr>
          <w:ilvl w:val="0"/>
          <w:numId w:val="3"/>
        </w:numPr>
        <w:tabs>
          <w:tab w:val="left" w:pos="2045"/>
        </w:tabs>
        <w:spacing w:line="362" w:lineRule="auto"/>
        <w:ind w:right="569" w:firstLine="707"/>
        <w:jc w:val="both"/>
        <w:rPr>
          <w:sz w:val="28"/>
        </w:rPr>
      </w:pPr>
      <w:r>
        <w:rPr>
          <w:sz w:val="28"/>
        </w:rPr>
        <w:lastRenderedPageBreak/>
        <w:t>Проведена специальная оценка условий труда, соблюдение требований охраны</w:t>
      </w:r>
      <w:r>
        <w:rPr>
          <w:spacing w:val="-1"/>
          <w:sz w:val="28"/>
        </w:rPr>
        <w:t xml:space="preserve"> </w:t>
      </w:r>
      <w:r>
        <w:rPr>
          <w:sz w:val="28"/>
        </w:rPr>
        <w:t>труда.</w:t>
      </w:r>
    </w:p>
    <w:p w:rsidR="00D32710" w:rsidRDefault="00263490" w:rsidP="00516D3C">
      <w:pPr>
        <w:pStyle w:val="a5"/>
        <w:numPr>
          <w:ilvl w:val="0"/>
          <w:numId w:val="3"/>
        </w:numPr>
        <w:tabs>
          <w:tab w:val="left" w:pos="2319"/>
        </w:tabs>
        <w:spacing w:line="360" w:lineRule="auto"/>
        <w:ind w:right="561" w:firstLine="707"/>
        <w:jc w:val="both"/>
        <w:rPr>
          <w:sz w:val="28"/>
        </w:rPr>
      </w:pPr>
      <w:r>
        <w:rPr>
          <w:sz w:val="28"/>
        </w:rPr>
        <w:t>Обеспечение укомплектованности библиотеки печатными и электронными образовательными ресурсами (заказ учебников, утверждение списка учебников, учебно -методических пособий).</w:t>
      </w:r>
    </w:p>
    <w:p w:rsidR="00D32710" w:rsidRDefault="00C27E55" w:rsidP="00516D3C">
      <w:pPr>
        <w:pStyle w:val="a5"/>
        <w:numPr>
          <w:ilvl w:val="0"/>
          <w:numId w:val="3"/>
        </w:numPr>
        <w:tabs>
          <w:tab w:val="left" w:pos="2151"/>
        </w:tabs>
        <w:spacing w:line="360" w:lineRule="auto"/>
        <w:ind w:right="565" w:firstLine="707"/>
        <w:jc w:val="both"/>
        <w:rPr>
          <w:sz w:val="28"/>
        </w:rPr>
      </w:pPr>
      <w:r>
        <w:rPr>
          <w:sz w:val="28"/>
        </w:rPr>
        <w:t>Подключение МБОУ «</w:t>
      </w:r>
      <w:r w:rsidR="00EA5B4A">
        <w:t>Полибинская СОШ</w:t>
      </w:r>
      <w:r w:rsidR="00263490">
        <w:rPr>
          <w:sz w:val="28"/>
        </w:rPr>
        <w:t>» к сети Интернет, создание условий для доступа к электронным образовательным ресурсам (ЭОР), размещенным в федеральных, региональных и иных базах</w:t>
      </w:r>
      <w:r w:rsidR="00263490">
        <w:rPr>
          <w:spacing w:val="-14"/>
          <w:sz w:val="28"/>
        </w:rPr>
        <w:t xml:space="preserve"> </w:t>
      </w:r>
      <w:r w:rsidR="00263490">
        <w:rPr>
          <w:sz w:val="28"/>
        </w:rPr>
        <w:t>данных.</w:t>
      </w:r>
    </w:p>
    <w:p w:rsidR="00D32710" w:rsidRDefault="00263490" w:rsidP="00516D3C">
      <w:pPr>
        <w:pStyle w:val="a5"/>
        <w:numPr>
          <w:ilvl w:val="0"/>
          <w:numId w:val="3"/>
        </w:numPr>
        <w:tabs>
          <w:tab w:val="left" w:pos="2033"/>
        </w:tabs>
        <w:spacing w:line="360" w:lineRule="auto"/>
        <w:ind w:right="570" w:firstLine="707"/>
        <w:jc w:val="both"/>
        <w:rPr>
          <w:sz w:val="28"/>
        </w:rPr>
      </w:pPr>
      <w:r>
        <w:rPr>
          <w:sz w:val="28"/>
        </w:rPr>
        <w:t>Обеспечение информационной безопасности, контролируемого доступа участников образовательного процесса к информации</w:t>
      </w:r>
      <w:r>
        <w:rPr>
          <w:spacing w:val="-7"/>
          <w:sz w:val="28"/>
        </w:rPr>
        <w:t xml:space="preserve"> </w:t>
      </w:r>
      <w:r>
        <w:rPr>
          <w:sz w:val="28"/>
        </w:rPr>
        <w:t>Интернет.</w:t>
      </w:r>
    </w:p>
    <w:p w:rsidR="00D32710" w:rsidRDefault="00263490">
      <w:pPr>
        <w:pStyle w:val="1"/>
        <w:spacing w:line="360" w:lineRule="auto"/>
        <w:ind w:left="1042" w:right="569" w:firstLine="707"/>
      </w:pPr>
      <w:r>
        <w:t>Результаты самооценки готов</w:t>
      </w:r>
      <w:r w:rsidR="00C27E55">
        <w:t xml:space="preserve">ности введения ФГОС СОО в МБОУ </w:t>
      </w:r>
      <w:r w:rsidR="00D101BF">
        <w:t>«</w:t>
      </w:r>
      <w:r w:rsidR="00EA5B4A">
        <w:t>Полибинская СОШ</w:t>
      </w:r>
      <w:r w:rsidR="00D101BF">
        <w:t xml:space="preserve">» </w:t>
      </w:r>
      <w:r>
        <w:t xml:space="preserve"> </w:t>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
        <w:gridCol w:w="47"/>
        <w:gridCol w:w="12"/>
        <w:gridCol w:w="16"/>
        <w:gridCol w:w="25"/>
        <w:gridCol w:w="2468"/>
        <w:gridCol w:w="1932"/>
        <w:gridCol w:w="3333"/>
        <w:gridCol w:w="15"/>
        <w:gridCol w:w="1417"/>
        <w:gridCol w:w="27"/>
        <w:gridCol w:w="59"/>
        <w:gridCol w:w="16"/>
        <w:gridCol w:w="30"/>
      </w:tblGrid>
      <w:tr w:rsidR="00D32710" w:rsidTr="00A60A7E">
        <w:trPr>
          <w:gridAfter w:val="3"/>
          <w:wAfter w:w="105" w:type="dxa"/>
          <w:trHeight w:val="1048"/>
        </w:trPr>
        <w:tc>
          <w:tcPr>
            <w:tcW w:w="662" w:type="dxa"/>
          </w:tcPr>
          <w:p w:rsidR="00D32710" w:rsidRDefault="00D32710">
            <w:pPr>
              <w:pStyle w:val="TableParagraph"/>
              <w:rPr>
                <w:sz w:val="28"/>
              </w:rPr>
            </w:pPr>
          </w:p>
        </w:tc>
        <w:tc>
          <w:tcPr>
            <w:tcW w:w="7833" w:type="dxa"/>
            <w:gridSpan w:val="7"/>
          </w:tcPr>
          <w:p w:rsidR="00D32710" w:rsidRDefault="00263490">
            <w:pPr>
              <w:pStyle w:val="TableParagraph"/>
              <w:spacing w:line="310" w:lineRule="exact"/>
              <w:ind w:left="885"/>
              <w:rPr>
                <w:b/>
                <w:sz w:val="28"/>
              </w:rPr>
            </w:pPr>
            <w:r>
              <w:rPr>
                <w:b/>
                <w:sz w:val="28"/>
              </w:rPr>
              <w:t>Условия введения ФГОС СОО</w:t>
            </w:r>
          </w:p>
        </w:tc>
        <w:tc>
          <w:tcPr>
            <w:tcW w:w="1459" w:type="dxa"/>
            <w:gridSpan w:val="3"/>
          </w:tcPr>
          <w:p w:rsidR="00D32710" w:rsidRDefault="00A60A7E" w:rsidP="00F82B20">
            <w:pPr>
              <w:pStyle w:val="TableParagraph"/>
              <w:spacing w:line="362" w:lineRule="auto"/>
              <w:ind w:left="106" w:right="95"/>
              <w:rPr>
                <w:b/>
                <w:sz w:val="28"/>
              </w:rPr>
            </w:pPr>
            <w:r>
              <w:rPr>
                <w:b/>
                <w:sz w:val="28"/>
              </w:rPr>
              <w:t>Пок</w:t>
            </w:r>
            <w:r w:rsidR="00263490">
              <w:rPr>
                <w:b/>
                <w:sz w:val="28"/>
              </w:rPr>
              <w:t>азатели</w:t>
            </w:r>
          </w:p>
        </w:tc>
      </w:tr>
      <w:tr w:rsidR="00D32710" w:rsidTr="00A60A7E">
        <w:trPr>
          <w:gridAfter w:val="3"/>
          <w:wAfter w:w="105" w:type="dxa"/>
          <w:trHeight w:val="964"/>
        </w:trPr>
        <w:tc>
          <w:tcPr>
            <w:tcW w:w="662" w:type="dxa"/>
            <w:shd w:val="clear" w:color="auto" w:fill="F1DDDC"/>
          </w:tcPr>
          <w:p w:rsidR="00D32710" w:rsidRDefault="00D32710">
            <w:pPr>
              <w:pStyle w:val="TableParagraph"/>
              <w:spacing w:before="6"/>
              <w:rPr>
                <w:b/>
                <w:sz w:val="40"/>
              </w:rPr>
            </w:pPr>
          </w:p>
          <w:p w:rsidR="00D32710" w:rsidRDefault="00263490">
            <w:pPr>
              <w:pStyle w:val="TableParagraph"/>
              <w:ind w:left="107"/>
              <w:rPr>
                <w:sz w:val="28"/>
              </w:rPr>
            </w:pPr>
            <w:r>
              <w:rPr>
                <w:sz w:val="28"/>
              </w:rPr>
              <w:t>.</w:t>
            </w:r>
          </w:p>
        </w:tc>
        <w:tc>
          <w:tcPr>
            <w:tcW w:w="7833" w:type="dxa"/>
            <w:gridSpan w:val="7"/>
            <w:shd w:val="clear" w:color="auto" w:fill="F1DDDC"/>
          </w:tcPr>
          <w:p w:rsidR="00D32710" w:rsidRDefault="00263490">
            <w:pPr>
              <w:pStyle w:val="TableParagraph"/>
              <w:spacing w:line="310" w:lineRule="exact"/>
              <w:ind w:left="816"/>
              <w:rPr>
                <w:b/>
                <w:sz w:val="28"/>
              </w:rPr>
            </w:pPr>
            <w:r>
              <w:rPr>
                <w:b/>
                <w:sz w:val="28"/>
              </w:rPr>
              <w:t>Оснащение образовательной организации в</w:t>
            </w:r>
            <w:r>
              <w:rPr>
                <w:b/>
                <w:spacing w:val="61"/>
                <w:sz w:val="28"/>
              </w:rPr>
              <w:t xml:space="preserve"> </w:t>
            </w:r>
            <w:r>
              <w:rPr>
                <w:b/>
                <w:sz w:val="28"/>
              </w:rPr>
              <w:t>условиях</w:t>
            </w:r>
          </w:p>
          <w:p w:rsidR="00D32710" w:rsidRDefault="00263490">
            <w:pPr>
              <w:pStyle w:val="TableParagraph"/>
              <w:spacing w:before="161"/>
              <w:ind w:left="108"/>
              <w:rPr>
                <w:b/>
                <w:sz w:val="28"/>
              </w:rPr>
            </w:pPr>
            <w:r>
              <w:rPr>
                <w:b/>
                <w:sz w:val="28"/>
              </w:rPr>
              <w:t>введения ФГОС</w:t>
            </w:r>
          </w:p>
        </w:tc>
        <w:tc>
          <w:tcPr>
            <w:tcW w:w="1459" w:type="dxa"/>
            <w:gridSpan w:val="3"/>
            <w:shd w:val="clear" w:color="auto" w:fill="F1DDDC"/>
          </w:tcPr>
          <w:p w:rsidR="00D32710" w:rsidRDefault="00D32710">
            <w:pPr>
              <w:pStyle w:val="TableParagraph"/>
              <w:rPr>
                <w:sz w:val="28"/>
              </w:rPr>
            </w:pPr>
          </w:p>
        </w:tc>
      </w:tr>
      <w:tr w:rsidR="00D32710" w:rsidTr="00A60A7E">
        <w:trPr>
          <w:gridAfter w:val="3"/>
          <w:wAfter w:w="105" w:type="dxa"/>
          <w:trHeight w:val="1931"/>
        </w:trPr>
        <w:tc>
          <w:tcPr>
            <w:tcW w:w="662" w:type="dxa"/>
          </w:tcPr>
          <w:p w:rsidR="00D32710" w:rsidRDefault="00D32710">
            <w:pPr>
              <w:pStyle w:val="TableParagraph"/>
              <w:spacing w:before="7"/>
              <w:rPr>
                <w:b/>
                <w:sz w:val="40"/>
              </w:rPr>
            </w:pPr>
          </w:p>
          <w:p w:rsidR="00D32710" w:rsidRDefault="00263490">
            <w:pPr>
              <w:pStyle w:val="TableParagraph"/>
              <w:spacing w:before="1"/>
              <w:ind w:left="107"/>
              <w:rPr>
                <w:sz w:val="28"/>
              </w:rPr>
            </w:pPr>
            <w:r>
              <w:rPr>
                <w:sz w:val="28"/>
              </w:rPr>
              <w:t>.1</w:t>
            </w:r>
          </w:p>
        </w:tc>
        <w:tc>
          <w:tcPr>
            <w:tcW w:w="7833" w:type="dxa"/>
            <w:gridSpan w:val="7"/>
          </w:tcPr>
          <w:p w:rsidR="00D32710" w:rsidRDefault="00263490">
            <w:pPr>
              <w:pStyle w:val="TableParagraph"/>
              <w:spacing w:line="305" w:lineRule="exact"/>
              <w:ind w:left="816"/>
              <w:jc w:val="both"/>
              <w:rPr>
                <w:sz w:val="28"/>
              </w:rPr>
            </w:pPr>
            <w:r>
              <w:rPr>
                <w:sz w:val="28"/>
              </w:rPr>
              <w:t>Оснащение оборудованием помещений в соответствии с</w:t>
            </w:r>
          </w:p>
          <w:p w:rsidR="00D32710" w:rsidRDefault="00263490">
            <w:pPr>
              <w:pStyle w:val="TableParagraph"/>
              <w:spacing w:before="4" w:line="480" w:lineRule="atLeast"/>
              <w:ind w:left="108" w:right="95"/>
              <w:jc w:val="both"/>
              <w:rPr>
                <w:b/>
                <w:sz w:val="28"/>
              </w:rPr>
            </w:pPr>
            <w:r>
              <w:rPr>
                <w:sz w:val="28"/>
              </w:rPr>
              <w:t xml:space="preserve">нормами СанПиН, правилами безопасности и пожарной безопасности, требованиями к материально-техническому обеспечению введения ФГОС </w:t>
            </w:r>
            <w:r>
              <w:rPr>
                <w:b/>
                <w:sz w:val="28"/>
              </w:rPr>
              <w:t>(да - 1, нет - 0)</w:t>
            </w:r>
          </w:p>
        </w:tc>
        <w:tc>
          <w:tcPr>
            <w:tcW w:w="1459" w:type="dxa"/>
            <w:gridSpan w:val="3"/>
          </w:tcPr>
          <w:p w:rsidR="00D32710" w:rsidRDefault="00263490">
            <w:pPr>
              <w:pStyle w:val="TableParagraph"/>
              <w:spacing w:line="310" w:lineRule="exact"/>
              <w:ind w:left="319"/>
              <w:jc w:val="center"/>
              <w:rPr>
                <w:b/>
                <w:sz w:val="28"/>
              </w:rPr>
            </w:pPr>
            <w:r>
              <w:rPr>
                <w:b/>
                <w:sz w:val="28"/>
              </w:rPr>
              <w:t>1</w:t>
            </w:r>
          </w:p>
        </w:tc>
      </w:tr>
      <w:tr w:rsidR="00D32710" w:rsidTr="00A60A7E">
        <w:trPr>
          <w:gridAfter w:val="3"/>
          <w:wAfter w:w="105" w:type="dxa"/>
          <w:trHeight w:val="1932"/>
        </w:trPr>
        <w:tc>
          <w:tcPr>
            <w:tcW w:w="662" w:type="dxa"/>
            <w:tcBorders>
              <w:top w:val="nil"/>
            </w:tcBorders>
          </w:tcPr>
          <w:p w:rsidR="00D32710" w:rsidRDefault="00D32710">
            <w:pPr>
              <w:pStyle w:val="TableParagraph"/>
              <w:spacing w:before="6"/>
              <w:rPr>
                <w:b/>
                <w:sz w:val="41"/>
              </w:rPr>
            </w:pPr>
          </w:p>
          <w:p w:rsidR="00D32710" w:rsidRDefault="00263490">
            <w:pPr>
              <w:pStyle w:val="TableParagraph"/>
              <w:spacing w:before="1"/>
              <w:ind w:left="107"/>
              <w:rPr>
                <w:sz w:val="28"/>
              </w:rPr>
            </w:pPr>
            <w:r>
              <w:rPr>
                <w:sz w:val="28"/>
              </w:rPr>
              <w:t>.2</w:t>
            </w:r>
          </w:p>
        </w:tc>
        <w:tc>
          <w:tcPr>
            <w:tcW w:w="7833" w:type="dxa"/>
            <w:gridSpan w:val="7"/>
            <w:tcBorders>
              <w:top w:val="nil"/>
            </w:tcBorders>
          </w:tcPr>
          <w:p w:rsidR="00D32710" w:rsidRDefault="00263490">
            <w:pPr>
              <w:pStyle w:val="TableParagraph"/>
              <w:spacing w:line="360" w:lineRule="auto"/>
              <w:ind w:left="108" w:right="95" w:firstLine="708"/>
              <w:jc w:val="both"/>
              <w:rPr>
                <w:b/>
                <w:sz w:val="28"/>
              </w:rPr>
            </w:pPr>
            <w:r>
              <w:rPr>
                <w:sz w:val="28"/>
              </w:rPr>
              <w:t xml:space="preserve">Определен объем расходов, необходимых для реализации ООП СОО и достижения планируемых результатов, а также механизма их формирования </w:t>
            </w:r>
            <w:r>
              <w:rPr>
                <w:b/>
                <w:sz w:val="28"/>
              </w:rPr>
              <w:t>(да - 1, нет</w:t>
            </w:r>
            <w:r>
              <w:rPr>
                <w:b/>
                <w:spacing w:val="64"/>
                <w:sz w:val="28"/>
              </w:rPr>
              <w:t xml:space="preserve"> </w:t>
            </w:r>
            <w:r>
              <w:rPr>
                <w:b/>
                <w:sz w:val="28"/>
              </w:rPr>
              <w:t>-</w:t>
            </w:r>
          </w:p>
          <w:p w:rsidR="00D32710" w:rsidRDefault="00263490">
            <w:pPr>
              <w:pStyle w:val="TableParagraph"/>
              <w:ind w:left="108"/>
              <w:rPr>
                <w:b/>
                <w:sz w:val="28"/>
              </w:rPr>
            </w:pPr>
            <w:r>
              <w:rPr>
                <w:b/>
                <w:sz w:val="28"/>
              </w:rPr>
              <w:t>0)</w:t>
            </w:r>
          </w:p>
        </w:tc>
        <w:tc>
          <w:tcPr>
            <w:tcW w:w="1459" w:type="dxa"/>
            <w:gridSpan w:val="3"/>
            <w:tcBorders>
              <w:top w:val="nil"/>
            </w:tcBorders>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966"/>
        </w:trPr>
        <w:tc>
          <w:tcPr>
            <w:tcW w:w="662" w:type="dxa"/>
            <w:shd w:val="clear" w:color="auto" w:fill="F1DDDC"/>
          </w:tcPr>
          <w:p w:rsidR="00D32710" w:rsidRDefault="00D32710">
            <w:pPr>
              <w:pStyle w:val="TableParagraph"/>
              <w:spacing w:before="6"/>
              <w:rPr>
                <w:b/>
                <w:sz w:val="41"/>
              </w:rPr>
            </w:pPr>
          </w:p>
          <w:p w:rsidR="00D32710" w:rsidRDefault="00263490">
            <w:pPr>
              <w:pStyle w:val="TableParagraph"/>
              <w:ind w:left="107"/>
              <w:rPr>
                <w:sz w:val="28"/>
              </w:rPr>
            </w:pPr>
            <w:r>
              <w:rPr>
                <w:sz w:val="28"/>
              </w:rPr>
              <w:t>.</w:t>
            </w:r>
          </w:p>
        </w:tc>
        <w:tc>
          <w:tcPr>
            <w:tcW w:w="7833" w:type="dxa"/>
            <w:gridSpan w:val="7"/>
            <w:shd w:val="clear" w:color="auto" w:fill="F1DDDC"/>
          </w:tcPr>
          <w:p w:rsidR="00D32710" w:rsidRDefault="00263490">
            <w:pPr>
              <w:pStyle w:val="TableParagraph"/>
              <w:tabs>
                <w:tab w:val="left" w:pos="6173"/>
              </w:tabs>
              <w:ind w:left="816"/>
              <w:rPr>
                <w:b/>
                <w:sz w:val="28"/>
              </w:rPr>
            </w:pPr>
            <w:r>
              <w:rPr>
                <w:b/>
                <w:sz w:val="28"/>
              </w:rPr>
              <w:t>Организационно-методическое</w:t>
            </w:r>
            <w:r>
              <w:rPr>
                <w:b/>
                <w:sz w:val="28"/>
              </w:rPr>
              <w:tab/>
              <w:t>обеспечение</w:t>
            </w:r>
          </w:p>
          <w:p w:rsidR="00D32710" w:rsidRDefault="00263490">
            <w:pPr>
              <w:pStyle w:val="TableParagraph"/>
              <w:spacing w:before="160"/>
              <w:ind w:left="108"/>
              <w:rPr>
                <w:b/>
                <w:sz w:val="28"/>
              </w:rPr>
            </w:pPr>
            <w:r>
              <w:rPr>
                <w:b/>
                <w:sz w:val="28"/>
              </w:rPr>
              <w:t>образовательной организации в условиях введения ФГОС</w:t>
            </w:r>
          </w:p>
        </w:tc>
        <w:tc>
          <w:tcPr>
            <w:tcW w:w="1459" w:type="dxa"/>
            <w:gridSpan w:val="3"/>
            <w:shd w:val="clear" w:color="auto" w:fill="F1DDDC"/>
          </w:tcPr>
          <w:p w:rsidR="00D32710" w:rsidRDefault="00D32710">
            <w:pPr>
              <w:pStyle w:val="TableParagraph"/>
              <w:rPr>
                <w:sz w:val="28"/>
              </w:rPr>
            </w:pPr>
          </w:p>
        </w:tc>
      </w:tr>
      <w:tr w:rsidR="00D32710" w:rsidTr="00A60A7E">
        <w:trPr>
          <w:gridAfter w:val="3"/>
          <w:wAfter w:w="105" w:type="dxa"/>
          <w:trHeight w:val="1449"/>
        </w:trPr>
        <w:tc>
          <w:tcPr>
            <w:tcW w:w="662" w:type="dxa"/>
            <w:vMerge w:val="restart"/>
          </w:tcPr>
          <w:p w:rsidR="00D32710" w:rsidRDefault="00D32710">
            <w:pPr>
              <w:pStyle w:val="TableParagraph"/>
              <w:spacing w:before="3"/>
              <w:rPr>
                <w:b/>
                <w:sz w:val="41"/>
              </w:rPr>
            </w:pPr>
          </w:p>
          <w:p w:rsidR="00D32710" w:rsidRDefault="00263490">
            <w:pPr>
              <w:pStyle w:val="TableParagraph"/>
              <w:ind w:left="107"/>
              <w:rPr>
                <w:sz w:val="28"/>
              </w:rPr>
            </w:pPr>
            <w:r>
              <w:rPr>
                <w:sz w:val="28"/>
              </w:rPr>
              <w:t>.1</w:t>
            </w:r>
          </w:p>
        </w:tc>
        <w:tc>
          <w:tcPr>
            <w:tcW w:w="7833" w:type="dxa"/>
            <w:gridSpan w:val="7"/>
          </w:tcPr>
          <w:p w:rsidR="00D32710" w:rsidRDefault="00263490">
            <w:pPr>
              <w:pStyle w:val="TableParagraph"/>
              <w:spacing w:line="360" w:lineRule="auto"/>
              <w:ind w:left="108" w:firstLine="708"/>
              <w:rPr>
                <w:sz w:val="28"/>
              </w:rPr>
            </w:pPr>
            <w:r>
              <w:rPr>
                <w:sz w:val="28"/>
              </w:rPr>
              <w:t>Образовательная организация использует современные формы представления ученических результатов, в том числе</w:t>
            </w:r>
          </w:p>
          <w:p w:rsidR="00D32710" w:rsidRDefault="00263490">
            <w:pPr>
              <w:pStyle w:val="TableParagraph"/>
              <w:ind w:left="108"/>
              <w:rPr>
                <w:b/>
                <w:sz w:val="28"/>
              </w:rPr>
            </w:pP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1"/>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Портфолио</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966"/>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tabs>
                <w:tab w:val="left" w:pos="1928"/>
                <w:tab w:val="left" w:pos="3569"/>
                <w:tab w:val="left" w:pos="5077"/>
                <w:tab w:val="left" w:pos="5446"/>
              </w:tabs>
              <w:spacing w:line="315" w:lineRule="exact"/>
              <w:ind w:left="816"/>
              <w:rPr>
                <w:sz w:val="28"/>
              </w:rPr>
            </w:pPr>
            <w:r>
              <w:rPr>
                <w:sz w:val="28"/>
              </w:rPr>
              <w:t>Защиту</w:t>
            </w:r>
            <w:r>
              <w:rPr>
                <w:sz w:val="28"/>
              </w:rPr>
              <w:tab/>
              <w:t>творческих,</w:t>
            </w:r>
            <w:r>
              <w:rPr>
                <w:sz w:val="28"/>
              </w:rPr>
              <w:tab/>
              <w:t>проектных</w:t>
            </w:r>
            <w:r>
              <w:rPr>
                <w:sz w:val="28"/>
              </w:rPr>
              <w:tab/>
              <w:t>и</w:t>
            </w:r>
            <w:r>
              <w:rPr>
                <w:sz w:val="28"/>
              </w:rPr>
              <w:tab/>
              <w:t>исследовательских</w:t>
            </w:r>
          </w:p>
          <w:p w:rsidR="00D32710" w:rsidRDefault="00263490">
            <w:pPr>
              <w:pStyle w:val="TableParagraph"/>
              <w:spacing w:before="163"/>
              <w:ind w:left="108"/>
              <w:rPr>
                <w:sz w:val="28"/>
              </w:rPr>
            </w:pPr>
            <w:r>
              <w:rPr>
                <w:sz w:val="28"/>
              </w:rPr>
              <w:t>работ</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1"/>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Другое</w:t>
            </w:r>
          </w:p>
        </w:tc>
        <w:tc>
          <w:tcPr>
            <w:tcW w:w="1459" w:type="dxa"/>
            <w:gridSpan w:val="3"/>
          </w:tcPr>
          <w:p w:rsidR="00D32710" w:rsidRDefault="00D32710">
            <w:pPr>
              <w:pStyle w:val="TableParagraph"/>
              <w:rPr>
                <w:sz w:val="28"/>
              </w:rPr>
            </w:pPr>
          </w:p>
        </w:tc>
      </w:tr>
      <w:tr w:rsidR="00D32710" w:rsidTr="00A60A7E">
        <w:trPr>
          <w:gridAfter w:val="3"/>
          <w:wAfter w:w="105" w:type="dxa"/>
          <w:trHeight w:val="966"/>
        </w:trPr>
        <w:tc>
          <w:tcPr>
            <w:tcW w:w="662" w:type="dxa"/>
          </w:tcPr>
          <w:p w:rsidR="00D32710" w:rsidRDefault="00D32710">
            <w:pPr>
              <w:pStyle w:val="TableParagraph"/>
              <w:spacing w:before="6"/>
              <w:rPr>
                <w:b/>
                <w:sz w:val="41"/>
              </w:rPr>
            </w:pPr>
          </w:p>
          <w:p w:rsidR="00D32710" w:rsidRDefault="00263490">
            <w:pPr>
              <w:pStyle w:val="TableParagraph"/>
              <w:ind w:left="107"/>
              <w:rPr>
                <w:sz w:val="28"/>
              </w:rPr>
            </w:pPr>
            <w:r>
              <w:rPr>
                <w:sz w:val="28"/>
              </w:rPr>
              <w:t>.2</w:t>
            </w:r>
          </w:p>
        </w:tc>
        <w:tc>
          <w:tcPr>
            <w:tcW w:w="7833" w:type="dxa"/>
            <w:gridSpan w:val="7"/>
          </w:tcPr>
          <w:p w:rsidR="00D32710" w:rsidRDefault="00263490">
            <w:pPr>
              <w:pStyle w:val="TableParagraph"/>
              <w:tabs>
                <w:tab w:val="left" w:pos="3061"/>
                <w:tab w:val="left" w:pos="4742"/>
                <w:tab w:val="left" w:pos="5440"/>
                <w:tab w:val="left" w:pos="7592"/>
              </w:tabs>
              <w:spacing w:line="317" w:lineRule="exact"/>
              <w:ind w:left="816"/>
              <w:rPr>
                <w:sz w:val="28"/>
              </w:rPr>
            </w:pPr>
            <w:r>
              <w:rPr>
                <w:sz w:val="28"/>
              </w:rPr>
              <w:t>Организовано</w:t>
            </w:r>
            <w:r>
              <w:rPr>
                <w:sz w:val="28"/>
              </w:rPr>
              <w:tab/>
              <w:t>обучение</w:t>
            </w:r>
            <w:r>
              <w:rPr>
                <w:sz w:val="28"/>
              </w:rPr>
              <w:tab/>
              <w:t>в</w:t>
            </w:r>
            <w:r>
              <w:rPr>
                <w:sz w:val="28"/>
              </w:rPr>
              <w:tab/>
              <w:t>соответствии</w:t>
            </w:r>
            <w:r>
              <w:rPr>
                <w:sz w:val="28"/>
              </w:rPr>
              <w:tab/>
              <w:t>с</w:t>
            </w:r>
          </w:p>
          <w:p w:rsidR="00D32710" w:rsidRDefault="00263490">
            <w:pPr>
              <w:pStyle w:val="TableParagraph"/>
              <w:spacing w:before="160"/>
              <w:ind w:left="108"/>
              <w:rPr>
                <w:b/>
                <w:sz w:val="28"/>
              </w:rPr>
            </w:pPr>
            <w:r>
              <w:rPr>
                <w:sz w:val="28"/>
              </w:rPr>
              <w:t xml:space="preserve">индивидуальным учебным планом </w:t>
            </w:r>
            <w:r>
              <w:rPr>
                <w:b/>
                <w:sz w:val="28"/>
              </w:rPr>
              <w:t>(да - 1, нет - 0)</w:t>
            </w:r>
          </w:p>
        </w:tc>
        <w:tc>
          <w:tcPr>
            <w:tcW w:w="1459" w:type="dxa"/>
            <w:gridSpan w:val="3"/>
          </w:tcPr>
          <w:p w:rsidR="00D32710" w:rsidRDefault="00263490">
            <w:pPr>
              <w:pStyle w:val="TableParagraph"/>
              <w:ind w:right="492"/>
              <w:jc w:val="right"/>
              <w:rPr>
                <w:b/>
                <w:sz w:val="28"/>
              </w:rPr>
            </w:pPr>
            <w:r>
              <w:rPr>
                <w:b/>
                <w:sz w:val="28"/>
              </w:rPr>
              <w:t>1</w:t>
            </w:r>
          </w:p>
        </w:tc>
      </w:tr>
      <w:tr w:rsidR="00D32710" w:rsidTr="00A60A7E">
        <w:trPr>
          <w:gridAfter w:val="3"/>
          <w:wAfter w:w="105" w:type="dxa"/>
          <w:trHeight w:val="967"/>
        </w:trPr>
        <w:tc>
          <w:tcPr>
            <w:tcW w:w="662" w:type="dxa"/>
          </w:tcPr>
          <w:p w:rsidR="00D32710" w:rsidRDefault="00D32710">
            <w:pPr>
              <w:pStyle w:val="TableParagraph"/>
              <w:spacing w:before="4"/>
              <w:rPr>
                <w:b/>
                <w:sz w:val="41"/>
              </w:rPr>
            </w:pPr>
          </w:p>
          <w:p w:rsidR="00D32710" w:rsidRDefault="00263490">
            <w:pPr>
              <w:pStyle w:val="TableParagraph"/>
              <w:ind w:left="107"/>
              <w:rPr>
                <w:sz w:val="28"/>
              </w:rPr>
            </w:pPr>
            <w:r>
              <w:rPr>
                <w:sz w:val="28"/>
              </w:rPr>
              <w:t>.3</w:t>
            </w:r>
          </w:p>
        </w:tc>
        <w:tc>
          <w:tcPr>
            <w:tcW w:w="7833" w:type="dxa"/>
            <w:gridSpan w:val="7"/>
          </w:tcPr>
          <w:p w:rsidR="00D32710" w:rsidRDefault="00263490">
            <w:pPr>
              <w:pStyle w:val="TableParagraph"/>
              <w:spacing w:line="315" w:lineRule="exact"/>
              <w:ind w:left="816"/>
              <w:rPr>
                <w:sz w:val="28"/>
              </w:rPr>
            </w:pPr>
            <w:r>
              <w:rPr>
                <w:sz w:val="28"/>
              </w:rPr>
              <w:t>Организовано обучение в разных формах получения</w:t>
            </w:r>
          </w:p>
          <w:p w:rsidR="00D32710" w:rsidRDefault="00263490">
            <w:pPr>
              <w:pStyle w:val="TableParagraph"/>
              <w:spacing w:before="161"/>
              <w:ind w:left="108"/>
              <w:rPr>
                <w:b/>
                <w:sz w:val="28"/>
              </w:rPr>
            </w:pPr>
            <w:r>
              <w:rPr>
                <w:sz w:val="28"/>
              </w:rPr>
              <w:t xml:space="preserve">образования </w:t>
            </w: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964"/>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.4</w:t>
            </w:r>
          </w:p>
        </w:tc>
        <w:tc>
          <w:tcPr>
            <w:tcW w:w="7833" w:type="dxa"/>
            <w:gridSpan w:val="7"/>
          </w:tcPr>
          <w:p w:rsidR="00D32710" w:rsidRDefault="00263490">
            <w:pPr>
              <w:pStyle w:val="TableParagraph"/>
              <w:spacing w:line="315" w:lineRule="exact"/>
              <w:ind w:left="816"/>
              <w:rPr>
                <w:sz w:val="28"/>
              </w:rPr>
            </w:pPr>
            <w:r>
              <w:rPr>
                <w:sz w:val="28"/>
              </w:rPr>
              <w:t>В оценке достижений обучающихся учитывается их</w:t>
            </w:r>
          </w:p>
          <w:p w:rsidR="00D32710" w:rsidRDefault="00263490">
            <w:pPr>
              <w:pStyle w:val="TableParagraph"/>
              <w:spacing w:before="160"/>
              <w:ind w:left="108"/>
              <w:rPr>
                <w:b/>
                <w:sz w:val="28"/>
              </w:rPr>
            </w:pPr>
            <w:r>
              <w:rPr>
                <w:sz w:val="28"/>
              </w:rPr>
              <w:t xml:space="preserve">индивидуальный прогресс в обучении </w:t>
            </w: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966"/>
        </w:trPr>
        <w:tc>
          <w:tcPr>
            <w:tcW w:w="662" w:type="dxa"/>
          </w:tcPr>
          <w:p w:rsidR="00D32710" w:rsidRDefault="00D32710">
            <w:pPr>
              <w:pStyle w:val="TableParagraph"/>
              <w:spacing w:before="6"/>
              <w:rPr>
                <w:b/>
                <w:sz w:val="41"/>
              </w:rPr>
            </w:pPr>
          </w:p>
          <w:p w:rsidR="00D32710" w:rsidRDefault="00263490">
            <w:pPr>
              <w:pStyle w:val="TableParagraph"/>
              <w:ind w:left="107"/>
              <w:rPr>
                <w:sz w:val="28"/>
              </w:rPr>
            </w:pPr>
            <w:r>
              <w:rPr>
                <w:sz w:val="28"/>
              </w:rPr>
              <w:t>.5</w:t>
            </w:r>
          </w:p>
        </w:tc>
        <w:tc>
          <w:tcPr>
            <w:tcW w:w="7833" w:type="dxa"/>
            <w:gridSpan w:val="7"/>
          </w:tcPr>
          <w:p w:rsidR="00D32710" w:rsidRDefault="00263490">
            <w:pPr>
              <w:pStyle w:val="TableParagraph"/>
              <w:spacing w:line="315" w:lineRule="exact"/>
              <w:ind w:left="816"/>
              <w:rPr>
                <w:sz w:val="28"/>
              </w:rPr>
            </w:pPr>
            <w:r>
              <w:rPr>
                <w:sz w:val="28"/>
              </w:rPr>
              <w:t>В оценке достижений обучающихся по итогам года</w:t>
            </w:r>
          </w:p>
          <w:p w:rsidR="00D32710" w:rsidRDefault="00263490">
            <w:pPr>
              <w:pStyle w:val="TableParagraph"/>
              <w:spacing w:before="163"/>
              <w:ind w:left="108"/>
              <w:rPr>
                <w:b/>
                <w:sz w:val="28"/>
              </w:rPr>
            </w:pPr>
            <w:r>
              <w:rPr>
                <w:sz w:val="28"/>
              </w:rPr>
              <w:t xml:space="preserve">учитываются их внеучебные достижения </w:t>
            </w: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967"/>
        </w:trPr>
        <w:tc>
          <w:tcPr>
            <w:tcW w:w="662" w:type="dxa"/>
            <w:shd w:val="clear" w:color="auto" w:fill="F1DDDC"/>
          </w:tcPr>
          <w:p w:rsidR="00D32710" w:rsidRDefault="00D32710">
            <w:pPr>
              <w:pStyle w:val="TableParagraph"/>
              <w:spacing w:before="3"/>
              <w:rPr>
                <w:b/>
                <w:sz w:val="41"/>
              </w:rPr>
            </w:pPr>
          </w:p>
          <w:p w:rsidR="00D32710" w:rsidRDefault="00263490">
            <w:pPr>
              <w:pStyle w:val="TableParagraph"/>
              <w:ind w:left="107"/>
              <w:rPr>
                <w:sz w:val="28"/>
              </w:rPr>
            </w:pPr>
            <w:r>
              <w:rPr>
                <w:sz w:val="28"/>
              </w:rPr>
              <w:t>.</w:t>
            </w:r>
          </w:p>
        </w:tc>
        <w:tc>
          <w:tcPr>
            <w:tcW w:w="7833" w:type="dxa"/>
            <w:gridSpan w:val="7"/>
            <w:shd w:val="clear" w:color="auto" w:fill="F1DDDC"/>
          </w:tcPr>
          <w:p w:rsidR="00D32710" w:rsidRDefault="00263490">
            <w:pPr>
              <w:pStyle w:val="TableParagraph"/>
              <w:tabs>
                <w:tab w:val="left" w:pos="3543"/>
                <w:tab w:val="left" w:pos="5566"/>
              </w:tabs>
              <w:spacing w:line="320" w:lineRule="exact"/>
              <w:ind w:left="816"/>
              <w:rPr>
                <w:b/>
                <w:sz w:val="28"/>
              </w:rPr>
            </w:pPr>
            <w:r>
              <w:rPr>
                <w:b/>
                <w:sz w:val="28"/>
              </w:rPr>
              <w:t>Информационное</w:t>
            </w:r>
            <w:r>
              <w:rPr>
                <w:b/>
                <w:sz w:val="28"/>
              </w:rPr>
              <w:tab/>
              <w:t>обеспечение</w:t>
            </w:r>
            <w:r>
              <w:rPr>
                <w:b/>
                <w:sz w:val="28"/>
              </w:rPr>
              <w:tab/>
              <w:t>образовательной</w:t>
            </w:r>
          </w:p>
          <w:p w:rsidR="00D32710" w:rsidRDefault="00263490">
            <w:pPr>
              <w:pStyle w:val="TableParagraph"/>
              <w:spacing w:before="160"/>
              <w:ind w:left="108"/>
              <w:rPr>
                <w:b/>
                <w:sz w:val="28"/>
              </w:rPr>
            </w:pPr>
            <w:r>
              <w:rPr>
                <w:b/>
                <w:sz w:val="28"/>
              </w:rPr>
              <w:t>организации в условиях введения ФГОС</w:t>
            </w:r>
          </w:p>
        </w:tc>
        <w:tc>
          <w:tcPr>
            <w:tcW w:w="1459" w:type="dxa"/>
            <w:gridSpan w:val="3"/>
            <w:shd w:val="clear" w:color="auto" w:fill="F1DDDC"/>
          </w:tcPr>
          <w:p w:rsidR="00D32710" w:rsidRDefault="00D32710">
            <w:pPr>
              <w:pStyle w:val="TableParagraph"/>
              <w:rPr>
                <w:sz w:val="28"/>
              </w:rPr>
            </w:pPr>
          </w:p>
        </w:tc>
      </w:tr>
      <w:tr w:rsidR="00D32710" w:rsidTr="00A60A7E">
        <w:trPr>
          <w:gridAfter w:val="3"/>
          <w:wAfter w:w="105" w:type="dxa"/>
          <w:trHeight w:val="2414"/>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.1</w:t>
            </w:r>
          </w:p>
        </w:tc>
        <w:tc>
          <w:tcPr>
            <w:tcW w:w="7833" w:type="dxa"/>
            <w:gridSpan w:val="7"/>
          </w:tcPr>
          <w:p w:rsidR="00D32710" w:rsidRDefault="00263490">
            <w:pPr>
              <w:pStyle w:val="TableParagraph"/>
              <w:spacing w:line="360" w:lineRule="auto"/>
              <w:ind w:left="108" w:right="101" w:firstLine="708"/>
              <w:jc w:val="both"/>
              <w:rPr>
                <w:sz w:val="28"/>
              </w:rPr>
            </w:pPr>
            <w:r>
              <w:rPr>
                <w:sz w:val="28"/>
              </w:rPr>
              <w:t>Организовано изучение общественного мнения по вопросам введения стандартов и внесения возможных дополнений в содержание основной образовательной программы, в том числе через сайт образовательной</w:t>
            </w:r>
          </w:p>
          <w:p w:rsidR="00D32710" w:rsidRDefault="00263490">
            <w:pPr>
              <w:pStyle w:val="TableParagraph"/>
              <w:ind w:left="108"/>
              <w:jc w:val="both"/>
              <w:rPr>
                <w:b/>
                <w:sz w:val="28"/>
              </w:rPr>
            </w:pPr>
            <w:r>
              <w:rPr>
                <w:sz w:val="28"/>
              </w:rPr>
              <w:t xml:space="preserve">организации </w:t>
            </w: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637"/>
        </w:trPr>
        <w:tc>
          <w:tcPr>
            <w:tcW w:w="662" w:type="dxa"/>
          </w:tcPr>
          <w:p w:rsidR="00D32710" w:rsidRDefault="00D32710">
            <w:pPr>
              <w:pStyle w:val="TableParagraph"/>
              <w:rPr>
                <w:sz w:val="28"/>
              </w:rPr>
            </w:pPr>
          </w:p>
        </w:tc>
        <w:tc>
          <w:tcPr>
            <w:tcW w:w="7833" w:type="dxa"/>
            <w:gridSpan w:val="7"/>
          </w:tcPr>
          <w:p w:rsidR="00D32710" w:rsidRDefault="00263490">
            <w:pPr>
              <w:pStyle w:val="TableParagraph"/>
              <w:spacing w:line="315" w:lineRule="exact"/>
              <w:ind w:left="816"/>
              <w:rPr>
                <w:sz w:val="28"/>
              </w:rPr>
            </w:pPr>
            <w:r>
              <w:rPr>
                <w:sz w:val="28"/>
              </w:rPr>
              <w:t>Организовано изучение мнения родителей</w:t>
            </w:r>
            <w:r>
              <w:rPr>
                <w:spacing w:val="68"/>
                <w:sz w:val="28"/>
              </w:rPr>
              <w:t xml:space="preserve"> </w:t>
            </w:r>
            <w:r>
              <w:rPr>
                <w:sz w:val="28"/>
              </w:rPr>
              <w:t>(законных</w:t>
            </w:r>
          </w:p>
        </w:tc>
        <w:tc>
          <w:tcPr>
            <w:tcW w:w="1459" w:type="dxa"/>
            <w:gridSpan w:val="3"/>
          </w:tcPr>
          <w:p w:rsidR="00D32710" w:rsidRDefault="00263490">
            <w:pPr>
              <w:pStyle w:val="TableParagraph"/>
              <w:spacing w:line="319" w:lineRule="exact"/>
              <w:ind w:right="492"/>
              <w:jc w:val="right"/>
              <w:rPr>
                <w:b/>
                <w:sz w:val="28"/>
              </w:rPr>
            </w:pPr>
            <w:r>
              <w:rPr>
                <w:b/>
                <w:sz w:val="28"/>
              </w:rPr>
              <w:t>1</w:t>
            </w:r>
          </w:p>
        </w:tc>
      </w:tr>
      <w:tr w:rsidR="00D32710" w:rsidTr="00A60A7E">
        <w:trPr>
          <w:gridAfter w:val="3"/>
          <w:wAfter w:w="105" w:type="dxa"/>
          <w:trHeight w:val="967"/>
        </w:trPr>
        <w:tc>
          <w:tcPr>
            <w:tcW w:w="662" w:type="dxa"/>
            <w:tcBorders>
              <w:top w:val="nil"/>
            </w:tcBorders>
          </w:tcPr>
          <w:p w:rsidR="00D32710" w:rsidRDefault="00263490">
            <w:pPr>
              <w:pStyle w:val="TableParagraph"/>
              <w:spacing w:line="315" w:lineRule="exact"/>
              <w:ind w:left="107"/>
              <w:rPr>
                <w:sz w:val="28"/>
              </w:rPr>
            </w:pPr>
            <w:r>
              <w:rPr>
                <w:sz w:val="28"/>
              </w:rPr>
              <w:t>.2</w:t>
            </w:r>
          </w:p>
        </w:tc>
        <w:tc>
          <w:tcPr>
            <w:tcW w:w="7833" w:type="dxa"/>
            <w:gridSpan w:val="7"/>
            <w:tcBorders>
              <w:top w:val="nil"/>
            </w:tcBorders>
          </w:tcPr>
          <w:p w:rsidR="00D32710" w:rsidRDefault="00263490">
            <w:pPr>
              <w:pStyle w:val="TableParagraph"/>
              <w:spacing w:line="315" w:lineRule="exact"/>
              <w:ind w:left="108"/>
              <w:rPr>
                <w:sz w:val="28"/>
              </w:rPr>
            </w:pPr>
            <w:r>
              <w:rPr>
                <w:sz w:val="28"/>
              </w:rPr>
              <w:t>представителей обучающихся) по вопросам введения</w:t>
            </w:r>
            <w:r>
              <w:rPr>
                <w:spacing w:val="67"/>
                <w:sz w:val="28"/>
              </w:rPr>
              <w:t xml:space="preserve"> </w:t>
            </w:r>
            <w:r>
              <w:rPr>
                <w:sz w:val="28"/>
              </w:rPr>
              <w:t>ФГОС</w:t>
            </w:r>
          </w:p>
          <w:p w:rsidR="00D32710" w:rsidRDefault="00263490">
            <w:pPr>
              <w:pStyle w:val="TableParagraph"/>
              <w:spacing w:before="163"/>
              <w:ind w:left="108"/>
              <w:rPr>
                <w:b/>
                <w:sz w:val="28"/>
              </w:rPr>
            </w:pPr>
            <w:r>
              <w:rPr>
                <w:sz w:val="28"/>
              </w:rPr>
              <w:t xml:space="preserve">СОО </w:t>
            </w:r>
            <w:r>
              <w:rPr>
                <w:b/>
                <w:sz w:val="28"/>
              </w:rPr>
              <w:t>(да - 1, нет - 0)</w:t>
            </w:r>
          </w:p>
        </w:tc>
        <w:tc>
          <w:tcPr>
            <w:tcW w:w="1459" w:type="dxa"/>
            <w:gridSpan w:val="3"/>
            <w:tcBorders>
              <w:top w:val="nil"/>
            </w:tcBorders>
          </w:tcPr>
          <w:p w:rsidR="00D32710" w:rsidRDefault="00D32710">
            <w:pPr>
              <w:pStyle w:val="TableParagraph"/>
              <w:rPr>
                <w:sz w:val="28"/>
              </w:rPr>
            </w:pPr>
          </w:p>
        </w:tc>
      </w:tr>
      <w:tr w:rsidR="00D32710" w:rsidTr="00A60A7E">
        <w:trPr>
          <w:gridAfter w:val="3"/>
          <w:wAfter w:w="105" w:type="dxa"/>
          <w:trHeight w:val="1931"/>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.3</w:t>
            </w:r>
          </w:p>
        </w:tc>
        <w:tc>
          <w:tcPr>
            <w:tcW w:w="7833" w:type="dxa"/>
            <w:gridSpan w:val="7"/>
          </w:tcPr>
          <w:p w:rsidR="00D32710" w:rsidRDefault="00263490">
            <w:pPr>
              <w:pStyle w:val="TableParagraph"/>
              <w:spacing w:line="360" w:lineRule="auto"/>
              <w:ind w:left="108" w:right="101" w:firstLine="708"/>
              <w:jc w:val="both"/>
              <w:rPr>
                <w:sz w:val="28"/>
              </w:rPr>
            </w:pPr>
            <w:r>
              <w:rPr>
                <w:sz w:val="28"/>
              </w:rPr>
              <w:t>Наличие сайта образовательной организации с целью обеспечения широкого, постоянного и устойчивого доступа участников образовательного процесса к</w:t>
            </w:r>
            <w:r>
              <w:rPr>
                <w:spacing w:val="57"/>
                <w:sz w:val="28"/>
              </w:rPr>
              <w:t xml:space="preserve"> </w:t>
            </w:r>
            <w:r>
              <w:rPr>
                <w:sz w:val="28"/>
              </w:rPr>
              <w:t>информации,</w:t>
            </w:r>
          </w:p>
          <w:p w:rsidR="00D32710" w:rsidRDefault="00263490">
            <w:pPr>
              <w:pStyle w:val="TableParagraph"/>
              <w:ind w:left="108"/>
              <w:jc w:val="both"/>
              <w:rPr>
                <w:b/>
                <w:sz w:val="28"/>
              </w:rPr>
            </w:pPr>
            <w:r>
              <w:rPr>
                <w:sz w:val="28"/>
              </w:rPr>
              <w:t xml:space="preserve">связанной с реализацией ООП </w:t>
            </w: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2414"/>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.4</w:t>
            </w:r>
          </w:p>
        </w:tc>
        <w:tc>
          <w:tcPr>
            <w:tcW w:w="7833" w:type="dxa"/>
            <w:gridSpan w:val="7"/>
          </w:tcPr>
          <w:p w:rsidR="00D32710" w:rsidRDefault="00263490">
            <w:pPr>
              <w:pStyle w:val="TableParagraph"/>
              <w:spacing w:line="360" w:lineRule="auto"/>
              <w:ind w:left="108" w:right="101" w:firstLine="708"/>
              <w:jc w:val="both"/>
              <w:rPr>
                <w:sz w:val="28"/>
              </w:rPr>
            </w:pPr>
            <w:r>
              <w:rPr>
                <w:sz w:val="28"/>
              </w:rPr>
              <w:t>Наличие интерактивного электронного образовательного контента по всем учебным предметам, в том числе содержание предметных областей, представленное учебными объектами, которыми можно манипулировать, и процессами, в которые</w:t>
            </w:r>
          </w:p>
          <w:p w:rsidR="00D32710" w:rsidRDefault="00263490">
            <w:pPr>
              <w:pStyle w:val="TableParagraph"/>
              <w:ind w:left="108"/>
              <w:jc w:val="both"/>
              <w:rPr>
                <w:b/>
                <w:sz w:val="28"/>
              </w:rPr>
            </w:pPr>
            <w:r>
              <w:rPr>
                <w:sz w:val="28"/>
              </w:rPr>
              <w:t xml:space="preserve">можно вмешиваться </w:t>
            </w:r>
            <w:r>
              <w:rPr>
                <w:b/>
                <w:sz w:val="28"/>
              </w:rPr>
              <w:t>(да - ссылка на ресурс, нет - 0)</w:t>
            </w:r>
          </w:p>
        </w:tc>
        <w:tc>
          <w:tcPr>
            <w:tcW w:w="1459" w:type="dxa"/>
            <w:gridSpan w:val="3"/>
          </w:tcPr>
          <w:p w:rsidR="00D32710" w:rsidRDefault="00263490">
            <w:pPr>
              <w:pStyle w:val="TableParagraph"/>
              <w:spacing w:line="315" w:lineRule="exact"/>
              <w:ind w:right="492"/>
              <w:jc w:val="right"/>
              <w:rPr>
                <w:sz w:val="28"/>
              </w:rPr>
            </w:pPr>
            <w:r>
              <w:rPr>
                <w:sz w:val="28"/>
              </w:rPr>
              <w:t>0</w:t>
            </w:r>
          </w:p>
        </w:tc>
      </w:tr>
      <w:tr w:rsidR="00D32710" w:rsidTr="00A60A7E">
        <w:trPr>
          <w:gridAfter w:val="3"/>
          <w:wAfter w:w="105" w:type="dxa"/>
          <w:trHeight w:val="2416"/>
        </w:trPr>
        <w:tc>
          <w:tcPr>
            <w:tcW w:w="662" w:type="dxa"/>
          </w:tcPr>
          <w:p w:rsidR="00D32710" w:rsidRDefault="00D32710">
            <w:pPr>
              <w:pStyle w:val="TableParagraph"/>
              <w:spacing w:before="6"/>
              <w:rPr>
                <w:b/>
                <w:sz w:val="41"/>
              </w:rPr>
            </w:pPr>
          </w:p>
          <w:p w:rsidR="00D32710" w:rsidRDefault="00263490">
            <w:pPr>
              <w:pStyle w:val="TableParagraph"/>
              <w:ind w:left="107"/>
              <w:rPr>
                <w:sz w:val="28"/>
              </w:rPr>
            </w:pPr>
            <w:r>
              <w:rPr>
                <w:sz w:val="28"/>
              </w:rPr>
              <w:t>.5</w:t>
            </w:r>
          </w:p>
        </w:tc>
        <w:tc>
          <w:tcPr>
            <w:tcW w:w="7833" w:type="dxa"/>
            <w:gridSpan w:val="7"/>
          </w:tcPr>
          <w:p w:rsidR="00D32710" w:rsidRDefault="00263490">
            <w:pPr>
              <w:pStyle w:val="TableParagraph"/>
              <w:spacing w:line="360" w:lineRule="auto"/>
              <w:ind w:left="108" w:right="100" w:firstLine="708"/>
              <w:jc w:val="both"/>
              <w:rPr>
                <w:sz w:val="28"/>
              </w:rPr>
            </w:pPr>
            <w:r>
              <w:rPr>
                <w:sz w:val="28"/>
              </w:rPr>
              <w:t>Наличие обоснованного каталога ЦОРов и образовательных ресурсов Интернета для обучающихся на уровне среднего общего образования, доступного для всех участников образовательного процесса, то есть размещенного</w:t>
            </w:r>
          </w:p>
          <w:p w:rsidR="00D32710" w:rsidRDefault="00263490">
            <w:pPr>
              <w:pStyle w:val="TableParagraph"/>
              <w:spacing w:line="320" w:lineRule="exact"/>
              <w:ind w:left="108"/>
              <w:jc w:val="both"/>
              <w:rPr>
                <w:b/>
                <w:sz w:val="28"/>
              </w:rPr>
            </w:pPr>
            <w:r>
              <w:rPr>
                <w:sz w:val="28"/>
              </w:rPr>
              <w:t xml:space="preserve">на сайте ОО </w:t>
            </w:r>
            <w:r>
              <w:rPr>
                <w:b/>
                <w:sz w:val="28"/>
              </w:rPr>
              <w:t>(да - 1, нет - 0)</w:t>
            </w:r>
          </w:p>
        </w:tc>
        <w:tc>
          <w:tcPr>
            <w:tcW w:w="1459" w:type="dxa"/>
            <w:gridSpan w:val="3"/>
          </w:tcPr>
          <w:p w:rsidR="00D32710" w:rsidRDefault="00263490">
            <w:pPr>
              <w:pStyle w:val="TableParagraph"/>
              <w:ind w:right="492"/>
              <w:jc w:val="right"/>
              <w:rPr>
                <w:b/>
                <w:sz w:val="28"/>
              </w:rPr>
            </w:pPr>
            <w:r>
              <w:rPr>
                <w:b/>
                <w:sz w:val="28"/>
              </w:rPr>
              <w:t>1</w:t>
            </w:r>
          </w:p>
        </w:tc>
      </w:tr>
      <w:tr w:rsidR="00D32710" w:rsidTr="00A60A7E">
        <w:trPr>
          <w:gridAfter w:val="3"/>
          <w:wAfter w:w="105" w:type="dxa"/>
          <w:trHeight w:val="1449"/>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.6</w:t>
            </w:r>
          </w:p>
        </w:tc>
        <w:tc>
          <w:tcPr>
            <w:tcW w:w="7833" w:type="dxa"/>
            <w:gridSpan w:val="7"/>
          </w:tcPr>
          <w:p w:rsidR="00D32710" w:rsidRDefault="00263490">
            <w:pPr>
              <w:pStyle w:val="TableParagraph"/>
              <w:tabs>
                <w:tab w:val="left" w:pos="2524"/>
                <w:tab w:val="left" w:pos="2923"/>
                <w:tab w:val="left" w:pos="4706"/>
                <w:tab w:val="left" w:pos="4987"/>
                <w:tab w:val="left" w:pos="5548"/>
                <w:tab w:val="left" w:pos="6354"/>
              </w:tabs>
              <w:spacing w:line="360" w:lineRule="auto"/>
              <w:ind w:left="108" w:right="101" w:firstLine="708"/>
              <w:rPr>
                <w:sz w:val="28"/>
              </w:rPr>
            </w:pPr>
            <w:r>
              <w:rPr>
                <w:sz w:val="28"/>
              </w:rPr>
              <w:t>Обеспечен</w:t>
            </w:r>
            <w:r>
              <w:rPr>
                <w:sz w:val="28"/>
              </w:rPr>
              <w:tab/>
              <w:t>контролируемый</w:t>
            </w:r>
            <w:r>
              <w:rPr>
                <w:sz w:val="28"/>
              </w:rPr>
              <w:tab/>
            </w:r>
            <w:r>
              <w:rPr>
                <w:sz w:val="28"/>
              </w:rPr>
              <w:tab/>
              <w:t>доступа</w:t>
            </w:r>
            <w:r>
              <w:rPr>
                <w:sz w:val="28"/>
              </w:rPr>
              <w:tab/>
            </w:r>
            <w:r>
              <w:rPr>
                <w:spacing w:val="-3"/>
                <w:sz w:val="28"/>
              </w:rPr>
              <w:t xml:space="preserve">участников </w:t>
            </w:r>
            <w:r>
              <w:rPr>
                <w:sz w:val="28"/>
              </w:rPr>
              <w:t>образовательного</w:t>
            </w:r>
            <w:r>
              <w:rPr>
                <w:sz w:val="28"/>
              </w:rPr>
              <w:tab/>
            </w:r>
            <w:r>
              <w:rPr>
                <w:sz w:val="28"/>
              </w:rPr>
              <w:tab/>
              <w:t>процесса</w:t>
            </w:r>
            <w:r>
              <w:rPr>
                <w:sz w:val="28"/>
              </w:rPr>
              <w:tab/>
              <w:t>к</w:t>
            </w:r>
            <w:r>
              <w:rPr>
                <w:sz w:val="28"/>
              </w:rPr>
              <w:tab/>
            </w:r>
            <w:r>
              <w:rPr>
                <w:sz w:val="28"/>
              </w:rPr>
              <w:tab/>
            </w:r>
            <w:r>
              <w:rPr>
                <w:spacing w:val="-1"/>
                <w:sz w:val="28"/>
              </w:rPr>
              <w:t>информационным</w:t>
            </w:r>
          </w:p>
          <w:p w:rsidR="00D32710" w:rsidRDefault="00263490">
            <w:pPr>
              <w:pStyle w:val="TableParagraph"/>
              <w:spacing w:line="321" w:lineRule="exact"/>
              <w:ind w:left="108"/>
              <w:rPr>
                <w:b/>
                <w:sz w:val="28"/>
              </w:rPr>
            </w:pPr>
            <w:r>
              <w:rPr>
                <w:sz w:val="28"/>
              </w:rPr>
              <w:t xml:space="preserve">образовательным ресурсам в сети Интернет </w:t>
            </w: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3864"/>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.7</w:t>
            </w:r>
          </w:p>
        </w:tc>
        <w:tc>
          <w:tcPr>
            <w:tcW w:w="7833" w:type="dxa"/>
            <w:gridSpan w:val="7"/>
          </w:tcPr>
          <w:p w:rsidR="00D32710" w:rsidRDefault="00263490">
            <w:pPr>
              <w:pStyle w:val="TableParagraph"/>
              <w:tabs>
                <w:tab w:val="left" w:pos="3423"/>
                <w:tab w:val="left" w:pos="6424"/>
              </w:tabs>
              <w:spacing w:line="360" w:lineRule="auto"/>
              <w:ind w:left="108" w:right="98" w:firstLine="708"/>
              <w:jc w:val="both"/>
              <w:rPr>
                <w:sz w:val="28"/>
              </w:rPr>
            </w:pPr>
            <w:r>
              <w:rPr>
                <w:sz w:val="28"/>
              </w:rPr>
              <w:t>Организована</w:t>
            </w:r>
            <w:r>
              <w:rPr>
                <w:sz w:val="28"/>
              </w:rPr>
              <w:tab/>
              <w:t>информационная</w:t>
            </w:r>
            <w:r>
              <w:rPr>
                <w:sz w:val="28"/>
              </w:rPr>
              <w:tab/>
            </w:r>
            <w:r>
              <w:rPr>
                <w:spacing w:val="-4"/>
                <w:sz w:val="28"/>
              </w:rPr>
              <w:t xml:space="preserve">поддержка </w:t>
            </w:r>
            <w:r>
              <w:rPr>
                <w:sz w:val="28"/>
              </w:rPr>
              <w:t>образовательной деятельности обучающихся и педагогических работников на основе современных информационных технологий в области библиотечных услуг (создание и ведение электронных каталогов и полнотекстовых баз данных, поиск документов по любому критерию, доступ к электронным учебным материалам и образовательным ресурсам</w:t>
            </w:r>
            <w:r>
              <w:rPr>
                <w:spacing w:val="25"/>
                <w:sz w:val="28"/>
              </w:rPr>
              <w:t xml:space="preserve"> </w:t>
            </w:r>
            <w:r>
              <w:rPr>
                <w:sz w:val="28"/>
              </w:rPr>
              <w:t>Интернета)</w:t>
            </w:r>
          </w:p>
          <w:p w:rsidR="00D32710" w:rsidRDefault="00263490">
            <w:pPr>
              <w:pStyle w:val="TableParagraph"/>
              <w:ind w:left="108"/>
              <w:jc w:val="both"/>
              <w:rPr>
                <w:b/>
                <w:sz w:val="28"/>
              </w:rPr>
            </w:pP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1449"/>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.8</w:t>
            </w:r>
          </w:p>
        </w:tc>
        <w:tc>
          <w:tcPr>
            <w:tcW w:w="7833" w:type="dxa"/>
            <w:gridSpan w:val="7"/>
          </w:tcPr>
          <w:p w:rsidR="00D32710" w:rsidRDefault="00263490">
            <w:pPr>
              <w:pStyle w:val="TableParagraph"/>
              <w:tabs>
                <w:tab w:val="left" w:pos="721"/>
                <w:tab w:val="left" w:pos="1443"/>
                <w:tab w:val="left" w:pos="3004"/>
                <w:tab w:val="left" w:pos="5319"/>
                <w:tab w:val="left" w:pos="6597"/>
                <w:tab w:val="left" w:pos="6935"/>
              </w:tabs>
              <w:spacing w:line="360" w:lineRule="auto"/>
              <w:ind w:left="108" w:right="103" w:firstLine="708"/>
              <w:jc w:val="right"/>
              <w:rPr>
                <w:sz w:val="28"/>
              </w:rPr>
            </w:pPr>
            <w:r>
              <w:rPr>
                <w:sz w:val="28"/>
              </w:rPr>
              <w:t>Обеспечен широкий, постоянный и</w:t>
            </w:r>
            <w:r>
              <w:rPr>
                <w:spacing w:val="-16"/>
                <w:sz w:val="28"/>
              </w:rPr>
              <w:t xml:space="preserve"> </w:t>
            </w:r>
            <w:r>
              <w:rPr>
                <w:sz w:val="28"/>
              </w:rPr>
              <w:t>устойчивый</w:t>
            </w:r>
            <w:r>
              <w:rPr>
                <w:spacing w:val="49"/>
                <w:sz w:val="28"/>
              </w:rPr>
              <w:t xml:space="preserve"> </w:t>
            </w:r>
            <w:r>
              <w:rPr>
                <w:sz w:val="28"/>
              </w:rPr>
              <w:t>доступ для</w:t>
            </w:r>
            <w:r>
              <w:rPr>
                <w:sz w:val="28"/>
              </w:rPr>
              <w:tab/>
              <w:t>всех</w:t>
            </w:r>
            <w:r>
              <w:rPr>
                <w:sz w:val="28"/>
              </w:rPr>
              <w:tab/>
              <w:t>участников</w:t>
            </w:r>
            <w:r>
              <w:rPr>
                <w:sz w:val="28"/>
              </w:rPr>
              <w:tab/>
              <w:t>образовательного</w:t>
            </w:r>
            <w:r>
              <w:rPr>
                <w:sz w:val="28"/>
              </w:rPr>
              <w:tab/>
              <w:t>процесса</w:t>
            </w:r>
            <w:r>
              <w:rPr>
                <w:sz w:val="28"/>
              </w:rPr>
              <w:tab/>
              <w:t>к</w:t>
            </w:r>
            <w:r>
              <w:rPr>
                <w:sz w:val="28"/>
              </w:rPr>
              <w:tab/>
            </w:r>
            <w:r>
              <w:rPr>
                <w:spacing w:val="-5"/>
                <w:sz w:val="28"/>
              </w:rPr>
              <w:t>любой</w:t>
            </w:r>
          </w:p>
          <w:p w:rsidR="00D32710" w:rsidRDefault="00263490">
            <w:pPr>
              <w:pStyle w:val="TableParagraph"/>
              <w:tabs>
                <w:tab w:val="left" w:pos="2103"/>
                <w:tab w:val="left" w:pos="3832"/>
                <w:tab w:val="left" w:pos="4475"/>
                <w:tab w:val="left" w:pos="6479"/>
              </w:tabs>
              <w:spacing w:line="321" w:lineRule="exact"/>
              <w:ind w:right="102"/>
              <w:jc w:val="right"/>
              <w:rPr>
                <w:sz w:val="28"/>
              </w:rPr>
            </w:pPr>
            <w:r>
              <w:rPr>
                <w:sz w:val="28"/>
              </w:rPr>
              <w:t>информации,</w:t>
            </w:r>
            <w:r>
              <w:rPr>
                <w:sz w:val="28"/>
              </w:rPr>
              <w:tab/>
              <w:t>связанной</w:t>
            </w:r>
            <w:r>
              <w:rPr>
                <w:sz w:val="28"/>
              </w:rPr>
              <w:tab/>
              <w:t>с</w:t>
            </w:r>
            <w:r>
              <w:rPr>
                <w:sz w:val="28"/>
              </w:rPr>
              <w:tab/>
              <w:t>реализацией</w:t>
            </w:r>
            <w:r>
              <w:rPr>
                <w:sz w:val="28"/>
              </w:rPr>
              <w:tab/>
            </w:r>
            <w:r>
              <w:rPr>
                <w:spacing w:val="-1"/>
                <w:sz w:val="28"/>
              </w:rPr>
              <w:t>основной</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1003"/>
        </w:trPr>
        <w:tc>
          <w:tcPr>
            <w:tcW w:w="662" w:type="dxa"/>
            <w:tcBorders>
              <w:top w:val="nil"/>
            </w:tcBorders>
          </w:tcPr>
          <w:p w:rsidR="00D32710" w:rsidRDefault="00D32710">
            <w:pPr>
              <w:pStyle w:val="TableParagraph"/>
              <w:rPr>
                <w:sz w:val="28"/>
              </w:rPr>
            </w:pPr>
          </w:p>
        </w:tc>
        <w:tc>
          <w:tcPr>
            <w:tcW w:w="7833" w:type="dxa"/>
            <w:gridSpan w:val="7"/>
            <w:tcBorders>
              <w:top w:val="nil"/>
            </w:tcBorders>
          </w:tcPr>
          <w:p w:rsidR="00D32710" w:rsidRDefault="00263490">
            <w:pPr>
              <w:pStyle w:val="TableParagraph"/>
              <w:spacing w:line="315" w:lineRule="exact"/>
              <w:ind w:left="108"/>
              <w:rPr>
                <w:b/>
                <w:sz w:val="28"/>
              </w:rPr>
            </w:pPr>
            <w:r>
              <w:rPr>
                <w:sz w:val="28"/>
              </w:rPr>
              <w:t xml:space="preserve">образовательной программы </w:t>
            </w:r>
            <w:r>
              <w:rPr>
                <w:b/>
                <w:sz w:val="28"/>
              </w:rPr>
              <w:t>(да - 1, нет - 0)</w:t>
            </w:r>
          </w:p>
        </w:tc>
        <w:tc>
          <w:tcPr>
            <w:tcW w:w="1459" w:type="dxa"/>
            <w:gridSpan w:val="3"/>
            <w:tcBorders>
              <w:top w:val="nil"/>
            </w:tcBorders>
          </w:tcPr>
          <w:p w:rsidR="00D32710" w:rsidRDefault="00D32710">
            <w:pPr>
              <w:pStyle w:val="TableParagraph"/>
              <w:rPr>
                <w:sz w:val="28"/>
              </w:rPr>
            </w:pPr>
          </w:p>
        </w:tc>
      </w:tr>
      <w:tr w:rsidR="00D32710" w:rsidTr="00A60A7E">
        <w:trPr>
          <w:gridAfter w:val="3"/>
          <w:wAfter w:w="105" w:type="dxa"/>
          <w:trHeight w:val="1931"/>
        </w:trPr>
        <w:tc>
          <w:tcPr>
            <w:tcW w:w="662" w:type="dxa"/>
          </w:tcPr>
          <w:p w:rsidR="00D32710" w:rsidRDefault="00D32710">
            <w:pPr>
              <w:pStyle w:val="TableParagraph"/>
              <w:spacing w:before="3"/>
              <w:rPr>
                <w:b/>
                <w:sz w:val="41"/>
              </w:rPr>
            </w:pPr>
          </w:p>
          <w:p w:rsidR="00D32710" w:rsidRDefault="00263490">
            <w:pPr>
              <w:pStyle w:val="TableParagraph"/>
              <w:ind w:left="107"/>
              <w:rPr>
                <w:sz w:val="28"/>
              </w:rPr>
            </w:pPr>
            <w:r>
              <w:rPr>
                <w:sz w:val="28"/>
              </w:rPr>
              <w:t>.9</w:t>
            </w:r>
          </w:p>
        </w:tc>
        <w:tc>
          <w:tcPr>
            <w:tcW w:w="7833" w:type="dxa"/>
            <w:gridSpan w:val="7"/>
          </w:tcPr>
          <w:p w:rsidR="00D32710" w:rsidRDefault="00263490">
            <w:pPr>
              <w:pStyle w:val="TableParagraph"/>
              <w:spacing w:line="360" w:lineRule="auto"/>
              <w:ind w:left="108" w:right="97" w:firstLine="708"/>
              <w:jc w:val="both"/>
              <w:rPr>
                <w:b/>
                <w:sz w:val="28"/>
              </w:rPr>
            </w:pPr>
            <w:r>
              <w:rPr>
                <w:sz w:val="28"/>
              </w:rPr>
              <w:t xml:space="preserve">Используется электронный документооборот в образовательном процессе (включая, электронный журнал, дневник, мониторинг и внутришкольный контроль) </w:t>
            </w:r>
            <w:r>
              <w:rPr>
                <w:b/>
                <w:sz w:val="28"/>
              </w:rPr>
              <w:t>(да - 1, нет</w:t>
            </w:r>
          </w:p>
          <w:p w:rsidR="00D32710" w:rsidRDefault="00263490">
            <w:pPr>
              <w:pStyle w:val="TableParagraph"/>
              <w:ind w:left="108"/>
              <w:jc w:val="both"/>
              <w:rPr>
                <w:b/>
                <w:sz w:val="28"/>
              </w:rPr>
            </w:pPr>
            <w:r>
              <w:rPr>
                <w:b/>
                <w:sz w:val="28"/>
              </w:rPr>
              <w:t>- 0)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964"/>
        </w:trPr>
        <w:tc>
          <w:tcPr>
            <w:tcW w:w="662" w:type="dxa"/>
            <w:shd w:val="clear" w:color="auto" w:fill="F1DDDC"/>
          </w:tcPr>
          <w:p w:rsidR="00D32710" w:rsidRDefault="00D32710">
            <w:pPr>
              <w:pStyle w:val="TableParagraph"/>
              <w:spacing w:before="3"/>
              <w:rPr>
                <w:b/>
                <w:sz w:val="41"/>
              </w:rPr>
            </w:pPr>
          </w:p>
          <w:p w:rsidR="00D32710" w:rsidRDefault="00263490">
            <w:pPr>
              <w:pStyle w:val="TableParagraph"/>
              <w:ind w:left="107"/>
              <w:rPr>
                <w:sz w:val="28"/>
              </w:rPr>
            </w:pPr>
            <w:r>
              <w:rPr>
                <w:sz w:val="28"/>
              </w:rPr>
              <w:t>.</w:t>
            </w:r>
          </w:p>
        </w:tc>
        <w:tc>
          <w:tcPr>
            <w:tcW w:w="7833" w:type="dxa"/>
            <w:gridSpan w:val="7"/>
            <w:shd w:val="clear" w:color="auto" w:fill="F1DDDC"/>
          </w:tcPr>
          <w:p w:rsidR="00D32710" w:rsidRDefault="00263490">
            <w:pPr>
              <w:pStyle w:val="TableParagraph"/>
              <w:tabs>
                <w:tab w:val="left" w:pos="6173"/>
              </w:tabs>
              <w:spacing w:line="320" w:lineRule="exact"/>
              <w:ind w:left="816"/>
              <w:rPr>
                <w:b/>
                <w:sz w:val="28"/>
              </w:rPr>
            </w:pPr>
            <w:r>
              <w:rPr>
                <w:b/>
                <w:sz w:val="28"/>
              </w:rPr>
              <w:t>Материально-техническое</w:t>
            </w:r>
            <w:r>
              <w:rPr>
                <w:b/>
                <w:sz w:val="28"/>
              </w:rPr>
              <w:tab/>
              <w:t>обеспечение</w:t>
            </w:r>
          </w:p>
          <w:p w:rsidR="00D32710" w:rsidRDefault="00263490">
            <w:pPr>
              <w:pStyle w:val="TableParagraph"/>
              <w:spacing w:before="160"/>
              <w:ind w:left="108"/>
              <w:rPr>
                <w:b/>
                <w:sz w:val="28"/>
              </w:rPr>
            </w:pPr>
            <w:r>
              <w:rPr>
                <w:b/>
                <w:sz w:val="28"/>
              </w:rPr>
              <w:t>образовательной организации в условиях введения ФГОС</w:t>
            </w:r>
          </w:p>
        </w:tc>
        <w:tc>
          <w:tcPr>
            <w:tcW w:w="1459" w:type="dxa"/>
            <w:gridSpan w:val="3"/>
            <w:shd w:val="clear" w:color="auto" w:fill="F1DDDC"/>
          </w:tcPr>
          <w:p w:rsidR="00D32710" w:rsidRDefault="00D32710">
            <w:pPr>
              <w:pStyle w:val="TableParagraph"/>
              <w:rPr>
                <w:sz w:val="28"/>
              </w:rPr>
            </w:pPr>
          </w:p>
        </w:tc>
      </w:tr>
      <w:tr w:rsidR="00D32710" w:rsidTr="00A60A7E">
        <w:trPr>
          <w:gridAfter w:val="3"/>
          <w:wAfter w:w="105" w:type="dxa"/>
          <w:trHeight w:val="1932"/>
        </w:trPr>
        <w:tc>
          <w:tcPr>
            <w:tcW w:w="662" w:type="dxa"/>
          </w:tcPr>
          <w:p w:rsidR="00D32710" w:rsidRDefault="00D32710">
            <w:pPr>
              <w:pStyle w:val="TableParagraph"/>
              <w:spacing w:before="6"/>
              <w:rPr>
                <w:b/>
                <w:sz w:val="41"/>
              </w:rPr>
            </w:pPr>
          </w:p>
          <w:p w:rsidR="00D32710" w:rsidRDefault="00263490">
            <w:pPr>
              <w:pStyle w:val="TableParagraph"/>
              <w:ind w:left="107"/>
              <w:rPr>
                <w:sz w:val="28"/>
              </w:rPr>
            </w:pPr>
            <w:r>
              <w:rPr>
                <w:sz w:val="28"/>
              </w:rPr>
              <w:t>.1.</w:t>
            </w:r>
          </w:p>
        </w:tc>
        <w:tc>
          <w:tcPr>
            <w:tcW w:w="7833" w:type="dxa"/>
            <w:gridSpan w:val="7"/>
          </w:tcPr>
          <w:p w:rsidR="00D32710" w:rsidRDefault="00263490">
            <w:pPr>
              <w:pStyle w:val="TableParagraph"/>
              <w:spacing w:line="360" w:lineRule="auto"/>
              <w:ind w:left="108" w:right="95" w:firstLine="708"/>
              <w:jc w:val="both"/>
              <w:rPr>
                <w:b/>
                <w:sz w:val="28"/>
              </w:rPr>
            </w:pPr>
            <w:r>
              <w:rPr>
                <w:sz w:val="28"/>
              </w:rPr>
              <w:t xml:space="preserve">Оснащённость образовательной организации в соответствии с требованиями к минимальной оснащенности учебного процесса и оборудованию учебных помещений </w:t>
            </w:r>
            <w:r>
              <w:rPr>
                <w:b/>
                <w:sz w:val="28"/>
              </w:rPr>
              <w:t>(да -</w:t>
            </w:r>
          </w:p>
          <w:p w:rsidR="00D32710" w:rsidRDefault="00263490">
            <w:pPr>
              <w:pStyle w:val="TableParagraph"/>
              <w:ind w:left="108"/>
              <w:jc w:val="both"/>
              <w:rPr>
                <w:b/>
                <w:sz w:val="28"/>
              </w:rPr>
            </w:pPr>
            <w:r>
              <w:rPr>
                <w:b/>
                <w:sz w:val="28"/>
              </w:rPr>
              <w:t>1, 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966"/>
        </w:trPr>
        <w:tc>
          <w:tcPr>
            <w:tcW w:w="662" w:type="dxa"/>
            <w:vMerge w:val="restart"/>
          </w:tcPr>
          <w:p w:rsidR="00D32710" w:rsidRDefault="00D32710">
            <w:pPr>
              <w:pStyle w:val="TableParagraph"/>
              <w:spacing w:before="6"/>
              <w:rPr>
                <w:b/>
                <w:sz w:val="41"/>
              </w:rPr>
            </w:pPr>
          </w:p>
          <w:p w:rsidR="00D32710" w:rsidRDefault="00263490">
            <w:pPr>
              <w:pStyle w:val="TableParagraph"/>
              <w:ind w:left="107"/>
              <w:rPr>
                <w:sz w:val="28"/>
              </w:rPr>
            </w:pPr>
            <w:r>
              <w:rPr>
                <w:sz w:val="28"/>
              </w:rPr>
              <w:t>.2.</w:t>
            </w:r>
          </w:p>
        </w:tc>
        <w:tc>
          <w:tcPr>
            <w:tcW w:w="7833" w:type="dxa"/>
            <w:gridSpan w:val="7"/>
          </w:tcPr>
          <w:p w:rsidR="00D32710" w:rsidRDefault="00263490">
            <w:pPr>
              <w:pStyle w:val="TableParagraph"/>
              <w:tabs>
                <w:tab w:val="left" w:pos="3207"/>
                <w:tab w:val="left" w:pos="5046"/>
                <w:tab w:val="left" w:pos="6101"/>
              </w:tabs>
              <w:spacing w:line="317" w:lineRule="exact"/>
              <w:ind w:left="816"/>
              <w:rPr>
                <w:sz w:val="28"/>
              </w:rPr>
            </w:pPr>
            <w:r>
              <w:rPr>
                <w:sz w:val="28"/>
              </w:rPr>
              <w:t>Образовательная</w:t>
            </w:r>
            <w:r>
              <w:rPr>
                <w:sz w:val="28"/>
              </w:rPr>
              <w:tab/>
              <w:t>организация</w:t>
            </w:r>
            <w:r>
              <w:rPr>
                <w:sz w:val="28"/>
              </w:rPr>
              <w:tab/>
              <w:t>имеет</w:t>
            </w:r>
            <w:r>
              <w:rPr>
                <w:sz w:val="28"/>
              </w:rPr>
              <w:tab/>
              <w:t>современную</w:t>
            </w:r>
          </w:p>
          <w:p w:rsidR="00D32710" w:rsidRDefault="00263490">
            <w:pPr>
              <w:pStyle w:val="TableParagraph"/>
              <w:spacing w:before="160"/>
              <w:ind w:left="108"/>
              <w:rPr>
                <w:b/>
                <w:sz w:val="28"/>
              </w:rPr>
            </w:pPr>
            <w:r>
              <w:rPr>
                <w:sz w:val="28"/>
              </w:rPr>
              <w:t xml:space="preserve">библиотеку, то есть </w:t>
            </w:r>
            <w:r>
              <w:rPr>
                <w:b/>
                <w:sz w:val="28"/>
              </w:rPr>
              <w:t>(да - 1, нет - 0):</w:t>
            </w:r>
          </w:p>
        </w:tc>
        <w:tc>
          <w:tcPr>
            <w:tcW w:w="1459" w:type="dxa"/>
            <w:gridSpan w:val="3"/>
            <w:vMerge w:val="restart"/>
          </w:tcPr>
          <w:p w:rsidR="00D32710" w:rsidRDefault="00263490">
            <w:pPr>
              <w:pStyle w:val="TableParagraph"/>
              <w:ind w:left="319"/>
              <w:jc w:val="center"/>
              <w:rPr>
                <w:b/>
                <w:sz w:val="28"/>
              </w:rPr>
            </w:pPr>
            <w:r>
              <w:rPr>
                <w:b/>
                <w:sz w:val="28"/>
              </w:rPr>
              <w:t>0</w:t>
            </w:r>
          </w:p>
        </w:tc>
      </w:tr>
      <w:tr w:rsidR="00D32710" w:rsidTr="00A60A7E">
        <w:trPr>
          <w:gridAfter w:val="3"/>
          <w:wAfter w:w="105" w:type="dxa"/>
          <w:trHeight w:val="1932"/>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60" w:lineRule="auto"/>
              <w:ind w:left="108" w:right="101" w:firstLine="708"/>
              <w:jc w:val="both"/>
              <w:rPr>
                <w:sz w:val="28"/>
              </w:rPr>
            </w:pPr>
            <w:r>
              <w:rPr>
                <w:sz w:val="28"/>
              </w:rPr>
              <w:t>- с читальным залом с достаточным числом рабочих мест с обеспечением возможности работы на стационарных компьютерах библиотеки или использования переносных</w:t>
            </w:r>
          </w:p>
          <w:p w:rsidR="00D32710" w:rsidRDefault="00263490">
            <w:pPr>
              <w:pStyle w:val="TableParagraph"/>
              <w:ind w:left="108"/>
              <w:rPr>
                <w:sz w:val="28"/>
              </w:rPr>
            </w:pPr>
            <w:r>
              <w:rPr>
                <w:sz w:val="28"/>
              </w:rPr>
              <w:t>компьютеров;</w:t>
            </w:r>
          </w:p>
        </w:tc>
        <w:tc>
          <w:tcPr>
            <w:tcW w:w="1459" w:type="dxa"/>
            <w:gridSpan w:val="3"/>
            <w:vMerge/>
            <w:tcBorders>
              <w:top w:val="nil"/>
            </w:tcBorders>
          </w:tcPr>
          <w:p w:rsidR="00D32710" w:rsidRDefault="00D32710">
            <w:pPr>
              <w:rPr>
                <w:sz w:val="2"/>
                <w:szCs w:val="2"/>
              </w:rPr>
            </w:pP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 имеется медиатека;</w:t>
            </w:r>
          </w:p>
        </w:tc>
        <w:tc>
          <w:tcPr>
            <w:tcW w:w="1459" w:type="dxa"/>
            <w:gridSpan w:val="3"/>
            <w:vMerge/>
            <w:tcBorders>
              <w:top w:val="nil"/>
            </w:tcBorders>
          </w:tcPr>
          <w:p w:rsidR="00D32710" w:rsidRDefault="00D32710">
            <w:pPr>
              <w:rPr>
                <w:sz w:val="2"/>
                <w:szCs w:val="2"/>
              </w:rPr>
            </w:pPr>
          </w:p>
        </w:tc>
      </w:tr>
      <w:tr w:rsidR="00D32710" w:rsidTr="00A60A7E">
        <w:trPr>
          <w:gridAfter w:val="3"/>
          <w:wAfter w:w="105" w:type="dxa"/>
          <w:trHeight w:val="482"/>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 имеются средства сканирования;</w:t>
            </w:r>
          </w:p>
        </w:tc>
        <w:tc>
          <w:tcPr>
            <w:tcW w:w="1459" w:type="dxa"/>
            <w:gridSpan w:val="3"/>
            <w:vMerge/>
            <w:tcBorders>
              <w:top w:val="nil"/>
            </w:tcBorders>
          </w:tcPr>
          <w:p w:rsidR="00D32710" w:rsidRDefault="00D32710">
            <w:pPr>
              <w:rPr>
                <w:sz w:val="2"/>
                <w:szCs w:val="2"/>
              </w:rPr>
            </w:pPr>
          </w:p>
        </w:tc>
      </w:tr>
      <w:tr w:rsidR="00D32710" w:rsidTr="00A60A7E">
        <w:trPr>
          <w:gridAfter w:val="3"/>
          <w:wAfter w:w="105" w:type="dxa"/>
          <w:trHeight w:val="481"/>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 обеспечен выход в Интернет;</w:t>
            </w:r>
          </w:p>
        </w:tc>
        <w:tc>
          <w:tcPr>
            <w:tcW w:w="1459" w:type="dxa"/>
            <w:gridSpan w:val="3"/>
            <w:vMerge/>
            <w:tcBorders>
              <w:top w:val="nil"/>
            </w:tcBorders>
          </w:tcPr>
          <w:p w:rsidR="00D32710" w:rsidRDefault="00D32710">
            <w:pPr>
              <w:rPr>
                <w:sz w:val="2"/>
                <w:szCs w:val="2"/>
              </w:rPr>
            </w:pP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7" w:lineRule="exact"/>
              <w:ind w:left="816"/>
              <w:rPr>
                <w:sz w:val="28"/>
              </w:rPr>
            </w:pPr>
            <w:r>
              <w:rPr>
                <w:sz w:val="28"/>
              </w:rPr>
              <w:t>- обеспечено копирование бумажных материалов;</w:t>
            </w:r>
          </w:p>
        </w:tc>
        <w:tc>
          <w:tcPr>
            <w:tcW w:w="1459" w:type="dxa"/>
            <w:gridSpan w:val="3"/>
            <w:vMerge/>
            <w:tcBorders>
              <w:top w:val="nil"/>
            </w:tcBorders>
          </w:tcPr>
          <w:p w:rsidR="00D32710" w:rsidRDefault="00D32710">
            <w:pPr>
              <w:rPr>
                <w:sz w:val="2"/>
                <w:szCs w:val="2"/>
              </w:rPr>
            </w:pPr>
          </w:p>
        </w:tc>
      </w:tr>
      <w:tr w:rsidR="00D32710" w:rsidTr="00A60A7E">
        <w:trPr>
          <w:gridAfter w:val="3"/>
          <w:wAfter w:w="105" w:type="dxa"/>
          <w:trHeight w:val="1449"/>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tabs>
                <w:tab w:val="left" w:pos="1275"/>
                <w:tab w:val="left" w:pos="4115"/>
                <w:tab w:val="left" w:pos="5873"/>
                <w:tab w:val="left" w:pos="7564"/>
              </w:tabs>
              <w:spacing w:line="315" w:lineRule="exact"/>
              <w:ind w:left="108" w:firstLine="708"/>
              <w:rPr>
                <w:sz w:val="28"/>
              </w:rPr>
            </w:pPr>
            <w:r>
              <w:rPr>
                <w:sz w:val="28"/>
              </w:rPr>
              <w:t>-</w:t>
            </w:r>
            <w:r>
              <w:rPr>
                <w:sz w:val="28"/>
              </w:rPr>
              <w:tab/>
              <w:t>укомплектованность</w:t>
            </w:r>
            <w:r>
              <w:rPr>
                <w:sz w:val="28"/>
              </w:rPr>
              <w:tab/>
              <w:t>библиотеки</w:t>
            </w:r>
            <w:r>
              <w:rPr>
                <w:sz w:val="28"/>
              </w:rPr>
              <w:tab/>
              <w:t>печатными</w:t>
            </w:r>
            <w:r>
              <w:rPr>
                <w:sz w:val="28"/>
              </w:rPr>
              <w:tab/>
              <w:t>и</w:t>
            </w:r>
          </w:p>
          <w:p w:rsidR="00D32710" w:rsidRDefault="00263490">
            <w:pPr>
              <w:pStyle w:val="TableParagraph"/>
              <w:spacing w:before="3" w:line="480" w:lineRule="atLeast"/>
              <w:ind w:left="108"/>
              <w:rPr>
                <w:sz w:val="28"/>
              </w:rPr>
            </w:pPr>
            <w:r>
              <w:rPr>
                <w:sz w:val="28"/>
              </w:rPr>
              <w:t>электронными образовательными ресурсами по всем учебным предметам учебного плана.</w:t>
            </w:r>
          </w:p>
        </w:tc>
        <w:tc>
          <w:tcPr>
            <w:tcW w:w="1459" w:type="dxa"/>
            <w:gridSpan w:val="3"/>
            <w:vMerge/>
            <w:tcBorders>
              <w:top w:val="nil"/>
            </w:tcBorders>
          </w:tcPr>
          <w:p w:rsidR="00D32710" w:rsidRDefault="00D32710">
            <w:pPr>
              <w:rPr>
                <w:sz w:val="2"/>
                <w:szCs w:val="2"/>
              </w:rPr>
            </w:pPr>
          </w:p>
        </w:tc>
      </w:tr>
      <w:tr w:rsidR="00D32710" w:rsidTr="00A60A7E">
        <w:trPr>
          <w:gridAfter w:val="3"/>
          <w:wAfter w:w="105" w:type="dxa"/>
          <w:trHeight w:val="1446"/>
        </w:trPr>
        <w:tc>
          <w:tcPr>
            <w:tcW w:w="662" w:type="dxa"/>
            <w:vMerge w:val="restart"/>
          </w:tcPr>
          <w:p w:rsidR="00D32710" w:rsidRDefault="00D32710">
            <w:pPr>
              <w:pStyle w:val="TableParagraph"/>
              <w:spacing w:before="3"/>
              <w:rPr>
                <w:b/>
                <w:sz w:val="41"/>
              </w:rPr>
            </w:pPr>
          </w:p>
          <w:p w:rsidR="00D32710" w:rsidRDefault="00263490">
            <w:pPr>
              <w:pStyle w:val="TableParagraph"/>
              <w:ind w:left="107"/>
              <w:rPr>
                <w:sz w:val="28"/>
              </w:rPr>
            </w:pPr>
            <w:r>
              <w:rPr>
                <w:sz w:val="28"/>
              </w:rPr>
              <w:t>.3.</w:t>
            </w:r>
          </w:p>
        </w:tc>
        <w:tc>
          <w:tcPr>
            <w:tcW w:w="7833" w:type="dxa"/>
            <w:gridSpan w:val="7"/>
          </w:tcPr>
          <w:p w:rsidR="00D32710" w:rsidRDefault="00263490">
            <w:pPr>
              <w:pStyle w:val="TableParagraph"/>
              <w:tabs>
                <w:tab w:val="left" w:pos="1788"/>
                <w:tab w:val="left" w:pos="2114"/>
                <w:tab w:val="left" w:pos="3275"/>
                <w:tab w:val="left" w:pos="3875"/>
                <w:tab w:val="left" w:pos="5499"/>
                <w:tab w:val="left" w:pos="5604"/>
                <w:tab w:val="left" w:pos="6092"/>
                <w:tab w:val="left" w:pos="6345"/>
                <w:tab w:val="left" w:pos="7126"/>
              </w:tabs>
              <w:spacing w:line="360" w:lineRule="auto"/>
              <w:ind w:left="108" w:right="97" w:firstLine="708"/>
              <w:rPr>
                <w:sz w:val="28"/>
              </w:rPr>
            </w:pPr>
            <w:r>
              <w:rPr>
                <w:sz w:val="28"/>
              </w:rPr>
              <w:t>Имеются</w:t>
            </w:r>
            <w:r>
              <w:rPr>
                <w:sz w:val="28"/>
              </w:rPr>
              <w:tab/>
              <w:t>условия</w:t>
            </w:r>
            <w:r>
              <w:rPr>
                <w:sz w:val="28"/>
              </w:rPr>
              <w:tab/>
              <w:t>для</w:t>
            </w:r>
            <w:r>
              <w:rPr>
                <w:sz w:val="28"/>
              </w:rPr>
              <w:tab/>
              <w:t>организации</w:t>
            </w:r>
            <w:r>
              <w:rPr>
                <w:sz w:val="28"/>
              </w:rPr>
              <w:tab/>
            </w:r>
            <w:r>
              <w:rPr>
                <w:sz w:val="28"/>
              </w:rPr>
              <w:tab/>
              <w:t>на</w:t>
            </w:r>
            <w:r>
              <w:rPr>
                <w:sz w:val="28"/>
              </w:rPr>
              <w:tab/>
              <w:t>уровне</w:t>
            </w:r>
            <w:r>
              <w:rPr>
                <w:sz w:val="28"/>
              </w:rPr>
              <w:tab/>
            </w:r>
            <w:r>
              <w:rPr>
                <w:spacing w:val="-7"/>
                <w:sz w:val="28"/>
              </w:rPr>
              <w:t xml:space="preserve">СОО </w:t>
            </w:r>
            <w:r>
              <w:rPr>
                <w:sz w:val="28"/>
              </w:rPr>
              <w:t>постоянно</w:t>
            </w:r>
            <w:r>
              <w:rPr>
                <w:sz w:val="28"/>
              </w:rPr>
              <w:tab/>
              <w:t>действующих</w:t>
            </w:r>
            <w:r>
              <w:rPr>
                <w:sz w:val="28"/>
              </w:rPr>
              <w:tab/>
              <w:t>площадок</w:t>
            </w:r>
            <w:r>
              <w:rPr>
                <w:sz w:val="28"/>
              </w:rPr>
              <w:tab/>
              <w:t>для</w:t>
            </w:r>
            <w:r>
              <w:rPr>
                <w:sz w:val="28"/>
              </w:rPr>
              <w:tab/>
            </w:r>
            <w:r>
              <w:rPr>
                <w:sz w:val="28"/>
              </w:rPr>
              <w:tab/>
              <w:t>свободного</w:t>
            </w:r>
          </w:p>
          <w:p w:rsidR="00D32710" w:rsidRDefault="00263490">
            <w:pPr>
              <w:pStyle w:val="TableParagraph"/>
              <w:spacing w:line="321" w:lineRule="exact"/>
              <w:ind w:left="108"/>
              <w:rPr>
                <w:sz w:val="28"/>
              </w:rPr>
            </w:pPr>
            <w:r>
              <w:rPr>
                <w:sz w:val="28"/>
              </w:rPr>
              <w:t xml:space="preserve">самовыражения учащихся, в том числе </w:t>
            </w:r>
            <w:r>
              <w:rPr>
                <w:b/>
                <w:sz w:val="28"/>
              </w:rPr>
              <w:t>(да - 1, нет - 0)</w:t>
            </w:r>
            <w:r>
              <w:rPr>
                <w:sz w:val="28"/>
              </w:rPr>
              <w:t>:</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7" w:lineRule="exact"/>
              <w:ind w:left="816"/>
              <w:rPr>
                <w:sz w:val="28"/>
              </w:rPr>
            </w:pPr>
            <w:r>
              <w:rPr>
                <w:sz w:val="28"/>
              </w:rPr>
              <w:t>Театр</w:t>
            </w:r>
          </w:p>
        </w:tc>
        <w:tc>
          <w:tcPr>
            <w:tcW w:w="1459" w:type="dxa"/>
            <w:gridSpan w:val="3"/>
          </w:tcPr>
          <w:p w:rsidR="00D32710" w:rsidRDefault="00263490">
            <w:pPr>
              <w:pStyle w:val="TableParagraph"/>
              <w:ind w:right="492"/>
              <w:jc w:val="right"/>
              <w:rPr>
                <w:b/>
                <w:sz w:val="28"/>
              </w:rPr>
            </w:pPr>
            <w:r>
              <w:rPr>
                <w:b/>
                <w:sz w:val="28"/>
              </w:rPr>
              <w:t>1</w:t>
            </w:r>
          </w:p>
        </w:tc>
      </w:tr>
      <w:tr w:rsidR="00D32710" w:rsidTr="00A60A7E">
        <w:trPr>
          <w:gridAfter w:val="3"/>
          <w:wAfter w:w="105" w:type="dxa"/>
          <w:trHeight w:val="484"/>
        </w:trPr>
        <w:tc>
          <w:tcPr>
            <w:tcW w:w="662" w:type="dxa"/>
            <w:vMerge w:val="restart"/>
            <w:tcBorders>
              <w:top w:val="nil"/>
            </w:tcBorders>
          </w:tcPr>
          <w:p w:rsidR="00D32710" w:rsidRDefault="00D32710">
            <w:pPr>
              <w:pStyle w:val="TableParagraph"/>
              <w:rPr>
                <w:sz w:val="28"/>
              </w:rPr>
            </w:pPr>
          </w:p>
        </w:tc>
        <w:tc>
          <w:tcPr>
            <w:tcW w:w="7833" w:type="dxa"/>
            <w:gridSpan w:val="7"/>
            <w:tcBorders>
              <w:top w:val="nil"/>
            </w:tcBorders>
          </w:tcPr>
          <w:p w:rsidR="00D32710" w:rsidRDefault="00263490">
            <w:pPr>
              <w:pStyle w:val="TableParagraph"/>
              <w:spacing w:line="315" w:lineRule="exact"/>
              <w:ind w:left="816"/>
              <w:rPr>
                <w:sz w:val="28"/>
              </w:rPr>
            </w:pPr>
            <w:r>
              <w:rPr>
                <w:sz w:val="28"/>
              </w:rPr>
              <w:t>Газета, журнал</w:t>
            </w:r>
          </w:p>
        </w:tc>
        <w:tc>
          <w:tcPr>
            <w:tcW w:w="1459" w:type="dxa"/>
            <w:gridSpan w:val="3"/>
            <w:tcBorders>
              <w:top w:val="nil"/>
            </w:tcBorders>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482"/>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Сайт ОО, обновляемый не реже двух раз в месяц</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Блог ОО, обновляемый не реже двух раз в месяц</w:t>
            </w:r>
          </w:p>
        </w:tc>
        <w:tc>
          <w:tcPr>
            <w:tcW w:w="1459" w:type="dxa"/>
            <w:gridSpan w:val="3"/>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482"/>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Интернет-форум ОО</w:t>
            </w:r>
          </w:p>
        </w:tc>
        <w:tc>
          <w:tcPr>
            <w:tcW w:w="1459" w:type="dxa"/>
            <w:gridSpan w:val="3"/>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481"/>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Радио</w:t>
            </w:r>
          </w:p>
        </w:tc>
        <w:tc>
          <w:tcPr>
            <w:tcW w:w="1459" w:type="dxa"/>
            <w:gridSpan w:val="3"/>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Телевидение (телеканал)</w:t>
            </w:r>
          </w:p>
        </w:tc>
        <w:tc>
          <w:tcPr>
            <w:tcW w:w="1459" w:type="dxa"/>
            <w:gridSpan w:val="3"/>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482"/>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Другое (указать)</w:t>
            </w:r>
          </w:p>
        </w:tc>
        <w:tc>
          <w:tcPr>
            <w:tcW w:w="1459" w:type="dxa"/>
            <w:gridSpan w:val="3"/>
          </w:tcPr>
          <w:p w:rsidR="00D32710" w:rsidRDefault="00D32710">
            <w:pPr>
              <w:pStyle w:val="TableParagraph"/>
              <w:rPr>
                <w:sz w:val="28"/>
              </w:rPr>
            </w:pPr>
          </w:p>
        </w:tc>
      </w:tr>
      <w:tr w:rsidR="00D32710" w:rsidTr="00A60A7E">
        <w:trPr>
          <w:gridAfter w:val="3"/>
          <w:wAfter w:w="105" w:type="dxa"/>
          <w:trHeight w:val="1932"/>
        </w:trPr>
        <w:tc>
          <w:tcPr>
            <w:tcW w:w="662" w:type="dxa"/>
          </w:tcPr>
          <w:p w:rsidR="00D32710" w:rsidRDefault="00263490">
            <w:pPr>
              <w:pStyle w:val="TableParagraph"/>
              <w:ind w:left="107"/>
              <w:rPr>
                <w:sz w:val="28"/>
              </w:rPr>
            </w:pPr>
            <w:r>
              <w:rPr>
                <w:sz w:val="28"/>
              </w:rPr>
              <w:lastRenderedPageBreak/>
              <w:t>.4.</w:t>
            </w:r>
          </w:p>
        </w:tc>
        <w:tc>
          <w:tcPr>
            <w:tcW w:w="7833" w:type="dxa"/>
            <w:gridSpan w:val="7"/>
          </w:tcPr>
          <w:p w:rsidR="00D32710" w:rsidRDefault="00263490">
            <w:pPr>
              <w:pStyle w:val="TableParagraph"/>
              <w:tabs>
                <w:tab w:val="left" w:pos="4756"/>
                <w:tab w:val="left" w:pos="6045"/>
              </w:tabs>
              <w:spacing w:line="360" w:lineRule="auto"/>
              <w:ind w:left="108" w:right="100" w:firstLine="708"/>
              <w:jc w:val="both"/>
              <w:rPr>
                <w:sz w:val="28"/>
              </w:rPr>
            </w:pPr>
            <w:r>
              <w:rPr>
                <w:sz w:val="28"/>
              </w:rPr>
              <w:t>Материально-техническая</w:t>
            </w:r>
            <w:r>
              <w:rPr>
                <w:sz w:val="28"/>
              </w:rPr>
              <w:tab/>
              <w:t>база</w:t>
            </w:r>
            <w:r>
              <w:rPr>
                <w:sz w:val="28"/>
              </w:rPr>
              <w:tab/>
            </w:r>
            <w:r>
              <w:rPr>
                <w:spacing w:val="-3"/>
                <w:sz w:val="28"/>
              </w:rPr>
              <w:t xml:space="preserve">соответствует </w:t>
            </w:r>
            <w:r>
              <w:rPr>
                <w:sz w:val="28"/>
              </w:rPr>
              <w:t>действующим санитарным и противопожарным нормам, нормам</w:t>
            </w:r>
            <w:r>
              <w:rPr>
                <w:spacing w:val="13"/>
                <w:sz w:val="28"/>
              </w:rPr>
              <w:t xml:space="preserve"> </w:t>
            </w:r>
            <w:r>
              <w:rPr>
                <w:sz w:val="28"/>
              </w:rPr>
              <w:t>охраны</w:t>
            </w:r>
            <w:r>
              <w:rPr>
                <w:spacing w:val="16"/>
                <w:sz w:val="28"/>
              </w:rPr>
              <w:t xml:space="preserve"> </w:t>
            </w:r>
            <w:r>
              <w:rPr>
                <w:sz w:val="28"/>
              </w:rPr>
              <w:t>труда</w:t>
            </w:r>
            <w:r>
              <w:rPr>
                <w:spacing w:val="17"/>
                <w:sz w:val="28"/>
              </w:rPr>
              <w:t xml:space="preserve"> </w:t>
            </w:r>
            <w:r>
              <w:rPr>
                <w:sz w:val="28"/>
              </w:rPr>
              <w:t>работников</w:t>
            </w:r>
            <w:r>
              <w:rPr>
                <w:spacing w:val="15"/>
                <w:sz w:val="28"/>
              </w:rPr>
              <w:t xml:space="preserve"> </w:t>
            </w:r>
            <w:r>
              <w:rPr>
                <w:sz w:val="28"/>
              </w:rPr>
              <w:t>образовательной</w:t>
            </w:r>
          </w:p>
          <w:p w:rsidR="00D32710" w:rsidRDefault="00263490">
            <w:pPr>
              <w:pStyle w:val="TableParagraph"/>
              <w:ind w:left="108"/>
              <w:jc w:val="both"/>
              <w:rPr>
                <w:b/>
                <w:sz w:val="28"/>
              </w:rPr>
            </w:pPr>
            <w:r>
              <w:rPr>
                <w:sz w:val="28"/>
              </w:rPr>
              <w:t xml:space="preserve">организации </w:t>
            </w:r>
            <w:r>
              <w:rPr>
                <w:b/>
                <w:sz w:val="28"/>
              </w:rPr>
              <w:t>(да - 1, нет - 0)</w:t>
            </w:r>
          </w:p>
        </w:tc>
        <w:tc>
          <w:tcPr>
            <w:tcW w:w="1459" w:type="dxa"/>
            <w:gridSpan w:val="3"/>
          </w:tcPr>
          <w:p w:rsidR="00D32710" w:rsidRDefault="00263490">
            <w:pPr>
              <w:pStyle w:val="TableParagraph"/>
              <w:spacing w:line="320" w:lineRule="exact"/>
              <w:ind w:right="492"/>
              <w:jc w:val="right"/>
              <w:rPr>
                <w:b/>
                <w:sz w:val="28"/>
              </w:rPr>
            </w:pPr>
            <w:r>
              <w:rPr>
                <w:b/>
                <w:sz w:val="28"/>
              </w:rPr>
              <w:t>0</w:t>
            </w:r>
          </w:p>
        </w:tc>
      </w:tr>
      <w:tr w:rsidR="00D32710" w:rsidTr="00A60A7E">
        <w:trPr>
          <w:gridAfter w:val="3"/>
          <w:wAfter w:w="105" w:type="dxa"/>
          <w:trHeight w:val="3381"/>
        </w:trPr>
        <w:tc>
          <w:tcPr>
            <w:tcW w:w="662" w:type="dxa"/>
          </w:tcPr>
          <w:p w:rsidR="00D32710" w:rsidRDefault="00D32710">
            <w:pPr>
              <w:pStyle w:val="TableParagraph"/>
              <w:spacing w:before="6"/>
              <w:rPr>
                <w:b/>
                <w:sz w:val="41"/>
              </w:rPr>
            </w:pPr>
          </w:p>
          <w:p w:rsidR="00D32710" w:rsidRDefault="00263490">
            <w:pPr>
              <w:pStyle w:val="TableParagraph"/>
              <w:ind w:left="107"/>
              <w:rPr>
                <w:sz w:val="28"/>
              </w:rPr>
            </w:pPr>
            <w:r>
              <w:rPr>
                <w:sz w:val="28"/>
              </w:rPr>
              <w:t>.5.</w:t>
            </w:r>
          </w:p>
        </w:tc>
        <w:tc>
          <w:tcPr>
            <w:tcW w:w="7833" w:type="dxa"/>
            <w:gridSpan w:val="7"/>
          </w:tcPr>
          <w:p w:rsidR="00D32710" w:rsidRDefault="00263490">
            <w:pPr>
              <w:pStyle w:val="TableParagraph"/>
              <w:tabs>
                <w:tab w:val="left" w:pos="6069"/>
              </w:tabs>
              <w:spacing w:line="360" w:lineRule="auto"/>
              <w:ind w:left="108" w:right="98" w:firstLine="708"/>
              <w:jc w:val="both"/>
              <w:rPr>
                <w:b/>
                <w:sz w:val="28"/>
              </w:rPr>
            </w:pPr>
            <w:r>
              <w:rPr>
                <w:sz w:val="28"/>
              </w:rPr>
              <w:t>Санитарно-гигиеническое</w:t>
            </w:r>
            <w:r>
              <w:rPr>
                <w:sz w:val="28"/>
              </w:rPr>
              <w:tab/>
            </w:r>
            <w:r>
              <w:rPr>
                <w:spacing w:val="-1"/>
                <w:sz w:val="28"/>
              </w:rPr>
              <w:t xml:space="preserve">благополучие </w:t>
            </w:r>
            <w:r>
              <w:rPr>
                <w:sz w:val="28"/>
              </w:rPr>
              <w:t xml:space="preserve">образовательной среды (условия физического воспитания, обеспеченность горячим питанием, наличие лицензированного медицинского кабинета, динамическое расписание учебных занятий, учебный план, учитывающий полидеятельностное пространство) соответствует требованиям ФГОС СОО </w:t>
            </w:r>
            <w:r>
              <w:rPr>
                <w:b/>
                <w:sz w:val="28"/>
              </w:rPr>
              <w:t>(да -</w:t>
            </w:r>
            <w:r>
              <w:rPr>
                <w:b/>
                <w:spacing w:val="8"/>
                <w:sz w:val="28"/>
              </w:rPr>
              <w:t xml:space="preserve"> </w:t>
            </w:r>
            <w:r>
              <w:rPr>
                <w:b/>
                <w:sz w:val="28"/>
              </w:rPr>
              <w:t>1,</w:t>
            </w:r>
          </w:p>
          <w:p w:rsidR="00D32710" w:rsidRDefault="00263490">
            <w:pPr>
              <w:pStyle w:val="TableParagraph"/>
              <w:ind w:left="108"/>
              <w:jc w:val="both"/>
              <w:rPr>
                <w:b/>
                <w:sz w:val="28"/>
              </w:rPr>
            </w:pPr>
            <w:r>
              <w:rPr>
                <w:b/>
                <w:sz w:val="28"/>
              </w:rPr>
              <w:t>нет - 0)</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1931"/>
        </w:trPr>
        <w:tc>
          <w:tcPr>
            <w:tcW w:w="662" w:type="dxa"/>
            <w:vMerge w:val="restart"/>
          </w:tcPr>
          <w:p w:rsidR="00D32710" w:rsidRDefault="00D32710">
            <w:pPr>
              <w:pStyle w:val="TableParagraph"/>
              <w:spacing w:before="3"/>
              <w:rPr>
                <w:b/>
                <w:sz w:val="41"/>
              </w:rPr>
            </w:pPr>
          </w:p>
          <w:p w:rsidR="00D32710" w:rsidRDefault="00263490">
            <w:pPr>
              <w:pStyle w:val="TableParagraph"/>
              <w:ind w:left="107"/>
              <w:rPr>
                <w:sz w:val="28"/>
              </w:rPr>
            </w:pPr>
            <w:r>
              <w:rPr>
                <w:sz w:val="28"/>
              </w:rPr>
              <w:t>.6.</w:t>
            </w:r>
          </w:p>
        </w:tc>
        <w:tc>
          <w:tcPr>
            <w:tcW w:w="7833" w:type="dxa"/>
            <w:gridSpan w:val="7"/>
          </w:tcPr>
          <w:p w:rsidR="00D32710" w:rsidRDefault="00263490">
            <w:pPr>
              <w:pStyle w:val="TableParagraph"/>
              <w:spacing w:line="360" w:lineRule="auto"/>
              <w:ind w:left="108" w:right="97" w:firstLine="708"/>
              <w:jc w:val="both"/>
              <w:rPr>
                <w:b/>
                <w:sz w:val="28"/>
              </w:rPr>
            </w:pPr>
            <w:r>
              <w:rPr>
                <w:sz w:val="28"/>
              </w:rPr>
              <w:t xml:space="preserve">Наличие учебных кабинетов с автоматизированными рабочими местами обучающихся и педагогических работников, лекционные аудитории по учебным предметам </w:t>
            </w:r>
            <w:r>
              <w:rPr>
                <w:b/>
                <w:sz w:val="28"/>
              </w:rPr>
              <w:t>(да</w:t>
            </w:r>
          </w:p>
          <w:p w:rsidR="00D32710" w:rsidRDefault="00263490">
            <w:pPr>
              <w:pStyle w:val="TableParagraph"/>
              <w:ind w:left="108"/>
              <w:jc w:val="both"/>
              <w:rPr>
                <w:sz w:val="28"/>
              </w:rPr>
            </w:pPr>
            <w:r>
              <w:rPr>
                <w:b/>
                <w:sz w:val="28"/>
              </w:rPr>
              <w:t>- 1, нет - 0)</w:t>
            </w:r>
            <w:r>
              <w:rPr>
                <w:sz w:val="28"/>
              </w:rPr>
              <w:t>:</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математика</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2"/>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русский язык</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1"/>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литература</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иностранный язык</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1"/>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история</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4"/>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обществознание</w:t>
            </w:r>
          </w:p>
        </w:tc>
        <w:tc>
          <w:tcPr>
            <w:tcW w:w="1459" w:type="dxa"/>
            <w:gridSpan w:val="3"/>
          </w:tcPr>
          <w:p w:rsidR="00D32710" w:rsidRDefault="00263490">
            <w:pPr>
              <w:pStyle w:val="TableParagraph"/>
              <w:spacing w:line="320" w:lineRule="exact"/>
              <w:ind w:right="492"/>
              <w:jc w:val="right"/>
              <w:rPr>
                <w:b/>
                <w:sz w:val="28"/>
              </w:rPr>
            </w:pPr>
            <w:r>
              <w:rPr>
                <w:b/>
                <w:sz w:val="28"/>
              </w:rPr>
              <w:t>1</w:t>
            </w:r>
          </w:p>
        </w:tc>
      </w:tr>
      <w:tr w:rsidR="00D32710" w:rsidTr="00A60A7E">
        <w:trPr>
          <w:gridAfter w:val="3"/>
          <w:wAfter w:w="105" w:type="dxa"/>
          <w:trHeight w:val="481"/>
        </w:trPr>
        <w:tc>
          <w:tcPr>
            <w:tcW w:w="662" w:type="dxa"/>
            <w:vMerge/>
            <w:tcBorders>
              <w:top w:val="nil"/>
            </w:tcBorders>
          </w:tcPr>
          <w:p w:rsidR="00D32710" w:rsidRDefault="00D32710">
            <w:pPr>
              <w:rPr>
                <w:sz w:val="2"/>
                <w:szCs w:val="2"/>
              </w:rPr>
            </w:pPr>
          </w:p>
        </w:tc>
        <w:tc>
          <w:tcPr>
            <w:tcW w:w="7833" w:type="dxa"/>
            <w:gridSpan w:val="7"/>
          </w:tcPr>
          <w:p w:rsidR="00D32710" w:rsidRDefault="00263490">
            <w:pPr>
              <w:pStyle w:val="TableParagraph"/>
              <w:spacing w:line="315" w:lineRule="exact"/>
              <w:ind w:left="816"/>
              <w:rPr>
                <w:sz w:val="28"/>
              </w:rPr>
            </w:pPr>
            <w:r>
              <w:rPr>
                <w:sz w:val="28"/>
              </w:rPr>
              <w:t>география</w:t>
            </w:r>
          </w:p>
        </w:tc>
        <w:tc>
          <w:tcPr>
            <w:tcW w:w="1459" w:type="dxa"/>
            <w:gridSpan w:val="3"/>
          </w:tcPr>
          <w:p w:rsidR="00D32710" w:rsidRDefault="00263490">
            <w:pPr>
              <w:pStyle w:val="TableParagraph"/>
              <w:spacing w:line="319" w:lineRule="exact"/>
              <w:ind w:right="492"/>
              <w:jc w:val="right"/>
              <w:rPr>
                <w:b/>
                <w:sz w:val="28"/>
              </w:rPr>
            </w:pPr>
            <w:r>
              <w:rPr>
                <w:b/>
                <w:sz w:val="28"/>
              </w:rPr>
              <w:t>1</w:t>
            </w:r>
          </w:p>
        </w:tc>
      </w:tr>
      <w:tr w:rsidR="00D32710" w:rsidTr="00A60A7E">
        <w:trPr>
          <w:gridAfter w:val="4"/>
          <w:wAfter w:w="132" w:type="dxa"/>
          <w:trHeight w:val="484"/>
        </w:trPr>
        <w:tc>
          <w:tcPr>
            <w:tcW w:w="709" w:type="dxa"/>
            <w:gridSpan w:val="2"/>
            <w:vMerge w:val="restart"/>
            <w:tcBorders>
              <w:top w:val="nil"/>
            </w:tcBorders>
          </w:tcPr>
          <w:p w:rsidR="00D32710" w:rsidRDefault="00D32710">
            <w:pPr>
              <w:pStyle w:val="TableParagraph"/>
              <w:rPr>
                <w:sz w:val="28"/>
              </w:rPr>
            </w:pPr>
          </w:p>
        </w:tc>
        <w:tc>
          <w:tcPr>
            <w:tcW w:w="7801" w:type="dxa"/>
            <w:gridSpan w:val="7"/>
            <w:tcBorders>
              <w:top w:val="nil"/>
            </w:tcBorders>
          </w:tcPr>
          <w:p w:rsidR="00D32710" w:rsidRDefault="00263490">
            <w:pPr>
              <w:pStyle w:val="TableParagraph"/>
              <w:spacing w:line="315" w:lineRule="exact"/>
              <w:ind w:left="816"/>
              <w:rPr>
                <w:sz w:val="28"/>
              </w:rPr>
            </w:pPr>
            <w:r>
              <w:rPr>
                <w:sz w:val="28"/>
              </w:rPr>
              <w:t>физика, астрономия</w:t>
            </w:r>
          </w:p>
        </w:tc>
        <w:tc>
          <w:tcPr>
            <w:tcW w:w="1417" w:type="dxa"/>
            <w:tcBorders>
              <w:top w:val="nil"/>
            </w:tcBorders>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химия</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биология</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информатика</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физкультура</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технология</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1932"/>
        </w:trPr>
        <w:tc>
          <w:tcPr>
            <w:tcW w:w="709" w:type="dxa"/>
            <w:gridSpan w:val="2"/>
          </w:tcPr>
          <w:p w:rsidR="00D32710" w:rsidRDefault="00D32710">
            <w:pPr>
              <w:pStyle w:val="TableParagraph"/>
              <w:spacing w:before="3"/>
              <w:rPr>
                <w:b/>
                <w:sz w:val="41"/>
              </w:rPr>
            </w:pPr>
          </w:p>
          <w:p w:rsidR="00D32710" w:rsidRDefault="00263490">
            <w:pPr>
              <w:pStyle w:val="TableParagraph"/>
              <w:ind w:left="107"/>
              <w:rPr>
                <w:sz w:val="28"/>
              </w:rPr>
            </w:pPr>
            <w:r>
              <w:rPr>
                <w:sz w:val="28"/>
              </w:rPr>
              <w:t>.7.</w:t>
            </w:r>
          </w:p>
        </w:tc>
        <w:tc>
          <w:tcPr>
            <w:tcW w:w="7801" w:type="dxa"/>
            <w:gridSpan w:val="7"/>
          </w:tcPr>
          <w:p w:rsidR="00D32710" w:rsidRDefault="00263490">
            <w:pPr>
              <w:pStyle w:val="TableParagraph"/>
              <w:spacing w:line="360" w:lineRule="auto"/>
              <w:ind w:left="108" w:right="95" w:firstLine="708"/>
              <w:jc w:val="both"/>
              <w:rPr>
                <w:sz w:val="28"/>
              </w:rPr>
            </w:pPr>
            <w:r>
              <w:rPr>
                <w:sz w:val="28"/>
              </w:rPr>
              <w:t>Наличие помещений для занятий учебно- исследовательской и проектной деятельностью, моделированием и техническим творчеством (лаборатории и</w:t>
            </w:r>
          </w:p>
          <w:p w:rsidR="00D32710" w:rsidRDefault="00263490">
            <w:pPr>
              <w:pStyle w:val="TableParagraph"/>
              <w:ind w:left="108"/>
              <w:jc w:val="both"/>
              <w:rPr>
                <w:b/>
                <w:sz w:val="28"/>
              </w:rPr>
            </w:pPr>
            <w:r>
              <w:rPr>
                <w:sz w:val="28"/>
              </w:rPr>
              <w:t xml:space="preserve">мастерские) </w:t>
            </w:r>
            <w:r>
              <w:rPr>
                <w:b/>
                <w:sz w:val="28"/>
              </w:rPr>
              <w:t>(да - 1, нет - 0)</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964"/>
        </w:trPr>
        <w:tc>
          <w:tcPr>
            <w:tcW w:w="709" w:type="dxa"/>
            <w:gridSpan w:val="2"/>
          </w:tcPr>
          <w:p w:rsidR="00D32710" w:rsidRDefault="00D32710">
            <w:pPr>
              <w:pStyle w:val="TableParagraph"/>
              <w:spacing w:before="3"/>
              <w:rPr>
                <w:b/>
                <w:sz w:val="41"/>
              </w:rPr>
            </w:pPr>
          </w:p>
          <w:p w:rsidR="00D32710" w:rsidRDefault="00263490">
            <w:pPr>
              <w:pStyle w:val="TableParagraph"/>
              <w:ind w:left="107"/>
              <w:rPr>
                <w:sz w:val="28"/>
              </w:rPr>
            </w:pPr>
            <w:r>
              <w:rPr>
                <w:sz w:val="28"/>
              </w:rPr>
              <w:t>.8.</w:t>
            </w:r>
          </w:p>
        </w:tc>
        <w:tc>
          <w:tcPr>
            <w:tcW w:w="7801" w:type="dxa"/>
            <w:gridSpan w:val="7"/>
          </w:tcPr>
          <w:p w:rsidR="00D32710" w:rsidRDefault="00263490">
            <w:pPr>
              <w:pStyle w:val="TableParagraph"/>
              <w:spacing w:line="315" w:lineRule="exact"/>
              <w:ind w:left="816"/>
              <w:rPr>
                <w:sz w:val="28"/>
              </w:rPr>
            </w:pPr>
            <w:r>
              <w:rPr>
                <w:sz w:val="28"/>
              </w:rPr>
              <w:t>Наличие помещений для занятий музыкой, хореографией</w:t>
            </w:r>
          </w:p>
          <w:p w:rsidR="00D32710" w:rsidRDefault="00263490">
            <w:pPr>
              <w:pStyle w:val="TableParagraph"/>
              <w:spacing w:before="160"/>
              <w:ind w:left="108"/>
              <w:rPr>
                <w:b/>
                <w:sz w:val="28"/>
              </w:rPr>
            </w:pPr>
            <w:r>
              <w:rPr>
                <w:sz w:val="28"/>
              </w:rPr>
              <w:t xml:space="preserve">и изобразительным искусством </w:t>
            </w:r>
            <w:r>
              <w:rPr>
                <w:b/>
                <w:sz w:val="28"/>
              </w:rPr>
              <w:t>(да - 1, нет - 0)</w:t>
            </w:r>
          </w:p>
        </w:tc>
        <w:tc>
          <w:tcPr>
            <w:tcW w:w="1417" w:type="dxa"/>
          </w:tcPr>
          <w:p w:rsidR="00D32710" w:rsidRDefault="00263490">
            <w:pPr>
              <w:pStyle w:val="TableParagraph"/>
              <w:spacing w:line="320" w:lineRule="exact"/>
              <w:ind w:right="492"/>
              <w:jc w:val="right"/>
              <w:rPr>
                <w:b/>
                <w:sz w:val="28"/>
              </w:rPr>
            </w:pPr>
            <w:r>
              <w:rPr>
                <w:b/>
                <w:sz w:val="28"/>
              </w:rPr>
              <w:t>0</w:t>
            </w:r>
          </w:p>
        </w:tc>
      </w:tr>
      <w:tr w:rsidR="00D32710" w:rsidTr="00A60A7E">
        <w:trPr>
          <w:gridAfter w:val="4"/>
          <w:wAfter w:w="132" w:type="dxa"/>
          <w:trHeight w:val="966"/>
        </w:trPr>
        <w:tc>
          <w:tcPr>
            <w:tcW w:w="709" w:type="dxa"/>
            <w:gridSpan w:val="2"/>
          </w:tcPr>
          <w:p w:rsidR="00D32710" w:rsidRDefault="00D32710">
            <w:pPr>
              <w:pStyle w:val="TableParagraph"/>
              <w:spacing w:before="6"/>
              <w:rPr>
                <w:b/>
                <w:sz w:val="41"/>
              </w:rPr>
            </w:pPr>
          </w:p>
          <w:p w:rsidR="00D32710" w:rsidRDefault="00263490">
            <w:pPr>
              <w:pStyle w:val="TableParagraph"/>
              <w:ind w:left="107"/>
              <w:rPr>
                <w:sz w:val="28"/>
              </w:rPr>
            </w:pPr>
            <w:r>
              <w:rPr>
                <w:sz w:val="28"/>
              </w:rPr>
              <w:t>.9.</w:t>
            </w:r>
          </w:p>
        </w:tc>
        <w:tc>
          <w:tcPr>
            <w:tcW w:w="7801" w:type="dxa"/>
            <w:gridSpan w:val="7"/>
          </w:tcPr>
          <w:p w:rsidR="00D32710" w:rsidRDefault="00263490">
            <w:pPr>
              <w:pStyle w:val="TableParagraph"/>
              <w:tabs>
                <w:tab w:val="left" w:pos="2142"/>
                <w:tab w:val="left" w:pos="4063"/>
                <w:tab w:val="left" w:pos="5650"/>
              </w:tabs>
              <w:spacing w:line="317" w:lineRule="exact"/>
              <w:ind w:left="816"/>
              <w:rPr>
                <w:sz w:val="28"/>
              </w:rPr>
            </w:pPr>
            <w:r>
              <w:rPr>
                <w:sz w:val="28"/>
              </w:rPr>
              <w:t>Наличие</w:t>
            </w:r>
            <w:r>
              <w:rPr>
                <w:sz w:val="28"/>
              </w:rPr>
              <w:tab/>
              <w:t>лингафонных</w:t>
            </w:r>
            <w:r>
              <w:rPr>
                <w:sz w:val="28"/>
              </w:rPr>
              <w:tab/>
              <w:t>кабинетов,</w:t>
            </w:r>
            <w:r>
              <w:rPr>
                <w:sz w:val="28"/>
              </w:rPr>
              <w:tab/>
              <w:t>обеспечивающих</w:t>
            </w:r>
          </w:p>
          <w:p w:rsidR="00D32710" w:rsidRDefault="00263490">
            <w:pPr>
              <w:pStyle w:val="TableParagraph"/>
              <w:spacing w:before="160"/>
              <w:ind w:left="108"/>
              <w:rPr>
                <w:b/>
                <w:sz w:val="28"/>
              </w:rPr>
            </w:pPr>
            <w:r>
              <w:rPr>
                <w:sz w:val="28"/>
              </w:rPr>
              <w:t xml:space="preserve">изучение иностранных языков </w:t>
            </w:r>
            <w:r>
              <w:rPr>
                <w:b/>
                <w:sz w:val="28"/>
              </w:rPr>
              <w:t>(да - 1, нет - 0)</w:t>
            </w:r>
          </w:p>
        </w:tc>
        <w:tc>
          <w:tcPr>
            <w:tcW w:w="1417" w:type="dxa"/>
          </w:tcPr>
          <w:p w:rsidR="00D32710" w:rsidRDefault="00263490">
            <w:pPr>
              <w:pStyle w:val="TableParagraph"/>
              <w:ind w:right="492"/>
              <w:jc w:val="right"/>
              <w:rPr>
                <w:b/>
                <w:sz w:val="28"/>
              </w:rPr>
            </w:pPr>
            <w:r>
              <w:rPr>
                <w:b/>
                <w:sz w:val="28"/>
              </w:rPr>
              <w:t>0</w:t>
            </w:r>
          </w:p>
        </w:tc>
      </w:tr>
      <w:tr w:rsidR="00D32710" w:rsidTr="00A60A7E">
        <w:trPr>
          <w:gridAfter w:val="4"/>
          <w:wAfter w:w="132" w:type="dxa"/>
          <w:trHeight w:val="967"/>
        </w:trPr>
        <w:tc>
          <w:tcPr>
            <w:tcW w:w="709" w:type="dxa"/>
            <w:gridSpan w:val="2"/>
            <w:shd w:val="clear" w:color="auto" w:fill="F1DDDC"/>
          </w:tcPr>
          <w:p w:rsidR="00D32710" w:rsidRDefault="00D32710">
            <w:pPr>
              <w:pStyle w:val="TableParagraph"/>
              <w:spacing w:before="3"/>
              <w:rPr>
                <w:b/>
                <w:sz w:val="41"/>
              </w:rPr>
            </w:pPr>
          </w:p>
          <w:p w:rsidR="00D32710" w:rsidRDefault="00263490">
            <w:pPr>
              <w:pStyle w:val="TableParagraph"/>
              <w:ind w:left="107"/>
              <w:rPr>
                <w:sz w:val="28"/>
              </w:rPr>
            </w:pPr>
            <w:r>
              <w:rPr>
                <w:sz w:val="28"/>
              </w:rPr>
              <w:t>.</w:t>
            </w:r>
          </w:p>
        </w:tc>
        <w:tc>
          <w:tcPr>
            <w:tcW w:w="7801" w:type="dxa"/>
            <w:gridSpan w:val="7"/>
            <w:shd w:val="clear" w:color="auto" w:fill="F1DDDC"/>
          </w:tcPr>
          <w:p w:rsidR="00D32710" w:rsidRDefault="00263490">
            <w:pPr>
              <w:pStyle w:val="TableParagraph"/>
              <w:tabs>
                <w:tab w:val="left" w:pos="6173"/>
              </w:tabs>
              <w:spacing w:line="320" w:lineRule="exact"/>
              <w:ind w:left="816"/>
              <w:rPr>
                <w:b/>
                <w:sz w:val="28"/>
              </w:rPr>
            </w:pPr>
            <w:r>
              <w:rPr>
                <w:b/>
                <w:sz w:val="28"/>
              </w:rPr>
              <w:t>Психолого-педагогическое</w:t>
            </w:r>
            <w:r>
              <w:rPr>
                <w:b/>
                <w:sz w:val="28"/>
              </w:rPr>
              <w:tab/>
              <w:t>обеспечение</w:t>
            </w:r>
          </w:p>
          <w:p w:rsidR="00D32710" w:rsidRDefault="00263490">
            <w:pPr>
              <w:pStyle w:val="TableParagraph"/>
              <w:spacing w:before="160"/>
              <w:ind w:left="108"/>
              <w:rPr>
                <w:b/>
                <w:sz w:val="28"/>
              </w:rPr>
            </w:pPr>
            <w:r>
              <w:rPr>
                <w:b/>
                <w:sz w:val="28"/>
              </w:rPr>
              <w:t>образовательной организации в условиях введения ФГОС</w:t>
            </w:r>
          </w:p>
        </w:tc>
        <w:tc>
          <w:tcPr>
            <w:tcW w:w="1417" w:type="dxa"/>
            <w:shd w:val="clear" w:color="auto" w:fill="F1DDDC"/>
          </w:tcPr>
          <w:p w:rsidR="00D32710" w:rsidRDefault="00D32710">
            <w:pPr>
              <w:pStyle w:val="TableParagraph"/>
              <w:rPr>
                <w:sz w:val="28"/>
              </w:rPr>
            </w:pPr>
          </w:p>
        </w:tc>
      </w:tr>
      <w:tr w:rsidR="00D32710" w:rsidTr="00A60A7E">
        <w:trPr>
          <w:gridAfter w:val="4"/>
          <w:wAfter w:w="132" w:type="dxa"/>
          <w:trHeight w:val="1449"/>
        </w:trPr>
        <w:tc>
          <w:tcPr>
            <w:tcW w:w="709" w:type="dxa"/>
            <w:gridSpan w:val="2"/>
          </w:tcPr>
          <w:p w:rsidR="00D32710" w:rsidRDefault="00D32710">
            <w:pPr>
              <w:pStyle w:val="TableParagraph"/>
              <w:rPr>
                <w:sz w:val="28"/>
              </w:rPr>
            </w:pPr>
          </w:p>
        </w:tc>
        <w:tc>
          <w:tcPr>
            <w:tcW w:w="7801" w:type="dxa"/>
            <w:gridSpan w:val="7"/>
          </w:tcPr>
          <w:p w:rsidR="00D32710" w:rsidRDefault="00263490">
            <w:pPr>
              <w:pStyle w:val="TableParagraph"/>
              <w:tabs>
                <w:tab w:val="left" w:pos="2334"/>
                <w:tab w:val="left" w:pos="4385"/>
                <w:tab w:val="left" w:pos="6841"/>
              </w:tabs>
              <w:spacing w:line="360" w:lineRule="auto"/>
              <w:ind w:left="108" w:right="95" w:firstLine="708"/>
              <w:rPr>
                <w:b/>
                <w:sz w:val="28"/>
              </w:rPr>
            </w:pPr>
            <w:r>
              <w:rPr>
                <w:sz w:val="28"/>
              </w:rPr>
              <w:t>Наличие</w:t>
            </w:r>
            <w:r>
              <w:rPr>
                <w:sz w:val="28"/>
              </w:rPr>
              <w:tab/>
              <w:t>комплексной</w:t>
            </w:r>
            <w:r>
              <w:rPr>
                <w:sz w:val="28"/>
              </w:rPr>
              <w:tab/>
              <w:t>многоуровневой</w:t>
            </w:r>
            <w:r>
              <w:rPr>
                <w:sz w:val="28"/>
              </w:rPr>
              <w:tab/>
              <w:t xml:space="preserve">модели психолого-педагогического сопровождения учащихся </w:t>
            </w:r>
            <w:r>
              <w:rPr>
                <w:b/>
                <w:sz w:val="28"/>
              </w:rPr>
              <w:t>(да -</w:t>
            </w:r>
            <w:r>
              <w:rPr>
                <w:b/>
                <w:spacing w:val="19"/>
                <w:sz w:val="28"/>
              </w:rPr>
              <w:t xml:space="preserve"> </w:t>
            </w:r>
            <w:r>
              <w:rPr>
                <w:b/>
                <w:sz w:val="28"/>
              </w:rPr>
              <w:t>1,</w:t>
            </w:r>
          </w:p>
          <w:p w:rsidR="00D32710" w:rsidRDefault="00263490">
            <w:pPr>
              <w:pStyle w:val="TableParagraph"/>
              <w:spacing w:line="321" w:lineRule="exact"/>
              <w:ind w:left="108"/>
              <w:rPr>
                <w:sz w:val="28"/>
              </w:rPr>
            </w:pPr>
            <w:r>
              <w:rPr>
                <w:b/>
                <w:sz w:val="28"/>
              </w:rPr>
              <w:t>нет - 0)</w:t>
            </w:r>
            <w:r>
              <w:rPr>
                <w:sz w:val="28"/>
              </w:rPr>
              <w:t>:</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2"/>
        </w:trPr>
        <w:tc>
          <w:tcPr>
            <w:tcW w:w="709" w:type="dxa"/>
            <w:gridSpan w:val="2"/>
          </w:tcPr>
          <w:p w:rsidR="00D32710" w:rsidRDefault="00D32710">
            <w:pPr>
              <w:pStyle w:val="TableParagraph"/>
              <w:rPr>
                <w:sz w:val="28"/>
              </w:rPr>
            </w:pPr>
          </w:p>
        </w:tc>
        <w:tc>
          <w:tcPr>
            <w:tcW w:w="7801" w:type="dxa"/>
            <w:gridSpan w:val="7"/>
          </w:tcPr>
          <w:p w:rsidR="00D32710" w:rsidRDefault="00263490">
            <w:pPr>
              <w:pStyle w:val="TableParagraph"/>
              <w:spacing w:line="315" w:lineRule="exact"/>
              <w:ind w:left="816"/>
              <w:rPr>
                <w:sz w:val="28"/>
              </w:rPr>
            </w:pPr>
            <w:r>
              <w:rPr>
                <w:sz w:val="28"/>
              </w:rPr>
              <w:t>Психолого-педагогическая служба</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1"/>
        </w:trPr>
        <w:tc>
          <w:tcPr>
            <w:tcW w:w="709" w:type="dxa"/>
            <w:gridSpan w:val="2"/>
          </w:tcPr>
          <w:p w:rsidR="00D32710" w:rsidRDefault="00D32710">
            <w:pPr>
              <w:pStyle w:val="TableParagraph"/>
              <w:rPr>
                <w:sz w:val="28"/>
              </w:rPr>
            </w:pPr>
          </w:p>
        </w:tc>
        <w:tc>
          <w:tcPr>
            <w:tcW w:w="7801" w:type="dxa"/>
            <w:gridSpan w:val="7"/>
          </w:tcPr>
          <w:p w:rsidR="00D32710" w:rsidRDefault="00263490">
            <w:pPr>
              <w:pStyle w:val="TableParagraph"/>
              <w:spacing w:line="315" w:lineRule="exact"/>
              <w:ind w:left="816"/>
              <w:rPr>
                <w:sz w:val="28"/>
              </w:rPr>
            </w:pPr>
            <w:r>
              <w:rPr>
                <w:sz w:val="28"/>
              </w:rPr>
              <w:t>Психолог</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484"/>
        </w:trPr>
        <w:tc>
          <w:tcPr>
            <w:tcW w:w="709" w:type="dxa"/>
            <w:gridSpan w:val="2"/>
          </w:tcPr>
          <w:p w:rsidR="00D32710" w:rsidRDefault="00D32710">
            <w:pPr>
              <w:pStyle w:val="TableParagraph"/>
              <w:rPr>
                <w:sz w:val="28"/>
              </w:rPr>
            </w:pPr>
          </w:p>
        </w:tc>
        <w:tc>
          <w:tcPr>
            <w:tcW w:w="7801" w:type="dxa"/>
            <w:gridSpan w:val="7"/>
          </w:tcPr>
          <w:p w:rsidR="00D32710" w:rsidRDefault="00263490">
            <w:pPr>
              <w:pStyle w:val="TableParagraph"/>
              <w:spacing w:line="317" w:lineRule="exact"/>
              <w:ind w:left="816"/>
              <w:rPr>
                <w:sz w:val="28"/>
              </w:rPr>
            </w:pPr>
            <w:r>
              <w:rPr>
                <w:sz w:val="28"/>
              </w:rPr>
              <w:t>Логопед</w:t>
            </w:r>
          </w:p>
        </w:tc>
        <w:tc>
          <w:tcPr>
            <w:tcW w:w="1417" w:type="dxa"/>
          </w:tcPr>
          <w:p w:rsidR="00D32710" w:rsidRDefault="00263490">
            <w:pPr>
              <w:pStyle w:val="TableParagraph"/>
              <w:ind w:right="492"/>
              <w:jc w:val="right"/>
              <w:rPr>
                <w:b/>
                <w:sz w:val="28"/>
              </w:rPr>
            </w:pPr>
            <w:r>
              <w:rPr>
                <w:b/>
                <w:sz w:val="28"/>
              </w:rPr>
              <w:t>1</w:t>
            </w:r>
          </w:p>
        </w:tc>
      </w:tr>
      <w:tr w:rsidR="00D32710" w:rsidTr="00A60A7E">
        <w:trPr>
          <w:gridAfter w:val="4"/>
          <w:wAfter w:w="132" w:type="dxa"/>
          <w:trHeight w:val="482"/>
        </w:trPr>
        <w:tc>
          <w:tcPr>
            <w:tcW w:w="709" w:type="dxa"/>
            <w:gridSpan w:val="2"/>
          </w:tcPr>
          <w:p w:rsidR="00D32710" w:rsidRDefault="00D32710">
            <w:pPr>
              <w:pStyle w:val="TableParagraph"/>
              <w:rPr>
                <w:sz w:val="28"/>
              </w:rPr>
            </w:pPr>
          </w:p>
        </w:tc>
        <w:tc>
          <w:tcPr>
            <w:tcW w:w="7801" w:type="dxa"/>
            <w:gridSpan w:val="7"/>
          </w:tcPr>
          <w:p w:rsidR="00D32710" w:rsidRDefault="00263490">
            <w:pPr>
              <w:pStyle w:val="TableParagraph"/>
              <w:spacing w:line="315" w:lineRule="exact"/>
              <w:ind w:left="816"/>
              <w:rPr>
                <w:sz w:val="28"/>
              </w:rPr>
            </w:pPr>
            <w:r>
              <w:rPr>
                <w:sz w:val="28"/>
              </w:rPr>
              <w:t>Социальный педагог</w:t>
            </w:r>
          </w:p>
        </w:tc>
        <w:tc>
          <w:tcPr>
            <w:tcW w:w="1417" w:type="dxa"/>
          </w:tcPr>
          <w:p w:rsidR="00D32710" w:rsidRDefault="00263490">
            <w:pPr>
              <w:pStyle w:val="TableParagraph"/>
              <w:spacing w:line="320" w:lineRule="exact"/>
              <w:ind w:right="492"/>
              <w:jc w:val="right"/>
              <w:rPr>
                <w:b/>
                <w:sz w:val="28"/>
              </w:rPr>
            </w:pPr>
            <w:r>
              <w:rPr>
                <w:b/>
                <w:sz w:val="28"/>
              </w:rPr>
              <w:t>0</w:t>
            </w:r>
          </w:p>
        </w:tc>
      </w:tr>
      <w:tr w:rsidR="00D32710" w:rsidTr="00A60A7E">
        <w:trPr>
          <w:gridAfter w:val="4"/>
          <w:wAfter w:w="132" w:type="dxa"/>
          <w:trHeight w:val="966"/>
        </w:trPr>
        <w:tc>
          <w:tcPr>
            <w:tcW w:w="709" w:type="dxa"/>
            <w:gridSpan w:val="2"/>
            <w:shd w:val="clear" w:color="auto" w:fill="F1DDDC"/>
          </w:tcPr>
          <w:p w:rsidR="00D32710" w:rsidRDefault="00D32710">
            <w:pPr>
              <w:pStyle w:val="TableParagraph"/>
              <w:spacing w:before="6"/>
              <w:rPr>
                <w:b/>
                <w:sz w:val="41"/>
              </w:rPr>
            </w:pPr>
          </w:p>
          <w:p w:rsidR="00D32710" w:rsidRDefault="00263490">
            <w:pPr>
              <w:pStyle w:val="TableParagraph"/>
              <w:ind w:left="107"/>
              <w:rPr>
                <w:sz w:val="28"/>
              </w:rPr>
            </w:pPr>
            <w:r>
              <w:rPr>
                <w:sz w:val="28"/>
              </w:rPr>
              <w:t>.</w:t>
            </w:r>
          </w:p>
        </w:tc>
        <w:tc>
          <w:tcPr>
            <w:tcW w:w="7801" w:type="dxa"/>
            <w:gridSpan w:val="7"/>
            <w:shd w:val="clear" w:color="auto" w:fill="F1DDDC"/>
          </w:tcPr>
          <w:p w:rsidR="00D32710" w:rsidRDefault="00263490">
            <w:pPr>
              <w:pStyle w:val="TableParagraph"/>
              <w:spacing w:line="320" w:lineRule="exact"/>
              <w:ind w:left="816"/>
              <w:rPr>
                <w:b/>
                <w:sz w:val="28"/>
              </w:rPr>
            </w:pPr>
            <w:r>
              <w:rPr>
                <w:b/>
                <w:sz w:val="28"/>
              </w:rPr>
              <w:t>Кадровое обеспечение образовательной организации</w:t>
            </w:r>
          </w:p>
          <w:p w:rsidR="00D32710" w:rsidRDefault="00263490">
            <w:pPr>
              <w:pStyle w:val="TableParagraph"/>
              <w:spacing w:before="163"/>
              <w:ind w:left="108"/>
              <w:rPr>
                <w:b/>
                <w:sz w:val="28"/>
              </w:rPr>
            </w:pPr>
            <w:r>
              <w:rPr>
                <w:b/>
                <w:sz w:val="28"/>
              </w:rPr>
              <w:t>в условиях введения ФГОС</w:t>
            </w:r>
          </w:p>
        </w:tc>
        <w:tc>
          <w:tcPr>
            <w:tcW w:w="1417" w:type="dxa"/>
            <w:shd w:val="clear" w:color="auto" w:fill="F1DDDC"/>
          </w:tcPr>
          <w:p w:rsidR="00D32710" w:rsidRDefault="00D32710">
            <w:pPr>
              <w:pStyle w:val="TableParagraph"/>
              <w:rPr>
                <w:sz w:val="28"/>
              </w:rPr>
            </w:pPr>
          </w:p>
        </w:tc>
      </w:tr>
      <w:tr w:rsidR="00D32710" w:rsidTr="00A60A7E">
        <w:trPr>
          <w:gridAfter w:val="4"/>
          <w:wAfter w:w="132" w:type="dxa"/>
          <w:trHeight w:val="1449"/>
        </w:trPr>
        <w:tc>
          <w:tcPr>
            <w:tcW w:w="709" w:type="dxa"/>
            <w:gridSpan w:val="2"/>
          </w:tcPr>
          <w:p w:rsidR="00D32710" w:rsidRDefault="00D32710">
            <w:pPr>
              <w:pStyle w:val="TableParagraph"/>
              <w:spacing w:before="3"/>
              <w:rPr>
                <w:b/>
                <w:sz w:val="41"/>
              </w:rPr>
            </w:pPr>
          </w:p>
          <w:p w:rsidR="00D32710" w:rsidRDefault="00263490">
            <w:pPr>
              <w:pStyle w:val="TableParagraph"/>
              <w:ind w:left="107"/>
              <w:rPr>
                <w:sz w:val="28"/>
              </w:rPr>
            </w:pPr>
            <w:r>
              <w:rPr>
                <w:sz w:val="28"/>
              </w:rPr>
              <w:t>.1</w:t>
            </w:r>
          </w:p>
        </w:tc>
        <w:tc>
          <w:tcPr>
            <w:tcW w:w="7801" w:type="dxa"/>
            <w:gridSpan w:val="7"/>
          </w:tcPr>
          <w:p w:rsidR="00D32710" w:rsidRDefault="00263490">
            <w:pPr>
              <w:pStyle w:val="TableParagraph"/>
              <w:tabs>
                <w:tab w:val="left" w:pos="3776"/>
                <w:tab w:val="left" w:pos="6210"/>
              </w:tabs>
              <w:spacing w:line="360" w:lineRule="auto"/>
              <w:ind w:left="108" w:right="95" w:firstLine="708"/>
              <w:rPr>
                <w:b/>
                <w:sz w:val="28"/>
              </w:rPr>
            </w:pPr>
            <w:r>
              <w:rPr>
                <w:sz w:val="28"/>
              </w:rPr>
              <w:t>Укомплектованность</w:t>
            </w:r>
            <w:r>
              <w:rPr>
                <w:sz w:val="28"/>
              </w:rPr>
              <w:tab/>
              <w:t>образовательной</w:t>
            </w:r>
            <w:r>
              <w:rPr>
                <w:sz w:val="28"/>
              </w:rPr>
              <w:tab/>
            </w:r>
            <w:r>
              <w:rPr>
                <w:spacing w:val="-1"/>
                <w:sz w:val="28"/>
              </w:rPr>
              <w:t xml:space="preserve">организации </w:t>
            </w:r>
            <w:r>
              <w:rPr>
                <w:sz w:val="28"/>
              </w:rPr>
              <w:t>педагогическими, руководящими и иными</w:t>
            </w:r>
            <w:r>
              <w:rPr>
                <w:spacing w:val="48"/>
                <w:sz w:val="28"/>
              </w:rPr>
              <w:t xml:space="preserve"> </w:t>
            </w:r>
            <w:r>
              <w:rPr>
                <w:sz w:val="28"/>
              </w:rPr>
              <w:t xml:space="preserve">работниками </w:t>
            </w:r>
            <w:r>
              <w:rPr>
                <w:b/>
                <w:sz w:val="28"/>
              </w:rPr>
              <w:t>(да -</w:t>
            </w:r>
          </w:p>
          <w:p w:rsidR="00D32710" w:rsidRDefault="00263490">
            <w:pPr>
              <w:pStyle w:val="TableParagraph"/>
              <w:ind w:left="108"/>
              <w:rPr>
                <w:b/>
                <w:sz w:val="28"/>
              </w:rPr>
            </w:pPr>
            <w:r>
              <w:rPr>
                <w:b/>
                <w:sz w:val="28"/>
              </w:rPr>
              <w:t>1, нет - указать вакансии)</w:t>
            </w:r>
          </w:p>
        </w:tc>
        <w:tc>
          <w:tcPr>
            <w:tcW w:w="1417" w:type="dxa"/>
          </w:tcPr>
          <w:p w:rsidR="00D32710" w:rsidRDefault="00263490">
            <w:pPr>
              <w:pStyle w:val="TableParagraph"/>
              <w:spacing w:line="320" w:lineRule="exact"/>
              <w:ind w:right="492"/>
              <w:jc w:val="right"/>
              <w:rPr>
                <w:b/>
                <w:sz w:val="28"/>
              </w:rPr>
            </w:pPr>
            <w:r>
              <w:rPr>
                <w:b/>
                <w:sz w:val="28"/>
              </w:rPr>
              <w:t>1</w:t>
            </w:r>
          </w:p>
        </w:tc>
      </w:tr>
      <w:tr w:rsidR="00D32710" w:rsidTr="00A60A7E">
        <w:trPr>
          <w:gridAfter w:val="4"/>
          <w:wAfter w:w="132" w:type="dxa"/>
          <w:trHeight w:val="2416"/>
        </w:trPr>
        <w:tc>
          <w:tcPr>
            <w:tcW w:w="709" w:type="dxa"/>
            <w:gridSpan w:val="2"/>
            <w:vMerge w:val="restart"/>
            <w:tcBorders>
              <w:top w:val="nil"/>
            </w:tcBorders>
          </w:tcPr>
          <w:p w:rsidR="00D32710" w:rsidRDefault="00D32710">
            <w:pPr>
              <w:pStyle w:val="TableParagraph"/>
              <w:spacing w:before="6"/>
              <w:rPr>
                <w:b/>
                <w:sz w:val="41"/>
              </w:rPr>
            </w:pPr>
          </w:p>
          <w:p w:rsidR="00D32710" w:rsidRDefault="00263490">
            <w:pPr>
              <w:pStyle w:val="TableParagraph"/>
              <w:ind w:left="107"/>
              <w:rPr>
                <w:sz w:val="28"/>
              </w:rPr>
            </w:pPr>
            <w:r>
              <w:rPr>
                <w:sz w:val="28"/>
              </w:rPr>
              <w:t>.2</w:t>
            </w:r>
          </w:p>
        </w:tc>
        <w:tc>
          <w:tcPr>
            <w:tcW w:w="7801" w:type="dxa"/>
            <w:gridSpan w:val="7"/>
            <w:tcBorders>
              <w:top w:val="nil"/>
            </w:tcBorders>
          </w:tcPr>
          <w:p w:rsidR="00D32710" w:rsidRDefault="00263490">
            <w:pPr>
              <w:pStyle w:val="TableParagraph"/>
              <w:spacing w:line="360" w:lineRule="auto"/>
              <w:ind w:left="108" w:right="98" w:firstLine="708"/>
              <w:jc w:val="both"/>
              <w:rPr>
                <w:sz w:val="28"/>
              </w:rPr>
            </w:pPr>
            <w:r>
              <w:rPr>
                <w:b/>
                <w:sz w:val="28"/>
              </w:rPr>
              <w:t xml:space="preserve">Количество </w:t>
            </w:r>
            <w:r>
              <w:rPr>
                <w:sz w:val="28"/>
              </w:rPr>
              <w:t>учителей, реализующих программы среднего общего образования, прошедших повышение квалификации, обеспечивающее их профессиональную компетентность в организации образовательного процесса в</w:t>
            </w:r>
          </w:p>
          <w:p w:rsidR="00D32710" w:rsidRDefault="00263490">
            <w:pPr>
              <w:pStyle w:val="TableParagraph"/>
              <w:ind w:left="108"/>
              <w:jc w:val="both"/>
              <w:rPr>
                <w:sz w:val="28"/>
              </w:rPr>
            </w:pPr>
            <w:r>
              <w:rPr>
                <w:sz w:val="28"/>
              </w:rPr>
              <w:t>соответствии с требованиями ФГОС, в том числе учителей:</w:t>
            </w:r>
          </w:p>
        </w:tc>
        <w:tc>
          <w:tcPr>
            <w:tcW w:w="1417" w:type="dxa"/>
            <w:tcBorders>
              <w:top w:val="nil"/>
            </w:tcBorders>
          </w:tcPr>
          <w:p w:rsidR="00D32710" w:rsidRDefault="00EA5B4A">
            <w:pPr>
              <w:pStyle w:val="TableParagraph"/>
              <w:spacing w:line="320" w:lineRule="exact"/>
              <w:ind w:left="814"/>
              <w:rPr>
                <w:b/>
                <w:sz w:val="28"/>
              </w:rPr>
            </w:pPr>
            <w:r>
              <w:rPr>
                <w:b/>
                <w:sz w:val="28"/>
              </w:rPr>
              <w:t>14</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математики</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русского языка</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7" w:lineRule="exact"/>
              <w:ind w:left="816"/>
              <w:rPr>
                <w:sz w:val="28"/>
              </w:rPr>
            </w:pPr>
            <w:r>
              <w:rPr>
                <w:sz w:val="28"/>
              </w:rPr>
              <w:t>литературы</w:t>
            </w:r>
          </w:p>
        </w:tc>
        <w:tc>
          <w:tcPr>
            <w:tcW w:w="1417" w:type="dxa"/>
          </w:tcPr>
          <w:p w:rsidR="00D32710" w:rsidRDefault="00263490">
            <w:pPr>
              <w:pStyle w:val="TableParagraph"/>
              <w:ind w:left="814"/>
              <w:rPr>
                <w:b/>
                <w:sz w:val="28"/>
              </w:rPr>
            </w:pPr>
            <w:r>
              <w:rPr>
                <w:b/>
                <w:sz w:val="28"/>
              </w:rPr>
              <w:t>1</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иностранного языка</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истории</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обществознания</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географии</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7" w:lineRule="exact"/>
              <w:ind w:left="816"/>
              <w:rPr>
                <w:sz w:val="28"/>
              </w:rPr>
            </w:pPr>
            <w:r>
              <w:rPr>
                <w:sz w:val="28"/>
              </w:rPr>
              <w:t>физики, астрономии</w:t>
            </w:r>
          </w:p>
        </w:tc>
        <w:tc>
          <w:tcPr>
            <w:tcW w:w="1417" w:type="dxa"/>
          </w:tcPr>
          <w:p w:rsidR="00D32710" w:rsidRDefault="00263490">
            <w:pPr>
              <w:pStyle w:val="TableParagraph"/>
              <w:ind w:left="814"/>
              <w:rPr>
                <w:b/>
                <w:sz w:val="28"/>
              </w:rPr>
            </w:pPr>
            <w:r>
              <w:rPr>
                <w:b/>
                <w:sz w:val="28"/>
              </w:rPr>
              <w:t>1</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химии</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биологии</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информатики</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физкультуры</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7" w:lineRule="exact"/>
              <w:ind w:left="816"/>
              <w:rPr>
                <w:sz w:val="28"/>
              </w:rPr>
            </w:pPr>
            <w:r>
              <w:rPr>
                <w:sz w:val="28"/>
              </w:rPr>
              <w:t>технологии</w:t>
            </w:r>
          </w:p>
        </w:tc>
        <w:tc>
          <w:tcPr>
            <w:tcW w:w="1417" w:type="dxa"/>
          </w:tcPr>
          <w:p w:rsidR="00D32710" w:rsidRDefault="00263490">
            <w:pPr>
              <w:pStyle w:val="TableParagraph"/>
              <w:ind w:left="814"/>
              <w:rPr>
                <w:b/>
                <w:sz w:val="28"/>
              </w:rPr>
            </w:pPr>
            <w:r>
              <w:rPr>
                <w:b/>
                <w:sz w:val="28"/>
              </w:rPr>
              <w:t>1</w:t>
            </w:r>
          </w:p>
        </w:tc>
      </w:tr>
      <w:tr w:rsidR="00D32710" w:rsidTr="00A60A7E">
        <w:trPr>
          <w:gridAfter w:val="4"/>
          <w:wAfter w:w="132" w:type="dxa"/>
          <w:trHeight w:val="1931"/>
        </w:trPr>
        <w:tc>
          <w:tcPr>
            <w:tcW w:w="709" w:type="dxa"/>
            <w:gridSpan w:val="2"/>
          </w:tcPr>
          <w:p w:rsidR="00D32710" w:rsidRDefault="00D32710">
            <w:pPr>
              <w:pStyle w:val="TableParagraph"/>
              <w:spacing w:before="3"/>
              <w:rPr>
                <w:b/>
                <w:sz w:val="41"/>
              </w:rPr>
            </w:pPr>
          </w:p>
          <w:p w:rsidR="00D32710" w:rsidRDefault="00263490">
            <w:pPr>
              <w:pStyle w:val="TableParagraph"/>
              <w:ind w:left="107"/>
              <w:rPr>
                <w:sz w:val="28"/>
              </w:rPr>
            </w:pPr>
            <w:r>
              <w:rPr>
                <w:sz w:val="28"/>
              </w:rPr>
              <w:t>.3</w:t>
            </w:r>
          </w:p>
        </w:tc>
        <w:tc>
          <w:tcPr>
            <w:tcW w:w="7801" w:type="dxa"/>
            <w:gridSpan w:val="7"/>
          </w:tcPr>
          <w:p w:rsidR="00D32710" w:rsidRDefault="00263490">
            <w:pPr>
              <w:pStyle w:val="TableParagraph"/>
              <w:spacing w:line="360" w:lineRule="auto"/>
              <w:ind w:left="108" w:right="97" w:firstLine="708"/>
              <w:jc w:val="both"/>
              <w:rPr>
                <w:sz w:val="28"/>
              </w:rPr>
            </w:pPr>
            <w:r>
              <w:rPr>
                <w:sz w:val="28"/>
              </w:rPr>
              <w:t>Разработан (откорректирован) план научно- методических семинаров (внутришкольного повышения квалификации) с ориентацией на проблемы введения ФГОС</w:t>
            </w:r>
          </w:p>
          <w:p w:rsidR="00D32710" w:rsidRDefault="00263490">
            <w:pPr>
              <w:pStyle w:val="TableParagraph"/>
              <w:ind w:left="108"/>
              <w:jc w:val="both"/>
              <w:rPr>
                <w:sz w:val="28"/>
              </w:rPr>
            </w:pPr>
            <w:r>
              <w:rPr>
                <w:sz w:val="28"/>
              </w:rPr>
              <w:t xml:space="preserve">среднего общего образования </w:t>
            </w:r>
            <w:r>
              <w:rPr>
                <w:b/>
                <w:sz w:val="28"/>
              </w:rPr>
              <w:t>(да - 1, нет - 0)</w:t>
            </w:r>
            <w:r>
              <w:rPr>
                <w:sz w:val="28"/>
              </w:rPr>
              <w:t>.</w:t>
            </w:r>
          </w:p>
        </w:tc>
        <w:tc>
          <w:tcPr>
            <w:tcW w:w="1417" w:type="dxa"/>
          </w:tcPr>
          <w:p w:rsidR="00D32710" w:rsidRDefault="00263490">
            <w:pPr>
              <w:pStyle w:val="TableParagraph"/>
              <w:spacing w:line="320" w:lineRule="exact"/>
              <w:ind w:left="814"/>
              <w:rPr>
                <w:b/>
                <w:sz w:val="28"/>
              </w:rPr>
            </w:pPr>
            <w:r>
              <w:rPr>
                <w:b/>
                <w:sz w:val="28"/>
              </w:rPr>
              <w:t>1</w:t>
            </w:r>
          </w:p>
        </w:tc>
      </w:tr>
      <w:tr w:rsidR="00D32710" w:rsidTr="00A60A7E">
        <w:trPr>
          <w:gridAfter w:val="4"/>
          <w:wAfter w:w="132" w:type="dxa"/>
          <w:trHeight w:val="967"/>
        </w:trPr>
        <w:tc>
          <w:tcPr>
            <w:tcW w:w="709" w:type="dxa"/>
            <w:gridSpan w:val="2"/>
            <w:vMerge w:val="restart"/>
          </w:tcPr>
          <w:p w:rsidR="00D32710" w:rsidRDefault="00D32710">
            <w:pPr>
              <w:pStyle w:val="TableParagraph"/>
              <w:spacing w:before="4"/>
              <w:rPr>
                <w:b/>
                <w:sz w:val="41"/>
              </w:rPr>
            </w:pPr>
          </w:p>
          <w:p w:rsidR="00D32710" w:rsidRDefault="00263490">
            <w:pPr>
              <w:pStyle w:val="TableParagraph"/>
              <w:ind w:left="107"/>
              <w:rPr>
                <w:sz w:val="28"/>
              </w:rPr>
            </w:pPr>
            <w:r>
              <w:rPr>
                <w:sz w:val="28"/>
              </w:rPr>
              <w:t>.4</w:t>
            </w:r>
          </w:p>
        </w:tc>
        <w:tc>
          <w:tcPr>
            <w:tcW w:w="7801" w:type="dxa"/>
            <w:gridSpan w:val="7"/>
          </w:tcPr>
          <w:p w:rsidR="00D32710" w:rsidRDefault="00263490">
            <w:pPr>
              <w:pStyle w:val="TableParagraph"/>
              <w:spacing w:line="315" w:lineRule="exact"/>
              <w:ind w:left="816"/>
              <w:rPr>
                <w:sz w:val="28"/>
              </w:rPr>
            </w:pPr>
            <w:r>
              <w:rPr>
                <w:sz w:val="28"/>
              </w:rPr>
              <w:t>Уровень квалификации педагогов, работающих в 10-11</w:t>
            </w:r>
          </w:p>
          <w:p w:rsidR="00D32710" w:rsidRDefault="00263490">
            <w:pPr>
              <w:pStyle w:val="TableParagraph"/>
              <w:spacing w:before="161"/>
              <w:ind w:left="108"/>
              <w:rPr>
                <w:b/>
                <w:sz w:val="28"/>
              </w:rPr>
            </w:pPr>
            <w:r>
              <w:rPr>
                <w:sz w:val="28"/>
              </w:rPr>
              <w:t xml:space="preserve">классах </w:t>
            </w:r>
            <w:r>
              <w:rPr>
                <w:b/>
                <w:sz w:val="28"/>
              </w:rPr>
              <w:t>(указать количество):</w:t>
            </w:r>
          </w:p>
        </w:tc>
        <w:tc>
          <w:tcPr>
            <w:tcW w:w="1417" w:type="dxa"/>
          </w:tcPr>
          <w:p w:rsidR="00D32710" w:rsidRDefault="00263490">
            <w:pPr>
              <w:pStyle w:val="TableParagraph"/>
              <w:spacing w:line="315" w:lineRule="exact"/>
              <w:ind w:left="814"/>
              <w:rPr>
                <w:i/>
                <w:sz w:val="28"/>
              </w:rPr>
            </w:pPr>
            <w:r>
              <w:rPr>
                <w:i/>
                <w:sz w:val="28"/>
              </w:rPr>
              <w:t>всег</w:t>
            </w:r>
          </w:p>
          <w:p w:rsidR="00D32710" w:rsidRDefault="00263490">
            <w:pPr>
              <w:pStyle w:val="TableParagraph"/>
              <w:spacing w:before="161"/>
              <w:ind w:left="106"/>
              <w:rPr>
                <w:i/>
                <w:sz w:val="28"/>
              </w:rPr>
            </w:pPr>
            <w:r>
              <w:rPr>
                <w:i/>
                <w:sz w:val="28"/>
              </w:rPr>
              <w:t>о, из</w:t>
            </w:r>
            <w:r>
              <w:rPr>
                <w:i/>
                <w:spacing w:val="-3"/>
                <w:sz w:val="28"/>
              </w:rPr>
              <w:t xml:space="preserve"> </w:t>
            </w:r>
            <w:r>
              <w:rPr>
                <w:i/>
                <w:sz w:val="28"/>
              </w:rPr>
              <w:t>них:</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16"/>
              <w:rPr>
                <w:sz w:val="28"/>
              </w:rPr>
            </w:pPr>
            <w:r>
              <w:rPr>
                <w:sz w:val="28"/>
              </w:rPr>
              <w:t>имеют высшее педагогическое образование</w:t>
            </w:r>
          </w:p>
        </w:tc>
        <w:tc>
          <w:tcPr>
            <w:tcW w:w="1417" w:type="dxa"/>
          </w:tcPr>
          <w:p w:rsidR="00D32710" w:rsidRDefault="00263490">
            <w:pPr>
              <w:pStyle w:val="TableParagraph"/>
              <w:spacing w:line="320" w:lineRule="exact"/>
              <w:ind w:left="814"/>
              <w:rPr>
                <w:b/>
                <w:sz w:val="28"/>
              </w:rPr>
            </w:pPr>
            <w:r>
              <w:rPr>
                <w:b/>
                <w:sz w:val="28"/>
              </w:rPr>
              <w:t>10</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955"/>
              <w:rPr>
                <w:sz w:val="28"/>
              </w:rPr>
            </w:pPr>
            <w:r>
              <w:rPr>
                <w:sz w:val="28"/>
              </w:rPr>
              <w:t>имеют среднее специальное образование</w:t>
            </w:r>
          </w:p>
        </w:tc>
        <w:tc>
          <w:tcPr>
            <w:tcW w:w="1417" w:type="dxa"/>
          </w:tcPr>
          <w:p w:rsidR="00D32710" w:rsidRDefault="00263490">
            <w:pPr>
              <w:pStyle w:val="TableParagraph"/>
              <w:spacing w:line="320" w:lineRule="exact"/>
              <w:ind w:left="814"/>
              <w:rPr>
                <w:b/>
                <w:sz w:val="28"/>
              </w:rPr>
            </w:pPr>
            <w:r>
              <w:rPr>
                <w:b/>
                <w:sz w:val="28"/>
              </w:rPr>
              <w:t>0</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7" w:lineRule="exact"/>
              <w:ind w:left="816"/>
              <w:rPr>
                <w:sz w:val="28"/>
              </w:rPr>
            </w:pPr>
            <w:r>
              <w:rPr>
                <w:sz w:val="28"/>
              </w:rPr>
              <w:t>не имеют специального образования</w:t>
            </w:r>
          </w:p>
        </w:tc>
        <w:tc>
          <w:tcPr>
            <w:tcW w:w="1417" w:type="dxa"/>
          </w:tcPr>
          <w:p w:rsidR="00D32710" w:rsidRDefault="00263490">
            <w:pPr>
              <w:pStyle w:val="TableParagraph"/>
              <w:ind w:left="814"/>
              <w:rPr>
                <w:b/>
                <w:sz w:val="28"/>
              </w:rPr>
            </w:pPr>
            <w:r>
              <w:rPr>
                <w:b/>
                <w:sz w:val="28"/>
              </w:rPr>
              <w:t>0</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right="1233"/>
              <w:jc w:val="right"/>
              <w:rPr>
                <w:sz w:val="28"/>
              </w:rPr>
            </w:pPr>
            <w:r>
              <w:rPr>
                <w:sz w:val="28"/>
              </w:rPr>
              <w:t>имеют высшую квалификационную категорию</w:t>
            </w:r>
          </w:p>
        </w:tc>
        <w:tc>
          <w:tcPr>
            <w:tcW w:w="1417" w:type="dxa"/>
          </w:tcPr>
          <w:p w:rsidR="00D32710" w:rsidRDefault="00EA5B4A">
            <w:pPr>
              <w:pStyle w:val="TableParagraph"/>
              <w:spacing w:line="320" w:lineRule="exact"/>
              <w:ind w:left="814"/>
              <w:rPr>
                <w:b/>
                <w:sz w:val="28"/>
              </w:rPr>
            </w:pPr>
            <w:r>
              <w:rPr>
                <w:b/>
                <w:sz w:val="28"/>
              </w:rPr>
              <w:t>2</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right="1276"/>
              <w:jc w:val="right"/>
              <w:rPr>
                <w:sz w:val="28"/>
              </w:rPr>
            </w:pPr>
            <w:r>
              <w:rPr>
                <w:sz w:val="28"/>
              </w:rPr>
              <w:t>имеют первую квалификационную категорию</w:t>
            </w:r>
          </w:p>
        </w:tc>
        <w:tc>
          <w:tcPr>
            <w:tcW w:w="1417" w:type="dxa"/>
          </w:tcPr>
          <w:p w:rsidR="00D32710" w:rsidRDefault="00263490">
            <w:pPr>
              <w:pStyle w:val="TableParagraph"/>
              <w:spacing w:line="320" w:lineRule="exact"/>
              <w:ind w:left="814"/>
              <w:rPr>
                <w:b/>
                <w:sz w:val="28"/>
              </w:rPr>
            </w:pPr>
            <w:r>
              <w:rPr>
                <w:b/>
                <w:sz w:val="28"/>
              </w:rPr>
              <w:t>1</w:t>
            </w:r>
            <w:r w:rsidR="00EA5B4A">
              <w:rPr>
                <w:b/>
                <w:sz w:val="28"/>
              </w:rPr>
              <w:t>0</w:t>
            </w:r>
          </w:p>
        </w:tc>
      </w:tr>
      <w:tr w:rsidR="00D32710" w:rsidTr="00A60A7E">
        <w:trPr>
          <w:gridAfter w:val="4"/>
          <w:wAfter w:w="132" w:type="dxa"/>
          <w:trHeight w:val="484"/>
        </w:trPr>
        <w:tc>
          <w:tcPr>
            <w:tcW w:w="709" w:type="dxa"/>
            <w:gridSpan w:val="2"/>
            <w:vMerge w:val="restart"/>
            <w:tcBorders>
              <w:top w:val="nil"/>
            </w:tcBorders>
          </w:tcPr>
          <w:p w:rsidR="00D32710" w:rsidRDefault="00D32710">
            <w:pPr>
              <w:pStyle w:val="TableParagraph"/>
              <w:rPr>
                <w:sz w:val="28"/>
              </w:rPr>
            </w:pPr>
          </w:p>
        </w:tc>
        <w:tc>
          <w:tcPr>
            <w:tcW w:w="7801" w:type="dxa"/>
            <w:gridSpan w:val="7"/>
            <w:tcBorders>
              <w:top w:val="nil"/>
            </w:tcBorders>
          </w:tcPr>
          <w:p w:rsidR="00D32710" w:rsidRDefault="00263490">
            <w:pPr>
              <w:pStyle w:val="TableParagraph"/>
              <w:spacing w:line="315" w:lineRule="exact"/>
              <w:ind w:left="955"/>
              <w:rPr>
                <w:sz w:val="28"/>
              </w:rPr>
            </w:pPr>
            <w:r>
              <w:rPr>
                <w:sz w:val="28"/>
              </w:rPr>
              <w:t>не имеют квалификационной категории</w:t>
            </w:r>
          </w:p>
        </w:tc>
        <w:tc>
          <w:tcPr>
            <w:tcW w:w="1417" w:type="dxa"/>
            <w:tcBorders>
              <w:top w:val="nil"/>
            </w:tcBorders>
          </w:tcPr>
          <w:p w:rsidR="00D32710" w:rsidRDefault="00263490">
            <w:pPr>
              <w:pStyle w:val="TableParagraph"/>
              <w:spacing w:line="320" w:lineRule="exact"/>
              <w:ind w:left="318"/>
              <w:jc w:val="center"/>
              <w:rPr>
                <w:b/>
                <w:sz w:val="28"/>
              </w:rPr>
            </w:pPr>
            <w:r>
              <w:rPr>
                <w:b/>
                <w:sz w:val="28"/>
              </w:rPr>
              <w:t>0</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955"/>
              <w:rPr>
                <w:sz w:val="28"/>
              </w:rPr>
            </w:pPr>
            <w:r>
              <w:rPr>
                <w:sz w:val="28"/>
              </w:rPr>
              <w:t>имеют стаж работы до 10 лет</w:t>
            </w:r>
          </w:p>
        </w:tc>
        <w:tc>
          <w:tcPr>
            <w:tcW w:w="1417" w:type="dxa"/>
          </w:tcPr>
          <w:p w:rsidR="00D32710" w:rsidRDefault="00EA5B4A">
            <w:pPr>
              <w:pStyle w:val="TableParagraph"/>
              <w:spacing w:line="320" w:lineRule="exact"/>
              <w:ind w:left="318"/>
              <w:jc w:val="center"/>
              <w:rPr>
                <w:b/>
                <w:sz w:val="28"/>
              </w:rPr>
            </w:pPr>
            <w:r>
              <w:rPr>
                <w:b/>
                <w:sz w:val="28"/>
              </w:rPr>
              <w:t>5</w:t>
            </w:r>
          </w:p>
        </w:tc>
      </w:tr>
      <w:tr w:rsidR="00D32710" w:rsidTr="00A60A7E">
        <w:trPr>
          <w:gridAfter w:val="4"/>
          <w:wAfter w:w="132" w:type="dxa"/>
          <w:trHeight w:val="484"/>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85"/>
              <w:rPr>
                <w:sz w:val="28"/>
              </w:rPr>
            </w:pPr>
            <w:r>
              <w:rPr>
                <w:sz w:val="28"/>
              </w:rPr>
              <w:t>имеют стаж работы от 10 до 15 лет</w:t>
            </w:r>
          </w:p>
        </w:tc>
        <w:tc>
          <w:tcPr>
            <w:tcW w:w="1417" w:type="dxa"/>
          </w:tcPr>
          <w:p w:rsidR="00D32710" w:rsidRDefault="00EA5B4A">
            <w:pPr>
              <w:pStyle w:val="TableParagraph"/>
              <w:spacing w:line="320" w:lineRule="exact"/>
              <w:ind w:left="318"/>
              <w:jc w:val="center"/>
              <w:rPr>
                <w:b/>
                <w:sz w:val="28"/>
              </w:rPr>
            </w:pPr>
            <w:r>
              <w:rPr>
                <w:b/>
                <w:sz w:val="28"/>
              </w:rPr>
              <w:t>0</w:t>
            </w:r>
          </w:p>
        </w:tc>
      </w:tr>
      <w:tr w:rsidR="00D32710" w:rsidTr="00A60A7E">
        <w:trPr>
          <w:gridAfter w:val="4"/>
          <w:wAfter w:w="132" w:type="dxa"/>
          <w:trHeight w:val="482"/>
        </w:trPr>
        <w:tc>
          <w:tcPr>
            <w:tcW w:w="709" w:type="dxa"/>
            <w:gridSpan w:val="2"/>
            <w:vMerge/>
            <w:tcBorders>
              <w:top w:val="nil"/>
            </w:tcBorders>
          </w:tcPr>
          <w:p w:rsidR="00D32710" w:rsidRDefault="00D32710">
            <w:pPr>
              <w:rPr>
                <w:sz w:val="2"/>
                <w:szCs w:val="2"/>
              </w:rPr>
            </w:pPr>
          </w:p>
        </w:tc>
        <w:tc>
          <w:tcPr>
            <w:tcW w:w="7801" w:type="dxa"/>
            <w:gridSpan w:val="7"/>
          </w:tcPr>
          <w:p w:rsidR="00D32710" w:rsidRDefault="00263490">
            <w:pPr>
              <w:pStyle w:val="TableParagraph"/>
              <w:spacing w:line="315" w:lineRule="exact"/>
              <w:ind w:left="885"/>
              <w:rPr>
                <w:sz w:val="28"/>
              </w:rPr>
            </w:pPr>
            <w:r>
              <w:rPr>
                <w:sz w:val="28"/>
              </w:rPr>
              <w:t>имеют стаж работы от 15 до 25 лет</w:t>
            </w:r>
          </w:p>
        </w:tc>
        <w:tc>
          <w:tcPr>
            <w:tcW w:w="1417" w:type="dxa"/>
          </w:tcPr>
          <w:p w:rsidR="00D32710" w:rsidRDefault="00EA5B4A">
            <w:pPr>
              <w:pStyle w:val="TableParagraph"/>
              <w:spacing w:line="320" w:lineRule="exact"/>
              <w:ind w:left="318"/>
              <w:jc w:val="center"/>
              <w:rPr>
                <w:b/>
                <w:sz w:val="28"/>
              </w:rPr>
            </w:pPr>
            <w:r>
              <w:rPr>
                <w:b/>
                <w:sz w:val="28"/>
              </w:rPr>
              <w:t>2</w:t>
            </w:r>
          </w:p>
        </w:tc>
      </w:tr>
      <w:tr w:rsidR="00D32710" w:rsidTr="00A60A7E">
        <w:trPr>
          <w:gridAfter w:val="4"/>
          <w:wAfter w:w="132" w:type="dxa"/>
          <w:trHeight w:val="481"/>
        </w:trPr>
        <w:tc>
          <w:tcPr>
            <w:tcW w:w="709" w:type="dxa"/>
            <w:gridSpan w:val="2"/>
            <w:vMerge/>
            <w:tcBorders>
              <w:top w:val="nil"/>
            </w:tcBorders>
          </w:tcPr>
          <w:p w:rsidR="00D32710" w:rsidRDefault="00D32710">
            <w:pPr>
              <w:rPr>
                <w:sz w:val="2"/>
                <w:szCs w:val="2"/>
              </w:rPr>
            </w:pPr>
          </w:p>
        </w:tc>
        <w:tc>
          <w:tcPr>
            <w:tcW w:w="7801" w:type="dxa"/>
            <w:gridSpan w:val="7"/>
          </w:tcPr>
          <w:p w:rsidR="00D32710" w:rsidRDefault="00A60A7E" w:rsidP="00A60A7E">
            <w:pPr>
              <w:pStyle w:val="TableParagraph"/>
              <w:spacing w:line="315" w:lineRule="exact"/>
              <w:rPr>
                <w:sz w:val="28"/>
              </w:rPr>
            </w:pPr>
            <w:r>
              <w:rPr>
                <w:sz w:val="28"/>
              </w:rPr>
              <w:t xml:space="preserve">             </w:t>
            </w:r>
            <w:r w:rsidR="00263490">
              <w:rPr>
                <w:sz w:val="28"/>
              </w:rPr>
              <w:t>имеют стаж работы свыше 25 лет</w:t>
            </w:r>
          </w:p>
        </w:tc>
        <w:tc>
          <w:tcPr>
            <w:tcW w:w="1417" w:type="dxa"/>
          </w:tcPr>
          <w:p w:rsidR="00D32710" w:rsidRDefault="00EA5B4A">
            <w:pPr>
              <w:pStyle w:val="TableParagraph"/>
              <w:spacing w:line="320" w:lineRule="exact"/>
              <w:ind w:left="318"/>
              <w:jc w:val="center"/>
              <w:rPr>
                <w:b/>
                <w:sz w:val="28"/>
              </w:rPr>
            </w:pPr>
            <w:r>
              <w:rPr>
                <w:b/>
                <w:sz w:val="28"/>
              </w:rPr>
              <w:t>7</w:t>
            </w:r>
          </w:p>
        </w:tc>
      </w:tr>
      <w:tr w:rsidR="00D32710" w:rsidTr="00EA5B4A">
        <w:trPr>
          <w:trHeight w:val="1932"/>
        </w:trPr>
        <w:tc>
          <w:tcPr>
            <w:tcW w:w="737" w:type="dxa"/>
            <w:gridSpan w:val="4"/>
            <w:vMerge w:val="restart"/>
          </w:tcPr>
          <w:p w:rsidR="00D32710" w:rsidRDefault="00D32710">
            <w:pPr>
              <w:pStyle w:val="TableParagraph"/>
              <w:spacing w:before="6"/>
              <w:rPr>
                <w:b/>
                <w:sz w:val="41"/>
              </w:rPr>
            </w:pPr>
          </w:p>
          <w:p w:rsidR="00D32710" w:rsidRDefault="00263490">
            <w:pPr>
              <w:pStyle w:val="TableParagraph"/>
              <w:ind w:left="107"/>
              <w:rPr>
                <w:sz w:val="28"/>
              </w:rPr>
            </w:pPr>
            <w:r>
              <w:rPr>
                <w:sz w:val="28"/>
              </w:rPr>
              <w:t>.5</w:t>
            </w:r>
          </w:p>
        </w:tc>
        <w:tc>
          <w:tcPr>
            <w:tcW w:w="7773" w:type="dxa"/>
            <w:gridSpan w:val="5"/>
          </w:tcPr>
          <w:p w:rsidR="00D32710" w:rsidRDefault="00263490">
            <w:pPr>
              <w:pStyle w:val="TableParagraph"/>
              <w:spacing w:line="360" w:lineRule="auto"/>
              <w:ind w:left="123" w:right="95" w:firstLine="708"/>
              <w:jc w:val="both"/>
              <w:rPr>
                <w:b/>
                <w:sz w:val="28"/>
              </w:rPr>
            </w:pPr>
            <w:r>
              <w:rPr>
                <w:sz w:val="28"/>
              </w:rPr>
              <w:t xml:space="preserve">Учителя владеют технологиями обучения и формами организации современного урока на основе системно- деятельностного подхода </w:t>
            </w:r>
            <w:r>
              <w:rPr>
                <w:b/>
                <w:sz w:val="28"/>
              </w:rPr>
              <w:t>(указать количество из общего</w:t>
            </w:r>
          </w:p>
          <w:p w:rsidR="00D32710" w:rsidRDefault="00263490">
            <w:pPr>
              <w:pStyle w:val="TableParagraph"/>
              <w:ind w:left="123"/>
              <w:jc w:val="both"/>
              <w:rPr>
                <w:sz w:val="28"/>
              </w:rPr>
            </w:pPr>
            <w:r>
              <w:rPr>
                <w:b/>
                <w:sz w:val="28"/>
              </w:rPr>
              <w:t>числа учителей, работающих в 10-11 классах)</w:t>
            </w:r>
            <w:r>
              <w:rPr>
                <w:sz w:val="28"/>
              </w:rPr>
              <w:t>:</w:t>
            </w:r>
          </w:p>
        </w:tc>
        <w:tc>
          <w:tcPr>
            <w:tcW w:w="1519" w:type="dxa"/>
            <w:gridSpan w:val="4"/>
          </w:tcPr>
          <w:p w:rsidR="00D32710" w:rsidRDefault="00EA5B4A">
            <w:pPr>
              <w:pStyle w:val="TableParagraph"/>
              <w:spacing w:line="320" w:lineRule="exact"/>
              <w:ind w:left="814"/>
              <w:rPr>
                <w:b/>
                <w:sz w:val="28"/>
              </w:rPr>
            </w:pPr>
            <w:r>
              <w:rPr>
                <w:b/>
                <w:sz w:val="28"/>
              </w:rPr>
              <w:t>14</w:t>
            </w:r>
          </w:p>
        </w:tc>
        <w:tc>
          <w:tcPr>
            <w:tcW w:w="30" w:type="dxa"/>
            <w:tcBorders>
              <w:bottom w:val="nil"/>
              <w:right w:val="nil"/>
            </w:tcBorders>
          </w:tcPr>
          <w:p w:rsidR="00D32710" w:rsidRDefault="00D32710">
            <w:pPr>
              <w:pStyle w:val="TableParagraph"/>
              <w:rPr>
                <w:sz w:val="28"/>
              </w:rPr>
            </w:pPr>
          </w:p>
        </w:tc>
      </w:tr>
      <w:tr w:rsidR="00D32710" w:rsidTr="00EA5B4A">
        <w:trPr>
          <w:trHeight w:val="484"/>
        </w:trPr>
        <w:tc>
          <w:tcPr>
            <w:tcW w:w="737" w:type="dxa"/>
            <w:gridSpan w:val="4"/>
            <w:vMerge/>
            <w:tcBorders>
              <w:top w:val="nil"/>
            </w:tcBorders>
          </w:tcPr>
          <w:p w:rsidR="00D32710" w:rsidRDefault="00D32710">
            <w:pPr>
              <w:rPr>
                <w:sz w:val="2"/>
                <w:szCs w:val="2"/>
              </w:rPr>
            </w:pPr>
          </w:p>
        </w:tc>
        <w:tc>
          <w:tcPr>
            <w:tcW w:w="7773" w:type="dxa"/>
            <w:gridSpan w:val="5"/>
          </w:tcPr>
          <w:p w:rsidR="00D32710" w:rsidRDefault="00263490">
            <w:pPr>
              <w:pStyle w:val="TableParagraph"/>
              <w:spacing w:line="317" w:lineRule="exact"/>
              <w:ind w:left="900"/>
              <w:rPr>
                <w:sz w:val="28"/>
              </w:rPr>
            </w:pPr>
            <w:r>
              <w:rPr>
                <w:sz w:val="28"/>
              </w:rPr>
              <w:t>проектные технологии</w:t>
            </w:r>
          </w:p>
        </w:tc>
        <w:tc>
          <w:tcPr>
            <w:tcW w:w="1519" w:type="dxa"/>
            <w:gridSpan w:val="4"/>
          </w:tcPr>
          <w:p w:rsidR="00D32710" w:rsidRDefault="00EA5B4A">
            <w:pPr>
              <w:pStyle w:val="TableParagraph"/>
              <w:ind w:left="814"/>
              <w:rPr>
                <w:b/>
                <w:sz w:val="28"/>
              </w:rPr>
            </w:pPr>
            <w:r>
              <w:rPr>
                <w:b/>
                <w:sz w:val="28"/>
              </w:rPr>
              <w:t>14</w:t>
            </w:r>
          </w:p>
        </w:tc>
        <w:tc>
          <w:tcPr>
            <w:tcW w:w="30" w:type="dxa"/>
            <w:tcBorders>
              <w:top w:val="nil"/>
              <w:bottom w:val="nil"/>
              <w:right w:val="nil"/>
            </w:tcBorders>
          </w:tcPr>
          <w:p w:rsidR="00D32710" w:rsidRDefault="00D32710">
            <w:pPr>
              <w:pStyle w:val="TableParagraph"/>
              <w:rPr>
                <w:sz w:val="28"/>
              </w:rPr>
            </w:pPr>
          </w:p>
        </w:tc>
      </w:tr>
      <w:tr w:rsidR="00D32710" w:rsidTr="00EA5B4A">
        <w:trPr>
          <w:trHeight w:val="964"/>
        </w:trPr>
        <w:tc>
          <w:tcPr>
            <w:tcW w:w="737" w:type="dxa"/>
            <w:gridSpan w:val="4"/>
            <w:vMerge/>
            <w:tcBorders>
              <w:top w:val="nil"/>
            </w:tcBorders>
          </w:tcPr>
          <w:p w:rsidR="00D32710" w:rsidRDefault="00D32710">
            <w:pPr>
              <w:rPr>
                <w:sz w:val="2"/>
                <w:szCs w:val="2"/>
              </w:rPr>
            </w:pPr>
          </w:p>
        </w:tc>
        <w:tc>
          <w:tcPr>
            <w:tcW w:w="25" w:type="dxa"/>
            <w:tcBorders>
              <w:right w:val="nil"/>
            </w:tcBorders>
          </w:tcPr>
          <w:p w:rsidR="00D32710" w:rsidRDefault="00D32710">
            <w:pPr>
              <w:pStyle w:val="TableParagraph"/>
              <w:rPr>
                <w:sz w:val="28"/>
              </w:rPr>
            </w:pPr>
          </w:p>
        </w:tc>
        <w:tc>
          <w:tcPr>
            <w:tcW w:w="2468" w:type="dxa"/>
            <w:tcBorders>
              <w:left w:val="nil"/>
              <w:right w:val="nil"/>
            </w:tcBorders>
          </w:tcPr>
          <w:p w:rsidR="00D32710" w:rsidRDefault="00263490">
            <w:pPr>
              <w:pStyle w:val="TableParagraph"/>
              <w:spacing w:line="315" w:lineRule="exact"/>
              <w:ind w:left="789"/>
              <w:rPr>
                <w:sz w:val="28"/>
              </w:rPr>
            </w:pPr>
            <w:r>
              <w:rPr>
                <w:sz w:val="28"/>
              </w:rPr>
              <w:t>технологии</w:t>
            </w:r>
          </w:p>
          <w:p w:rsidR="00D32710" w:rsidRDefault="00263490">
            <w:pPr>
              <w:pStyle w:val="TableParagraph"/>
              <w:spacing w:before="160"/>
              <w:ind w:left="12"/>
              <w:rPr>
                <w:sz w:val="28"/>
              </w:rPr>
            </w:pPr>
            <w:r>
              <w:rPr>
                <w:sz w:val="28"/>
              </w:rPr>
              <w:t>деятельности</w:t>
            </w:r>
          </w:p>
        </w:tc>
        <w:tc>
          <w:tcPr>
            <w:tcW w:w="1932" w:type="dxa"/>
            <w:tcBorders>
              <w:left w:val="nil"/>
              <w:right w:val="nil"/>
            </w:tcBorders>
          </w:tcPr>
          <w:p w:rsidR="00D32710" w:rsidRDefault="00263490">
            <w:pPr>
              <w:pStyle w:val="TableParagraph"/>
              <w:spacing w:line="315" w:lineRule="exact"/>
              <w:ind w:left="220"/>
              <w:rPr>
                <w:sz w:val="28"/>
              </w:rPr>
            </w:pPr>
            <w:r>
              <w:rPr>
                <w:sz w:val="28"/>
              </w:rPr>
              <w:t>организации</w:t>
            </w:r>
          </w:p>
        </w:tc>
        <w:tc>
          <w:tcPr>
            <w:tcW w:w="3348" w:type="dxa"/>
            <w:gridSpan w:val="2"/>
            <w:tcBorders>
              <w:left w:val="nil"/>
            </w:tcBorders>
          </w:tcPr>
          <w:p w:rsidR="00D32710" w:rsidRDefault="00263490">
            <w:pPr>
              <w:pStyle w:val="TableParagraph"/>
              <w:spacing w:line="315" w:lineRule="exact"/>
              <w:ind w:left="220"/>
              <w:rPr>
                <w:sz w:val="28"/>
              </w:rPr>
            </w:pPr>
            <w:r>
              <w:rPr>
                <w:sz w:val="28"/>
              </w:rPr>
              <w:t>учебно-исследовательской</w:t>
            </w:r>
          </w:p>
        </w:tc>
        <w:tc>
          <w:tcPr>
            <w:tcW w:w="1519" w:type="dxa"/>
            <w:gridSpan w:val="4"/>
          </w:tcPr>
          <w:p w:rsidR="00D32710" w:rsidRDefault="00EA5B4A">
            <w:pPr>
              <w:pStyle w:val="TableParagraph"/>
              <w:spacing w:line="320" w:lineRule="exact"/>
              <w:ind w:left="814"/>
              <w:rPr>
                <w:b/>
                <w:sz w:val="28"/>
              </w:rPr>
            </w:pPr>
            <w:r>
              <w:rPr>
                <w:b/>
                <w:sz w:val="28"/>
              </w:rPr>
              <w:t>14</w:t>
            </w:r>
          </w:p>
        </w:tc>
        <w:tc>
          <w:tcPr>
            <w:tcW w:w="30" w:type="dxa"/>
            <w:tcBorders>
              <w:top w:val="nil"/>
              <w:bottom w:val="nil"/>
              <w:right w:val="nil"/>
            </w:tcBorders>
          </w:tcPr>
          <w:p w:rsidR="00D32710" w:rsidRDefault="00D32710">
            <w:pPr>
              <w:pStyle w:val="TableParagraph"/>
              <w:rPr>
                <w:sz w:val="28"/>
              </w:rPr>
            </w:pPr>
          </w:p>
        </w:tc>
      </w:tr>
      <w:tr w:rsidR="00EA5B4A" w:rsidTr="00EA5B4A">
        <w:trPr>
          <w:trHeight w:val="484"/>
        </w:trPr>
        <w:tc>
          <w:tcPr>
            <w:tcW w:w="737" w:type="dxa"/>
            <w:gridSpan w:val="4"/>
            <w:vMerge/>
            <w:tcBorders>
              <w:top w:val="nil"/>
            </w:tcBorders>
          </w:tcPr>
          <w:p w:rsidR="00EA5B4A" w:rsidRDefault="00EA5B4A">
            <w:pPr>
              <w:rPr>
                <w:sz w:val="2"/>
                <w:szCs w:val="2"/>
              </w:rPr>
            </w:pPr>
          </w:p>
        </w:tc>
        <w:tc>
          <w:tcPr>
            <w:tcW w:w="7773" w:type="dxa"/>
            <w:gridSpan w:val="5"/>
          </w:tcPr>
          <w:p w:rsidR="00EA5B4A" w:rsidRDefault="00EA5B4A">
            <w:pPr>
              <w:pStyle w:val="TableParagraph"/>
              <w:spacing w:line="317" w:lineRule="exact"/>
              <w:ind w:left="900"/>
              <w:rPr>
                <w:sz w:val="28"/>
              </w:rPr>
            </w:pPr>
            <w:r>
              <w:rPr>
                <w:sz w:val="28"/>
              </w:rPr>
              <w:t>технологии уровневой дифференциации</w:t>
            </w:r>
          </w:p>
        </w:tc>
        <w:tc>
          <w:tcPr>
            <w:tcW w:w="1519" w:type="dxa"/>
            <w:gridSpan w:val="4"/>
          </w:tcPr>
          <w:p w:rsidR="00EA5B4A" w:rsidRDefault="00EA5B4A">
            <w:r w:rsidRPr="00A04412">
              <w:rPr>
                <w:b/>
                <w:sz w:val="28"/>
              </w:rPr>
              <w:t>14</w:t>
            </w:r>
          </w:p>
        </w:tc>
        <w:tc>
          <w:tcPr>
            <w:tcW w:w="30" w:type="dxa"/>
            <w:tcBorders>
              <w:top w:val="nil"/>
              <w:bottom w:val="nil"/>
              <w:right w:val="nil"/>
            </w:tcBorders>
          </w:tcPr>
          <w:p w:rsidR="00EA5B4A" w:rsidRDefault="00EA5B4A">
            <w:pPr>
              <w:pStyle w:val="TableParagraph"/>
              <w:rPr>
                <w:sz w:val="28"/>
              </w:rPr>
            </w:pPr>
          </w:p>
        </w:tc>
      </w:tr>
      <w:tr w:rsidR="00EA5B4A" w:rsidTr="00EA5B4A">
        <w:trPr>
          <w:trHeight w:val="482"/>
        </w:trPr>
        <w:tc>
          <w:tcPr>
            <w:tcW w:w="737" w:type="dxa"/>
            <w:gridSpan w:val="4"/>
            <w:vMerge/>
            <w:tcBorders>
              <w:top w:val="nil"/>
            </w:tcBorders>
          </w:tcPr>
          <w:p w:rsidR="00EA5B4A" w:rsidRDefault="00EA5B4A">
            <w:pPr>
              <w:rPr>
                <w:sz w:val="2"/>
                <w:szCs w:val="2"/>
              </w:rPr>
            </w:pPr>
          </w:p>
        </w:tc>
        <w:tc>
          <w:tcPr>
            <w:tcW w:w="7773" w:type="dxa"/>
            <w:gridSpan w:val="5"/>
          </w:tcPr>
          <w:p w:rsidR="00EA5B4A" w:rsidRDefault="00EA5B4A">
            <w:pPr>
              <w:pStyle w:val="TableParagraph"/>
              <w:spacing w:line="315" w:lineRule="exact"/>
              <w:ind w:left="831"/>
              <w:rPr>
                <w:sz w:val="28"/>
              </w:rPr>
            </w:pPr>
            <w:r>
              <w:rPr>
                <w:sz w:val="28"/>
              </w:rPr>
              <w:t>технологии развивающего обучения</w:t>
            </w:r>
          </w:p>
        </w:tc>
        <w:tc>
          <w:tcPr>
            <w:tcW w:w="1519" w:type="dxa"/>
            <w:gridSpan w:val="4"/>
          </w:tcPr>
          <w:p w:rsidR="00EA5B4A" w:rsidRDefault="00EA5B4A">
            <w:r w:rsidRPr="00A04412">
              <w:rPr>
                <w:b/>
                <w:sz w:val="28"/>
              </w:rPr>
              <w:t>14</w:t>
            </w:r>
          </w:p>
        </w:tc>
        <w:tc>
          <w:tcPr>
            <w:tcW w:w="30" w:type="dxa"/>
            <w:tcBorders>
              <w:top w:val="nil"/>
              <w:bottom w:val="nil"/>
              <w:right w:val="nil"/>
            </w:tcBorders>
          </w:tcPr>
          <w:p w:rsidR="00EA5B4A" w:rsidRDefault="00EA5B4A">
            <w:pPr>
              <w:pStyle w:val="TableParagraph"/>
              <w:rPr>
                <w:sz w:val="28"/>
              </w:rPr>
            </w:pPr>
          </w:p>
        </w:tc>
      </w:tr>
      <w:tr w:rsidR="00EA5B4A" w:rsidTr="00EA5B4A">
        <w:trPr>
          <w:trHeight w:val="484"/>
        </w:trPr>
        <w:tc>
          <w:tcPr>
            <w:tcW w:w="737" w:type="dxa"/>
            <w:gridSpan w:val="4"/>
            <w:vMerge/>
            <w:tcBorders>
              <w:top w:val="nil"/>
            </w:tcBorders>
          </w:tcPr>
          <w:p w:rsidR="00EA5B4A" w:rsidRDefault="00EA5B4A">
            <w:pPr>
              <w:rPr>
                <w:sz w:val="2"/>
                <w:szCs w:val="2"/>
              </w:rPr>
            </w:pPr>
          </w:p>
        </w:tc>
        <w:tc>
          <w:tcPr>
            <w:tcW w:w="7773" w:type="dxa"/>
            <w:gridSpan w:val="5"/>
          </w:tcPr>
          <w:p w:rsidR="00EA5B4A" w:rsidRDefault="00EA5B4A">
            <w:pPr>
              <w:pStyle w:val="TableParagraph"/>
              <w:spacing w:line="315" w:lineRule="exact"/>
              <w:ind w:left="900"/>
              <w:rPr>
                <w:sz w:val="28"/>
              </w:rPr>
            </w:pPr>
            <w:r>
              <w:rPr>
                <w:sz w:val="28"/>
              </w:rPr>
              <w:t>обучение на основе учебных ситуаций</w:t>
            </w:r>
          </w:p>
        </w:tc>
        <w:tc>
          <w:tcPr>
            <w:tcW w:w="1519" w:type="dxa"/>
            <w:gridSpan w:val="4"/>
          </w:tcPr>
          <w:p w:rsidR="00EA5B4A" w:rsidRDefault="00EA5B4A">
            <w:r w:rsidRPr="00A04412">
              <w:rPr>
                <w:b/>
                <w:sz w:val="28"/>
              </w:rPr>
              <w:t>14</w:t>
            </w:r>
          </w:p>
        </w:tc>
        <w:tc>
          <w:tcPr>
            <w:tcW w:w="30" w:type="dxa"/>
            <w:tcBorders>
              <w:top w:val="nil"/>
              <w:bottom w:val="nil"/>
              <w:right w:val="nil"/>
            </w:tcBorders>
          </w:tcPr>
          <w:p w:rsidR="00EA5B4A" w:rsidRDefault="00EA5B4A">
            <w:pPr>
              <w:pStyle w:val="TableParagraph"/>
              <w:rPr>
                <w:sz w:val="28"/>
              </w:rPr>
            </w:pPr>
          </w:p>
        </w:tc>
      </w:tr>
      <w:tr w:rsidR="00EA5B4A" w:rsidTr="00EA5B4A">
        <w:trPr>
          <w:trHeight w:val="482"/>
        </w:trPr>
        <w:tc>
          <w:tcPr>
            <w:tcW w:w="737" w:type="dxa"/>
            <w:gridSpan w:val="4"/>
            <w:vMerge/>
            <w:tcBorders>
              <w:top w:val="nil"/>
            </w:tcBorders>
          </w:tcPr>
          <w:p w:rsidR="00EA5B4A" w:rsidRDefault="00EA5B4A">
            <w:pPr>
              <w:rPr>
                <w:sz w:val="2"/>
                <w:szCs w:val="2"/>
              </w:rPr>
            </w:pPr>
          </w:p>
        </w:tc>
        <w:tc>
          <w:tcPr>
            <w:tcW w:w="7773" w:type="dxa"/>
            <w:gridSpan w:val="5"/>
          </w:tcPr>
          <w:p w:rsidR="00EA5B4A" w:rsidRDefault="00EA5B4A">
            <w:pPr>
              <w:pStyle w:val="TableParagraph"/>
              <w:spacing w:line="315" w:lineRule="exact"/>
              <w:ind w:left="900"/>
              <w:rPr>
                <w:sz w:val="28"/>
              </w:rPr>
            </w:pPr>
            <w:r>
              <w:rPr>
                <w:sz w:val="28"/>
              </w:rPr>
              <w:t>диалоговые технологии</w:t>
            </w:r>
          </w:p>
        </w:tc>
        <w:tc>
          <w:tcPr>
            <w:tcW w:w="1519" w:type="dxa"/>
            <w:gridSpan w:val="4"/>
          </w:tcPr>
          <w:p w:rsidR="00EA5B4A" w:rsidRDefault="00EA5B4A">
            <w:r w:rsidRPr="00A04412">
              <w:rPr>
                <w:b/>
                <w:sz w:val="28"/>
              </w:rPr>
              <w:t>14</w:t>
            </w:r>
          </w:p>
        </w:tc>
        <w:tc>
          <w:tcPr>
            <w:tcW w:w="30" w:type="dxa"/>
            <w:tcBorders>
              <w:top w:val="nil"/>
              <w:bottom w:val="nil"/>
              <w:right w:val="nil"/>
            </w:tcBorders>
          </w:tcPr>
          <w:p w:rsidR="00EA5B4A" w:rsidRDefault="00EA5B4A">
            <w:pPr>
              <w:pStyle w:val="TableParagraph"/>
              <w:rPr>
                <w:sz w:val="28"/>
              </w:rPr>
            </w:pPr>
          </w:p>
        </w:tc>
      </w:tr>
      <w:tr w:rsidR="00EA5B4A" w:rsidTr="00EA5B4A">
        <w:trPr>
          <w:trHeight w:val="481"/>
        </w:trPr>
        <w:tc>
          <w:tcPr>
            <w:tcW w:w="737" w:type="dxa"/>
            <w:gridSpan w:val="4"/>
            <w:vMerge/>
            <w:tcBorders>
              <w:top w:val="nil"/>
            </w:tcBorders>
          </w:tcPr>
          <w:p w:rsidR="00EA5B4A" w:rsidRDefault="00EA5B4A">
            <w:pPr>
              <w:rPr>
                <w:sz w:val="2"/>
                <w:szCs w:val="2"/>
              </w:rPr>
            </w:pPr>
          </w:p>
        </w:tc>
        <w:tc>
          <w:tcPr>
            <w:tcW w:w="7773" w:type="dxa"/>
            <w:gridSpan w:val="5"/>
          </w:tcPr>
          <w:p w:rsidR="00EA5B4A" w:rsidRDefault="00EA5B4A">
            <w:pPr>
              <w:pStyle w:val="TableParagraph"/>
              <w:spacing w:line="315" w:lineRule="exact"/>
              <w:ind w:left="900"/>
              <w:rPr>
                <w:sz w:val="28"/>
              </w:rPr>
            </w:pPr>
            <w:r>
              <w:rPr>
                <w:sz w:val="28"/>
              </w:rPr>
              <w:t>технология развития критического мышления</w:t>
            </w:r>
          </w:p>
        </w:tc>
        <w:tc>
          <w:tcPr>
            <w:tcW w:w="1519" w:type="dxa"/>
            <w:gridSpan w:val="4"/>
          </w:tcPr>
          <w:p w:rsidR="00EA5B4A" w:rsidRDefault="00EA5B4A">
            <w:r w:rsidRPr="00A04412">
              <w:rPr>
                <w:b/>
                <w:sz w:val="28"/>
              </w:rPr>
              <w:t>14</w:t>
            </w:r>
          </w:p>
        </w:tc>
        <w:tc>
          <w:tcPr>
            <w:tcW w:w="30" w:type="dxa"/>
            <w:tcBorders>
              <w:top w:val="nil"/>
              <w:bottom w:val="nil"/>
              <w:right w:val="nil"/>
            </w:tcBorders>
          </w:tcPr>
          <w:p w:rsidR="00EA5B4A" w:rsidRDefault="00EA5B4A">
            <w:pPr>
              <w:pStyle w:val="TableParagraph"/>
              <w:rPr>
                <w:sz w:val="28"/>
              </w:rPr>
            </w:pPr>
          </w:p>
        </w:tc>
      </w:tr>
      <w:tr w:rsidR="00EA5B4A" w:rsidTr="00EA5B4A">
        <w:trPr>
          <w:trHeight w:val="484"/>
        </w:trPr>
        <w:tc>
          <w:tcPr>
            <w:tcW w:w="737" w:type="dxa"/>
            <w:gridSpan w:val="4"/>
            <w:vMerge/>
            <w:tcBorders>
              <w:top w:val="nil"/>
            </w:tcBorders>
          </w:tcPr>
          <w:p w:rsidR="00EA5B4A" w:rsidRDefault="00EA5B4A">
            <w:pPr>
              <w:rPr>
                <w:sz w:val="2"/>
                <w:szCs w:val="2"/>
              </w:rPr>
            </w:pPr>
          </w:p>
        </w:tc>
        <w:tc>
          <w:tcPr>
            <w:tcW w:w="7773" w:type="dxa"/>
            <w:gridSpan w:val="5"/>
          </w:tcPr>
          <w:p w:rsidR="00EA5B4A" w:rsidRDefault="00EA5B4A">
            <w:pPr>
              <w:pStyle w:val="TableParagraph"/>
              <w:spacing w:line="317" w:lineRule="exact"/>
              <w:ind w:left="970"/>
              <w:rPr>
                <w:sz w:val="28"/>
              </w:rPr>
            </w:pPr>
            <w:r>
              <w:rPr>
                <w:sz w:val="28"/>
              </w:rPr>
              <w:t>коммуникативные</w:t>
            </w:r>
            <w:r>
              <w:rPr>
                <w:spacing w:val="66"/>
                <w:sz w:val="28"/>
              </w:rPr>
              <w:t xml:space="preserve"> </w:t>
            </w:r>
            <w:r>
              <w:rPr>
                <w:sz w:val="28"/>
              </w:rPr>
              <w:t>технологии</w:t>
            </w:r>
          </w:p>
        </w:tc>
        <w:tc>
          <w:tcPr>
            <w:tcW w:w="1519" w:type="dxa"/>
            <w:gridSpan w:val="4"/>
          </w:tcPr>
          <w:p w:rsidR="00EA5B4A" w:rsidRDefault="00EA5B4A">
            <w:r w:rsidRPr="00A04412">
              <w:rPr>
                <w:b/>
                <w:sz w:val="28"/>
              </w:rPr>
              <w:t>14</w:t>
            </w:r>
          </w:p>
        </w:tc>
        <w:tc>
          <w:tcPr>
            <w:tcW w:w="30" w:type="dxa"/>
            <w:tcBorders>
              <w:top w:val="nil"/>
              <w:bottom w:val="nil"/>
              <w:right w:val="nil"/>
            </w:tcBorders>
          </w:tcPr>
          <w:p w:rsidR="00EA5B4A" w:rsidRDefault="00EA5B4A">
            <w:pPr>
              <w:pStyle w:val="TableParagraph"/>
              <w:rPr>
                <w:sz w:val="28"/>
              </w:rPr>
            </w:pPr>
          </w:p>
        </w:tc>
      </w:tr>
      <w:tr w:rsidR="00EA5B4A" w:rsidTr="00EA5B4A">
        <w:trPr>
          <w:trHeight w:val="482"/>
        </w:trPr>
        <w:tc>
          <w:tcPr>
            <w:tcW w:w="737" w:type="dxa"/>
            <w:gridSpan w:val="4"/>
            <w:vMerge/>
            <w:tcBorders>
              <w:top w:val="nil"/>
            </w:tcBorders>
          </w:tcPr>
          <w:p w:rsidR="00EA5B4A" w:rsidRDefault="00EA5B4A">
            <w:pPr>
              <w:rPr>
                <w:sz w:val="2"/>
                <w:szCs w:val="2"/>
              </w:rPr>
            </w:pPr>
          </w:p>
        </w:tc>
        <w:tc>
          <w:tcPr>
            <w:tcW w:w="7773" w:type="dxa"/>
            <w:gridSpan w:val="5"/>
          </w:tcPr>
          <w:p w:rsidR="00EA5B4A" w:rsidRDefault="00EA5B4A">
            <w:pPr>
              <w:pStyle w:val="TableParagraph"/>
              <w:spacing w:line="315" w:lineRule="exact"/>
              <w:ind w:left="970"/>
              <w:rPr>
                <w:sz w:val="28"/>
              </w:rPr>
            </w:pPr>
            <w:r>
              <w:rPr>
                <w:sz w:val="28"/>
              </w:rPr>
              <w:t>межпредметные технологии</w:t>
            </w:r>
          </w:p>
        </w:tc>
        <w:tc>
          <w:tcPr>
            <w:tcW w:w="1519" w:type="dxa"/>
            <w:gridSpan w:val="4"/>
          </w:tcPr>
          <w:p w:rsidR="00EA5B4A" w:rsidRDefault="00EA5B4A">
            <w:r w:rsidRPr="00A04412">
              <w:rPr>
                <w:b/>
                <w:sz w:val="28"/>
              </w:rPr>
              <w:t>14</w:t>
            </w:r>
          </w:p>
        </w:tc>
        <w:tc>
          <w:tcPr>
            <w:tcW w:w="30" w:type="dxa"/>
            <w:tcBorders>
              <w:top w:val="nil"/>
              <w:bottom w:val="nil"/>
              <w:right w:val="nil"/>
            </w:tcBorders>
          </w:tcPr>
          <w:p w:rsidR="00EA5B4A" w:rsidRDefault="00EA5B4A">
            <w:pPr>
              <w:pStyle w:val="TableParagraph"/>
              <w:rPr>
                <w:sz w:val="28"/>
              </w:rPr>
            </w:pPr>
          </w:p>
        </w:tc>
      </w:tr>
      <w:tr w:rsidR="00D32710" w:rsidTr="00EA5B4A">
        <w:trPr>
          <w:trHeight w:val="484"/>
        </w:trPr>
        <w:tc>
          <w:tcPr>
            <w:tcW w:w="737" w:type="dxa"/>
            <w:gridSpan w:val="4"/>
            <w:vMerge w:val="restart"/>
          </w:tcPr>
          <w:p w:rsidR="00D32710" w:rsidRDefault="00D32710">
            <w:pPr>
              <w:pStyle w:val="TableParagraph"/>
              <w:spacing w:before="6"/>
              <w:rPr>
                <w:b/>
                <w:sz w:val="41"/>
              </w:rPr>
            </w:pPr>
          </w:p>
          <w:p w:rsidR="00D32710" w:rsidRDefault="00263490">
            <w:pPr>
              <w:pStyle w:val="TableParagraph"/>
              <w:ind w:left="107"/>
              <w:rPr>
                <w:sz w:val="28"/>
              </w:rPr>
            </w:pPr>
            <w:r>
              <w:rPr>
                <w:sz w:val="28"/>
              </w:rPr>
              <w:t>.6</w:t>
            </w:r>
          </w:p>
        </w:tc>
        <w:tc>
          <w:tcPr>
            <w:tcW w:w="7773" w:type="dxa"/>
            <w:gridSpan w:val="5"/>
          </w:tcPr>
          <w:p w:rsidR="00D32710" w:rsidRDefault="00263490">
            <w:pPr>
              <w:pStyle w:val="TableParagraph"/>
              <w:spacing w:line="315" w:lineRule="exact"/>
              <w:ind w:left="800"/>
              <w:rPr>
                <w:sz w:val="28"/>
              </w:rPr>
            </w:pPr>
            <w:r>
              <w:rPr>
                <w:sz w:val="28"/>
              </w:rPr>
              <w:t xml:space="preserve">Учителя регулярно используют </w:t>
            </w:r>
            <w:r>
              <w:rPr>
                <w:b/>
                <w:sz w:val="28"/>
              </w:rPr>
              <w:t>(да - 1, нет - 0)</w:t>
            </w:r>
            <w:r>
              <w:rPr>
                <w:sz w:val="28"/>
              </w:rPr>
              <w:t>:</w:t>
            </w:r>
          </w:p>
        </w:tc>
        <w:tc>
          <w:tcPr>
            <w:tcW w:w="1519" w:type="dxa"/>
            <w:gridSpan w:val="4"/>
          </w:tcPr>
          <w:p w:rsidR="00D32710" w:rsidRDefault="00D32710">
            <w:pPr>
              <w:pStyle w:val="TableParagraph"/>
              <w:rPr>
                <w:sz w:val="28"/>
              </w:rPr>
            </w:pPr>
          </w:p>
        </w:tc>
        <w:tc>
          <w:tcPr>
            <w:tcW w:w="30" w:type="dxa"/>
            <w:tcBorders>
              <w:top w:val="nil"/>
              <w:bottom w:val="nil"/>
              <w:right w:val="nil"/>
            </w:tcBorders>
          </w:tcPr>
          <w:p w:rsidR="00D32710" w:rsidRDefault="00D32710">
            <w:pPr>
              <w:pStyle w:val="TableParagraph"/>
              <w:rPr>
                <w:sz w:val="28"/>
              </w:rPr>
            </w:pPr>
          </w:p>
        </w:tc>
      </w:tr>
      <w:tr w:rsidR="00D32710" w:rsidTr="00EA5B4A">
        <w:trPr>
          <w:trHeight w:val="964"/>
        </w:trPr>
        <w:tc>
          <w:tcPr>
            <w:tcW w:w="737" w:type="dxa"/>
            <w:gridSpan w:val="4"/>
            <w:vMerge/>
            <w:tcBorders>
              <w:top w:val="nil"/>
            </w:tcBorders>
          </w:tcPr>
          <w:p w:rsidR="00D32710" w:rsidRDefault="00D32710">
            <w:pPr>
              <w:rPr>
                <w:sz w:val="2"/>
                <w:szCs w:val="2"/>
              </w:rPr>
            </w:pPr>
          </w:p>
        </w:tc>
        <w:tc>
          <w:tcPr>
            <w:tcW w:w="7773" w:type="dxa"/>
            <w:gridSpan w:val="5"/>
          </w:tcPr>
          <w:p w:rsidR="00D32710" w:rsidRDefault="00263490">
            <w:pPr>
              <w:pStyle w:val="TableParagraph"/>
              <w:spacing w:line="315" w:lineRule="exact"/>
              <w:ind w:left="869"/>
              <w:rPr>
                <w:sz w:val="28"/>
              </w:rPr>
            </w:pPr>
            <w:r>
              <w:rPr>
                <w:sz w:val="28"/>
              </w:rPr>
              <w:t>электронные дидактические материалы при подготовке</w:t>
            </w:r>
            <w:r>
              <w:rPr>
                <w:spacing w:val="69"/>
                <w:sz w:val="28"/>
              </w:rPr>
              <w:t xml:space="preserve"> </w:t>
            </w:r>
            <w:r>
              <w:rPr>
                <w:sz w:val="28"/>
              </w:rPr>
              <w:t>и</w:t>
            </w:r>
          </w:p>
          <w:p w:rsidR="00D32710" w:rsidRDefault="00263490">
            <w:pPr>
              <w:pStyle w:val="TableParagraph"/>
              <w:spacing w:before="160"/>
              <w:ind w:left="92"/>
              <w:rPr>
                <w:sz w:val="28"/>
              </w:rPr>
            </w:pPr>
            <w:r>
              <w:rPr>
                <w:sz w:val="28"/>
              </w:rPr>
              <w:t>проведении занятий</w:t>
            </w:r>
          </w:p>
        </w:tc>
        <w:tc>
          <w:tcPr>
            <w:tcW w:w="1519" w:type="dxa"/>
            <w:gridSpan w:val="4"/>
          </w:tcPr>
          <w:p w:rsidR="00D32710" w:rsidRDefault="00263490">
            <w:pPr>
              <w:pStyle w:val="TableParagraph"/>
              <w:spacing w:line="320" w:lineRule="exact"/>
              <w:ind w:left="814"/>
              <w:rPr>
                <w:b/>
                <w:sz w:val="28"/>
              </w:rPr>
            </w:pPr>
            <w:r>
              <w:rPr>
                <w:b/>
                <w:sz w:val="28"/>
              </w:rPr>
              <w:t>1</w:t>
            </w:r>
          </w:p>
        </w:tc>
        <w:tc>
          <w:tcPr>
            <w:tcW w:w="30" w:type="dxa"/>
            <w:tcBorders>
              <w:top w:val="nil"/>
              <w:bottom w:val="nil"/>
              <w:right w:val="nil"/>
            </w:tcBorders>
          </w:tcPr>
          <w:p w:rsidR="00D32710" w:rsidRDefault="00D32710">
            <w:pPr>
              <w:pStyle w:val="TableParagraph"/>
              <w:rPr>
                <w:sz w:val="28"/>
              </w:rPr>
            </w:pPr>
          </w:p>
        </w:tc>
      </w:tr>
      <w:tr w:rsidR="00D32710" w:rsidTr="00EA5B4A">
        <w:trPr>
          <w:trHeight w:val="485"/>
        </w:trPr>
        <w:tc>
          <w:tcPr>
            <w:tcW w:w="737" w:type="dxa"/>
            <w:gridSpan w:val="4"/>
            <w:vMerge/>
            <w:tcBorders>
              <w:top w:val="nil"/>
            </w:tcBorders>
          </w:tcPr>
          <w:p w:rsidR="00D32710" w:rsidRDefault="00D32710">
            <w:pPr>
              <w:rPr>
                <w:sz w:val="2"/>
                <w:szCs w:val="2"/>
              </w:rPr>
            </w:pPr>
          </w:p>
        </w:tc>
        <w:tc>
          <w:tcPr>
            <w:tcW w:w="7773" w:type="dxa"/>
            <w:gridSpan w:val="5"/>
          </w:tcPr>
          <w:p w:rsidR="00D32710" w:rsidRDefault="00263490">
            <w:pPr>
              <w:pStyle w:val="TableParagraph"/>
              <w:spacing w:line="315" w:lineRule="exact"/>
              <w:ind w:left="939"/>
              <w:rPr>
                <w:sz w:val="28"/>
              </w:rPr>
            </w:pPr>
            <w:r>
              <w:rPr>
                <w:sz w:val="28"/>
              </w:rPr>
              <w:t>информацию из сети Интернет для подготовки к урокам</w:t>
            </w:r>
          </w:p>
        </w:tc>
        <w:tc>
          <w:tcPr>
            <w:tcW w:w="1519" w:type="dxa"/>
            <w:gridSpan w:val="4"/>
          </w:tcPr>
          <w:p w:rsidR="00D32710" w:rsidRDefault="00263490">
            <w:pPr>
              <w:pStyle w:val="TableParagraph"/>
              <w:spacing w:line="320" w:lineRule="exact"/>
              <w:ind w:left="814"/>
              <w:rPr>
                <w:b/>
                <w:sz w:val="28"/>
              </w:rPr>
            </w:pPr>
            <w:r>
              <w:rPr>
                <w:b/>
                <w:sz w:val="28"/>
              </w:rPr>
              <w:t>1</w:t>
            </w:r>
          </w:p>
        </w:tc>
        <w:tc>
          <w:tcPr>
            <w:tcW w:w="30" w:type="dxa"/>
            <w:tcBorders>
              <w:top w:val="nil"/>
              <w:bottom w:val="nil"/>
              <w:right w:val="nil"/>
            </w:tcBorders>
          </w:tcPr>
          <w:p w:rsidR="00D32710" w:rsidRDefault="00D32710">
            <w:pPr>
              <w:pStyle w:val="TableParagraph"/>
              <w:rPr>
                <w:sz w:val="28"/>
              </w:rPr>
            </w:pPr>
          </w:p>
        </w:tc>
      </w:tr>
      <w:tr w:rsidR="00D32710" w:rsidTr="00EA5B4A">
        <w:trPr>
          <w:trHeight w:val="481"/>
        </w:trPr>
        <w:tc>
          <w:tcPr>
            <w:tcW w:w="737" w:type="dxa"/>
            <w:gridSpan w:val="4"/>
            <w:vMerge/>
            <w:tcBorders>
              <w:top w:val="nil"/>
            </w:tcBorders>
          </w:tcPr>
          <w:p w:rsidR="00D32710" w:rsidRDefault="00D32710">
            <w:pPr>
              <w:rPr>
                <w:sz w:val="2"/>
                <w:szCs w:val="2"/>
              </w:rPr>
            </w:pPr>
          </w:p>
        </w:tc>
        <w:tc>
          <w:tcPr>
            <w:tcW w:w="7773" w:type="dxa"/>
            <w:gridSpan w:val="5"/>
          </w:tcPr>
          <w:p w:rsidR="00D32710" w:rsidRDefault="00263490">
            <w:pPr>
              <w:pStyle w:val="TableParagraph"/>
              <w:spacing w:line="315" w:lineRule="exact"/>
              <w:ind w:left="869"/>
              <w:rPr>
                <w:sz w:val="28"/>
              </w:rPr>
            </w:pPr>
            <w:r>
              <w:rPr>
                <w:sz w:val="28"/>
              </w:rPr>
              <w:t>Интернет-ресурсы в ходе образовательного процесса</w:t>
            </w:r>
          </w:p>
        </w:tc>
        <w:tc>
          <w:tcPr>
            <w:tcW w:w="1519" w:type="dxa"/>
            <w:gridSpan w:val="4"/>
          </w:tcPr>
          <w:p w:rsidR="00D32710" w:rsidRDefault="00263490">
            <w:pPr>
              <w:pStyle w:val="TableParagraph"/>
              <w:spacing w:line="320" w:lineRule="exact"/>
              <w:ind w:left="814"/>
              <w:rPr>
                <w:b/>
                <w:sz w:val="28"/>
              </w:rPr>
            </w:pPr>
            <w:r>
              <w:rPr>
                <w:b/>
                <w:sz w:val="28"/>
              </w:rPr>
              <w:t>1</w:t>
            </w:r>
          </w:p>
        </w:tc>
        <w:tc>
          <w:tcPr>
            <w:tcW w:w="30" w:type="dxa"/>
            <w:tcBorders>
              <w:top w:val="nil"/>
              <w:bottom w:val="nil"/>
              <w:right w:val="nil"/>
            </w:tcBorders>
          </w:tcPr>
          <w:p w:rsidR="00D32710" w:rsidRDefault="00D32710">
            <w:pPr>
              <w:pStyle w:val="TableParagraph"/>
              <w:rPr>
                <w:sz w:val="28"/>
              </w:rPr>
            </w:pPr>
          </w:p>
        </w:tc>
      </w:tr>
      <w:tr w:rsidR="00D32710" w:rsidTr="00EA5B4A">
        <w:trPr>
          <w:trHeight w:val="966"/>
        </w:trPr>
        <w:tc>
          <w:tcPr>
            <w:tcW w:w="737" w:type="dxa"/>
            <w:gridSpan w:val="4"/>
            <w:vMerge/>
            <w:tcBorders>
              <w:top w:val="nil"/>
            </w:tcBorders>
          </w:tcPr>
          <w:p w:rsidR="00D32710" w:rsidRDefault="00D32710">
            <w:pPr>
              <w:rPr>
                <w:sz w:val="2"/>
                <w:szCs w:val="2"/>
              </w:rPr>
            </w:pPr>
          </w:p>
        </w:tc>
        <w:tc>
          <w:tcPr>
            <w:tcW w:w="7773" w:type="dxa"/>
            <w:gridSpan w:val="5"/>
          </w:tcPr>
          <w:p w:rsidR="00D32710" w:rsidRDefault="00263490">
            <w:pPr>
              <w:pStyle w:val="TableParagraph"/>
              <w:spacing w:line="315" w:lineRule="exact"/>
              <w:ind w:left="869"/>
              <w:rPr>
                <w:sz w:val="28"/>
              </w:rPr>
            </w:pPr>
            <w:r>
              <w:rPr>
                <w:sz w:val="28"/>
              </w:rPr>
              <w:t>Интернет для организации дистанционной поддержки</w:t>
            </w:r>
          </w:p>
          <w:p w:rsidR="00D32710" w:rsidRDefault="00263490">
            <w:pPr>
              <w:pStyle w:val="TableParagraph"/>
              <w:spacing w:before="160"/>
              <w:ind w:left="92"/>
              <w:rPr>
                <w:sz w:val="28"/>
              </w:rPr>
            </w:pPr>
            <w:r>
              <w:rPr>
                <w:sz w:val="28"/>
              </w:rPr>
              <w:t>обучения</w:t>
            </w:r>
          </w:p>
        </w:tc>
        <w:tc>
          <w:tcPr>
            <w:tcW w:w="1519" w:type="dxa"/>
            <w:gridSpan w:val="4"/>
          </w:tcPr>
          <w:p w:rsidR="00D32710" w:rsidRDefault="00263490">
            <w:pPr>
              <w:pStyle w:val="TableParagraph"/>
              <w:spacing w:line="320" w:lineRule="exact"/>
              <w:ind w:left="814"/>
              <w:rPr>
                <w:b/>
                <w:sz w:val="28"/>
              </w:rPr>
            </w:pPr>
            <w:r>
              <w:rPr>
                <w:b/>
                <w:sz w:val="28"/>
              </w:rPr>
              <w:t>1</w:t>
            </w:r>
          </w:p>
        </w:tc>
        <w:tc>
          <w:tcPr>
            <w:tcW w:w="30" w:type="dxa"/>
            <w:tcBorders>
              <w:top w:val="nil"/>
              <w:bottom w:val="nil"/>
              <w:right w:val="nil"/>
            </w:tcBorders>
          </w:tcPr>
          <w:p w:rsidR="00D32710" w:rsidRDefault="00D32710">
            <w:pPr>
              <w:pStyle w:val="TableParagraph"/>
              <w:rPr>
                <w:sz w:val="28"/>
              </w:rPr>
            </w:pPr>
          </w:p>
        </w:tc>
      </w:tr>
      <w:tr w:rsidR="00D32710" w:rsidTr="00EA5B4A">
        <w:trPr>
          <w:trHeight w:val="964"/>
        </w:trPr>
        <w:tc>
          <w:tcPr>
            <w:tcW w:w="737" w:type="dxa"/>
            <w:gridSpan w:val="4"/>
            <w:vMerge/>
            <w:tcBorders>
              <w:top w:val="nil"/>
            </w:tcBorders>
          </w:tcPr>
          <w:p w:rsidR="00D32710" w:rsidRDefault="00D32710">
            <w:pPr>
              <w:rPr>
                <w:sz w:val="2"/>
                <w:szCs w:val="2"/>
              </w:rPr>
            </w:pPr>
          </w:p>
        </w:tc>
        <w:tc>
          <w:tcPr>
            <w:tcW w:w="7773" w:type="dxa"/>
            <w:gridSpan w:val="5"/>
          </w:tcPr>
          <w:p w:rsidR="00D32710" w:rsidRDefault="00263490">
            <w:pPr>
              <w:pStyle w:val="TableParagraph"/>
              <w:tabs>
                <w:tab w:val="left" w:pos="2402"/>
                <w:tab w:val="left" w:pos="3208"/>
                <w:tab w:val="left" w:pos="5231"/>
                <w:tab w:val="left" w:pos="7678"/>
              </w:tabs>
              <w:spacing w:line="315" w:lineRule="exact"/>
              <w:ind w:left="869"/>
              <w:rPr>
                <w:sz w:val="28"/>
              </w:rPr>
            </w:pPr>
            <w:r>
              <w:rPr>
                <w:sz w:val="28"/>
              </w:rPr>
              <w:t>Интернет</w:t>
            </w:r>
            <w:r>
              <w:rPr>
                <w:sz w:val="28"/>
              </w:rPr>
              <w:tab/>
              <w:t>для</w:t>
            </w:r>
            <w:r>
              <w:rPr>
                <w:sz w:val="28"/>
              </w:rPr>
              <w:tab/>
              <w:t>оперативного</w:t>
            </w:r>
            <w:r>
              <w:rPr>
                <w:sz w:val="28"/>
              </w:rPr>
              <w:tab/>
              <w:t>информирования</w:t>
            </w:r>
            <w:r>
              <w:rPr>
                <w:sz w:val="28"/>
              </w:rPr>
              <w:tab/>
              <w:t>и</w:t>
            </w:r>
          </w:p>
          <w:p w:rsidR="00D32710" w:rsidRDefault="00263490">
            <w:pPr>
              <w:pStyle w:val="TableParagraph"/>
              <w:spacing w:before="160"/>
              <w:ind w:left="92"/>
              <w:rPr>
                <w:sz w:val="28"/>
              </w:rPr>
            </w:pPr>
            <w:r>
              <w:rPr>
                <w:sz w:val="28"/>
              </w:rPr>
              <w:t>взаимодействия с родителями</w:t>
            </w:r>
          </w:p>
        </w:tc>
        <w:tc>
          <w:tcPr>
            <w:tcW w:w="1519" w:type="dxa"/>
            <w:gridSpan w:val="4"/>
          </w:tcPr>
          <w:p w:rsidR="00D32710" w:rsidRDefault="00263490">
            <w:pPr>
              <w:pStyle w:val="TableParagraph"/>
              <w:spacing w:line="320" w:lineRule="exact"/>
              <w:ind w:left="814"/>
              <w:rPr>
                <w:b/>
                <w:sz w:val="28"/>
              </w:rPr>
            </w:pPr>
            <w:r>
              <w:rPr>
                <w:b/>
                <w:sz w:val="28"/>
              </w:rPr>
              <w:t>1</w:t>
            </w:r>
          </w:p>
        </w:tc>
        <w:tc>
          <w:tcPr>
            <w:tcW w:w="30" w:type="dxa"/>
            <w:tcBorders>
              <w:top w:val="nil"/>
              <w:bottom w:val="nil"/>
              <w:right w:val="nil"/>
            </w:tcBorders>
          </w:tcPr>
          <w:p w:rsidR="00D32710" w:rsidRDefault="00D32710">
            <w:pPr>
              <w:pStyle w:val="TableParagraph"/>
              <w:rPr>
                <w:sz w:val="28"/>
              </w:rPr>
            </w:pPr>
          </w:p>
        </w:tc>
      </w:tr>
      <w:tr w:rsidR="00D32710" w:rsidTr="00EA5B4A">
        <w:trPr>
          <w:trHeight w:val="652"/>
        </w:trPr>
        <w:tc>
          <w:tcPr>
            <w:tcW w:w="737" w:type="dxa"/>
            <w:gridSpan w:val="4"/>
          </w:tcPr>
          <w:p w:rsidR="00D32710" w:rsidRDefault="00D32710">
            <w:pPr>
              <w:pStyle w:val="TableParagraph"/>
              <w:rPr>
                <w:sz w:val="28"/>
              </w:rPr>
            </w:pPr>
          </w:p>
        </w:tc>
        <w:tc>
          <w:tcPr>
            <w:tcW w:w="7773" w:type="dxa"/>
            <w:gridSpan w:val="5"/>
          </w:tcPr>
          <w:p w:rsidR="00D32710" w:rsidRDefault="00263490">
            <w:pPr>
              <w:pStyle w:val="TableParagraph"/>
              <w:spacing w:line="317" w:lineRule="exact"/>
              <w:ind w:left="800"/>
              <w:rPr>
                <w:sz w:val="28"/>
              </w:rPr>
            </w:pPr>
            <w:r>
              <w:rPr>
                <w:sz w:val="28"/>
              </w:rPr>
              <w:t>Учителя имеют инструменты для организации оценки</w:t>
            </w:r>
          </w:p>
        </w:tc>
        <w:tc>
          <w:tcPr>
            <w:tcW w:w="1519" w:type="dxa"/>
            <w:gridSpan w:val="4"/>
          </w:tcPr>
          <w:p w:rsidR="00D32710" w:rsidRDefault="00263490">
            <w:pPr>
              <w:pStyle w:val="TableParagraph"/>
              <w:ind w:left="814"/>
              <w:rPr>
                <w:b/>
                <w:sz w:val="28"/>
              </w:rPr>
            </w:pPr>
            <w:r>
              <w:rPr>
                <w:b/>
                <w:sz w:val="28"/>
              </w:rPr>
              <w:t>1</w:t>
            </w:r>
          </w:p>
        </w:tc>
        <w:tc>
          <w:tcPr>
            <w:tcW w:w="30" w:type="dxa"/>
            <w:tcBorders>
              <w:top w:val="nil"/>
              <w:bottom w:val="nil"/>
              <w:right w:val="nil"/>
            </w:tcBorders>
          </w:tcPr>
          <w:p w:rsidR="00D32710" w:rsidRDefault="00D32710">
            <w:pPr>
              <w:pStyle w:val="TableParagraph"/>
              <w:rPr>
                <w:sz w:val="28"/>
              </w:rPr>
            </w:pPr>
          </w:p>
        </w:tc>
      </w:tr>
      <w:tr w:rsidR="00D32710" w:rsidTr="00EA5B4A">
        <w:trPr>
          <w:gridAfter w:val="2"/>
          <w:wAfter w:w="46" w:type="dxa"/>
          <w:trHeight w:val="653"/>
        </w:trPr>
        <w:tc>
          <w:tcPr>
            <w:tcW w:w="721" w:type="dxa"/>
            <w:gridSpan w:val="3"/>
            <w:vMerge w:val="restart"/>
            <w:tcBorders>
              <w:top w:val="nil"/>
            </w:tcBorders>
          </w:tcPr>
          <w:p w:rsidR="00D32710" w:rsidRDefault="00263490">
            <w:pPr>
              <w:pStyle w:val="TableParagraph"/>
              <w:spacing w:line="315" w:lineRule="exact"/>
              <w:ind w:left="107"/>
              <w:rPr>
                <w:sz w:val="28"/>
              </w:rPr>
            </w:pPr>
            <w:r>
              <w:rPr>
                <w:sz w:val="28"/>
              </w:rPr>
              <w:t>.7</w:t>
            </w:r>
          </w:p>
        </w:tc>
        <w:tc>
          <w:tcPr>
            <w:tcW w:w="7789" w:type="dxa"/>
            <w:gridSpan w:val="6"/>
            <w:tcBorders>
              <w:top w:val="nil"/>
            </w:tcBorders>
          </w:tcPr>
          <w:p w:rsidR="00D32710" w:rsidRDefault="00263490">
            <w:pPr>
              <w:pStyle w:val="TableParagraph"/>
              <w:spacing w:line="315" w:lineRule="exact"/>
              <w:ind w:left="108"/>
              <w:rPr>
                <w:sz w:val="28"/>
              </w:rPr>
            </w:pPr>
            <w:r>
              <w:rPr>
                <w:sz w:val="28"/>
              </w:rPr>
              <w:t xml:space="preserve">универсальных учебных действий </w:t>
            </w:r>
            <w:r>
              <w:rPr>
                <w:b/>
                <w:sz w:val="28"/>
              </w:rPr>
              <w:t>(да - 1, нет - 0)</w:t>
            </w:r>
            <w:r>
              <w:rPr>
                <w:sz w:val="28"/>
              </w:rPr>
              <w:t>:</w:t>
            </w:r>
          </w:p>
        </w:tc>
        <w:tc>
          <w:tcPr>
            <w:tcW w:w="1503" w:type="dxa"/>
            <w:gridSpan w:val="3"/>
            <w:tcBorders>
              <w:top w:val="nil"/>
            </w:tcBorders>
          </w:tcPr>
          <w:p w:rsidR="00D32710" w:rsidRDefault="00D32710">
            <w:pPr>
              <w:pStyle w:val="TableParagraph"/>
              <w:rPr>
                <w:sz w:val="28"/>
              </w:rPr>
            </w:pPr>
          </w:p>
        </w:tc>
      </w:tr>
      <w:tr w:rsidR="00D32710" w:rsidTr="00EA5B4A">
        <w:trPr>
          <w:gridAfter w:val="2"/>
          <w:wAfter w:w="46" w:type="dxa"/>
          <w:trHeight w:val="484"/>
        </w:trPr>
        <w:tc>
          <w:tcPr>
            <w:tcW w:w="721" w:type="dxa"/>
            <w:gridSpan w:val="3"/>
            <w:vMerge/>
            <w:tcBorders>
              <w:top w:val="nil"/>
            </w:tcBorders>
          </w:tcPr>
          <w:p w:rsidR="00D32710" w:rsidRDefault="00D32710">
            <w:pPr>
              <w:rPr>
                <w:sz w:val="2"/>
                <w:szCs w:val="2"/>
              </w:rPr>
            </w:pPr>
          </w:p>
        </w:tc>
        <w:tc>
          <w:tcPr>
            <w:tcW w:w="7789" w:type="dxa"/>
            <w:gridSpan w:val="6"/>
          </w:tcPr>
          <w:p w:rsidR="00D32710" w:rsidRDefault="00263490">
            <w:pPr>
              <w:pStyle w:val="TableParagraph"/>
              <w:spacing w:line="315" w:lineRule="exact"/>
              <w:ind w:left="885"/>
              <w:rPr>
                <w:sz w:val="28"/>
              </w:rPr>
            </w:pPr>
            <w:r>
              <w:rPr>
                <w:sz w:val="28"/>
              </w:rPr>
              <w:t>стандартизированные письменные работы</w:t>
            </w:r>
          </w:p>
        </w:tc>
        <w:tc>
          <w:tcPr>
            <w:tcW w:w="1503" w:type="dxa"/>
            <w:gridSpan w:val="3"/>
          </w:tcPr>
          <w:p w:rsidR="00D32710" w:rsidRDefault="00263490">
            <w:pPr>
              <w:pStyle w:val="TableParagraph"/>
              <w:spacing w:line="320" w:lineRule="exact"/>
              <w:ind w:right="360"/>
              <w:jc w:val="right"/>
              <w:rPr>
                <w:b/>
                <w:sz w:val="28"/>
              </w:rPr>
            </w:pPr>
            <w:r>
              <w:rPr>
                <w:b/>
                <w:sz w:val="28"/>
              </w:rPr>
              <w:t>1</w:t>
            </w:r>
          </w:p>
        </w:tc>
      </w:tr>
      <w:tr w:rsidR="00D32710" w:rsidTr="00EA5B4A">
        <w:trPr>
          <w:gridAfter w:val="2"/>
          <w:wAfter w:w="46" w:type="dxa"/>
          <w:trHeight w:val="481"/>
        </w:trPr>
        <w:tc>
          <w:tcPr>
            <w:tcW w:w="721" w:type="dxa"/>
            <w:gridSpan w:val="3"/>
            <w:vMerge/>
            <w:tcBorders>
              <w:top w:val="nil"/>
            </w:tcBorders>
          </w:tcPr>
          <w:p w:rsidR="00D32710" w:rsidRDefault="00D32710">
            <w:pPr>
              <w:rPr>
                <w:sz w:val="2"/>
                <w:szCs w:val="2"/>
              </w:rPr>
            </w:pPr>
          </w:p>
        </w:tc>
        <w:tc>
          <w:tcPr>
            <w:tcW w:w="7789" w:type="dxa"/>
            <w:gridSpan w:val="6"/>
          </w:tcPr>
          <w:p w:rsidR="00D32710" w:rsidRDefault="00263490">
            <w:pPr>
              <w:pStyle w:val="TableParagraph"/>
              <w:spacing w:line="315" w:lineRule="exact"/>
              <w:ind w:left="816"/>
              <w:rPr>
                <w:sz w:val="28"/>
              </w:rPr>
            </w:pPr>
            <w:r>
              <w:rPr>
                <w:sz w:val="28"/>
              </w:rPr>
              <w:t>творческие работы</w:t>
            </w:r>
          </w:p>
        </w:tc>
        <w:tc>
          <w:tcPr>
            <w:tcW w:w="1503" w:type="dxa"/>
            <w:gridSpan w:val="3"/>
          </w:tcPr>
          <w:p w:rsidR="00D32710" w:rsidRDefault="00263490">
            <w:pPr>
              <w:pStyle w:val="TableParagraph"/>
              <w:spacing w:line="320" w:lineRule="exact"/>
              <w:ind w:right="360"/>
              <w:jc w:val="right"/>
              <w:rPr>
                <w:b/>
                <w:sz w:val="28"/>
              </w:rPr>
            </w:pPr>
            <w:r>
              <w:rPr>
                <w:b/>
                <w:sz w:val="28"/>
              </w:rPr>
              <w:t>1</w:t>
            </w:r>
          </w:p>
        </w:tc>
      </w:tr>
      <w:tr w:rsidR="00D32710" w:rsidTr="00EA5B4A">
        <w:trPr>
          <w:gridAfter w:val="2"/>
          <w:wAfter w:w="46" w:type="dxa"/>
          <w:trHeight w:val="482"/>
        </w:trPr>
        <w:tc>
          <w:tcPr>
            <w:tcW w:w="721" w:type="dxa"/>
            <w:gridSpan w:val="3"/>
            <w:vMerge/>
            <w:tcBorders>
              <w:top w:val="nil"/>
            </w:tcBorders>
          </w:tcPr>
          <w:p w:rsidR="00D32710" w:rsidRDefault="00D32710">
            <w:pPr>
              <w:rPr>
                <w:sz w:val="2"/>
                <w:szCs w:val="2"/>
              </w:rPr>
            </w:pPr>
          </w:p>
        </w:tc>
        <w:tc>
          <w:tcPr>
            <w:tcW w:w="7789" w:type="dxa"/>
            <w:gridSpan w:val="6"/>
          </w:tcPr>
          <w:p w:rsidR="00D32710" w:rsidRDefault="00263490">
            <w:pPr>
              <w:pStyle w:val="TableParagraph"/>
              <w:spacing w:line="315" w:lineRule="exact"/>
              <w:ind w:left="885"/>
              <w:rPr>
                <w:sz w:val="28"/>
              </w:rPr>
            </w:pPr>
            <w:r>
              <w:rPr>
                <w:sz w:val="28"/>
              </w:rPr>
              <w:t>практические работы</w:t>
            </w:r>
          </w:p>
        </w:tc>
        <w:tc>
          <w:tcPr>
            <w:tcW w:w="1503" w:type="dxa"/>
            <w:gridSpan w:val="3"/>
          </w:tcPr>
          <w:p w:rsidR="00D32710" w:rsidRDefault="00263490">
            <w:pPr>
              <w:pStyle w:val="TableParagraph"/>
              <w:spacing w:line="320" w:lineRule="exact"/>
              <w:ind w:right="360"/>
              <w:jc w:val="right"/>
              <w:rPr>
                <w:b/>
                <w:sz w:val="28"/>
              </w:rPr>
            </w:pPr>
            <w:r>
              <w:rPr>
                <w:b/>
                <w:sz w:val="28"/>
              </w:rPr>
              <w:t>1</w:t>
            </w:r>
          </w:p>
        </w:tc>
      </w:tr>
      <w:tr w:rsidR="00D32710" w:rsidTr="00EA5B4A">
        <w:trPr>
          <w:gridAfter w:val="2"/>
          <w:wAfter w:w="46" w:type="dxa"/>
          <w:trHeight w:val="484"/>
        </w:trPr>
        <w:tc>
          <w:tcPr>
            <w:tcW w:w="721" w:type="dxa"/>
            <w:gridSpan w:val="3"/>
            <w:vMerge/>
            <w:tcBorders>
              <w:top w:val="nil"/>
            </w:tcBorders>
          </w:tcPr>
          <w:p w:rsidR="00D32710" w:rsidRDefault="00D32710">
            <w:pPr>
              <w:rPr>
                <w:sz w:val="2"/>
                <w:szCs w:val="2"/>
              </w:rPr>
            </w:pPr>
          </w:p>
        </w:tc>
        <w:tc>
          <w:tcPr>
            <w:tcW w:w="7789" w:type="dxa"/>
            <w:gridSpan w:val="6"/>
          </w:tcPr>
          <w:p w:rsidR="00D32710" w:rsidRDefault="00263490">
            <w:pPr>
              <w:pStyle w:val="TableParagraph"/>
              <w:spacing w:line="317" w:lineRule="exact"/>
              <w:ind w:left="816"/>
              <w:rPr>
                <w:sz w:val="28"/>
              </w:rPr>
            </w:pPr>
            <w:r>
              <w:rPr>
                <w:sz w:val="28"/>
              </w:rPr>
              <w:t>материалы для самооценки учащихся</w:t>
            </w:r>
          </w:p>
        </w:tc>
        <w:tc>
          <w:tcPr>
            <w:tcW w:w="1503" w:type="dxa"/>
            <w:gridSpan w:val="3"/>
          </w:tcPr>
          <w:p w:rsidR="00D32710" w:rsidRDefault="00263490">
            <w:pPr>
              <w:pStyle w:val="TableParagraph"/>
              <w:ind w:right="360"/>
              <w:jc w:val="right"/>
              <w:rPr>
                <w:b/>
                <w:sz w:val="28"/>
              </w:rPr>
            </w:pPr>
            <w:r>
              <w:rPr>
                <w:b/>
                <w:sz w:val="28"/>
              </w:rPr>
              <w:t>1</w:t>
            </w:r>
          </w:p>
        </w:tc>
      </w:tr>
      <w:tr w:rsidR="00D32710" w:rsidTr="00EA5B4A">
        <w:trPr>
          <w:gridAfter w:val="2"/>
          <w:wAfter w:w="46" w:type="dxa"/>
          <w:trHeight w:val="964"/>
        </w:trPr>
        <w:tc>
          <w:tcPr>
            <w:tcW w:w="721" w:type="dxa"/>
            <w:gridSpan w:val="3"/>
            <w:vMerge/>
            <w:tcBorders>
              <w:top w:val="nil"/>
            </w:tcBorders>
          </w:tcPr>
          <w:p w:rsidR="00D32710" w:rsidRDefault="00D32710">
            <w:pPr>
              <w:rPr>
                <w:sz w:val="2"/>
                <w:szCs w:val="2"/>
              </w:rPr>
            </w:pPr>
          </w:p>
        </w:tc>
        <w:tc>
          <w:tcPr>
            <w:tcW w:w="7789" w:type="dxa"/>
            <w:gridSpan w:val="6"/>
          </w:tcPr>
          <w:p w:rsidR="00D32710" w:rsidRDefault="00263490">
            <w:pPr>
              <w:pStyle w:val="TableParagraph"/>
              <w:tabs>
                <w:tab w:val="left" w:pos="1688"/>
                <w:tab w:val="left" w:pos="2364"/>
                <w:tab w:val="left" w:pos="3263"/>
                <w:tab w:val="left" w:pos="4982"/>
                <w:tab w:val="left" w:pos="6399"/>
              </w:tabs>
              <w:spacing w:line="315" w:lineRule="exact"/>
              <w:ind w:left="885"/>
              <w:rPr>
                <w:sz w:val="28"/>
              </w:rPr>
            </w:pPr>
            <w:r>
              <w:rPr>
                <w:sz w:val="28"/>
              </w:rPr>
              <w:t>план</w:t>
            </w:r>
            <w:r>
              <w:rPr>
                <w:sz w:val="28"/>
              </w:rPr>
              <w:tab/>
              <w:t>или</w:t>
            </w:r>
            <w:r>
              <w:rPr>
                <w:sz w:val="28"/>
              </w:rPr>
              <w:tab/>
              <w:t>карту</w:t>
            </w:r>
            <w:r>
              <w:rPr>
                <w:sz w:val="28"/>
              </w:rPr>
              <w:tab/>
              <w:t>наблюдений</w:t>
            </w:r>
            <w:r>
              <w:rPr>
                <w:sz w:val="28"/>
              </w:rPr>
              <w:tab/>
              <w:t>динамики</w:t>
            </w:r>
            <w:r>
              <w:rPr>
                <w:sz w:val="28"/>
              </w:rPr>
              <w:tab/>
              <w:t>достижений</w:t>
            </w:r>
          </w:p>
          <w:p w:rsidR="00D32710" w:rsidRDefault="00263490">
            <w:pPr>
              <w:pStyle w:val="TableParagraph"/>
              <w:spacing w:before="160"/>
              <w:ind w:left="108"/>
              <w:rPr>
                <w:sz w:val="28"/>
              </w:rPr>
            </w:pPr>
            <w:r>
              <w:rPr>
                <w:sz w:val="28"/>
              </w:rPr>
              <w:t>учащихся</w:t>
            </w:r>
          </w:p>
        </w:tc>
        <w:tc>
          <w:tcPr>
            <w:tcW w:w="1503" w:type="dxa"/>
            <w:gridSpan w:val="3"/>
          </w:tcPr>
          <w:p w:rsidR="00D32710" w:rsidRDefault="00263490">
            <w:pPr>
              <w:pStyle w:val="TableParagraph"/>
              <w:spacing w:line="320" w:lineRule="exact"/>
              <w:ind w:right="360"/>
              <w:jc w:val="right"/>
              <w:rPr>
                <w:b/>
                <w:sz w:val="28"/>
              </w:rPr>
            </w:pPr>
            <w:r>
              <w:rPr>
                <w:b/>
                <w:sz w:val="28"/>
              </w:rPr>
              <w:t>1</w:t>
            </w:r>
          </w:p>
        </w:tc>
      </w:tr>
      <w:tr w:rsidR="00D32710" w:rsidTr="00EA5B4A">
        <w:trPr>
          <w:gridAfter w:val="2"/>
          <w:wAfter w:w="46" w:type="dxa"/>
          <w:trHeight w:val="484"/>
        </w:trPr>
        <w:tc>
          <w:tcPr>
            <w:tcW w:w="721" w:type="dxa"/>
            <w:gridSpan w:val="3"/>
            <w:vMerge/>
            <w:tcBorders>
              <w:top w:val="nil"/>
            </w:tcBorders>
          </w:tcPr>
          <w:p w:rsidR="00D32710" w:rsidRDefault="00D32710">
            <w:pPr>
              <w:rPr>
                <w:sz w:val="2"/>
                <w:szCs w:val="2"/>
              </w:rPr>
            </w:pPr>
          </w:p>
        </w:tc>
        <w:tc>
          <w:tcPr>
            <w:tcW w:w="7789" w:type="dxa"/>
            <w:gridSpan w:val="6"/>
          </w:tcPr>
          <w:p w:rsidR="00D32710" w:rsidRDefault="00263490">
            <w:pPr>
              <w:pStyle w:val="TableParagraph"/>
              <w:spacing w:line="317" w:lineRule="exact"/>
              <w:ind w:left="816"/>
              <w:rPr>
                <w:sz w:val="28"/>
              </w:rPr>
            </w:pPr>
            <w:r>
              <w:rPr>
                <w:sz w:val="28"/>
              </w:rPr>
              <w:t>другое</w:t>
            </w:r>
          </w:p>
        </w:tc>
        <w:tc>
          <w:tcPr>
            <w:tcW w:w="1503" w:type="dxa"/>
            <w:gridSpan w:val="3"/>
          </w:tcPr>
          <w:p w:rsidR="00D32710" w:rsidRDefault="00263490">
            <w:pPr>
              <w:pStyle w:val="TableParagraph"/>
              <w:ind w:right="360"/>
              <w:jc w:val="right"/>
              <w:rPr>
                <w:b/>
                <w:sz w:val="28"/>
              </w:rPr>
            </w:pPr>
            <w:r>
              <w:rPr>
                <w:b/>
                <w:sz w:val="28"/>
              </w:rPr>
              <w:t>0</w:t>
            </w:r>
          </w:p>
        </w:tc>
      </w:tr>
      <w:tr w:rsidR="00D32710" w:rsidTr="00EA5B4A">
        <w:trPr>
          <w:gridAfter w:val="2"/>
          <w:wAfter w:w="46" w:type="dxa"/>
          <w:trHeight w:val="482"/>
        </w:trPr>
        <w:tc>
          <w:tcPr>
            <w:tcW w:w="721" w:type="dxa"/>
            <w:gridSpan w:val="3"/>
            <w:vMerge/>
            <w:tcBorders>
              <w:top w:val="nil"/>
            </w:tcBorders>
          </w:tcPr>
          <w:p w:rsidR="00D32710" w:rsidRDefault="00D32710">
            <w:pPr>
              <w:rPr>
                <w:sz w:val="2"/>
                <w:szCs w:val="2"/>
              </w:rPr>
            </w:pPr>
          </w:p>
        </w:tc>
        <w:tc>
          <w:tcPr>
            <w:tcW w:w="7789" w:type="dxa"/>
            <w:gridSpan w:val="6"/>
          </w:tcPr>
          <w:p w:rsidR="00D32710" w:rsidRDefault="00263490">
            <w:pPr>
              <w:pStyle w:val="TableParagraph"/>
              <w:spacing w:line="315" w:lineRule="exact"/>
              <w:ind w:left="885"/>
              <w:rPr>
                <w:sz w:val="28"/>
              </w:rPr>
            </w:pPr>
            <w:r>
              <w:rPr>
                <w:sz w:val="28"/>
              </w:rPr>
              <w:t>инструменты отсутствуют</w:t>
            </w:r>
          </w:p>
        </w:tc>
        <w:tc>
          <w:tcPr>
            <w:tcW w:w="1503" w:type="dxa"/>
            <w:gridSpan w:val="3"/>
          </w:tcPr>
          <w:p w:rsidR="00D32710" w:rsidRDefault="00263490">
            <w:pPr>
              <w:pStyle w:val="TableParagraph"/>
              <w:spacing w:line="320" w:lineRule="exact"/>
              <w:ind w:right="360"/>
              <w:jc w:val="right"/>
              <w:rPr>
                <w:b/>
                <w:sz w:val="28"/>
              </w:rPr>
            </w:pPr>
            <w:r>
              <w:rPr>
                <w:b/>
                <w:sz w:val="28"/>
              </w:rPr>
              <w:t>0</w:t>
            </w:r>
          </w:p>
        </w:tc>
      </w:tr>
    </w:tbl>
    <w:p w:rsidR="00D32710" w:rsidRDefault="00D32710">
      <w:pPr>
        <w:pStyle w:val="a3"/>
        <w:ind w:left="0"/>
        <w:jc w:val="left"/>
        <w:rPr>
          <w:b/>
          <w:sz w:val="20"/>
        </w:rPr>
      </w:pPr>
    </w:p>
    <w:p w:rsidR="00D32710" w:rsidRDefault="00D32710">
      <w:pPr>
        <w:pStyle w:val="a3"/>
        <w:ind w:left="0"/>
        <w:jc w:val="left"/>
        <w:rPr>
          <w:b/>
          <w:sz w:val="20"/>
        </w:rPr>
      </w:pPr>
    </w:p>
    <w:p w:rsidR="00D32710" w:rsidRDefault="00D32710">
      <w:pPr>
        <w:pStyle w:val="a3"/>
        <w:ind w:left="0"/>
        <w:jc w:val="left"/>
        <w:rPr>
          <w:b/>
          <w:sz w:val="20"/>
        </w:rPr>
      </w:pPr>
    </w:p>
    <w:p w:rsidR="00D32710" w:rsidRDefault="00D32710">
      <w:pPr>
        <w:pStyle w:val="a3"/>
        <w:ind w:left="0"/>
        <w:jc w:val="left"/>
        <w:rPr>
          <w:b/>
          <w:sz w:val="17"/>
        </w:rPr>
      </w:pPr>
    </w:p>
    <w:p w:rsidR="00D32710" w:rsidRDefault="00263490" w:rsidP="00516D3C">
      <w:pPr>
        <w:pStyle w:val="a5"/>
        <w:numPr>
          <w:ilvl w:val="1"/>
          <w:numId w:val="24"/>
        </w:numPr>
        <w:tabs>
          <w:tab w:val="left" w:pos="2430"/>
          <w:tab w:val="left" w:pos="3840"/>
          <w:tab w:val="left" w:pos="5146"/>
          <w:tab w:val="left" w:pos="6846"/>
          <w:tab w:val="left" w:pos="8046"/>
          <w:tab w:val="left" w:pos="8717"/>
        </w:tabs>
        <w:spacing w:before="89" w:line="360" w:lineRule="auto"/>
        <w:ind w:left="1042" w:right="558" w:firstLine="707"/>
        <w:jc w:val="left"/>
        <w:rPr>
          <w:b/>
          <w:sz w:val="28"/>
        </w:rPr>
      </w:pPr>
      <w:bookmarkStart w:id="83" w:name="_bookmark101"/>
      <w:bookmarkEnd w:id="83"/>
      <w:r>
        <w:rPr>
          <w:b/>
          <w:sz w:val="28"/>
        </w:rPr>
        <w:t>Сетевой</w:t>
      </w:r>
      <w:r>
        <w:rPr>
          <w:b/>
          <w:sz w:val="28"/>
        </w:rPr>
        <w:tab/>
        <w:t>график</w:t>
      </w:r>
      <w:r>
        <w:rPr>
          <w:b/>
          <w:sz w:val="28"/>
        </w:rPr>
        <w:tab/>
        <w:t>(дорожная</w:t>
      </w:r>
      <w:r>
        <w:rPr>
          <w:b/>
          <w:sz w:val="28"/>
        </w:rPr>
        <w:tab/>
        <w:t>карта)</w:t>
      </w:r>
      <w:r>
        <w:rPr>
          <w:b/>
          <w:sz w:val="28"/>
        </w:rPr>
        <w:tab/>
        <w:t>по</w:t>
      </w:r>
      <w:r>
        <w:rPr>
          <w:b/>
          <w:sz w:val="28"/>
        </w:rPr>
        <w:tab/>
      </w:r>
      <w:r>
        <w:rPr>
          <w:b/>
          <w:spacing w:val="-1"/>
          <w:sz w:val="28"/>
        </w:rPr>
        <w:t xml:space="preserve">формированию </w:t>
      </w:r>
      <w:r>
        <w:rPr>
          <w:b/>
          <w:sz w:val="28"/>
        </w:rPr>
        <w:t>необходимой системы</w:t>
      </w:r>
      <w:r>
        <w:rPr>
          <w:b/>
          <w:spacing w:val="-2"/>
          <w:sz w:val="28"/>
        </w:rPr>
        <w:t xml:space="preserve"> </w:t>
      </w:r>
      <w:r>
        <w:rPr>
          <w:b/>
          <w:sz w:val="28"/>
        </w:rPr>
        <w:t>условий</w:t>
      </w:r>
    </w:p>
    <w:p w:rsidR="00D32710" w:rsidRDefault="00263490">
      <w:pPr>
        <w:pStyle w:val="a3"/>
        <w:spacing w:line="360" w:lineRule="auto"/>
        <w:ind w:left="1042" w:right="574" w:firstLine="707"/>
        <w:jc w:val="left"/>
      </w:pPr>
      <w:r>
        <w:t>По результатам самоанализа имеющихся в МБОУ «</w:t>
      </w:r>
      <w:r w:rsidR="00EA5B4A">
        <w:t xml:space="preserve">Полибинская </w:t>
      </w:r>
      <w:r>
        <w:t>СОШ» условий и ресурсов реализации основной образовательной программы СОО, выявлены проблемные зоны: недостаточное количество учебных кабинетов, отсутствие читального зала, актового зала, медиатеки, в связи с тем, что проектная мощность здания, построенного как восьмилетняя, рассчитана на 350 человек.</w:t>
      </w:r>
    </w:p>
    <w:p w:rsidR="00D32710" w:rsidRDefault="00263490">
      <w:pPr>
        <w:pStyle w:val="a3"/>
        <w:spacing w:line="360" w:lineRule="auto"/>
        <w:ind w:left="1042" w:right="559" w:firstLine="777"/>
        <w:jc w:val="left"/>
      </w:pPr>
      <w:r>
        <w:t>Для реализации основной образовательной программы среднего общего образования в МБОУ «</w:t>
      </w:r>
      <w:r w:rsidR="00EA5B4A">
        <w:t xml:space="preserve">Полибинская </w:t>
      </w:r>
      <w:r>
        <w:t>СОШ» созданы требуемые условия, с учетом потребностей всех участников образовательного процесса и установление необходимых изменений в условиях для приведения их в соответствие с требованиями Стандартов. Для решения проблемных вопросов составлен сетевой график (дорожная карта) по формированию необходимых условий реализации основной образовательной программы среднего общего образования.</w:t>
      </w:r>
    </w:p>
    <w:p w:rsidR="00D32710" w:rsidRDefault="00D32710">
      <w:pPr>
        <w:spacing w:line="360" w:lineRule="auto"/>
        <w:sectPr w:rsidR="00D32710">
          <w:pgSz w:w="11910" w:h="16840"/>
          <w:pgMar w:top="1100" w:right="0" w:bottom="940" w:left="660" w:header="0" w:footer="759" w:gutter="0"/>
          <w:cols w:space="720"/>
        </w:sectPr>
      </w:pPr>
    </w:p>
    <w:p w:rsidR="00D32710" w:rsidRDefault="00263490">
      <w:pPr>
        <w:pStyle w:val="1"/>
        <w:spacing w:before="72" w:line="362" w:lineRule="auto"/>
        <w:ind w:left="1483" w:right="786" w:firstLine="499"/>
        <w:jc w:val="left"/>
      </w:pPr>
      <w:r>
        <w:lastRenderedPageBreak/>
        <w:t>Сетевой график (дорожная карта) по формированию необходимой системы условий реализации основной образовательной программы</w:t>
      </w:r>
    </w:p>
    <w:p w:rsidR="00D32710" w:rsidRDefault="00263490">
      <w:pPr>
        <w:spacing w:line="317" w:lineRule="exact"/>
        <w:ind w:left="3992"/>
        <w:rPr>
          <w:b/>
          <w:sz w:val="28"/>
        </w:rPr>
      </w:pPr>
      <w:r>
        <w:rPr>
          <w:b/>
          <w:sz w:val="28"/>
        </w:rPr>
        <w:t>среднего общего образования</w:t>
      </w:r>
    </w:p>
    <w:p w:rsidR="00D32710" w:rsidRDefault="00D32710">
      <w:pPr>
        <w:pStyle w:val="a3"/>
        <w:spacing w:before="1" w:after="1"/>
        <w:ind w:left="0"/>
        <w:jc w:val="left"/>
        <w:rPr>
          <w:b/>
          <w:sz w:val="14"/>
        </w:rPr>
      </w:pPr>
    </w:p>
    <w:tbl>
      <w:tblPr>
        <w:tblStyle w:val="TableNormal"/>
        <w:tblW w:w="0" w:type="auto"/>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378"/>
        <w:gridCol w:w="2230"/>
      </w:tblGrid>
      <w:tr w:rsidR="00D32710">
        <w:trPr>
          <w:trHeight w:val="484"/>
        </w:trPr>
        <w:tc>
          <w:tcPr>
            <w:tcW w:w="1243" w:type="dxa"/>
          </w:tcPr>
          <w:p w:rsidR="00D32710" w:rsidRDefault="00263490">
            <w:pPr>
              <w:pStyle w:val="TableParagraph"/>
              <w:spacing w:line="315" w:lineRule="exact"/>
              <w:ind w:right="147"/>
              <w:jc w:val="right"/>
              <w:rPr>
                <w:sz w:val="28"/>
              </w:rPr>
            </w:pPr>
            <w:r>
              <w:rPr>
                <w:sz w:val="28"/>
              </w:rPr>
              <w:t>№</w:t>
            </w:r>
          </w:p>
        </w:tc>
        <w:tc>
          <w:tcPr>
            <w:tcW w:w="6378" w:type="dxa"/>
          </w:tcPr>
          <w:p w:rsidR="00D32710" w:rsidRDefault="00263490">
            <w:pPr>
              <w:pStyle w:val="TableParagraph"/>
              <w:spacing w:line="315" w:lineRule="exact"/>
              <w:ind w:left="814"/>
              <w:rPr>
                <w:sz w:val="28"/>
              </w:rPr>
            </w:pPr>
            <w:r>
              <w:rPr>
                <w:sz w:val="28"/>
              </w:rPr>
              <w:t>Мероприятия</w:t>
            </w:r>
          </w:p>
        </w:tc>
        <w:tc>
          <w:tcPr>
            <w:tcW w:w="2230" w:type="dxa"/>
          </w:tcPr>
          <w:p w:rsidR="00D32710" w:rsidRDefault="00263490">
            <w:pPr>
              <w:pStyle w:val="TableParagraph"/>
              <w:spacing w:line="315" w:lineRule="exact"/>
              <w:ind w:left="816"/>
              <w:rPr>
                <w:sz w:val="28"/>
              </w:rPr>
            </w:pPr>
            <w:r>
              <w:rPr>
                <w:sz w:val="28"/>
              </w:rPr>
              <w:t>сроки</w:t>
            </w:r>
          </w:p>
        </w:tc>
      </w:tr>
      <w:tr w:rsidR="00D32710">
        <w:trPr>
          <w:trHeight w:val="482"/>
        </w:trPr>
        <w:tc>
          <w:tcPr>
            <w:tcW w:w="9851" w:type="dxa"/>
            <w:gridSpan w:val="3"/>
          </w:tcPr>
          <w:p w:rsidR="00D32710" w:rsidRDefault="00263490">
            <w:pPr>
              <w:pStyle w:val="TableParagraph"/>
              <w:spacing w:line="315" w:lineRule="exact"/>
              <w:ind w:left="815"/>
              <w:rPr>
                <w:sz w:val="28"/>
              </w:rPr>
            </w:pPr>
            <w:r>
              <w:rPr>
                <w:sz w:val="28"/>
              </w:rPr>
              <w:t>Нормативное обеспечение введения ФГОС СОО</w:t>
            </w:r>
          </w:p>
        </w:tc>
      </w:tr>
      <w:tr w:rsidR="00D32710">
        <w:trPr>
          <w:trHeight w:val="1932"/>
        </w:trPr>
        <w:tc>
          <w:tcPr>
            <w:tcW w:w="1243" w:type="dxa"/>
          </w:tcPr>
          <w:p w:rsidR="00D32710" w:rsidRDefault="00263490">
            <w:pPr>
              <w:pStyle w:val="TableParagraph"/>
              <w:spacing w:line="315" w:lineRule="exact"/>
              <w:ind w:right="274"/>
              <w:jc w:val="right"/>
              <w:rPr>
                <w:sz w:val="28"/>
              </w:rPr>
            </w:pPr>
            <w:r>
              <w:rPr>
                <w:sz w:val="28"/>
              </w:rPr>
              <w:t>1</w:t>
            </w:r>
          </w:p>
        </w:tc>
        <w:tc>
          <w:tcPr>
            <w:tcW w:w="6378" w:type="dxa"/>
          </w:tcPr>
          <w:p w:rsidR="00D32710" w:rsidRDefault="00263490">
            <w:pPr>
              <w:pStyle w:val="TableParagraph"/>
              <w:spacing w:line="360" w:lineRule="auto"/>
              <w:ind w:left="105" w:right="226" w:firstLine="708"/>
              <w:rPr>
                <w:sz w:val="28"/>
              </w:rPr>
            </w:pPr>
            <w:r>
              <w:rPr>
                <w:sz w:val="28"/>
              </w:rPr>
              <w:t>Формирование банка нормативно-правовых документов всех уровней, регламентирующих введение и реализацию ФГОС СОО, доведение до</w:t>
            </w:r>
          </w:p>
          <w:p w:rsidR="00D32710" w:rsidRDefault="00263490">
            <w:pPr>
              <w:pStyle w:val="TableParagraph"/>
              <w:ind w:left="105"/>
              <w:rPr>
                <w:sz w:val="28"/>
              </w:rPr>
            </w:pPr>
            <w:r>
              <w:rPr>
                <w:sz w:val="28"/>
              </w:rPr>
              <w:t>сведения всех заинтересованных лиц.</w:t>
            </w:r>
          </w:p>
        </w:tc>
        <w:tc>
          <w:tcPr>
            <w:tcW w:w="2230" w:type="dxa"/>
          </w:tcPr>
          <w:p w:rsidR="00D32710" w:rsidRDefault="00EA5B4A">
            <w:pPr>
              <w:pStyle w:val="TableParagraph"/>
              <w:spacing w:line="315" w:lineRule="exact"/>
              <w:ind w:left="141"/>
              <w:rPr>
                <w:sz w:val="28"/>
              </w:rPr>
            </w:pPr>
            <w:r>
              <w:rPr>
                <w:sz w:val="28"/>
              </w:rPr>
              <w:t>2021-2022</w:t>
            </w:r>
            <w:r w:rsidR="00263490">
              <w:rPr>
                <w:sz w:val="28"/>
              </w:rPr>
              <w:t>гг.</w:t>
            </w:r>
          </w:p>
        </w:tc>
      </w:tr>
      <w:tr w:rsidR="00D32710">
        <w:trPr>
          <w:trHeight w:val="1931"/>
        </w:trPr>
        <w:tc>
          <w:tcPr>
            <w:tcW w:w="1243" w:type="dxa"/>
          </w:tcPr>
          <w:p w:rsidR="00D32710" w:rsidRDefault="00D32710">
            <w:pPr>
              <w:pStyle w:val="TableParagraph"/>
              <w:spacing w:before="3"/>
              <w:rPr>
                <w:b/>
                <w:sz w:val="41"/>
              </w:rPr>
            </w:pPr>
          </w:p>
          <w:p w:rsidR="00D32710" w:rsidRDefault="00263490">
            <w:pPr>
              <w:pStyle w:val="TableParagraph"/>
              <w:ind w:right="203"/>
              <w:jc w:val="right"/>
              <w:rPr>
                <w:sz w:val="28"/>
              </w:rPr>
            </w:pPr>
            <w:r>
              <w:rPr>
                <w:sz w:val="28"/>
              </w:rPr>
              <w:t>2.</w:t>
            </w:r>
          </w:p>
        </w:tc>
        <w:tc>
          <w:tcPr>
            <w:tcW w:w="6378" w:type="dxa"/>
          </w:tcPr>
          <w:p w:rsidR="00D32710" w:rsidRDefault="00263490">
            <w:pPr>
              <w:pStyle w:val="TableParagraph"/>
              <w:spacing w:line="360" w:lineRule="auto"/>
              <w:ind w:left="105" w:right="154" w:firstLine="57"/>
              <w:rPr>
                <w:sz w:val="28"/>
              </w:rPr>
            </w:pPr>
            <w:r>
              <w:rPr>
                <w:sz w:val="28"/>
              </w:rPr>
              <w:t>Внесение изменений и дополнений в действующие локальные нормативные акты, регламентирующие деятельность школы, с</w:t>
            </w:r>
            <w:r>
              <w:rPr>
                <w:spacing w:val="-14"/>
                <w:sz w:val="28"/>
              </w:rPr>
              <w:t xml:space="preserve"> </w:t>
            </w:r>
            <w:r>
              <w:rPr>
                <w:sz w:val="28"/>
              </w:rPr>
              <w:t>учетом</w:t>
            </w:r>
          </w:p>
          <w:p w:rsidR="00D32710" w:rsidRDefault="00263490">
            <w:pPr>
              <w:pStyle w:val="TableParagraph"/>
              <w:ind w:left="105"/>
              <w:rPr>
                <w:sz w:val="28"/>
              </w:rPr>
            </w:pPr>
            <w:r>
              <w:rPr>
                <w:sz w:val="28"/>
              </w:rPr>
              <w:t>требований ФГОС СОО.</w:t>
            </w:r>
          </w:p>
        </w:tc>
        <w:tc>
          <w:tcPr>
            <w:tcW w:w="2230" w:type="dxa"/>
          </w:tcPr>
          <w:p w:rsidR="00D101BF" w:rsidRDefault="00EA5B4A" w:rsidP="00D101BF">
            <w:pPr>
              <w:pStyle w:val="TableParagraph"/>
              <w:spacing w:line="360" w:lineRule="auto"/>
              <w:ind w:left="108" w:right="185" w:firstLine="69"/>
              <w:rPr>
                <w:sz w:val="28"/>
              </w:rPr>
            </w:pPr>
            <w:r>
              <w:rPr>
                <w:sz w:val="28"/>
              </w:rPr>
              <w:t>Сентябрь, 2021г</w:t>
            </w:r>
          </w:p>
        </w:tc>
      </w:tr>
      <w:tr w:rsidR="00EA5B4A">
        <w:trPr>
          <w:trHeight w:val="1449"/>
        </w:trPr>
        <w:tc>
          <w:tcPr>
            <w:tcW w:w="1243" w:type="dxa"/>
          </w:tcPr>
          <w:p w:rsidR="00EA5B4A" w:rsidRDefault="00EA5B4A">
            <w:pPr>
              <w:pStyle w:val="TableParagraph"/>
              <w:spacing w:line="315" w:lineRule="exact"/>
              <w:ind w:right="202"/>
              <w:jc w:val="right"/>
              <w:rPr>
                <w:sz w:val="28"/>
              </w:rPr>
            </w:pPr>
            <w:r>
              <w:rPr>
                <w:sz w:val="28"/>
              </w:rPr>
              <w:t>3.</w:t>
            </w:r>
          </w:p>
        </w:tc>
        <w:tc>
          <w:tcPr>
            <w:tcW w:w="6378" w:type="dxa"/>
          </w:tcPr>
          <w:p w:rsidR="00EA5B4A" w:rsidRDefault="00EA5B4A">
            <w:pPr>
              <w:pStyle w:val="TableParagraph"/>
              <w:spacing w:line="315" w:lineRule="exact"/>
              <w:ind w:left="105" w:firstLine="778"/>
              <w:rPr>
                <w:sz w:val="28"/>
              </w:rPr>
            </w:pPr>
            <w:r>
              <w:rPr>
                <w:sz w:val="28"/>
              </w:rPr>
              <w:t>Подготовка локальных актов,</w:t>
            </w:r>
          </w:p>
          <w:p w:rsidR="00EA5B4A" w:rsidRDefault="00EA5B4A">
            <w:pPr>
              <w:pStyle w:val="TableParagraph"/>
              <w:spacing w:before="5" w:line="480" w:lineRule="atLeast"/>
              <w:ind w:left="105" w:right="80"/>
              <w:rPr>
                <w:sz w:val="28"/>
              </w:rPr>
            </w:pPr>
            <w:r>
              <w:rPr>
                <w:sz w:val="28"/>
              </w:rPr>
              <w:t>регламентирующих введение ФГОС СОО, доведение до сведения всех заинтересованных лиц.</w:t>
            </w:r>
          </w:p>
        </w:tc>
        <w:tc>
          <w:tcPr>
            <w:tcW w:w="2230" w:type="dxa"/>
          </w:tcPr>
          <w:p w:rsidR="00EA5B4A" w:rsidRDefault="00EA5B4A">
            <w:r w:rsidRPr="00083D6B">
              <w:rPr>
                <w:sz w:val="28"/>
              </w:rPr>
              <w:t>Сентябрь, 2021г</w:t>
            </w:r>
          </w:p>
        </w:tc>
      </w:tr>
      <w:tr w:rsidR="00EA5B4A">
        <w:trPr>
          <w:trHeight w:val="1931"/>
        </w:trPr>
        <w:tc>
          <w:tcPr>
            <w:tcW w:w="1243" w:type="dxa"/>
          </w:tcPr>
          <w:p w:rsidR="00EA5B4A" w:rsidRDefault="00EA5B4A">
            <w:pPr>
              <w:pStyle w:val="TableParagraph"/>
              <w:spacing w:before="3"/>
              <w:rPr>
                <w:b/>
                <w:sz w:val="41"/>
              </w:rPr>
            </w:pPr>
          </w:p>
          <w:p w:rsidR="00EA5B4A" w:rsidRDefault="00EA5B4A">
            <w:pPr>
              <w:pStyle w:val="TableParagraph"/>
              <w:ind w:right="202"/>
              <w:jc w:val="right"/>
              <w:rPr>
                <w:sz w:val="28"/>
              </w:rPr>
            </w:pPr>
            <w:r>
              <w:rPr>
                <w:sz w:val="28"/>
              </w:rPr>
              <w:t>4.</w:t>
            </w:r>
          </w:p>
        </w:tc>
        <w:tc>
          <w:tcPr>
            <w:tcW w:w="6378" w:type="dxa"/>
          </w:tcPr>
          <w:p w:rsidR="00EA5B4A" w:rsidRDefault="00EA5B4A">
            <w:pPr>
              <w:pStyle w:val="TableParagraph"/>
              <w:spacing w:line="360" w:lineRule="auto"/>
              <w:ind w:left="105" w:firstLine="778"/>
              <w:rPr>
                <w:sz w:val="28"/>
              </w:rPr>
            </w:pPr>
            <w:r>
              <w:rPr>
                <w:sz w:val="28"/>
              </w:rPr>
              <w:t>Приведение должностных инструкций работников школы в соответствие с требованиями ФГОС СОО и квалификационными</w:t>
            </w:r>
          </w:p>
          <w:p w:rsidR="00EA5B4A" w:rsidRDefault="00EA5B4A">
            <w:pPr>
              <w:pStyle w:val="TableParagraph"/>
              <w:ind w:left="105"/>
              <w:rPr>
                <w:sz w:val="28"/>
              </w:rPr>
            </w:pPr>
            <w:r>
              <w:rPr>
                <w:sz w:val="28"/>
              </w:rPr>
              <w:t>характеристиками должностей.</w:t>
            </w:r>
          </w:p>
        </w:tc>
        <w:tc>
          <w:tcPr>
            <w:tcW w:w="2230" w:type="dxa"/>
          </w:tcPr>
          <w:p w:rsidR="00EA5B4A" w:rsidRDefault="00EA5B4A">
            <w:r w:rsidRPr="00083D6B">
              <w:rPr>
                <w:sz w:val="28"/>
              </w:rPr>
              <w:t>Сентябрь, 2021г</w:t>
            </w:r>
          </w:p>
        </w:tc>
      </w:tr>
      <w:tr w:rsidR="00EA5B4A">
        <w:trPr>
          <w:trHeight w:val="1932"/>
        </w:trPr>
        <w:tc>
          <w:tcPr>
            <w:tcW w:w="1243" w:type="dxa"/>
          </w:tcPr>
          <w:p w:rsidR="00EA5B4A" w:rsidRDefault="00EA5B4A">
            <w:pPr>
              <w:pStyle w:val="TableParagraph"/>
              <w:rPr>
                <w:b/>
                <w:sz w:val="30"/>
              </w:rPr>
            </w:pPr>
          </w:p>
          <w:p w:rsidR="00EA5B4A" w:rsidRDefault="00EA5B4A">
            <w:pPr>
              <w:pStyle w:val="TableParagraph"/>
              <w:rPr>
                <w:b/>
                <w:sz w:val="30"/>
              </w:rPr>
            </w:pPr>
          </w:p>
          <w:p w:rsidR="00EA5B4A" w:rsidRDefault="00EA5B4A">
            <w:pPr>
              <w:pStyle w:val="TableParagraph"/>
              <w:spacing w:before="5"/>
              <w:rPr>
                <w:b/>
                <w:sz w:val="23"/>
              </w:rPr>
            </w:pPr>
          </w:p>
          <w:p w:rsidR="00EA5B4A" w:rsidRDefault="00EA5B4A">
            <w:pPr>
              <w:pStyle w:val="TableParagraph"/>
              <w:ind w:right="202"/>
              <w:jc w:val="right"/>
              <w:rPr>
                <w:sz w:val="28"/>
              </w:rPr>
            </w:pPr>
            <w:r>
              <w:rPr>
                <w:sz w:val="28"/>
              </w:rPr>
              <w:t>5.</w:t>
            </w:r>
          </w:p>
        </w:tc>
        <w:tc>
          <w:tcPr>
            <w:tcW w:w="6378" w:type="dxa"/>
          </w:tcPr>
          <w:p w:rsidR="00EA5B4A" w:rsidRDefault="00EA5B4A">
            <w:pPr>
              <w:pStyle w:val="TableParagraph"/>
              <w:spacing w:line="360" w:lineRule="auto"/>
              <w:ind w:left="105" w:right="398" w:firstLine="244"/>
              <w:rPr>
                <w:sz w:val="28"/>
              </w:rPr>
            </w:pPr>
            <w:r>
              <w:rPr>
                <w:sz w:val="28"/>
              </w:rPr>
              <w:t>Разработка проекта основной образовательной программы среднего общего образования (ООП СОО).</w:t>
            </w:r>
          </w:p>
        </w:tc>
        <w:tc>
          <w:tcPr>
            <w:tcW w:w="2230" w:type="dxa"/>
          </w:tcPr>
          <w:p w:rsidR="00EA5B4A" w:rsidRDefault="00EA5B4A">
            <w:r w:rsidRPr="00083D6B">
              <w:rPr>
                <w:sz w:val="28"/>
              </w:rPr>
              <w:t>Сентябрь, 2021г</w:t>
            </w:r>
          </w:p>
        </w:tc>
      </w:tr>
      <w:tr w:rsidR="00EA5B4A">
        <w:trPr>
          <w:trHeight w:val="966"/>
        </w:trPr>
        <w:tc>
          <w:tcPr>
            <w:tcW w:w="1243" w:type="dxa"/>
          </w:tcPr>
          <w:p w:rsidR="00EA5B4A" w:rsidRDefault="00EA5B4A">
            <w:pPr>
              <w:pStyle w:val="TableParagraph"/>
              <w:spacing w:before="6"/>
              <w:rPr>
                <w:b/>
                <w:sz w:val="41"/>
              </w:rPr>
            </w:pPr>
          </w:p>
          <w:p w:rsidR="00EA5B4A" w:rsidRDefault="00EA5B4A">
            <w:pPr>
              <w:pStyle w:val="TableParagraph"/>
              <w:ind w:right="202"/>
              <w:jc w:val="right"/>
              <w:rPr>
                <w:sz w:val="28"/>
              </w:rPr>
            </w:pPr>
            <w:r>
              <w:rPr>
                <w:sz w:val="28"/>
              </w:rPr>
              <w:t>6.</w:t>
            </w:r>
          </w:p>
        </w:tc>
        <w:tc>
          <w:tcPr>
            <w:tcW w:w="6378" w:type="dxa"/>
          </w:tcPr>
          <w:p w:rsidR="00EA5B4A" w:rsidRDefault="00EA5B4A">
            <w:pPr>
              <w:pStyle w:val="TableParagraph"/>
              <w:spacing w:line="315" w:lineRule="exact"/>
              <w:ind w:left="814"/>
              <w:rPr>
                <w:sz w:val="28"/>
              </w:rPr>
            </w:pPr>
            <w:r>
              <w:rPr>
                <w:sz w:val="28"/>
              </w:rPr>
              <w:t>Рассмотрение и утверждение ООП СОО.</w:t>
            </w:r>
          </w:p>
        </w:tc>
        <w:tc>
          <w:tcPr>
            <w:tcW w:w="2230" w:type="dxa"/>
          </w:tcPr>
          <w:p w:rsidR="00EA5B4A" w:rsidRDefault="00EA5B4A">
            <w:r w:rsidRPr="00083D6B">
              <w:rPr>
                <w:sz w:val="28"/>
              </w:rPr>
              <w:t>Сентябрь, 2021г</w:t>
            </w:r>
          </w:p>
        </w:tc>
      </w:tr>
      <w:tr w:rsidR="00EA5B4A">
        <w:trPr>
          <w:trHeight w:val="966"/>
        </w:trPr>
        <w:tc>
          <w:tcPr>
            <w:tcW w:w="1243" w:type="dxa"/>
          </w:tcPr>
          <w:p w:rsidR="00EA5B4A" w:rsidRDefault="00EA5B4A">
            <w:pPr>
              <w:pStyle w:val="TableParagraph"/>
              <w:spacing w:line="315" w:lineRule="exact"/>
              <w:ind w:right="202"/>
              <w:jc w:val="right"/>
              <w:rPr>
                <w:sz w:val="28"/>
              </w:rPr>
            </w:pPr>
            <w:r>
              <w:rPr>
                <w:sz w:val="28"/>
              </w:rPr>
              <w:t>7.</w:t>
            </w:r>
          </w:p>
        </w:tc>
        <w:tc>
          <w:tcPr>
            <w:tcW w:w="6378" w:type="dxa"/>
          </w:tcPr>
          <w:p w:rsidR="00EA5B4A" w:rsidRDefault="00EA5B4A">
            <w:pPr>
              <w:pStyle w:val="TableParagraph"/>
              <w:spacing w:line="315" w:lineRule="exact"/>
              <w:ind w:left="87" w:right="183"/>
              <w:jc w:val="center"/>
              <w:rPr>
                <w:sz w:val="28"/>
              </w:rPr>
            </w:pPr>
            <w:r>
              <w:rPr>
                <w:sz w:val="28"/>
              </w:rPr>
              <w:t>Экспертиза основной образовательной</w:t>
            </w:r>
          </w:p>
          <w:p w:rsidR="00EA5B4A" w:rsidRDefault="00EA5B4A">
            <w:pPr>
              <w:pStyle w:val="TableParagraph"/>
              <w:spacing w:before="160"/>
              <w:ind w:left="87" w:right="4228"/>
              <w:jc w:val="center"/>
              <w:rPr>
                <w:sz w:val="28"/>
              </w:rPr>
            </w:pPr>
            <w:r>
              <w:rPr>
                <w:sz w:val="28"/>
              </w:rPr>
              <w:t>программы СОО</w:t>
            </w:r>
          </w:p>
        </w:tc>
        <w:tc>
          <w:tcPr>
            <w:tcW w:w="2230" w:type="dxa"/>
          </w:tcPr>
          <w:p w:rsidR="00EA5B4A" w:rsidRDefault="00EA5B4A">
            <w:r w:rsidRPr="00083D6B">
              <w:rPr>
                <w:sz w:val="28"/>
              </w:rPr>
              <w:t>Сентябрь, 2021г</w:t>
            </w:r>
          </w:p>
        </w:tc>
      </w:tr>
    </w:tbl>
    <w:p w:rsidR="00D32710" w:rsidRDefault="00D32710">
      <w:pPr>
        <w:spacing w:line="315" w:lineRule="exact"/>
        <w:rPr>
          <w:sz w:val="28"/>
        </w:rPr>
        <w:sectPr w:rsidR="00D32710">
          <w:pgSz w:w="11910" w:h="16840"/>
          <w:pgMar w:top="1040" w:right="0" w:bottom="1020" w:left="660" w:header="0" w:footer="759" w:gutter="0"/>
          <w:cols w:space="720"/>
        </w:sectPr>
      </w:pPr>
    </w:p>
    <w:tbl>
      <w:tblPr>
        <w:tblStyle w:val="TableNormal"/>
        <w:tblW w:w="0" w:type="auto"/>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378"/>
        <w:gridCol w:w="2230"/>
      </w:tblGrid>
      <w:tr w:rsidR="00D32710">
        <w:trPr>
          <w:trHeight w:val="1934"/>
        </w:trPr>
        <w:tc>
          <w:tcPr>
            <w:tcW w:w="1243" w:type="dxa"/>
          </w:tcPr>
          <w:p w:rsidR="00D32710" w:rsidRDefault="00263490">
            <w:pPr>
              <w:pStyle w:val="TableParagraph"/>
              <w:spacing w:line="312" w:lineRule="exact"/>
              <w:ind w:right="203"/>
              <w:jc w:val="right"/>
              <w:rPr>
                <w:sz w:val="28"/>
              </w:rPr>
            </w:pPr>
            <w:r>
              <w:rPr>
                <w:sz w:val="28"/>
              </w:rPr>
              <w:lastRenderedPageBreak/>
              <w:t>8.</w:t>
            </w:r>
          </w:p>
        </w:tc>
        <w:tc>
          <w:tcPr>
            <w:tcW w:w="6378" w:type="dxa"/>
          </w:tcPr>
          <w:p w:rsidR="00D32710" w:rsidRDefault="00263490">
            <w:pPr>
              <w:pStyle w:val="TableParagraph"/>
              <w:spacing w:line="360" w:lineRule="auto"/>
              <w:ind w:left="105" w:right="226" w:firstLine="708"/>
              <w:rPr>
                <w:sz w:val="28"/>
              </w:rPr>
            </w:pPr>
            <w:r>
              <w:rPr>
                <w:sz w:val="28"/>
              </w:rPr>
              <w:t>Формирование списка учебников и учебных пособий, используемых в образовательной деятельности в соответствии с ФГОС СОО и</w:t>
            </w:r>
          </w:p>
          <w:p w:rsidR="00D32710" w:rsidRDefault="00263490">
            <w:pPr>
              <w:pStyle w:val="TableParagraph"/>
              <w:spacing w:line="321" w:lineRule="exact"/>
              <w:ind w:left="105"/>
              <w:rPr>
                <w:sz w:val="28"/>
              </w:rPr>
            </w:pPr>
            <w:r>
              <w:rPr>
                <w:sz w:val="28"/>
              </w:rPr>
              <w:t>входящих в федеральный перечень учебников.</w:t>
            </w:r>
          </w:p>
        </w:tc>
        <w:tc>
          <w:tcPr>
            <w:tcW w:w="2230" w:type="dxa"/>
          </w:tcPr>
          <w:p w:rsidR="00D32710" w:rsidRDefault="00D32710">
            <w:pPr>
              <w:pStyle w:val="TableParagraph"/>
              <w:rPr>
                <w:b/>
                <w:sz w:val="30"/>
              </w:rPr>
            </w:pPr>
          </w:p>
          <w:p w:rsidR="00D32710" w:rsidRDefault="00D32710">
            <w:pPr>
              <w:pStyle w:val="TableParagraph"/>
              <w:rPr>
                <w:b/>
                <w:sz w:val="30"/>
              </w:rPr>
            </w:pPr>
          </w:p>
          <w:p w:rsidR="00D32710" w:rsidRDefault="00263490">
            <w:pPr>
              <w:pStyle w:val="TableParagraph"/>
              <w:spacing w:before="265"/>
              <w:ind w:left="141"/>
              <w:rPr>
                <w:sz w:val="28"/>
              </w:rPr>
            </w:pPr>
            <w:r>
              <w:rPr>
                <w:sz w:val="28"/>
              </w:rPr>
              <w:t xml:space="preserve">июнь </w:t>
            </w:r>
            <w:r w:rsidR="00D101BF">
              <w:rPr>
                <w:sz w:val="28"/>
              </w:rPr>
              <w:t>2021г.</w:t>
            </w:r>
          </w:p>
        </w:tc>
      </w:tr>
      <w:tr w:rsidR="00D32710">
        <w:trPr>
          <w:trHeight w:val="482"/>
        </w:trPr>
        <w:tc>
          <w:tcPr>
            <w:tcW w:w="9851" w:type="dxa"/>
            <w:gridSpan w:val="3"/>
          </w:tcPr>
          <w:p w:rsidR="00D32710" w:rsidRDefault="00263490">
            <w:pPr>
              <w:pStyle w:val="TableParagraph"/>
              <w:spacing w:line="309" w:lineRule="exact"/>
              <w:ind w:left="815"/>
              <w:rPr>
                <w:sz w:val="28"/>
              </w:rPr>
            </w:pPr>
            <w:r>
              <w:rPr>
                <w:sz w:val="28"/>
              </w:rPr>
              <w:t>Организационное обеспечение введения ФГОС СОО</w:t>
            </w:r>
          </w:p>
        </w:tc>
      </w:tr>
      <w:tr w:rsidR="00D32710">
        <w:trPr>
          <w:trHeight w:val="2899"/>
        </w:trPr>
        <w:tc>
          <w:tcPr>
            <w:tcW w:w="1243" w:type="dxa"/>
          </w:tcPr>
          <w:p w:rsidR="00D32710" w:rsidRDefault="00263490">
            <w:pPr>
              <w:pStyle w:val="TableParagraph"/>
              <w:spacing w:line="309" w:lineRule="exact"/>
              <w:ind w:right="203"/>
              <w:jc w:val="right"/>
              <w:rPr>
                <w:sz w:val="28"/>
              </w:rPr>
            </w:pPr>
            <w:r>
              <w:rPr>
                <w:sz w:val="28"/>
              </w:rPr>
              <w:t>9.</w:t>
            </w:r>
          </w:p>
        </w:tc>
        <w:tc>
          <w:tcPr>
            <w:tcW w:w="6378" w:type="dxa"/>
          </w:tcPr>
          <w:p w:rsidR="00D32710" w:rsidRDefault="00263490">
            <w:pPr>
              <w:pStyle w:val="TableParagraph"/>
              <w:spacing w:line="360" w:lineRule="auto"/>
              <w:ind w:left="105" w:right="509" w:firstLine="708"/>
              <w:rPr>
                <w:sz w:val="28"/>
              </w:rPr>
            </w:pPr>
            <w:r>
              <w:rPr>
                <w:sz w:val="28"/>
              </w:rPr>
              <w:t>Создание совета, обеспечивающего координацию действий педагогического коллектива и отвечающего за информационное, научно -методическое, экспертное</w:t>
            </w:r>
          </w:p>
          <w:p w:rsidR="00D32710" w:rsidRDefault="00263490">
            <w:pPr>
              <w:pStyle w:val="TableParagraph"/>
              <w:ind w:left="814"/>
              <w:rPr>
                <w:sz w:val="28"/>
              </w:rPr>
            </w:pPr>
            <w:r>
              <w:rPr>
                <w:sz w:val="28"/>
              </w:rPr>
              <w:t>сопровождение процесса введения ФГОС</w:t>
            </w:r>
          </w:p>
          <w:p w:rsidR="00D32710" w:rsidRDefault="00263490">
            <w:pPr>
              <w:pStyle w:val="TableParagraph"/>
              <w:spacing w:before="148"/>
              <w:ind w:left="105"/>
              <w:rPr>
                <w:sz w:val="28"/>
              </w:rPr>
            </w:pPr>
            <w:r>
              <w:rPr>
                <w:sz w:val="28"/>
              </w:rPr>
              <w:t>СОО.</w:t>
            </w:r>
          </w:p>
        </w:tc>
        <w:tc>
          <w:tcPr>
            <w:tcW w:w="2230" w:type="dxa"/>
          </w:tcPr>
          <w:p w:rsidR="00D32710" w:rsidRDefault="00263490">
            <w:pPr>
              <w:pStyle w:val="TableParagraph"/>
              <w:spacing w:line="309" w:lineRule="exact"/>
              <w:rPr>
                <w:sz w:val="28"/>
              </w:rPr>
            </w:pPr>
            <w:r>
              <w:rPr>
                <w:sz w:val="28"/>
              </w:rPr>
              <w:t xml:space="preserve">сентябрь </w:t>
            </w:r>
            <w:r w:rsidR="00EA5B4A">
              <w:rPr>
                <w:sz w:val="28"/>
              </w:rPr>
              <w:t>2021</w:t>
            </w:r>
            <w:r w:rsidR="00D101BF">
              <w:rPr>
                <w:sz w:val="28"/>
              </w:rPr>
              <w:t>г.</w:t>
            </w:r>
          </w:p>
        </w:tc>
      </w:tr>
      <w:tr w:rsidR="00D32710">
        <w:trPr>
          <w:trHeight w:val="482"/>
        </w:trPr>
        <w:tc>
          <w:tcPr>
            <w:tcW w:w="1243" w:type="dxa"/>
          </w:tcPr>
          <w:p w:rsidR="00D32710" w:rsidRDefault="00263490">
            <w:pPr>
              <w:pStyle w:val="TableParagraph"/>
              <w:spacing w:line="309" w:lineRule="exact"/>
              <w:ind w:left="534"/>
              <w:rPr>
                <w:sz w:val="28"/>
              </w:rPr>
            </w:pPr>
            <w:r>
              <w:rPr>
                <w:sz w:val="28"/>
              </w:rPr>
              <w:t>10.</w:t>
            </w:r>
          </w:p>
        </w:tc>
        <w:tc>
          <w:tcPr>
            <w:tcW w:w="6378" w:type="dxa"/>
          </w:tcPr>
          <w:p w:rsidR="00D32710" w:rsidRDefault="00263490">
            <w:pPr>
              <w:pStyle w:val="TableParagraph"/>
              <w:spacing w:line="309" w:lineRule="exact"/>
              <w:ind w:left="62" w:right="292"/>
              <w:jc w:val="center"/>
              <w:rPr>
                <w:sz w:val="28"/>
              </w:rPr>
            </w:pPr>
            <w:r>
              <w:rPr>
                <w:sz w:val="28"/>
              </w:rPr>
              <w:t>Создание рабочей проектной группы.</w:t>
            </w:r>
          </w:p>
        </w:tc>
        <w:tc>
          <w:tcPr>
            <w:tcW w:w="2230" w:type="dxa"/>
          </w:tcPr>
          <w:p w:rsidR="00D32710" w:rsidRDefault="00EA5B4A">
            <w:pPr>
              <w:pStyle w:val="TableParagraph"/>
              <w:spacing w:line="309" w:lineRule="exact"/>
              <w:ind w:left="141"/>
              <w:rPr>
                <w:sz w:val="28"/>
              </w:rPr>
            </w:pPr>
            <w:r>
              <w:rPr>
                <w:sz w:val="28"/>
              </w:rPr>
              <w:t>сентябрь 2021</w:t>
            </w:r>
            <w:r w:rsidR="00263490">
              <w:rPr>
                <w:sz w:val="28"/>
              </w:rPr>
              <w:t>г.</w:t>
            </w:r>
          </w:p>
        </w:tc>
      </w:tr>
      <w:tr w:rsidR="00D32710">
        <w:trPr>
          <w:trHeight w:val="966"/>
        </w:trPr>
        <w:tc>
          <w:tcPr>
            <w:tcW w:w="1243" w:type="dxa"/>
          </w:tcPr>
          <w:p w:rsidR="00D32710" w:rsidRDefault="00263490">
            <w:pPr>
              <w:pStyle w:val="TableParagraph"/>
              <w:spacing w:line="309" w:lineRule="exact"/>
              <w:ind w:left="534"/>
              <w:rPr>
                <w:sz w:val="28"/>
              </w:rPr>
            </w:pPr>
            <w:r>
              <w:rPr>
                <w:sz w:val="28"/>
              </w:rPr>
              <w:t>11.</w:t>
            </w:r>
          </w:p>
        </w:tc>
        <w:tc>
          <w:tcPr>
            <w:tcW w:w="6378" w:type="dxa"/>
          </w:tcPr>
          <w:p w:rsidR="00D32710" w:rsidRDefault="00263490">
            <w:pPr>
              <w:pStyle w:val="TableParagraph"/>
              <w:spacing w:line="309" w:lineRule="exact"/>
              <w:ind w:left="792" w:right="291"/>
              <w:jc w:val="center"/>
              <w:rPr>
                <w:sz w:val="28"/>
              </w:rPr>
            </w:pPr>
            <w:r>
              <w:rPr>
                <w:sz w:val="28"/>
              </w:rPr>
              <w:t>Мониторинг готовности школы к введению</w:t>
            </w:r>
          </w:p>
          <w:p w:rsidR="00D32710" w:rsidRDefault="00263490">
            <w:pPr>
              <w:pStyle w:val="TableParagraph"/>
              <w:spacing w:before="160"/>
              <w:ind w:left="105"/>
              <w:rPr>
                <w:sz w:val="28"/>
              </w:rPr>
            </w:pPr>
            <w:r>
              <w:rPr>
                <w:sz w:val="28"/>
              </w:rPr>
              <w:t>ФГОС СОО</w:t>
            </w:r>
          </w:p>
        </w:tc>
        <w:tc>
          <w:tcPr>
            <w:tcW w:w="2230" w:type="dxa"/>
          </w:tcPr>
          <w:p w:rsidR="00D32710" w:rsidRDefault="00EA5B4A">
            <w:pPr>
              <w:pStyle w:val="TableParagraph"/>
              <w:spacing w:line="309" w:lineRule="exact"/>
              <w:ind w:left="141"/>
              <w:rPr>
                <w:sz w:val="28"/>
              </w:rPr>
            </w:pPr>
            <w:r>
              <w:rPr>
                <w:sz w:val="28"/>
              </w:rPr>
              <w:t>Сентябрь, 2021г</w:t>
            </w:r>
          </w:p>
        </w:tc>
      </w:tr>
      <w:tr w:rsidR="00D32710">
        <w:trPr>
          <w:trHeight w:val="964"/>
        </w:trPr>
        <w:tc>
          <w:tcPr>
            <w:tcW w:w="1243" w:type="dxa"/>
          </w:tcPr>
          <w:p w:rsidR="00D32710" w:rsidRDefault="00263490">
            <w:pPr>
              <w:pStyle w:val="TableParagraph"/>
              <w:spacing w:line="309" w:lineRule="exact"/>
              <w:ind w:left="390"/>
              <w:rPr>
                <w:sz w:val="28"/>
              </w:rPr>
            </w:pPr>
            <w:r>
              <w:rPr>
                <w:sz w:val="28"/>
              </w:rPr>
              <w:t>12.</w:t>
            </w:r>
          </w:p>
        </w:tc>
        <w:tc>
          <w:tcPr>
            <w:tcW w:w="6378" w:type="dxa"/>
          </w:tcPr>
          <w:p w:rsidR="00D32710" w:rsidRDefault="00263490">
            <w:pPr>
              <w:pStyle w:val="TableParagraph"/>
              <w:spacing w:line="309" w:lineRule="exact"/>
              <w:ind w:left="746" w:right="292"/>
              <w:jc w:val="center"/>
              <w:rPr>
                <w:sz w:val="28"/>
              </w:rPr>
            </w:pPr>
            <w:r>
              <w:rPr>
                <w:sz w:val="28"/>
              </w:rPr>
              <w:t>Разработка и утверждение плана работы по</w:t>
            </w:r>
          </w:p>
          <w:p w:rsidR="00D32710" w:rsidRDefault="00263490">
            <w:pPr>
              <w:pStyle w:val="TableParagraph"/>
              <w:spacing w:before="160"/>
              <w:ind w:left="105"/>
              <w:rPr>
                <w:sz w:val="28"/>
              </w:rPr>
            </w:pPr>
            <w:r>
              <w:rPr>
                <w:sz w:val="28"/>
              </w:rPr>
              <w:t>введению ФГОС СОО</w:t>
            </w:r>
          </w:p>
        </w:tc>
        <w:tc>
          <w:tcPr>
            <w:tcW w:w="2230" w:type="dxa"/>
          </w:tcPr>
          <w:p w:rsidR="00D32710" w:rsidRDefault="00EA5B4A">
            <w:pPr>
              <w:pStyle w:val="TableParagraph"/>
              <w:spacing w:line="309" w:lineRule="exact"/>
              <w:ind w:left="283"/>
              <w:rPr>
                <w:sz w:val="28"/>
              </w:rPr>
            </w:pPr>
            <w:r>
              <w:rPr>
                <w:sz w:val="28"/>
              </w:rPr>
              <w:t>Август,</w:t>
            </w:r>
            <w:r w:rsidR="00D101BF">
              <w:rPr>
                <w:sz w:val="28"/>
              </w:rPr>
              <w:t>2021г.</w:t>
            </w:r>
            <w:r w:rsidR="00263490">
              <w:rPr>
                <w:sz w:val="28"/>
              </w:rPr>
              <w:t>.</w:t>
            </w:r>
          </w:p>
        </w:tc>
      </w:tr>
      <w:tr w:rsidR="00D32710">
        <w:trPr>
          <w:trHeight w:val="966"/>
        </w:trPr>
        <w:tc>
          <w:tcPr>
            <w:tcW w:w="1243" w:type="dxa"/>
          </w:tcPr>
          <w:p w:rsidR="00D32710" w:rsidRDefault="00263490">
            <w:pPr>
              <w:pStyle w:val="TableParagraph"/>
              <w:spacing w:line="309" w:lineRule="exact"/>
              <w:ind w:left="390"/>
              <w:rPr>
                <w:sz w:val="28"/>
              </w:rPr>
            </w:pPr>
            <w:r>
              <w:rPr>
                <w:sz w:val="28"/>
              </w:rPr>
              <w:t>13.</w:t>
            </w:r>
          </w:p>
        </w:tc>
        <w:tc>
          <w:tcPr>
            <w:tcW w:w="6378" w:type="dxa"/>
          </w:tcPr>
          <w:p w:rsidR="00D32710" w:rsidRDefault="00263490">
            <w:pPr>
              <w:pStyle w:val="TableParagraph"/>
              <w:spacing w:line="309" w:lineRule="exact"/>
              <w:ind w:left="87" w:right="150"/>
              <w:jc w:val="center"/>
              <w:rPr>
                <w:sz w:val="28"/>
              </w:rPr>
            </w:pPr>
            <w:r>
              <w:rPr>
                <w:sz w:val="28"/>
              </w:rPr>
              <w:t>Проведение педагогического совета по</w:t>
            </w:r>
          </w:p>
          <w:p w:rsidR="00D32710" w:rsidRDefault="00263490">
            <w:pPr>
              <w:pStyle w:val="TableParagraph"/>
              <w:spacing w:before="163"/>
              <w:ind w:left="105"/>
              <w:rPr>
                <w:sz w:val="28"/>
              </w:rPr>
            </w:pPr>
            <w:r>
              <w:rPr>
                <w:sz w:val="28"/>
              </w:rPr>
              <w:t>вопросам введения ФГОС СОО</w:t>
            </w:r>
          </w:p>
        </w:tc>
        <w:tc>
          <w:tcPr>
            <w:tcW w:w="2230" w:type="dxa"/>
          </w:tcPr>
          <w:p w:rsidR="00D32710" w:rsidRDefault="00EA5B4A">
            <w:pPr>
              <w:pStyle w:val="TableParagraph"/>
              <w:spacing w:line="309" w:lineRule="exact"/>
              <w:ind w:left="141"/>
              <w:rPr>
                <w:sz w:val="28"/>
              </w:rPr>
            </w:pPr>
            <w:r>
              <w:rPr>
                <w:sz w:val="28"/>
              </w:rPr>
              <w:t>Август,2021г..</w:t>
            </w:r>
          </w:p>
        </w:tc>
      </w:tr>
      <w:tr w:rsidR="00EA5B4A">
        <w:trPr>
          <w:trHeight w:val="1931"/>
        </w:trPr>
        <w:tc>
          <w:tcPr>
            <w:tcW w:w="1243" w:type="dxa"/>
          </w:tcPr>
          <w:p w:rsidR="00EA5B4A" w:rsidRDefault="00EA5B4A">
            <w:pPr>
              <w:pStyle w:val="TableParagraph"/>
              <w:spacing w:line="309" w:lineRule="exact"/>
              <w:ind w:left="390"/>
              <w:rPr>
                <w:sz w:val="28"/>
              </w:rPr>
            </w:pPr>
            <w:r>
              <w:rPr>
                <w:sz w:val="28"/>
              </w:rPr>
              <w:t>14.</w:t>
            </w:r>
          </w:p>
        </w:tc>
        <w:tc>
          <w:tcPr>
            <w:tcW w:w="6378" w:type="dxa"/>
          </w:tcPr>
          <w:p w:rsidR="00EA5B4A" w:rsidRDefault="00EA5B4A">
            <w:pPr>
              <w:pStyle w:val="TableParagraph"/>
              <w:spacing w:line="360" w:lineRule="auto"/>
              <w:ind w:left="105" w:right="369" w:firstLine="708"/>
              <w:rPr>
                <w:sz w:val="28"/>
              </w:rPr>
            </w:pPr>
            <w:r>
              <w:rPr>
                <w:sz w:val="28"/>
              </w:rPr>
              <w:t>Совещания при директоре по вопросам ресурсного обеспечения и созданию условий для реализации образовательной программы в</w:t>
            </w:r>
          </w:p>
          <w:p w:rsidR="00EA5B4A" w:rsidRDefault="00EA5B4A">
            <w:pPr>
              <w:pStyle w:val="TableParagraph"/>
              <w:ind w:left="105"/>
              <w:rPr>
                <w:sz w:val="28"/>
              </w:rPr>
            </w:pPr>
            <w:r>
              <w:rPr>
                <w:sz w:val="28"/>
              </w:rPr>
              <w:t>соответствии с ФГОС СОО.</w:t>
            </w:r>
          </w:p>
        </w:tc>
        <w:tc>
          <w:tcPr>
            <w:tcW w:w="2230" w:type="dxa"/>
          </w:tcPr>
          <w:p w:rsidR="00EA5B4A" w:rsidRDefault="00EA5B4A">
            <w:r w:rsidRPr="00313FB1">
              <w:rPr>
                <w:sz w:val="28"/>
              </w:rPr>
              <w:t>Август,2021г.</w:t>
            </w:r>
          </w:p>
        </w:tc>
      </w:tr>
      <w:tr w:rsidR="00EA5B4A">
        <w:trPr>
          <w:trHeight w:val="1449"/>
        </w:trPr>
        <w:tc>
          <w:tcPr>
            <w:tcW w:w="1243" w:type="dxa"/>
          </w:tcPr>
          <w:p w:rsidR="00EA5B4A" w:rsidRDefault="00EA5B4A">
            <w:pPr>
              <w:pStyle w:val="TableParagraph"/>
              <w:spacing w:line="309" w:lineRule="exact"/>
              <w:ind w:left="390"/>
              <w:rPr>
                <w:sz w:val="28"/>
              </w:rPr>
            </w:pPr>
            <w:r>
              <w:rPr>
                <w:sz w:val="28"/>
              </w:rPr>
              <w:t>15.</w:t>
            </w:r>
          </w:p>
        </w:tc>
        <w:tc>
          <w:tcPr>
            <w:tcW w:w="6378" w:type="dxa"/>
          </w:tcPr>
          <w:p w:rsidR="00EA5B4A" w:rsidRDefault="00EA5B4A">
            <w:pPr>
              <w:pStyle w:val="TableParagraph"/>
              <w:spacing w:line="360" w:lineRule="auto"/>
              <w:ind w:left="105" w:right="869" w:firstLine="708"/>
              <w:rPr>
                <w:sz w:val="28"/>
              </w:rPr>
            </w:pPr>
            <w:r>
              <w:rPr>
                <w:sz w:val="28"/>
              </w:rPr>
              <w:t>Разработка регламента и проведение мониторинга образовательных потребностей</w:t>
            </w:r>
          </w:p>
          <w:p w:rsidR="00EA5B4A" w:rsidRDefault="00EA5B4A">
            <w:pPr>
              <w:pStyle w:val="TableParagraph"/>
              <w:ind w:left="105"/>
              <w:rPr>
                <w:sz w:val="28"/>
              </w:rPr>
            </w:pPr>
            <w:r>
              <w:rPr>
                <w:sz w:val="28"/>
              </w:rPr>
              <w:t>участников образовательных отношений.</w:t>
            </w:r>
          </w:p>
        </w:tc>
        <w:tc>
          <w:tcPr>
            <w:tcW w:w="2230" w:type="dxa"/>
          </w:tcPr>
          <w:p w:rsidR="00EA5B4A" w:rsidRDefault="00EA5B4A">
            <w:r w:rsidRPr="00313FB1">
              <w:rPr>
                <w:sz w:val="28"/>
              </w:rPr>
              <w:t>Август,2021г.</w:t>
            </w:r>
          </w:p>
        </w:tc>
      </w:tr>
      <w:tr w:rsidR="00D32710">
        <w:trPr>
          <w:trHeight w:val="1931"/>
        </w:trPr>
        <w:tc>
          <w:tcPr>
            <w:tcW w:w="1243" w:type="dxa"/>
          </w:tcPr>
          <w:p w:rsidR="00D32710" w:rsidRDefault="00263490">
            <w:pPr>
              <w:pStyle w:val="TableParagraph"/>
              <w:spacing w:line="309" w:lineRule="exact"/>
              <w:ind w:left="390"/>
              <w:rPr>
                <w:sz w:val="28"/>
              </w:rPr>
            </w:pPr>
            <w:r>
              <w:rPr>
                <w:sz w:val="28"/>
              </w:rPr>
              <w:t>16.</w:t>
            </w:r>
          </w:p>
        </w:tc>
        <w:tc>
          <w:tcPr>
            <w:tcW w:w="6378" w:type="dxa"/>
          </w:tcPr>
          <w:p w:rsidR="00D32710" w:rsidRDefault="00263490">
            <w:pPr>
              <w:pStyle w:val="TableParagraph"/>
              <w:spacing w:line="360" w:lineRule="auto"/>
              <w:ind w:left="105" w:right="834" w:firstLine="283"/>
              <w:rPr>
                <w:sz w:val="28"/>
              </w:rPr>
            </w:pPr>
            <w:r>
              <w:rPr>
                <w:sz w:val="28"/>
              </w:rPr>
              <w:t>Определение оптимальной для реализации профильного обучения организации образовательного процесса с</w:t>
            </w:r>
          </w:p>
          <w:p w:rsidR="00D32710" w:rsidRDefault="00263490">
            <w:pPr>
              <w:pStyle w:val="TableParagraph"/>
              <w:ind w:left="388"/>
              <w:rPr>
                <w:sz w:val="28"/>
              </w:rPr>
            </w:pPr>
            <w:r>
              <w:rPr>
                <w:sz w:val="28"/>
              </w:rPr>
              <w:t>учетом требований ФГОС СОО.</w:t>
            </w:r>
          </w:p>
        </w:tc>
        <w:tc>
          <w:tcPr>
            <w:tcW w:w="2230" w:type="dxa"/>
          </w:tcPr>
          <w:p w:rsidR="00D32710" w:rsidRDefault="00EA5B4A">
            <w:pPr>
              <w:pStyle w:val="TableParagraph"/>
              <w:spacing w:line="309" w:lineRule="exact"/>
              <w:ind w:left="141"/>
              <w:rPr>
                <w:sz w:val="28"/>
              </w:rPr>
            </w:pPr>
            <w:r>
              <w:rPr>
                <w:sz w:val="28"/>
              </w:rPr>
              <w:t>Август,2021г.</w:t>
            </w:r>
          </w:p>
        </w:tc>
      </w:tr>
    </w:tbl>
    <w:p w:rsidR="00D32710" w:rsidRDefault="00D32710">
      <w:pPr>
        <w:spacing w:line="309" w:lineRule="exact"/>
        <w:rPr>
          <w:sz w:val="28"/>
        </w:rPr>
        <w:sectPr w:rsidR="00D32710" w:rsidSect="002C5059">
          <w:pgSz w:w="11910" w:h="16840"/>
          <w:pgMar w:top="1120" w:right="0" w:bottom="940" w:left="660" w:header="0" w:footer="759" w:gutter="0"/>
          <w:cols w:space="720"/>
          <w:titlePg/>
          <w:docGrid w:linePitch="299"/>
        </w:sectPr>
      </w:pPr>
    </w:p>
    <w:tbl>
      <w:tblPr>
        <w:tblStyle w:val="TableNormal"/>
        <w:tblW w:w="0" w:type="auto"/>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5692"/>
        <w:gridCol w:w="686"/>
        <w:gridCol w:w="2230"/>
      </w:tblGrid>
      <w:tr w:rsidR="00D32710">
        <w:trPr>
          <w:trHeight w:val="967"/>
        </w:trPr>
        <w:tc>
          <w:tcPr>
            <w:tcW w:w="1243" w:type="dxa"/>
          </w:tcPr>
          <w:p w:rsidR="00D32710" w:rsidRDefault="00263490">
            <w:pPr>
              <w:pStyle w:val="TableParagraph"/>
              <w:spacing w:line="312" w:lineRule="exact"/>
              <w:ind w:left="390"/>
              <w:rPr>
                <w:sz w:val="28"/>
              </w:rPr>
            </w:pPr>
            <w:r>
              <w:rPr>
                <w:sz w:val="28"/>
              </w:rPr>
              <w:lastRenderedPageBreak/>
              <w:t>17.</w:t>
            </w:r>
          </w:p>
        </w:tc>
        <w:tc>
          <w:tcPr>
            <w:tcW w:w="6378" w:type="dxa"/>
            <w:gridSpan w:val="2"/>
          </w:tcPr>
          <w:p w:rsidR="00D32710" w:rsidRDefault="00263490">
            <w:pPr>
              <w:pStyle w:val="TableParagraph"/>
              <w:spacing w:line="312" w:lineRule="exact"/>
              <w:ind w:left="388"/>
              <w:rPr>
                <w:sz w:val="28"/>
              </w:rPr>
            </w:pPr>
            <w:r>
              <w:rPr>
                <w:sz w:val="28"/>
              </w:rPr>
              <w:t>Разработка и реализация модели организации</w:t>
            </w:r>
          </w:p>
          <w:p w:rsidR="00D32710" w:rsidRDefault="00263490">
            <w:pPr>
              <w:pStyle w:val="TableParagraph"/>
              <w:spacing w:before="161"/>
              <w:ind w:left="105"/>
              <w:rPr>
                <w:sz w:val="28"/>
              </w:rPr>
            </w:pPr>
            <w:r>
              <w:rPr>
                <w:sz w:val="28"/>
              </w:rPr>
              <w:t>внеурочной деятельности</w:t>
            </w:r>
          </w:p>
        </w:tc>
        <w:tc>
          <w:tcPr>
            <w:tcW w:w="2230" w:type="dxa"/>
          </w:tcPr>
          <w:p w:rsidR="00D32710" w:rsidRDefault="00263490">
            <w:pPr>
              <w:pStyle w:val="TableParagraph"/>
              <w:spacing w:line="312" w:lineRule="exact"/>
              <w:ind w:left="141"/>
              <w:rPr>
                <w:sz w:val="28"/>
              </w:rPr>
            </w:pPr>
            <w:r>
              <w:rPr>
                <w:sz w:val="28"/>
              </w:rPr>
              <w:t xml:space="preserve">Май </w:t>
            </w:r>
            <w:r w:rsidR="00D101BF">
              <w:rPr>
                <w:sz w:val="28"/>
              </w:rPr>
              <w:t>2021г.</w:t>
            </w:r>
          </w:p>
        </w:tc>
      </w:tr>
      <w:tr w:rsidR="00D32710">
        <w:trPr>
          <w:trHeight w:val="966"/>
        </w:trPr>
        <w:tc>
          <w:tcPr>
            <w:tcW w:w="1243" w:type="dxa"/>
          </w:tcPr>
          <w:p w:rsidR="00D32710" w:rsidRDefault="00263490">
            <w:pPr>
              <w:pStyle w:val="TableParagraph"/>
              <w:spacing w:line="309" w:lineRule="exact"/>
              <w:ind w:left="390"/>
              <w:rPr>
                <w:sz w:val="28"/>
              </w:rPr>
            </w:pPr>
            <w:r>
              <w:rPr>
                <w:sz w:val="28"/>
              </w:rPr>
              <w:t>18.</w:t>
            </w:r>
          </w:p>
        </w:tc>
        <w:tc>
          <w:tcPr>
            <w:tcW w:w="6378" w:type="dxa"/>
            <w:gridSpan w:val="2"/>
          </w:tcPr>
          <w:p w:rsidR="00D32710" w:rsidRDefault="00263490">
            <w:pPr>
              <w:pStyle w:val="TableParagraph"/>
              <w:spacing w:line="309" w:lineRule="exact"/>
              <w:ind w:left="388"/>
              <w:rPr>
                <w:sz w:val="28"/>
              </w:rPr>
            </w:pPr>
            <w:r>
              <w:rPr>
                <w:sz w:val="28"/>
              </w:rPr>
              <w:t>Разработка индивидуальных проектов по</w:t>
            </w:r>
          </w:p>
          <w:p w:rsidR="00D32710" w:rsidRDefault="00263490">
            <w:pPr>
              <w:pStyle w:val="TableParagraph"/>
              <w:spacing w:before="163"/>
              <w:ind w:left="105"/>
              <w:rPr>
                <w:sz w:val="28"/>
              </w:rPr>
            </w:pPr>
            <w:r>
              <w:rPr>
                <w:sz w:val="28"/>
              </w:rPr>
              <w:t>разделам ООП СОО.</w:t>
            </w:r>
          </w:p>
        </w:tc>
        <w:tc>
          <w:tcPr>
            <w:tcW w:w="2230" w:type="dxa"/>
          </w:tcPr>
          <w:p w:rsidR="00D32710" w:rsidRDefault="00263490">
            <w:pPr>
              <w:pStyle w:val="TableParagraph"/>
              <w:spacing w:before="163"/>
              <w:ind w:left="108"/>
              <w:rPr>
                <w:sz w:val="28"/>
              </w:rPr>
            </w:pPr>
            <w:r>
              <w:rPr>
                <w:sz w:val="28"/>
              </w:rPr>
              <w:t xml:space="preserve">Сентябрь </w:t>
            </w:r>
            <w:r w:rsidR="00D101BF">
              <w:rPr>
                <w:sz w:val="28"/>
              </w:rPr>
              <w:t>2021г.</w:t>
            </w:r>
          </w:p>
        </w:tc>
      </w:tr>
      <w:tr w:rsidR="00D32710">
        <w:trPr>
          <w:trHeight w:val="482"/>
        </w:trPr>
        <w:tc>
          <w:tcPr>
            <w:tcW w:w="9851" w:type="dxa"/>
            <w:gridSpan w:val="4"/>
          </w:tcPr>
          <w:p w:rsidR="00D32710" w:rsidRDefault="00263490">
            <w:pPr>
              <w:pStyle w:val="TableParagraph"/>
              <w:spacing w:line="309" w:lineRule="exact"/>
              <w:ind w:left="390"/>
              <w:rPr>
                <w:sz w:val="28"/>
              </w:rPr>
            </w:pPr>
            <w:r>
              <w:rPr>
                <w:sz w:val="28"/>
              </w:rPr>
              <w:t>Финансовое обеспечение введения ФГОС СОО</w:t>
            </w:r>
          </w:p>
        </w:tc>
      </w:tr>
      <w:tr w:rsidR="00D32710">
        <w:trPr>
          <w:trHeight w:val="966"/>
        </w:trPr>
        <w:tc>
          <w:tcPr>
            <w:tcW w:w="1243" w:type="dxa"/>
          </w:tcPr>
          <w:p w:rsidR="00D32710" w:rsidRDefault="00263490">
            <w:pPr>
              <w:pStyle w:val="TableParagraph"/>
              <w:spacing w:line="309" w:lineRule="exact"/>
              <w:ind w:left="390"/>
              <w:rPr>
                <w:sz w:val="28"/>
              </w:rPr>
            </w:pPr>
            <w:r>
              <w:rPr>
                <w:sz w:val="28"/>
              </w:rPr>
              <w:t>19.</w:t>
            </w:r>
          </w:p>
        </w:tc>
        <w:tc>
          <w:tcPr>
            <w:tcW w:w="6378" w:type="dxa"/>
            <w:gridSpan w:val="2"/>
          </w:tcPr>
          <w:p w:rsidR="00D32710" w:rsidRDefault="00263490">
            <w:pPr>
              <w:pStyle w:val="TableParagraph"/>
              <w:spacing w:line="309" w:lineRule="exact"/>
              <w:ind w:left="388"/>
              <w:rPr>
                <w:sz w:val="28"/>
              </w:rPr>
            </w:pPr>
            <w:r>
              <w:rPr>
                <w:sz w:val="28"/>
              </w:rPr>
              <w:t>Определение финансовых расходов (объем,</w:t>
            </w:r>
          </w:p>
          <w:p w:rsidR="00D32710" w:rsidRDefault="00263490">
            <w:pPr>
              <w:pStyle w:val="TableParagraph"/>
              <w:spacing w:before="163"/>
              <w:ind w:left="105"/>
              <w:rPr>
                <w:sz w:val="28"/>
              </w:rPr>
            </w:pPr>
            <w:r>
              <w:rPr>
                <w:sz w:val="28"/>
              </w:rPr>
              <w:t>направление) в условиях реализации ФГОС СОО</w:t>
            </w:r>
          </w:p>
        </w:tc>
        <w:tc>
          <w:tcPr>
            <w:tcW w:w="2230" w:type="dxa"/>
            <w:vMerge w:val="restart"/>
          </w:tcPr>
          <w:p w:rsidR="00D32710" w:rsidRDefault="00263490">
            <w:pPr>
              <w:pStyle w:val="TableParagraph"/>
              <w:spacing w:line="362" w:lineRule="auto"/>
              <w:ind w:left="108" w:right="306" w:firstLine="33"/>
              <w:rPr>
                <w:sz w:val="28"/>
              </w:rPr>
            </w:pPr>
            <w:r>
              <w:rPr>
                <w:sz w:val="28"/>
              </w:rPr>
              <w:t xml:space="preserve">Сентябрь </w:t>
            </w:r>
            <w:r w:rsidR="00D101BF">
              <w:rPr>
                <w:sz w:val="28"/>
              </w:rPr>
              <w:t>2021г.</w:t>
            </w:r>
            <w:r>
              <w:rPr>
                <w:sz w:val="28"/>
              </w:rPr>
              <w:t>г.</w:t>
            </w:r>
          </w:p>
        </w:tc>
      </w:tr>
      <w:tr w:rsidR="00D32710">
        <w:trPr>
          <w:trHeight w:val="1449"/>
        </w:trPr>
        <w:tc>
          <w:tcPr>
            <w:tcW w:w="1243" w:type="dxa"/>
          </w:tcPr>
          <w:p w:rsidR="00D32710" w:rsidRDefault="00263490">
            <w:pPr>
              <w:pStyle w:val="TableParagraph"/>
              <w:spacing w:line="309" w:lineRule="exact"/>
              <w:ind w:left="390"/>
              <w:rPr>
                <w:sz w:val="28"/>
              </w:rPr>
            </w:pPr>
            <w:r>
              <w:rPr>
                <w:sz w:val="28"/>
              </w:rPr>
              <w:t>20.</w:t>
            </w:r>
          </w:p>
        </w:tc>
        <w:tc>
          <w:tcPr>
            <w:tcW w:w="6378" w:type="dxa"/>
            <w:gridSpan w:val="2"/>
          </w:tcPr>
          <w:p w:rsidR="00D32710" w:rsidRDefault="00263490">
            <w:pPr>
              <w:pStyle w:val="TableParagraph"/>
              <w:spacing w:line="309" w:lineRule="exact"/>
              <w:ind w:left="388"/>
              <w:rPr>
                <w:sz w:val="28"/>
              </w:rPr>
            </w:pPr>
            <w:r>
              <w:rPr>
                <w:sz w:val="28"/>
              </w:rPr>
              <w:t>Заключение дополнительных соглашений к</w:t>
            </w:r>
          </w:p>
          <w:p w:rsidR="00D32710" w:rsidRDefault="00263490">
            <w:pPr>
              <w:pStyle w:val="TableParagraph"/>
              <w:spacing w:before="3" w:line="480" w:lineRule="atLeast"/>
              <w:ind w:left="105" w:right="1482"/>
              <w:rPr>
                <w:sz w:val="28"/>
              </w:rPr>
            </w:pPr>
            <w:r>
              <w:rPr>
                <w:sz w:val="28"/>
              </w:rPr>
              <w:t>трудовому договору с педагогическими работниками</w:t>
            </w:r>
          </w:p>
        </w:tc>
        <w:tc>
          <w:tcPr>
            <w:tcW w:w="2230" w:type="dxa"/>
            <w:vMerge/>
            <w:tcBorders>
              <w:top w:val="nil"/>
            </w:tcBorders>
          </w:tcPr>
          <w:p w:rsidR="00D32710" w:rsidRDefault="00D32710">
            <w:pPr>
              <w:rPr>
                <w:sz w:val="2"/>
                <w:szCs w:val="2"/>
              </w:rPr>
            </w:pPr>
          </w:p>
        </w:tc>
      </w:tr>
      <w:tr w:rsidR="00D32710">
        <w:trPr>
          <w:trHeight w:val="482"/>
        </w:trPr>
        <w:tc>
          <w:tcPr>
            <w:tcW w:w="9851" w:type="dxa"/>
            <w:gridSpan w:val="4"/>
          </w:tcPr>
          <w:p w:rsidR="00D32710" w:rsidRDefault="00263490">
            <w:pPr>
              <w:pStyle w:val="TableParagraph"/>
              <w:spacing w:line="309" w:lineRule="exact"/>
              <w:ind w:left="390"/>
              <w:rPr>
                <w:sz w:val="28"/>
              </w:rPr>
            </w:pPr>
            <w:r>
              <w:rPr>
                <w:sz w:val="28"/>
              </w:rPr>
              <w:t>Кадровое и методическое обеспечение введения ФГОС СОО</w:t>
            </w:r>
          </w:p>
        </w:tc>
      </w:tr>
      <w:tr w:rsidR="00EA5B4A">
        <w:trPr>
          <w:trHeight w:val="966"/>
        </w:trPr>
        <w:tc>
          <w:tcPr>
            <w:tcW w:w="1243" w:type="dxa"/>
          </w:tcPr>
          <w:p w:rsidR="00EA5B4A" w:rsidRDefault="00EA5B4A">
            <w:pPr>
              <w:pStyle w:val="TableParagraph"/>
              <w:spacing w:line="309" w:lineRule="exact"/>
              <w:ind w:left="390"/>
              <w:rPr>
                <w:sz w:val="28"/>
              </w:rPr>
            </w:pPr>
            <w:r>
              <w:rPr>
                <w:sz w:val="28"/>
              </w:rPr>
              <w:t>21.</w:t>
            </w:r>
          </w:p>
        </w:tc>
        <w:tc>
          <w:tcPr>
            <w:tcW w:w="5692" w:type="dxa"/>
          </w:tcPr>
          <w:p w:rsidR="00EA5B4A" w:rsidRDefault="00EA5B4A">
            <w:pPr>
              <w:pStyle w:val="TableParagraph"/>
              <w:spacing w:line="309" w:lineRule="exact"/>
              <w:ind w:left="388"/>
              <w:rPr>
                <w:sz w:val="28"/>
              </w:rPr>
            </w:pPr>
            <w:r>
              <w:rPr>
                <w:sz w:val="28"/>
              </w:rPr>
              <w:t>Анализ кадрового обеспечения введения и</w:t>
            </w:r>
          </w:p>
          <w:p w:rsidR="00EA5B4A" w:rsidRDefault="00EA5B4A">
            <w:pPr>
              <w:pStyle w:val="TableParagraph"/>
              <w:spacing w:before="160"/>
              <w:ind w:left="105"/>
              <w:rPr>
                <w:sz w:val="28"/>
              </w:rPr>
            </w:pPr>
            <w:r>
              <w:rPr>
                <w:sz w:val="28"/>
              </w:rPr>
              <w:t>реализации ФГОС СОО.</w:t>
            </w:r>
          </w:p>
        </w:tc>
        <w:tc>
          <w:tcPr>
            <w:tcW w:w="2916" w:type="dxa"/>
            <w:gridSpan w:val="2"/>
          </w:tcPr>
          <w:p w:rsidR="00EA5B4A" w:rsidRDefault="00EA5B4A">
            <w:r w:rsidRPr="00776410">
              <w:rPr>
                <w:sz w:val="28"/>
              </w:rPr>
              <w:t>Август,2021г..</w:t>
            </w:r>
          </w:p>
        </w:tc>
      </w:tr>
      <w:tr w:rsidR="00EA5B4A">
        <w:trPr>
          <w:trHeight w:val="1932"/>
        </w:trPr>
        <w:tc>
          <w:tcPr>
            <w:tcW w:w="1243" w:type="dxa"/>
          </w:tcPr>
          <w:p w:rsidR="00EA5B4A" w:rsidRDefault="00EA5B4A">
            <w:pPr>
              <w:pStyle w:val="TableParagraph"/>
              <w:spacing w:line="309" w:lineRule="exact"/>
              <w:ind w:left="390"/>
              <w:rPr>
                <w:sz w:val="28"/>
              </w:rPr>
            </w:pPr>
            <w:r>
              <w:rPr>
                <w:sz w:val="28"/>
              </w:rPr>
              <w:t>22.</w:t>
            </w:r>
          </w:p>
        </w:tc>
        <w:tc>
          <w:tcPr>
            <w:tcW w:w="5692" w:type="dxa"/>
          </w:tcPr>
          <w:p w:rsidR="00EA5B4A" w:rsidRDefault="00EA5B4A">
            <w:pPr>
              <w:pStyle w:val="TableParagraph"/>
              <w:spacing w:line="360" w:lineRule="auto"/>
              <w:ind w:left="105" w:right="1631" w:firstLine="283"/>
              <w:rPr>
                <w:sz w:val="28"/>
              </w:rPr>
            </w:pPr>
            <w:r>
              <w:rPr>
                <w:sz w:val="28"/>
              </w:rPr>
              <w:t>Диагностика образовательных потребностей и</w:t>
            </w:r>
          </w:p>
          <w:p w:rsidR="00EA5B4A" w:rsidRDefault="00EA5B4A">
            <w:pPr>
              <w:pStyle w:val="TableParagraph"/>
              <w:spacing w:line="321" w:lineRule="exact"/>
              <w:ind w:left="388"/>
              <w:rPr>
                <w:sz w:val="28"/>
              </w:rPr>
            </w:pPr>
            <w:r>
              <w:rPr>
                <w:sz w:val="28"/>
              </w:rPr>
              <w:t>профессиональных затруднений</w:t>
            </w:r>
          </w:p>
          <w:p w:rsidR="00EA5B4A" w:rsidRDefault="00EA5B4A">
            <w:pPr>
              <w:pStyle w:val="TableParagraph"/>
              <w:spacing w:before="150"/>
              <w:ind w:left="105"/>
              <w:rPr>
                <w:sz w:val="28"/>
              </w:rPr>
            </w:pPr>
            <w:r>
              <w:rPr>
                <w:sz w:val="28"/>
              </w:rPr>
              <w:t>педагогических работников</w:t>
            </w:r>
          </w:p>
        </w:tc>
        <w:tc>
          <w:tcPr>
            <w:tcW w:w="2916" w:type="dxa"/>
            <w:gridSpan w:val="2"/>
          </w:tcPr>
          <w:p w:rsidR="00EA5B4A" w:rsidRDefault="00EA5B4A">
            <w:r w:rsidRPr="00776410">
              <w:rPr>
                <w:sz w:val="28"/>
              </w:rPr>
              <w:t>Август,2021г..</w:t>
            </w:r>
          </w:p>
        </w:tc>
      </w:tr>
      <w:tr w:rsidR="00EA5B4A">
        <w:trPr>
          <w:trHeight w:val="1449"/>
        </w:trPr>
        <w:tc>
          <w:tcPr>
            <w:tcW w:w="1243" w:type="dxa"/>
          </w:tcPr>
          <w:p w:rsidR="00EA5B4A" w:rsidRDefault="00EA5B4A">
            <w:pPr>
              <w:pStyle w:val="TableParagraph"/>
              <w:spacing w:line="309" w:lineRule="exact"/>
              <w:ind w:left="390"/>
              <w:rPr>
                <w:sz w:val="28"/>
              </w:rPr>
            </w:pPr>
            <w:r>
              <w:rPr>
                <w:sz w:val="28"/>
              </w:rPr>
              <w:t>23.</w:t>
            </w:r>
          </w:p>
        </w:tc>
        <w:tc>
          <w:tcPr>
            <w:tcW w:w="5692" w:type="dxa"/>
          </w:tcPr>
          <w:p w:rsidR="00EA5B4A" w:rsidRDefault="00EA5B4A">
            <w:pPr>
              <w:pStyle w:val="TableParagraph"/>
              <w:spacing w:line="360" w:lineRule="auto"/>
              <w:ind w:left="105" w:right="339" w:firstLine="283"/>
              <w:rPr>
                <w:sz w:val="28"/>
              </w:rPr>
            </w:pPr>
            <w:r>
              <w:rPr>
                <w:sz w:val="28"/>
              </w:rPr>
              <w:t>Обеспечение повышения квалификации педагогических и руководящих работников</w:t>
            </w:r>
          </w:p>
          <w:p w:rsidR="00EA5B4A" w:rsidRDefault="00EA5B4A">
            <w:pPr>
              <w:pStyle w:val="TableParagraph"/>
              <w:spacing w:line="321" w:lineRule="exact"/>
              <w:ind w:left="105"/>
              <w:rPr>
                <w:sz w:val="28"/>
              </w:rPr>
            </w:pPr>
            <w:r>
              <w:rPr>
                <w:sz w:val="28"/>
              </w:rPr>
              <w:t>по вопросам реализации ФГОС СОО</w:t>
            </w:r>
          </w:p>
        </w:tc>
        <w:tc>
          <w:tcPr>
            <w:tcW w:w="2916" w:type="dxa"/>
            <w:gridSpan w:val="2"/>
          </w:tcPr>
          <w:p w:rsidR="00EA5B4A" w:rsidRDefault="00EA5B4A">
            <w:r w:rsidRPr="00776410">
              <w:rPr>
                <w:sz w:val="28"/>
              </w:rPr>
              <w:t>Август,2021г..</w:t>
            </w:r>
          </w:p>
        </w:tc>
      </w:tr>
      <w:tr w:rsidR="00EA5B4A">
        <w:trPr>
          <w:trHeight w:val="1932"/>
        </w:trPr>
        <w:tc>
          <w:tcPr>
            <w:tcW w:w="1243" w:type="dxa"/>
          </w:tcPr>
          <w:p w:rsidR="00EA5B4A" w:rsidRDefault="00EA5B4A">
            <w:pPr>
              <w:pStyle w:val="TableParagraph"/>
              <w:spacing w:line="309" w:lineRule="exact"/>
              <w:ind w:left="390"/>
              <w:rPr>
                <w:sz w:val="28"/>
              </w:rPr>
            </w:pPr>
            <w:r>
              <w:rPr>
                <w:sz w:val="28"/>
              </w:rPr>
              <w:t>24.</w:t>
            </w:r>
          </w:p>
        </w:tc>
        <w:tc>
          <w:tcPr>
            <w:tcW w:w="5692" w:type="dxa"/>
          </w:tcPr>
          <w:p w:rsidR="00EA5B4A" w:rsidRDefault="00EA5B4A">
            <w:pPr>
              <w:pStyle w:val="TableParagraph"/>
              <w:spacing w:line="360" w:lineRule="auto"/>
              <w:ind w:left="105" w:right="376" w:firstLine="283"/>
              <w:rPr>
                <w:sz w:val="28"/>
              </w:rPr>
            </w:pPr>
            <w:r>
              <w:rPr>
                <w:sz w:val="28"/>
              </w:rPr>
              <w:t>Разработка плана методического сопровождения введения ФГОС СОО, обеспечивающего внутреннюю подготовку</w:t>
            </w:r>
          </w:p>
          <w:p w:rsidR="00EA5B4A" w:rsidRDefault="00EA5B4A">
            <w:pPr>
              <w:pStyle w:val="TableParagraph"/>
              <w:ind w:left="105"/>
              <w:rPr>
                <w:sz w:val="28"/>
              </w:rPr>
            </w:pPr>
            <w:r>
              <w:rPr>
                <w:sz w:val="28"/>
              </w:rPr>
              <w:t>педагогов к реализации ФГОС СОО</w:t>
            </w:r>
          </w:p>
        </w:tc>
        <w:tc>
          <w:tcPr>
            <w:tcW w:w="2916" w:type="dxa"/>
            <w:gridSpan w:val="2"/>
          </w:tcPr>
          <w:p w:rsidR="00EA5B4A" w:rsidRDefault="00EA5B4A">
            <w:r w:rsidRPr="00776410">
              <w:rPr>
                <w:sz w:val="28"/>
              </w:rPr>
              <w:t>Август,2021г..</w:t>
            </w:r>
          </w:p>
        </w:tc>
      </w:tr>
      <w:tr w:rsidR="00EA5B4A">
        <w:trPr>
          <w:trHeight w:val="1449"/>
        </w:trPr>
        <w:tc>
          <w:tcPr>
            <w:tcW w:w="1243" w:type="dxa"/>
          </w:tcPr>
          <w:p w:rsidR="00EA5B4A" w:rsidRDefault="00EA5B4A">
            <w:pPr>
              <w:pStyle w:val="TableParagraph"/>
              <w:spacing w:line="309" w:lineRule="exact"/>
              <w:ind w:left="390"/>
              <w:rPr>
                <w:sz w:val="28"/>
              </w:rPr>
            </w:pPr>
            <w:r>
              <w:rPr>
                <w:sz w:val="28"/>
              </w:rPr>
              <w:t>25.</w:t>
            </w:r>
          </w:p>
        </w:tc>
        <w:tc>
          <w:tcPr>
            <w:tcW w:w="5692" w:type="dxa"/>
          </w:tcPr>
          <w:p w:rsidR="00EA5B4A" w:rsidRDefault="00EA5B4A">
            <w:pPr>
              <w:pStyle w:val="TableParagraph"/>
              <w:spacing w:line="360" w:lineRule="auto"/>
              <w:ind w:left="105" w:right="602" w:firstLine="283"/>
              <w:rPr>
                <w:sz w:val="28"/>
              </w:rPr>
            </w:pPr>
            <w:r>
              <w:rPr>
                <w:sz w:val="28"/>
              </w:rPr>
              <w:t>Организация работы по программному обеспечению преподавания учебных</w:t>
            </w:r>
          </w:p>
          <w:p w:rsidR="00EA5B4A" w:rsidRDefault="00EA5B4A">
            <w:pPr>
              <w:pStyle w:val="TableParagraph"/>
              <w:spacing w:line="321" w:lineRule="exact"/>
              <w:ind w:left="105"/>
              <w:rPr>
                <w:sz w:val="28"/>
              </w:rPr>
            </w:pPr>
            <w:r>
              <w:rPr>
                <w:sz w:val="28"/>
              </w:rPr>
              <w:t>предметов учебного плана</w:t>
            </w:r>
          </w:p>
        </w:tc>
        <w:tc>
          <w:tcPr>
            <w:tcW w:w="2916" w:type="dxa"/>
            <w:gridSpan w:val="2"/>
          </w:tcPr>
          <w:p w:rsidR="00EA5B4A" w:rsidRDefault="00EA5B4A">
            <w:r w:rsidRPr="00776410">
              <w:rPr>
                <w:sz w:val="28"/>
              </w:rPr>
              <w:t>Август,2021г..</w:t>
            </w:r>
          </w:p>
        </w:tc>
      </w:tr>
      <w:tr w:rsidR="00D32710">
        <w:trPr>
          <w:trHeight w:val="481"/>
        </w:trPr>
        <w:tc>
          <w:tcPr>
            <w:tcW w:w="9851" w:type="dxa"/>
            <w:gridSpan w:val="4"/>
          </w:tcPr>
          <w:p w:rsidR="00D32710" w:rsidRDefault="00263490">
            <w:pPr>
              <w:pStyle w:val="TableParagraph"/>
              <w:spacing w:line="309" w:lineRule="exact"/>
              <w:ind w:left="263"/>
              <w:rPr>
                <w:sz w:val="28"/>
              </w:rPr>
            </w:pPr>
            <w:r>
              <w:rPr>
                <w:sz w:val="28"/>
              </w:rPr>
              <w:t>Информационное обеспечение введения ФГОС СОО</w:t>
            </w:r>
          </w:p>
        </w:tc>
      </w:tr>
      <w:tr w:rsidR="00D32710">
        <w:trPr>
          <w:trHeight w:val="484"/>
        </w:trPr>
        <w:tc>
          <w:tcPr>
            <w:tcW w:w="1243" w:type="dxa"/>
          </w:tcPr>
          <w:p w:rsidR="00D32710" w:rsidRDefault="00263490">
            <w:pPr>
              <w:pStyle w:val="TableParagraph"/>
              <w:spacing w:line="309" w:lineRule="exact"/>
              <w:ind w:left="390"/>
              <w:rPr>
                <w:sz w:val="28"/>
              </w:rPr>
            </w:pPr>
            <w:r>
              <w:rPr>
                <w:sz w:val="28"/>
              </w:rPr>
              <w:t>26.</w:t>
            </w:r>
          </w:p>
        </w:tc>
        <w:tc>
          <w:tcPr>
            <w:tcW w:w="5692" w:type="dxa"/>
          </w:tcPr>
          <w:p w:rsidR="00D32710" w:rsidRDefault="00263490">
            <w:pPr>
              <w:pStyle w:val="TableParagraph"/>
              <w:spacing w:line="309" w:lineRule="exact"/>
              <w:ind w:left="388"/>
              <w:rPr>
                <w:sz w:val="28"/>
              </w:rPr>
            </w:pPr>
            <w:r>
              <w:rPr>
                <w:sz w:val="28"/>
              </w:rPr>
              <w:t>Размещение информации о введении</w:t>
            </w:r>
          </w:p>
        </w:tc>
        <w:tc>
          <w:tcPr>
            <w:tcW w:w="2916" w:type="dxa"/>
            <w:gridSpan w:val="2"/>
          </w:tcPr>
          <w:p w:rsidR="00D32710" w:rsidRDefault="00263490">
            <w:pPr>
              <w:pStyle w:val="TableParagraph"/>
              <w:spacing w:line="309" w:lineRule="exact"/>
              <w:ind w:left="261"/>
              <w:rPr>
                <w:sz w:val="28"/>
              </w:rPr>
            </w:pPr>
            <w:r>
              <w:rPr>
                <w:sz w:val="28"/>
              </w:rPr>
              <w:t xml:space="preserve">Август </w:t>
            </w:r>
            <w:r w:rsidR="00D101BF">
              <w:rPr>
                <w:sz w:val="28"/>
              </w:rPr>
              <w:t>2021г.</w:t>
            </w:r>
          </w:p>
        </w:tc>
      </w:tr>
    </w:tbl>
    <w:p w:rsidR="00D32710" w:rsidRDefault="00D32710">
      <w:pPr>
        <w:spacing w:line="309" w:lineRule="exact"/>
        <w:rPr>
          <w:sz w:val="28"/>
        </w:rPr>
        <w:sectPr w:rsidR="00D32710">
          <w:pgSz w:w="11910" w:h="16840"/>
          <w:pgMar w:top="1120" w:right="0" w:bottom="940" w:left="660" w:header="0" w:footer="759" w:gutter="0"/>
          <w:cols w:space="720"/>
        </w:sectPr>
      </w:pPr>
    </w:p>
    <w:tbl>
      <w:tblPr>
        <w:tblStyle w:val="TableNormal"/>
        <w:tblW w:w="0" w:type="auto"/>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5692"/>
        <w:gridCol w:w="686"/>
        <w:gridCol w:w="2230"/>
      </w:tblGrid>
      <w:tr w:rsidR="00D32710">
        <w:trPr>
          <w:trHeight w:val="484"/>
        </w:trPr>
        <w:tc>
          <w:tcPr>
            <w:tcW w:w="1243" w:type="dxa"/>
          </w:tcPr>
          <w:p w:rsidR="00D32710" w:rsidRDefault="00D32710">
            <w:pPr>
              <w:pStyle w:val="TableParagraph"/>
              <w:rPr>
                <w:sz w:val="28"/>
              </w:rPr>
            </w:pPr>
          </w:p>
        </w:tc>
        <w:tc>
          <w:tcPr>
            <w:tcW w:w="5692" w:type="dxa"/>
          </w:tcPr>
          <w:p w:rsidR="00D32710" w:rsidRDefault="00263490">
            <w:pPr>
              <w:pStyle w:val="TableParagraph"/>
              <w:spacing w:line="312" w:lineRule="exact"/>
              <w:ind w:left="105"/>
              <w:rPr>
                <w:sz w:val="28"/>
              </w:rPr>
            </w:pPr>
            <w:r>
              <w:rPr>
                <w:sz w:val="28"/>
              </w:rPr>
              <w:t>ФГОС СОО на страницах сайта школы</w:t>
            </w:r>
          </w:p>
        </w:tc>
        <w:tc>
          <w:tcPr>
            <w:tcW w:w="2916" w:type="dxa"/>
            <w:gridSpan w:val="2"/>
          </w:tcPr>
          <w:p w:rsidR="00D32710" w:rsidRDefault="00D32710">
            <w:pPr>
              <w:pStyle w:val="TableParagraph"/>
              <w:rPr>
                <w:sz w:val="28"/>
              </w:rPr>
            </w:pPr>
          </w:p>
        </w:tc>
      </w:tr>
      <w:tr w:rsidR="00D32710">
        <w:trPr>
          <w:trHeight w:val="2414"/>
        </w:trPr>
        <w:tc>
          <w:tcPr>
            <w:tcW w:w="1243" w:type="dxa"/>
          </w:tcPr>
          <w:p w:rsidR="00D32710" w:rsidRDefault="00263490">
            <w:pPr>
              <w:pStyle w:val="TableParagraph"/>
              <w:spacing w:line="310" w:lineRule="exact"/>
              <w:ind w:left="390"/>
              <w:rPr>
                <w:sz w:val="28"/>
              </w:rPr>
            </w:pPr>
            <w:r>
              <w:rPr>
                <w:sz w:val="28"/>
              </w:rPr>
              <w:t>27.</w:t>
            </w:r>
          </w:p>
        </w:tc>
        <w:tc>
          <w:tcPr>
            <w:tcW w:w="5692" w:type="dxa"/>
          </w:tcPr>
          <w:p w:rsidR="00D32710" w:rsidRDefault="00263490">
            <w:pPr>
              <w:pStyle w:val="TableParagraph"/>
              <w:spacing w:line="360" w:lineRule="auto"/>
              <w:ind w:left="105" w:right="364" w:firstLine="283"/>
              <w:rPr>
                <w:sz w:val="28"/>
              </w:rPr>
            </w:pPr>
            <w:r>
              <w:rPr>
                <w:sz w:val="28"/>
              </w:rPr>
              <w:t>Информирование родительской общественности о введении и порядке перехода на ФГОС СОО через сайт школы, проведение тематических родительских</w:t>
            </w:r>
          </w:p>
          <w:p w:rsidR="00D32710" w:rsidRDefault="00263490">
            <w:pPr>
              <w:pStyle w:val="TableParagraph"/>
              <w:ind w:left="105"/>
              <w:rPr>
                <w:sz w:val="28"/>
              </w:rPr>
            </w:pPr>
            <w:r>
              <w:rPr>
                <w:sz w:val="28"/>
              </w:rPr>
              <w:t>собраний</w:t>
            </w:r>
          </w:p>
        </w:tc>
        <w:tc>
          <w:tcPr>
            <w:tcW w:w="2916" w:type="dxa"/>
            <w:gridSpan w:val="2"/>
          </w:tcPr>
          <w:p w:rsidR="00D32710" w:rsidRDefault="00263490">
            <w:pPr>
              <w:pStyle w:val="TableParagraph"/>
              <w:spacing w:line="310" w:lineRule="exact"/>
              <w:ind w:left="261"/>
              <w:rPr>
                <w:sz w:val="28"/>
              </w:rPr>
            </w:pPr>
            <w:r>
              <w:rPr>
                <w:sz w:val="28"/>
              </w:rPr>
              <w:t xml:space="preserve">Сентябрь </w:t>
            </w:r>
            <w:r w:rsidR="00D101BF">
              <w:rPr>
                <w:sz w:val="28"/>
              </w:rPr>
              <w:t>2021г.</w:t>
            </w:r>
          </w:p>
        </w:tc>
      </w:tr>
      <w:tr w:rsidR="00EA5B4A">
        <w:trPr>
          <w:trHeight w:val="1449"/>
        </w:trPr>
        <w:tc>
          <w:tcPr>
            <w:tcW w:w="1243" w:type="dxa"/>
          </w:tcPr>
          <w:p w:rsidR="00EA5B4A" w:rsidRDefault="00EA5B4A">
            <w:pPr>
              <w:pStyle w:val="TableParagraph"/>
              <w:spacing w:line="309" w:lineRule="exact"/>
              <w:ind w:left="390"/>
              <w:rPr>
                <w:sz w:val="28"/>
              </w:rPr>
            </w:pPr>
            <w:r>
              <w:rPr>
                <w:sz w:val="28"/>
              </w:rPr>
              <w:t>28.</w:t>
            </w:r>
          </w:p>
        </w:tc>
        <w:tc>
          <w:tcPr>
            <w:tcW w:w="5692" w:type="dxa"/>
          </w:tcPr>
          <w:p w:rsidR="00EA5B4A" w:rsidRDefault="00EA5B4A">
            <w:pPr>
              <w:pStyle w:val="TableParagraph"/>
              <w:spacing w:line="309" w:lineRule="exact"/>
              <w:ind w:left="388"/>
              <w:rPr>
                <w:sz w:val="28"/>
              </w:rPr>
            </w:pPr>
            <w:r>
              <w:rPr>
                <w:sz w:val="28"/>
              </w:rPr>
              <w:t>Разработка и реализация процедуры</w:t>
            </w:r>
          </w:p>
          <w:p w:rsidR="00EA5B4A" w:rsidRDefault="00EA5B4A">
            <w:pPr>
              <w:pStyle w:val="TableParagraph"/>
              <w:spacing w:before="4" w:line="480" w:lineRule="atLeast"/>
              <w:ind w:left="105" w:right="1263"/>
              <w:rPr>
                <w:sz w:val="28"/>
              </w:rPr>
            </w:pPr>
            <w:r>
              <w:rPr>
                <w:sz w:val="28"/>
              </w:rPr>
              <w:t>изучения общественного мнения по вопросам введения ФГОС СОО</w:t>
            </w:r>
          </w:p>
        </w:tc>
        <w:tc>
          <w:tcPr>
            <w:tcW w:w="2916" w:type="dxa"/>
            <w:gridSpan w:val="2"/>
          </w:tcPr>
          <w:p w:rsidR="00EA5B4A" w:rsidRDefault="00EA5B4A">
            <w:r w:rsidRPr="00971858">
              <w:rPr>
                <w:sz w:val="28"/>
              </w:rPr>
              <w:t>Август,2021г..</w:t>
            </w:r>
          </w:p>
        </w:tc>
      </w:tr>
      <w:tr w:rsidR="00EA5B4A">
        <w:trPr>
          <w:trHeight w:val="1449"/>
        </w:trPr>
        <w:tc>
          <w:tcPr>
            <w:tcW w:w="1243" w:type="dxa"/>
          </w:tcPr>
          <w:p w:rsidR="00EA5B4A" w:rsidRDefault="00EA5B4A">
            <w:pPr>
              <w:pStyle w:val="TableParagraph"/>
              <w:spacing w:line="309" w:lineRule="exact"/>
              <w:ind w:left="390"/>
              <w:rPr>
                <w:sz w:val="28"/>
              </w:rPr>
            </w:pPr>
            <w:r>
              <w:rPr>
                <w:sz w:val="28"/>
              </w:rPr>
              <w:t>29.</w:t>
            </w:r>
          </w:p>
        </w:tc>
        <w:tc>
          <w:tcPr>
            <w:tcW w:w="5692" w:type="dxa"/>
          </w:tcPr>
          <w:p w:rsidR="00EA5B4A" w:rsidRDefault="00EA5B4A">
            <w:pPr>
              <w:pStyle w:val="TableParagraph"/>
              <w:spacing w:line="360" w:lineRule="auto"/>
              <w:ind w:left="105" w:right="403" w:firstLine="283"/>
              <w:rPr>
                <w:sz w:val="28"/>
              </w:rPr>
            </w:pPr>
            <w:r>
              <w:rPr>
                <w:sz w:val="28"/>
              </w:rPr>
              <w:t>Изучение общественного мнения по вопросам введения ФГОС СОО и внесение</w:t>
            </w:r>
          </w:p>
          <w:p w:rsidR="00EA5B4A" w:rsidRDefault="00EA5B4A">
            <w:pPr>
              <w:pStyle w:val="TableParagraph"/>
              <w:ind w:left="105"/>
              <w:rPr>
                <w:sz w:val="28"/>
              </w:rPr>
            </w:pPr>
            <w:r>
              <w:rPr>
                <w:sz w:val="28"/>
              </w:rPr>
              <w:t>корректив в содержание ООП СОО</w:t>
            </w:r>
          </w:p>
        </w:tc>
        <w:tc>
          <w:tcPr>
            <w:tcW w:w="2916" w:type="dxa"/>
            <w:gridSpan w:val="2"/>
          </w:tcPr>
          <w:p w:rsidR="00EA5B4A" w:rsidRDefault="00EA5B4A">
            <w:r w:rsidRPr="00971858">
              <w:rPr>
                <w:sz w:val="28"/>
              </w:rPr>
              <w:t>Август,2021г..</w:t>
            </w:r>
          </w:p>
        </w:tc>
      </w:tr>
      <w:tr w:rsidR="00D32710">
        <w:trPr>
          <w:trHeight w:val="481"/>
        </w:trPr>
        <w:tc>
          <w:tcPr>
            <w:tcW w:w="9851" w:type="dxa"/>
            <w:gridSpan w:val="4"/>
          </w:tcPr>
          <w:p w:rsidR="00D32710" w:rsidRDefault="00263490">
            <w:pPr>
              <w:pStyle w:val="TableParagraph"/>
              <w:spacing w:line="309" w:lineRule="exact"/>
              <w:ind w:left="263"/>
              <w:rPr>
                <w:sz w:val="28"/>
              </w:rPr>
            </w:pPr>
            <w:r>
              <w:rPr>
                <w:sz w:val="28"/>
              </w:rPr>
              <w:t>Материально-техническое обеспечение введения ФГОС СОО</w:t>
            </w:r>
          </w:p>
        </w:tc>
      </w:tr>
      <w:tr w:rsidR="00D32710">
        <w:trPr>
          <w:trHeight w:val="966"/>
        </w:trPr>
        <w:tc>
          <w:tcPr>
            <w:tcW w:w="1243" w:type="dxa"/>
          </w:tcPr>
          <w:p w:rsidR="00D32710" w:rsidRDefault="00263490">
            <w:pPr>
              <w:pStyle w:val="TableParagraph"/>
              <w:spacing w:line="312" w:lineRule="exact"/>
              <w:ind w:left="390"/>
              <w:rPr>
                <w:sz w:val="28"/>
              </w:rPr>
            </w:pPr>
            <w:r>
              <w:rPr>
                <w:sz w:val="28"/>
              </w:rPr>
              <w:t>30.</w:t>
            </w:r>
          </w:p>
        </w:tc>
        <w:tc>
          <w:tcPr>
            <w:tcW w:w="6378" w:type="dxa"/>
            <w:gridSpan w:val="2"/>
          </w:tcPr>
          <w:p w:rsidR="00D32710" w:rsidRDefault="00263490">
            <w:pPr>
              <w:pStyle w:val="TableParagraph"/>
              <w:spacing w:line="312" w:lineRule="exact"/>
              <w:ind w:left="261"/>
              <w:rPr>
                <w:sz w:val="28"/>
              </w:rPr>
            </w:pPr>
            <w:r>
              <w:rPr>
                <w:sz w:val="28"/>
              </w:rPr>
              <w:t>Анализ материально-технического обеспечения</w:t>
            </w:r>
          </w:p>
          <w:p w:rsidR="00D32710" w:rsidRDefault="00263490">
            <w:pPr>
              <w:pStyle w:val="TableParagraph"/>
              <w:spacing w:before="160"/>
              <w:ind w:left="105"/>
              <w:rPr>
                <w:sz w:val="28"/>
              </w:rPr>
            </w:pPr>
            <w:r>
              <w:rPr>
                <w:sz w:val="28"/>
              </w:rPr>
              <w:t>применительно к требованиям ФГОС СОО</w:t>
            </w:r>
          </w:p>
        </w:tc>
        <w:tc>
          <w:tcPr>
            <w:tcW w:w="2230" w:type="dxa"/>
          </w:tcPr>
          <w:p w:rsidR="00D32710" w:rsidRDefault="00EA5B4A">
            <w:pPr>
              <w:pStyle w:val="TableParagraph"/>
              <w:spacing w:line="312" w:lineRule="exact"/>
              <w:ind w:left="264"/>
              <w:rPr>
                <w:sz w:val="28"/>
              </w:rPr>
            </w:pPr>
            <w:r>
              <w:rPr>
                <w:sz w:val="28"/>
              </w:rPr>
              <w:t>Август,2021г..</w:t>
            </w:r>
          </w:p>
        </w:tc>
      </w:tr>
      <w:tr w:rsidR="00D32710">
        <w:trPr>
          <w:trHeight w:val="1449"/>
        </w:trPr>
        <w:tc>
          <w:tcPr>
            <w:tcW w:w="1243" w:type="dxa"/>
          </w:tcPr>
          <w:p w:rsidR="00D32710" w:rsidRDefault="00263490">
            <w:pPr>
              <w:pStyle w:val="TableParagraph"/>
              <w:spacing w:line="309" w:lineRule="exact"/>
              <w:ind w:left="390"/>
              <w:rPr>
                <w:sz w:val="28"/>
              </w:rPr>
            </w:pPr>
            <w:r>
              <w:rPr>
                <w:sz w:val="28"/>
              </w:rPr>
              <w:t>31.</w:t>
            </w:r>
          </w:p>
        </w:tc>
        <w:tc>
          <w:tcPr>
            <w:tcW w:w="6378" w:type="dxa"/>
            <w:gridSpan w:val="2"/>
          </w:tcPr>
          <w:p w:rsidR="00D32710" w:rsidRDefault="00263490">
            <w:pPr>
              <w:pStyle w:val="TableParagraph"/>
              <w:spacing w:line="360" w:lineRule="auto"/>
              <w:ind w:left="105" w:firstLine="156"/>
              <w:rPr>
                <w:sz w:val="28"/>
              </w:rPr>
            </w:pPr>
            <w:r>
              <w:rPr>
                <w:sz w:val="28"/>
              </w:rPr>
              <w:t>Обеспечение соответствия материально- технической базы школы требованиям ФГОС</w:t>
            </w:r>
          </w:p>
          <w:p w:rsidR="00D32710" w:rsidRDefault="00263490">
            <w:pPr>
              <w:pStyle w:val="TableParagraph"/>
              <w:ind w:left="105"/>
              <w:rPr>
                <w:sz w:val="28"/>
              </w:rPr>
            </w:pPr>
            <w:r>
              <w:rPr>
                <w:sz w:val="28"/>
              </w:rPr>
              <w:t>СОО</w:t>
            </w:r>
          </w:p>
        </w:tc>
        <w:tc>
          <w:tcPr>
            <w:tcW w:w="2230" w:type="dxa"/>
          </w:tcPr>
          <w:p w:rsidR="00D32710" w:rsidRDefault="00263490">
            <w:pPr>
              <w:pStyle w:val="TableParagraph"/>
              <w:spacing w:line="309" w:lineRule="exact"/>
              <w:ind w:left="264"/>
              <w:rPr>
                <w:sz w:val="28"/>
              </w:rPr>
            </w:pPr>
            <w:r>
              <w:rPr>
                <w:sz w:val="28"/>
              </w:rPr>
              <w:t>Постоянно</w:t>
            </w:r>
          </w:p>
        </w:tc>
      </w:tr>
      <w:tr w:rsidR="00D32710">
        <w:trPr>
          <w:trHeight w:val="1449"/>
        </w:trPr>
        <w:tc>
          <w:tcPr>
            <w:tcW w:w="1243" w:type="dxa"/>
          </w:tcPr>
          <w:p w:rsidR="00D32710" w:rsidRDefault="00263490">
            <w:pPr>
              <w:pStyle w:val="TableParagraph"/>
              <w:spacing w:line="309" w:lineRule="exact"/>
              <w:ind w:left="390"/>
              <w:rPr>
                <w:sz w:val="28"/>
              </w:rPr>
            </w:pPr>
            <w:r>
              <w:rPr>
                <w:sz w:val="28"/>
              </w:rPr>
              <w:t>32.</w:t>
            </w:r>
          </w:p>
        </w:tc>
        <w:tc>
          <w:tcPr>
            <w:tcW w:w="6378" w:type="dxa"/>
            <w:gridSpan w:val="2"/>
          </w:tcPr>
          <w:p w:rsidR="00D32710" w:rsidRDefault="00263490">
            <w:pPr>
              <w:pStyle w:val="TableParagraph"/>
              <w:spacing w:line="360" w:lineRule="auto"/>
              <w:ind w:left="105" w:right="765" w:firstLine="156"/>
              <w:rPr>
                <w:sz w:val="28"/>
              </w:rPr>
            </w:pPr>
            <w:r>
              <w:rPr>
                <w:sz w:val="28"/>
              </w:rPr>
              <w:t>Обеспечение соответствия санитарно- гигиенических условий требованиям ФГОС и</w:t>
            </w:r>
          </w:p>
          <w:p w:rsidR="00D32710" w:rsidRDefault="00263490">
            <w:pPr>
              <w:pStyle w:val="TableParagraph"/>
              <w:spacing w:line="321" w:lineRule="exact"/>
              <w:ind w:left="105"/>
              <w:rPr>
                <w:sz w:val="28"/>
              </w:rPr>
            </w:pPr>
            <w:r>
              <w:rPr>
                <w:sz w:val="28"/>
              </w:rPr>
              <w:t>СанПиН</w:t>
            </w:r>
          </w:p>
        </w:tc>
        <w:tc>
          <w:tcPr>
            <w:tcW w:w="2230" w:type="dxa"/>
          </w:tcPr>
          <w:p w:rsidR="00D32710" w:rsidRDefault="00263490">
            <w:pPr>
              <w:pStyle w:val="TableParagraph"/>
              <w:spacing w:line="309" w:lineRule="exact"/>
              <w:ind w:left="264"/>
              <w:rPr>
                <w:sz w:val="28"/>
              </w:rPr>
            </w:pPr>
            <w:r>
              <w:rPr>
                <w:sz w:val="28"/>
              </w:rPr>
              <w:t>Постоянно</w:t>
            </w:r>
          </w:p>
        </w:tc>
      </w:tr>
      <w:tr w:rsidR="00D32710">
        <w:trPr>
          <w:trHeight w:val="1449"/>
        </w:trPr>
        <w:tc>
          <w:tcPr>
            <w:tcW w:w="1243" w:type="dxa"/>
          </w:tcPr>
          <w:p w:rsidR="00D32710" w:rsidRDefault="00263490">
            <w:pPr>
              <w:pStyle w:val="TableParagraph"/>
              <w:spacing w:line="309" w:lineRule="exact"/>
              <w:ind w:left="390"/>
              <w:rPr>
                <w:sz w:val="28"/>
              </w:rPr>
            </w:pPr>
            <w:r>
              <w:rPr>
                <w:sz w:val="28"/>
              </w:rPr>
              <w:t>33.</w:t>
            </w:r>
          </w:p>
        </w:tc>
        <w:tc>
          <w:tcPr>
            <w:tcW w:w="6378" w:type="dxa"/>
            <w:gridSpan w:val="2"/>
          </w:tcPr>
          <w:p w:rsidR="00D32710" w:rsidRDefault="00263490">
            <w:pPr>
              <w:pStyle w:val="TableParagraph"/>
              <w:spacing w:line="360" w:lineRule="auto"/>
              <w:ind w:left="105" w:right="350" w:firstLine="156"/>
              <w:rPr>
                <w:sz w:val="28"/>
              </w:rPr>
            </w:pPr>
            <w:r>
              <w:rPr>
                <w:sz w:val="28"/>
              </w:rPr>
              <w:t>Обеспечение соответствия условий реализации ООП противопожарным нормам, нормам охраны</w:t>
            </w:r>
          </w:p>
          <w:p w:rsidR="00D32710" w:rsidRDefault="00263490">
            <w:pPr>
              <w:pStyle w:val="TableParagraph"/>
              <w:spacing w:line="321" w:lineRule="exact"/>
              <w:ind w:left="105"/>
              <w:rPr>
                <w:sz w:val="28"/>
              </w:rPr>
            </w:pPr>
            <w:r>
              <w:rPr>
                <w:sz w:val="28"/>
              </w:rPr>
              <w:t>труда работников.</w:t>
            </w:r>
          </w:p>
        </w:tc>
        <w:tc>
          <w:tcPr>
            <w:tcW w:w="2230" w:type="dxa"/>
          </w:tcPr>
          <w:p w:rsidR="00D32710" w:rsidRDefault="00263490">
            <w:pPr>
              <w:pStyle w:val="TableParagraph"/>
              <w:spacing w:line="309" w:lineRule="exact"/>
              <w:ind w:left="264"/>
              <w:rPr>
                <w:sz w:val="28"/>
              </w:rPr>
            </w:pPr>
            <w:r>
              <w:rPr>
                <w:sz w:val="28"/>
              </w:rPr>
              <w:t>Постоянно</w:t>
            </w:r>
          </w:p>
        </w:tc>
      </w:tr>
      <w:tr w:rsidR="00D32710">
        <w:trPr>
          <w:trHeight w:val="1446"/>
        </w:trPr>
        <w:tc>
          <w:tcPr>
            <w:tcW w:w="1243" w:type="dxa"/>
          </w:tcPr>
          <w:p w:rsidR="00D32710" w:rsidRDefault="00263490">
            <w:pPr>
              <w:pStyle w:val="TableParagraph"/>
              <w:spacing w:line="309" w:lineRule="exact"/>
              <w:ind w:left="390"/>
              <w:rPr>
                <w:sz w:val="28"/>
              </w:rPr>
            </w:pPr>
            <w:r>
              <w:rPr>
                <w:sz w:val="28"/>
              </w:rPr>
              <w:t>34.</w:t>
            </w:r>
          </w:p>
        </w:tc>
        <w:tc>
          <w:tcPr>
            <w:tcW w:w="6378" w:type="dxa"/>
            <w:gridSpan w:val="2"/>
          </w:tcPr>
          <w:p w:rsidR="00D32710" w:rsidRDefault="00263490">
            <w:pPr>
              <w:pStyle w:val="TableParagraph"/>
              <w:spacing w:line="309" w:lineRule="exact"/>
              <w:ind w:left="105" w:firstLine="156"/>
              <w:rPr>
                <w:sz w:val="28"/>
              </w:rPr>
            </w:pPr>
            <w:r>
              <w:rPr>
                <w:sz w:val="28"/>
              </w:rPr>
              <w:t>Обеспечение соответствия информационно-</w:t>
            </w:r>
          </w:p>
          <w:p w:rsidR="00D32710" w:rsidRDefault="00263490">
            <w:pPr>
              <w:pStyle w:val="TableParagraph"/>
              <w:spacing w:before="2" w:line="480" w:lineRule="atLeast"/>
              <w:ind w:left="105" w:right="648"/>
              <w:rPr>
                <w:sz w:val="28"/>
              </w:rPr>
            </w:pPr>
            <w:r>
              <w:rPr>
                <w:sz w:val="28"/>
              </w:rPr>
              <w:t>образовательной среды гимназии требованиям ФГОС СОО.</w:t>
            </w:r>
          </w:p>
        </w:tc>
        <w:tc>
          <w:tcPr>
            <w:tcW w:w="2230" w:type="dxa"/>
          </w:tcPr>
          <w:p w:rsidR="00D32710" w:rsidRDefault="00263490">
            <w:pPr>
              <w:pStyle w:val="TableParagraph"/>
              <w:spacing w:line="309" w:lineRule="exact"/>
              <w:ind w:left="264"/>
              <w:rPr>
                <w:sz w:val="28"/>
              </w:rPr>
            </w:pPr>
            <w:r>
              <w:rPr>
                <w:sz w:val="28"/>
              </w:rPr>
              <w:t>Постоянно</w:t>
            </w:r>
          </w:p>
        </w:tc>
      </w:tr>
      <w:tr w:rsidR="00D32710">
        <w:trPr>
          <w:trHeight w:val="966"/>
        </w:trPr>
        <w:tc>
          <w:tcPr>
            <w:tcW w:w="1243" w:type="dxa"/>
          </w:tcPr>
          <w:p w:rsidR="00D32710" w:rsidRDefault="00263490">
            <w:pPr>
              <w:pStyle w:val="TableParagraph"/>
              <w:spacing w:line="312" w:lineRule="exact"/>
              <w:ind w:left="390"/>
              <w:rPr>
                <w:sz w:val="28"/>
              </w:rPr>
            </w:pPr>
            <w:r>
              <w:rPr>
                <w:sz w:val="28"/>
              </w:rPr>
              <w:t>35.</w:t>
            </w:r>
          </w:p>
        </w:tc>
        <w:tc>
          <w:tcPr>
            <w:tcW w:w="6378" w:type="dxa"/>
            <w:gridSpan w:val="2"/>
          </w:tcPr>
          <w:p w:rsidR="00D32710" w:rsidRDefault="00263490">
            <w:pPr>
              <w:pStyle w:val="TableParagraph"/>
              <w:spacing w:line="312" w:lineRule="exact"/>
              <w:ind w:left="261"/>
              <w:rPr>
                <w:sz w:val="28"/>
              </w:rPr>
            </w:pPr>
            <w:r>
              <w:rPr>
                <w:sz w:val="28"/>
              </w:rPr>
              <w:t>Обеспечение укомплектованности библиотеки а</w:t>
            </w:r>
          </w:p>
          <w:p w:rsidR="00D32710" w:rsidRDefault="00263490">
            <w:pPr>
              <w:pStyle w:val="TableParagraph"/>
              <w:spacing w:before="160"/>
              <w:ind w:left="105"/>
              <w:rPr>
                <w:sz w:val="28"/>
              </w:rPr>
            </w:pPr>
            <w:r>
              <w:rPr>
                <w:sz w:val="28"/>
              </w:rPr>
              <w:t>печатными и электронными ресурсами</w:t>
            </w:r>
          </w:p>
        </w:tc>
        <w:tc>
          <w:tcPr>
            <w:tcW w:w="2230" w:type="dxa"/>
          </w:tcPr>
          <w:p w:rsidR="00D32710" w:rsidRDefault="00263490">
            <w:pPr>
              <w:pStyle w:val="TableParagraph"/>
              <w:spacing w:line="312" w:lineRule="exact"/>
              <w:ind w:left="264"/>
              <w:rPr>
                <w:sz w:val="28"/>
              </w:rPr>
            </w:pPr>
            <w:r>
              <w:rPr>
                <w:sz w:val="28"/>
              </w:rPr>
              <w:t xml:space="preserve">Август </w:t>
            </w:r>
            <w:r w:rsidR="00EA5B4A">
              <w:rPr>
                <w:sz w:val="28"/>
              </w:rPr>
              <w:t>2021</w:t>
            </w:r>
            <w:r w:rsidR="00D101BF">
              <w:rPr>
                <w:sz w:val="28"/>
              </w:rPr>
              <w:t>г.</w:t>
            </w:r>
          </w:p>
        </w:tc>
      </w:tr>
    </w:tbl>
    <w:p w:rsidR="00D32710" w:rsidRDefault="00D32710">
      <w:pPr>
        <w:spacing w:line="312" w:lineRule="exact"/>
        <w:rPr>
          <w:sz w:val="28"/>
        </w:rPr>
        <w:sectPr w:rsidR="00D32710">
          <w:pgSz w:w="11910" w:h="16840"/>
          <w:pgMar w:top="1120" w:right="0" w:bottom="940" w:left="660" w:header="0" w:footer="759" w:gutter="0"/>
          <w:cols w:space="720"/>
        </w:sectPr>
      </w:pPr>
    </w:p>
    <w:tbl>
      <w:tblPr>
        <w:tblStyle w:val="TableNormal"/>
        <w:tblW w:w="0" w:type="auto"/>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6378"/>
        <w:gridCol w:w="2230"/>
      </w:tblGrid>
      <w:tr w:rsidR="00D32710">
        <w:trPr>
          <w:trHeight w:val="1934"/>
        </w:trPr>
        <w:tc>
          <w:tcPr>
            <w:tcW w:w="1243" w:type="dxa"/>
          </w:tcPr>
          <w:p w:rsidR="00D32710" w:rsidRDefault="00263490">
            <w:pPr>
              <w:pStyle w:val="TableParagraph"/>
              <w:spacing w:line="312" w:lineRule="exact"/>
              <w:ind w:left="390"/>
              <w:rPr>
                <w:sz w:val="28"/>
              </w:rPr>
            </w:pPr>
            <w:r>
              <w:rPr>
                <w:sz w:val="28"/>
              </w:rPr>
              <w:lastRenderedPageBreak/>
              <w:t>36.</w:t>
            </w:r>
          </w:p>
        </w:tc>
        <w:tc>
          <w:tcPr>
            <w:tcW w:w="6378" w:type="dxa"/>
          </w:tcPr>
          <w:p w:rsidR="00D32710" w:rsidRDefault="00263490">
            <w:pPr>
              <w:pStyle w:val="TableParagraph"/>
              <w:spacing w:line="360" w:lineRule="auto"/>
              <w:ind w:left="105" w:right="1353" w:firstLine="156"/>
              <w:rPr>
                <w:sz w:val="28"/>
              </w:rPr>
            </w:pPr>
            <w:r>
              <w:rPr>
                <w:sz w:val="28"/>
              </w:rPr>
              <w:t>Обеспечение контролируемого доступа участников</w:t>
            </w:r>
          </w:p>
          <w:p w:rsidR="00D32710" w:rsidRDefault="00263490">
            <w:pPr>
              <w:pStyle w:val="TableParagraph"/>
              <w:spacing w:line="321" w:lineRule="exact"/>
              <w:ind w:left="261"/>
              <w:rPr>
                <w:sz w:val="28"/>
              </w:rPr>
            </w:pPr>
            <w:r>
              <w:rPr>
                <w:sz w:val="28"/>
              </w:rPr>
              <w:t>образовательного процесса к информационным</w:t>
            </w:r>
          </w:p>
          <w:p w:rsidR="00D32710" w:rsidRDefault="00263490">
            <w:pPr>
              <w:pStyle w:val="TableParagraph"/>
              <w:spacing w:before="150"/>
              <w:ind w:left="261"/>
              <w:rPr>
                <w:sz w:val="28"/>
              </w:rPr>
            </w:pPr>
            <w:r>
              <w:rPr>
                <w:sz w:val="28"/>
              </w:rPr>
              <w:t>образовательным ресурсам в сети Интернет</w:t>
            </w:r>
          </w:p>
        </w:tc>
        <w:tc>
          <w:tcPr>
            <w:tcW w:w="2230" w:type="dxa"/>
          </w:tcPr>
          <w:p w:rsidR="00D32710" w:rsidRDefault="00263490" w:rsidP="00EA5B4A">
            <w:pPr>
              <w:pStyle w:val="TableParagraph"/>
              <w:spacing w:line="360" w:lineRule="auto"/>
              <w:ind w:left="108" w:right="183" w:firstLine="156"/>
              <w:rPr>
                <w:sz w:val="28"/>
              </w:rPr>
            </w:pPr>
            <w:r>
              <w:rPr>
                <w:sz w:val="28"/>
              </w:rPr>
              <w:t xml:space="preserve">Сентябрь </w:t>
            </w:r>
            <w:r w:rsidR="00EA5B4A">
              <w:rPr>
                <w:sz w:val="28"/>
              </w:rPr>
              <w:t>2021</w:t>
            </w:r>
            <w:r>
              <w:rPr>
                <w:sz w:val="28"/>
              </w:rPr>
              <w:t>г.</w:t>
            </w:r>
          </w:p>
        </w:tc>
      </w:tr>
      <w:tr w:rsidR="00D32710">
        <w:trPr>
          <w:trHeight w:val="482"/>
        </w:trPr>
        <w:tc>
          <w:tcPr>
            <w:tcW w:w="9851" w:type="dxa"/>
            <w:gridSpan w:val="3"/>
          </w:tcPr>
          <w:p w:rsidR="00D32710" w:rsidRDefault="00263490">
            <w:pPr>
              <w:pStyle w:val="TableParagraph"/>
              <w:spacing w:line="309" w:lineRule="exact"/>
              <w:ind w:left="390"/>
              <w:rPr>
                <w:sz w:val="28"/>
              </w:rPr>
            </w:pPr>
            <w:r>
              <w:rPr>
                <w:sz w:val="28"/>
              </w:rPr>
              <w:t>Контроль введения ФГОС СОО</w:t>
            </w:r>
          </w:p>
        </w:tc>
      </w:tr>
      <w:tr w:rsidR="00D32710">
        <w:trPr>
          <w:trHeight w:val="966"/>
        </w:trPr>
        <w:tc>
          <w:tcPr>
            <w:tcW w:w="1243" w:type="dxa"/>
          </w:tcPr>
          <w:p w:rsidR="00D32710" w:rsidRDefault="00263490">
            <w:pPr>
              <w:pStyle w:val="TableParagraph"/>
              <w:spacing w:line="309" w:lineRule="exact"/>
              <w:ind w:left="390"/>
              <w:rPr>
                <w:sz w:val="28"/>
              </w:rPr>
            </w:pPr>
            <w:r>
              <w:rPr>
                <w:sz w:val="28"/>
              </w:rPr>
              <w:t>37.</w:t>
            </w:r>
          </w:p>
        </w:tc>
        <w:tc>
          <w:tcPr>
            <w:tcW w:w="6378" w:type="dxa"/>
          </w:tcPr>
          <w:p w:rsidR="00D32710" w:rsidRDefault="00263490">
            <w:pPr>
              <w:pStyle w:val="TableParagraph"/>
              <w:spacing w:line="309" w:lineRule="exact"/>
              <w:ind w:left="388"/>
              <w:rPr>
                <w:sz w:val="28"/>
              </w:rPr>
            </w:pPr>
            <w:r>
              <w:rPr>
                <w:sz w:val="28"/>
              </w:rPr>
              <w:t>Соответствие структуры и содержания ООП</w:t>
            </w:r>
          </w:p>
          <w:p w:rsidR="00D32710" w:rsidRDefault="00263490">
            <w:pPr>
              <w:pStyle w:val="TableParagraph"/>
              <w:spacing w:before="160"/>
              <w:ind w:left="105"/>
              <w:rPr>
                <w:sz w:val="28"/>
              </w:rPr>
            </w:pPr>
            <w:r>
              <w:rPr>
                <w:sz w:val="28"/>
              </w:rPr>
              <w:t>СОО требованиям ФГОС</w:t>
            </w:r>
          </w:p>
        </w:tc>
        <w:tc>
          <w:tcPr>
            <w:tcW w:w="2230" w:type="dxa"/>
          </w:tcPr>
          <w:p w:rsidR="00D32710" w:rsidRDefault="00263490">
            <w:pPr>
              <w:pStyle w:val="TableParagraph"/>
              <w:spacing w:line="309" w:lineRule="exact"/>
              <w:ind w:left="141"/>
              <w:rPr>
                <w:sz w:val="28"/>
              </w:rPr>
            </w:pPr>
            <w:r>
              <w:rPr>
                <w:sz w:val="28"/>
              </w:rPr>
              <w:t xml:space="preserve">Август </w:t>
            </w:r>
            <w:r w:rsidR="008A73CF">
              <w:rPr>
                <w:sz w:val="28"/>
              </w:rPr>
              <w:t>2021</w:t>
            </w:r>
            <w:r w:rsidR="00D101BF">
              <w:rPr>
                <w:sz w:val="28"/>
              </w:rPr>
              <w:t>г.</w:t>
            </w:r>
          </w:p>
        </w:tc>
      </w:tr>
      <w:tr w:rsidR="00D32710">
        <w:trPr>
          <w:trHeight w:val="964"/>
        </w:trPr>
        <w:tc>
          <w:tcPr>
            <w:tcW w:w="1243" w:type="dxa"/>
          </w:tcPr>
          <w:p w:rsidR="00D32710" w:rsidRDefault="00263490">
            <w:pPr>
              <w:pStyle w:val="TableParagraph"/>
              <w:spacing w:line="309" w:lineRule="exact"/>
              <w:ind w:left="390"/>
              <w:rPr>
                <w:sz w:val="28"/>
              </w:rPr>
            </w:pPr>
            <w:r>
              <w:rPr>
                <w:sz w:val="28"/>
              </w:rPr>
              <w:t>38.</w:t>
            </w:r>
          </w:p>
        </w:tc>
        <w:tc>
          <w:tcPr>
            <w:tcW w:w="6378" w:type="dxa"/>
          </w:tcPr>
          <w:p w:rsidR="00D32710" w:rsidRDefault="00263490">
            <w:pPr>
              <w:pStyle w:val="TableParagraph"/>
              <w:spacing w:line="309" w:lineRule="exact"/>
              <w:ind w:left="388"/>
              <w:rPr>
                <w:sz w:val="28"/>
              </w:rPr>
            </w:pPr>
            <w:r>
              <w:rPr>
                <w:sz w:val="28"/>
              </w:rPr>
              <w:t>Качество результатов освоения ООП СОО</w:t>
            </w:r>
          </w:p>
          <w:p w:rsidR="00D32710" w:rsidRDefault="00263490">
            <w:pPr>
              <w:pStyle w:val="TableParagraph"/>
              <w:spacing w:before="161"/>
              <w:ind w:left="105"/>
              <w:rPr>
                <w:sz w:val="28"/>
              </w:rPr>
            </w:pPr>
            <w:r>
              <w:rPr>
                <w:sz w:val="28"/>
              </w:rPr>
              <w:t>(согласно плану ВШК)</w:t>
            </w:r>
          </w:p>
        </w:tc>
        <w:tc>
          <w:tcPr>
            <w:tcW w:w="2230" w:type="dxa"/>
          </w:tcPr>
          <w:p w:rsidR="00D32710" w:rsidRDefault="00263490">
            <w:pPr>
              <w:pStyle w:val="TableParagraph"/>
              <w:spacing w:line="309" w:lineRule="exact"/>
              <w:ind w:left="141"/>
              <w:rPr>
                <w:sz w:val="28"/>
              </w:rPr>
            </w:pPr>
            <w:r>
              <w:rPr>
                <w:sz w:val="28"/>
              </w:rPr>
              <w:t>Согласно</w:t>
            </w:r>
          </w:p>
          <w:p w:rsidR="00D32710" w:rsidRDefault="00263490">
            <w:pPr>
              <w:pStyle w:val="TableParagraph"/>
              <w:spacing w:before="161"/>
              <w:ind w:left="108"/>
              <w:rPr>
                <w:sz w:val="28"/>
              </w:rPr>
            </w:pPr>
            <w:r>
              <w:rPr>
                <w:sz w:val="28"/>
              </w:rPr>
              <w:t>срокам ВШК</w:t>
            </w:r>
          </w:p>
        </w:tc>
      </w:tr>
      <w:tr w:rsidR="00D32710">
        <w:trPr>
          <w:trHeight w:val="1449"/>
        </w:trPr>
        <w:tc>
          <w:tcPr>
            <w:tcW w:w="1243" w:type="dxa"/>
          </w:tcPr>
          <w:p w:rsidR="00D32710" w:rsidRDefault="00263490">
            <w:pPr>
              <w:pStyle w:val="TableParagraph"/>
              <w:spacing w:line="309" w:lineRule="exact"/>
              <w:ind w:left="390"/>
              <w:rPr>
                <w:sz w:val="28"/>
              </w:rPr>
            </w:pPr>
            <w:r>
              <w:rPr>
                <w:sz w:val="28"/>
              </w:rPr>
              <w:t>39.</w:t>
            </w:r>
          </w:p>
        </w:tc>
        <w:tc>
          <w:tcPr>
            <w:tcW w:w="6378" w:type="dxa"/>
          </w:tcPr>
          <w:p w:rsidR="00D32710" w:rsidRDefault="00263490">
            <w:pPr>
              <w:pStyle w:val="TableParagraph"/>
              <w:spacing w:line="362" w:lineRule="auto"/>
              <w:ind w:left="105" w:right="439" w:firstLine="283"/>
              <w:rPr>
                <w:sz w:val="28"/>
              </w:rPr>
            </w:pPr>
            <w:r>
              <w:rPr>
                <w:sz w:val="28"/>
              </w:rPr>
              <w:t>Обеспеченность необходимыми материально- техническими ресурсами</w:t>
            </w:r>
          </w:p>
        </w:tc>
        <w:tc>
          <w:tcPr>
            <w:tcW w:w="2230" w:type="dxa"/>
          </w:tcPr>
          <w:p w:rsidR="00D32710" w:rsidRDefault="00263490">
            <w:pPr>
              <w:pStyle w:val="TableParagraph"/>
              <w:spacing w:line="309" w:lineRule="exact"/>
              <w:ind w:left="141"/>
              <w:rPr>
                <w:sz w:val="28"/>
              </w:rPr>
            </w:pPr>
            <w:r>
              <w:rPr>
                <w:sz w:val="28"/>
              </w:rPr>
              <w:t>При</w:t>
            </w:r>
          </w:p>
          <w:p w:rsidR="00D32710" w:rsidRDefault="00263490">
            <w:pPr>
              <w:pStyle w:val="TableParagraph"/>
              <w:spacing w:before="4" w:line="480" w:lineRule="atLeast"/>
              <w:ind w:left="108" w:right="552"/>
              <w:rPr>
                <w:sz w:val="28"/>
              </w:rPr>
            </w:pPr>
            <w:r>
              <w:rPr>
                <w:sz w:val="28"/>
              </w:rPr>
              <w:t>поступлении средств</w:t>
            </w:r>
          </w:p>
        </w:tc>
      </w:tr>
    </w:tbl>
    <w:p w:rsidR="00D32710" w:rsidRDefault="00263490" w:rsidP="00516D3C">
      <w:pPr>
        <w:pStyle w:val="a5"/>
        <w:numPr>
          <w:ilvl w:val="1"/>
          <w:numId w:val="24"/>
        </w:numPr>
        <w:tabs>
          <w:tab w:val="left" w:pos="2430"/>
        </w:tabs>
        <w:spacing w:before="77"/>
        <w:ind w:left="2429"/>
        <w:jc w:val="left"/>
        <w:rPr>
          <w:b/>
          <w:sz w:val="28"/>
        </w:rPr>
      </w:pPr>
      <w:bookmarkStart w:id="84" w:name="_bookmark102"/>
      <w:bookmarkEnd w:id="84"/>
      <w:r>
        <w:rPr>
          <w:b/>
          <w:sz w:val="28"/>
        </w:rPr>
        <w:t>Контроль за состоянием системы</w:t>
      </w:r>
      <w:r>
        <w:rPr>
          <w:b/>
          <w:spacing w:val="-3"/>
          <w:sz w:val="28"/>
        </w:rPr>
        <w:t xml:space="preserve"> </w:t>
      </w:r>
      <w:r>
        <w:rPr>
          <w:b/>
          <w:sz w:val="28"/>
        </w:rPr>
        <w:t>условий</w:t>
      </w:r>
    </w:p>
    <w:p w:rsidR="00D32710" w:rsidRDefault="00263490">
      <w:pPr>
        <w:pStyle w:val="a3"/>
        <w:spacing w:before="156"/>
        <w:ind w:left="1750"/>
        <w:jc w:val="left"/>
      </w:pPr>
      <w:r>
        <w:t>Контроль за состоянием системы условий реализации ООП СОО МБОУ</w:t>
      </w:r>
    </w:p>
    <w:p w:rsidR="00D32710" w:rsidRDefault="00263490">
      <w:pPr>
        <w:pStyle w:val="a3"/>
        <w:spacing w:before="160" w:line="360" w:lineRule="auto"/>
        <w:ind w:left="1042"/>
        <w:jc w:val="left"/>
      </w:pPr>
      <w:r>
        <w:t>«</w:t>
      </w:r>
      <w:r w:rsidR="008A73CF">
        <w:t xml:space="preserve">Полибинская </w:t>
      </w:r>
      <w:r>
        <w:t>СОШ» проводится путем мониторинга с целью эффективного управления процессом ее реализации.</w:t>
      </w:r>
    </w:p>
    <w:p w:rsidR="00D32710" w:rsidRDefault="00263490">
      <w:pPr>
        <w:pStyle w:val="a3"/>
        <w:spacing w:before="1"/>
        <w:ind w:left="1750"/>
        <w:jc w:val="left"/>
      </w:pPr>
      <w:r>
        <w:t>Оценке обязательно подлежат:</w:t>
      </w:r>
    </w:p>
    <w:p w:rsidR="00D32710" w:rsidRDefault="00263490">
      <w:pPr>
        <w:pStyle w:val="a3"/>
        <w:spacing w:before="161"/>
        <w:ind w:left="1750"/>
        <w:jc w:val="left"/>
      </w:pPr>
      <w:r>
        <w:t>кадровые,</w:t>
      </w:r>
    </w:p>
    <w:p w:rsidR="00D32710" w:rsidRDefault="00263490">
      <w:pPr>
        <w:pStyle w:val="a3"/>
        <w:spacing w:before="160" w:line="360" w:lineRule="auto"/>
        <w:ind w:left="1750" w:right="6218"/>
        <w:jc w:val="left"/>
      </w:pPr>
      <w:r>
        <w:t>психолого-педагогические, финансовые,</w:t>
      </w:r>
    </w:p>
    <w:p w:rsidR="00D32710" w:rsidRDefault="00263490">
      <w:pPr>
        <w:pStyle w:val="a3"/>
        <w:spacing w:before="2"/>
        <w:ind w:left="1750"/>
        <w:jc w:val="left"/>
      </w:pPr>
      <w:r>
        <w:t>материально-технические условия,</w:t>
      </w:r>
    </w:p>
    <w:p w:rsidR="00D32710" w:rsidRDefault="00263490">
      <w:pPr>
        <w:pStyle w:val="a3"/>
        <w:spacing w:before="161"/>
        <w:ind w:left="1750"/>
        <w:jc w:val="left"/>
      </w:pPr>
      <w:r>
        <w:t>учебно-методическое и информационное обеспечение;</w:t>
      </w:r>
    </w:p>
    <w:p w:rsidR="00D32710" w:rsidRDefault="00263490">
      <w:pPr>
        <w:pStyle w:val="a3"/>
        <w:spacing w:before="160" w:line="360" w:lineRule="auto"/>
        <w:ind w:left="1750" w:right="617"/>
        <w:jc w:val="left"/>
      </w:pPr>
      <w:r>
        <w:t>деятельность педагогов в реализации психолого-педагогических условий; условий (ресурсов) образовательной организации.</w:t>
      </w:r>
    </w:p>
    <w:p w:rsidR="00D32710" w:rsidRDefault="00263490">
      <w:pPr>
        <w:pStyle w:val="a3"/>
        <w:spacing w:line="360" w:lineRule="auto"/>
        <w:ind w:left="1042" w:right="566" w:firstLine="707"/>
      </w:pPr>
      <w:r>
        <w:t>Для такой оценки используется определенный набор показателей и индикаторов, а также экспертиза образовательных и учебных программ, проектов, пособий, образовательной среды, профессиональной деятельности педагогов школы (Положение о внутренней системе оценки качества образования) .</w:t>
      </w:r>
    </w:p>
    <w:p w:rsidR="00D32710" w:rsidRDefault="00263490">
      <w:pPr>
        <w:pStyle w:val="a3"/>
        <w:spacing w:line="360" w:lineRule="auto"/>
        <w:ind w:left="1042" w:right="561" w:firstLine="707"/>
      </w:pPr>
      <w:r>
        <w:t xml:space="preserve">Мониторинг и показатели оценки качества реализации образовательной </w:t>
      </w:r>
      <w:r>
        <w:lastRenderedPageBreak/>
        <w:t>программы среднего общего образования, как механизм управления качеством образования в МБОУ «</w:t>
      </w:r>
      <w:r w:rsidR="008A73CF">
        <w:t xml:space="preserve">Полибинская </w:t>
      </w:r>
      <w:r>
        <w:t xml:space="preserve"> СОШ»:</w:t>
      </w:r>
    </w:p>
    <w:p w:rsidR="00D32710" w:rsidRDefault="00263490">
      <w:pPr>
        <w:pStyle w:val="a3"/>
        <w:spacing w:line="360" w:lineRule="auto"/>
        <w:ind w:left="1042" w:right="568" w:firstLine="707"/>
      </w:pPr>
      <w:r>
        <w:t>показатели оценки образовательной программы среднего общего образования МБОУ «</w:t>
      </w:r>
      <w:r w:rsidR="008A73CF">
        <w:t xml:space="preserve">Полибинская </w:t>
      </w:r>
      <w:r>
        <w:t>СОШ»:</w:t>
      </w:r>
    </w:p>
    <w:p w:rsidR="00D32710" w:rsidRDefault="00263490">
      <w:pPr>
        <w:pStyle w:val="a3"/>
        <w:spacing w:line="360" w:lineRule="auto"/>
        <w:ind w:left="1042" w:right="561" w:firstLine="707"/>
      </w:pPr>
      <w:r>
        <w:rPr>
          <w:i/>
        </w:rPr>
        <w:t xml:space="preserve">Преемственность </w:t>
      </w:r>
      <w:r>
        <w:t>– это комплекс оценок на соотнесение образовательной программы среднего общего образования с основным общим образованием; соотнесение отдельных учебных программ, курсов, модулей, программ внеурочной деятельности между собой на предмет соответствия целевым установкам образовательной программы среднего общего образования.</w:t>
      </w:r>
    </w:p>
    <w:p w:rsidR="00D32710" w:rsidRDefault="00263490">
      <w:pPr>
        <w:pStyle w:val="a3"/>
        <w:spacing w:before="67" w:line="360" w:lineRule="auto"/>
        <w:ind w:left="1042" w:right="567" w:firstLine="707"/>
      </w:pPr>
      <w:r>
        <w:rPr>
          <w:i/>
        </w:rPr>
        <w:t xml:space="preserve">Результативность </w:t>
      </w:r>
      <w:r>
        <w:t>– это совокупность образовательных результатов, которые должны быть достигнуты в ходе реализации образовательной программы среднего общего образования.</w:t>
      </w:r>
    </w:p>
    <w:p w:rsidR="00D32710" w:rsidRDefault="00263490">
      <w:pPr>
        <w:pStyle w:val="a3"/>
        <w:spacing w:before="1" w:line="360" w:lineRule="auto"/>
        <w:ind w:left="1042" w:right="565" w:firstLine="707"/>
      </w:pPr>
      <w:r>
        <w:rPr>
          <w:i/>
        </w:rPr>
        <w:t xml:space="preserve">Эффективность </w:t>
      </w:r>
      <w:r>
        <w:t>– это комплекс мер, направленных на минимизацию (оптимизацию) временных затрат педагогических и действий для достижения конечных результатов реализации образовательной программы среднего общего</w:t>
      </w:r>
      <w:r>
        <w:rPr>
          <w:spacing w:val="-3"/>
        </w:rPr>
        <w:t xml:space="preserve"> </w:t>
      </w:r>
      <w:r>
        <w:t>образования.</w:t>
      </w:r>
    </w:p>
    <w:p w:rsidR="00D32710" w:rsidRDefault="00263490">
      <w:pPr>
        <w:pStyle w:val="a3"/>
        <w:spacing w:line="360" w:lineRule="auto"/>
        <w:ind w:left="1042" w:right="560" w:firstLine="707"/>
      </w:pPr>
      <w:r>
        <w:rPr>
          <w:i/>
        </w:rPr>
        <w:t xml:space="preserve">Адаптированность </w:t>
      </w:r>
      <w:r>
        <w:t xml:space="preserve">– это сформированный комплекс образовательных программ, разработанных и используемых с учетом возрастных и личностных особенностей старшеклассников, их потенциальных возможностей и социальных потребностей. </w:t>
      </w:r>
      <w:r>
        <w:rPr>
          <w:i/>
        </w:rPr>
        <w:t xml:space="preserve">Доступность </w:t>
      </w:r>
      <w:r>
        <w:t>– это качественный показатель образовательных программ, устанавливающий соответствие их уровня и уровня интеллектуального развития, потенциальных возможностей старшеклассников.</w:t>
      </w:r>
    </w:p>
    <w:p w:rsidR="00D32710" w:rsidRDefault="00263490">
      <w:pPr>
        <w:pStyle w:val="a3"/>
        <w:spacing w:before="2" w:line="360" w:lineRule="auto"/>
        <w:ind w:left="1042" w:right="566" w:firstLine="707"/>
      </w:pPr>
      <w:r>
        <w:rPr>
          <w:i/>
        </w:rPr>
        <w:t xml:space="preserve">Ресурсность </w:t>
      </w:r>
      <w:r>
        <w:t>– это оптимальный комплекс условий, необходимых для достижения образовательных результатов.</w:t>
      </w:r>
    </w:p>
    <w:p w:rsidR="00D32710" w:rsidRDefault="00263490">
      <w:pPr>
        <w:pStyle w:val="a3"/>
        <w:spacing w:line="360" w:lineRule="auto"/>
        <w:ind w:left="1042" w:right="565" w:firstLine="707"/>
      </w:pPr>
      <w:r>
        <w:rPr>
          <w:i/>
        </w:rPr>
        <w:t xml:space="preserve">Инновационность </w:t>
      </w:r>
      <w:r>
        <w:t>– это качественный показатель, устанавливающий соответствие целей, задач, содержания образовательной программы среднего общего образования, прогнозируемым результатам инновационных направлений программы развития МБОУ «</w:t>
      </w:r>
      <w:r w:rsidR="008A73CF">
        <w:t xml:space="preserve">Полибинская </w:t>
      </w:r>
      <w:r>
        <w:t>СОШ».</w:t>
      </w:r>
    </w:p>
    <w:p w:rsidR="00D32710" w:rsidRDefault="00263490">
      <w:pPr>
        <w:pStyle w:val="a3"/>
        <w:spacing w:line="360" w:lineRule="auto"/>
        <w:ind w:left="1042" w:right="563" w:firstLine="777"/>
      </w:pPr>
      <w:r>
        <w:rPr>
          <w:i/>
        </w:rPr>
        <w:t xml:space="preserve">Полнота реализации </w:t>
      </w:r>
      <w:r>
        <w:t xml:space="preserve">– это степень реализации образовательной </w:t>
      </w:r>
      <w:r>
        <w:lastRenderedPageBreak/>
        <w:t>программы среднего общего образования МБОУ «</w:t>
      </w:r>
      <w:r w:rsidR="008A73CF">
        <w:t>Полибинска</w:t>
      </w:r>
      <w:r w:rsidR="00D101BF">
        <w:t>я</w:t>
      </w:r>
      <w:r>
        <w:t xml:space="preserve"> СОШ».</w:t>
      </w:r>
    </w:p>
    <w:p w:rsidR="00D32710" w:rsidRDefault="00263490">
      <w:pPr>
        <w:spacing w:line="321" w:lineRule="exact"/>
        <w:ind w:left="1750"/>
        <w:jc w:val="both"/>
        <w:rPr>
          <w:sz w:val="28"/>
        </w:rPr>
      </w:pPr>
      <w:r>
        <w:rPr>
          <w:i/>
          <w:sz w:val="28"/>
        </w:rPr>
        <w:t xml:space="preserve">Специфика образовательной программы </w:t>
      </w:r>
      <w:r>
        <w:rPr>
          <w:sz w:val="28"/>
        </w:rPr>
        <w:t>– отличающие МБОУ</w:t>
      </w:r>
    </w:p>
    <w:p w:rsidR="00D32710" w:rsidRDefault="00D101BF">
      <w:pPr>
        <w:pStyle w:val="a3"/>
        <w:spacing w:before="163"/>
        <w:ind w:left="1042"/>
        <w:jc w:val="left"/>
      </w:pPr>
      <w:r>
        <w:t>«</w:t>
      </w:r>
      <w:r w:rsidR="008A73CF">
        <w:t xml:space="preserve">Полибинская </w:t>
      </w:r>
      <w:r w:rsidR="00263490">
        <w:t>СОШ» традиции.</w:t>
      </w:r>
    </w:p>
    <w:p w:rsidR="00D32710" w:rsidRDefault="00D32710">
      <w:pPr>
        <w:pStyle w:val="a3"/>
        <w:ind w:left="0"/>
        <w:jc w:val="left"/>
        <w:rPr>
          <w:sz w:val="30"/>
        </w:rPr>
      </w:pPr>
    </w:p>
    <w:p w:rsidR="00D32710" w:rsidRDefault="00D32710">
      <w:pPr>
        <w:pStyle w:val="a3"/>
        <w:spacing w:before="4"/>
        <w:ind w:left="0"/>
        <w:jc w:val="left"/>
        <w:rPr>
          <w:sz w:val="26"/>
        </w:rPr>
      </w:pPr>
    </w:p>
    <w:p w:rsidR="00D32710" w:rsidRDefault="00263490">
      <w:pPr>
        <w:pStyle w:val="1"/>
        <w:ind w:left="1750"/>
      </w:pPr>
      <w:r>
        <w:t>Перспективы работы:</w:t>
      </w:r>
    </w:p>
    <w:p w:rsidR="00D32710" w:rsidRDefault="00263490" w:rsidP="00516D3C">
      <w:pPr>
        <w:pStyle w:val="a5"/>
        <w:numPr>
          <w:ilvl w:val="0"/>
          <w:numId w:val="2"/>
        </w:numPr>
        <w:tabs>
          <w:tab w:val="left" w:pos="1995"/>
        </w:tabs>
        <w:spacing w:before="156" w:line="362" w:lineRule="auto"/>
        <w:ind w:right="571" w:firstLine="707"/>
        <w:rPr>
          <w:sz w:val="28"/>
        </w:rPr>
      </w:pPr>
      <w:r>
        <w:rPr>
          <w:sz w:val="28"/>
        </w:rPr>
        <w:t>продолжить работу по повышению квалификации учителей средней школы (учителей предметников, педагогических</w:t>
      </w:r>
      <w:r>
        <w:rPr>
          <w:spacing w:val="-2"/>
          <w:sz w:val="28"/>
        </w:rPr>
        <w:t xml:space="preserve"> </w:t>
      </w:r>
      <w:r>
        <w:rPr>
          <w:sz w:val="28"/>
        </w:rPr>
        <w:t>работников);</w:t>
      </w:r>
    </w:p>
    <w:p w:rsidR="00D32710" w:rsidRDefault="00263490" w:rsidP="00516D3C">
      <w:pPr>
        <w:pStyle w:val="a5"/>
        <w:numPr>
          <w:ilvl w:val="0"/>
          <w:numId w:val="2"/>
        </w:numPr>
        <w:tabs>
          <w:tab w:val="left" w:pos="2185"/>
        </w:tabs>
        <w:spacing w:line="360" w:lineRule="auto"/>
        <w:ind w:right="559" w:firstLine="707"/>
        <w:rPr>
          <w:sz w:val="28"/>
        </w:rPr>
      </w:pPr>
      <w:r>
        <w:rPr>
          <w:sz w:val="28"/>
        </w:rPr>
        <w:t>разработать концепцию повышения квалификации педагогов, реализация которой позволит им овладеть инструментами оценки и фиксации динамики</w:t>
      </w:r>
      <w:r>
        <w:rPr>
          <w:spacing w:val="27"/>
          <w:sz w:val="28"/>
        </w:rPr>
        <w:t xml:space="preserve"> </w:t>
      </w:r>
      <w:r>
        <w:rPr>
          <w:sz w:val="28"/>
        </w:rPr>
        <w:t>индивидуальных</w:t>
      </w:r>
      <w:r>
        <w:rPr>
          <w:spacing w:val="28"/>
          <w:sz w:val="28"/>
        </w:rPr>
        <w:t xml:space="preserve"> </w:t>
      </w:r>
      <w:r>
        <w:rPr>
          <w:sz w:val="28"/>
        </w:rPr>
        <w:t>метапредметных</w:t>
      </w:r>
      <w:r>
        <w:rPr>
          <w:spacing w:val="28"/>
          <w:sz w:val="28"/>
        </w:rPr>
        <w:t xml:space="preserve"> </w:t>
      </w:r>
      <w:r>
        <w:rPr>
          <w:sz w:val="28"/>
        </w:rPr>
        <w:t>достижений</w:t>
      </w:r>
      <w:r>
        <w:rPr>
          <w:spacing w:val="27"/>
          <w:sz w:val="28"/>
        </w:rPr>
        <w:t xml:space="preserve"> </w:t>
      </w:r>
      <w:r>
        <w:rPr>
          <w:sz w:val="28"/>
        </w:rPr>
        <w:t>(умение</w:t>
      </w:r>
      <w:r>
        <w:rPr>
          <w:spacing w:val="28"/>
          <w:sz w:val="28"/>
        </w:rPr>
        <w:t xml:space="preserve"> </w:t>
      </w:r>
      <w:r>
        <w:rPr>
          <w:sz w:val="28"/>
        </w:rPr>
        <w:t>планировать</w:t>
      </w:r>
    </w:p>
    <w:p w:rsidR="00D32710" w:rsidRDefault="00263490">
      <w:pPr>
        <w:pStyle w:val="a3"/>
        <w:spacing w:before="67" w:line="362" w:lineRule="auto"/>
        <w:ind w:left="1042" w:right="567"/>
      </w:pPr>
      <w:r>
        <w:t>свою деятельность, контролировать и оценивать себя, моделировать, работать в группе);</w:t>
      </w:r>
    </w:p>
    <w:p w:rsidR="00D32710" w:rsidRDefault="00263490" w:rsidP="00516D3C">
      <w:pPr>
        <w:pStyle w:val="a5"/>
        <w:numPr>
          <w:ilvl w:val="0"/>
          <w:numId w:val="2"/>
        </w:numPr>
        <w:tabs>
          <w:tab w:val="left" w:pos="1995"/>
        </w:tabs>
        <w:spacing w:line="360" w:lineRule="auto"/>
        <w:ind w:right="568" w:firstLine="707"/>
        <w:rPr>
          <w:sz w:val="28"/>
        </w:rPr>
      </w:pPr>
      <w:r>
        <w:rPr>
          <w:sz w:val="28"/>
        </w:rPr>
        <w:t>организовать постояннодействующий совместный семинар педагогов основной школы (имеющих первоначальный опыт реализации ФГОС ООО) и педагогов старшей школы (начинающих реализацию ФГОС СОО) по планированию работы по формированию ФГОС СОО (прежде всего метапредметных, а так же предметных и личностных</w:t>
      </w:r>
      <w:r>
        <w:rPr>
          <w:spacing w:val="-13"/>
          <w:sz w:val="28"/>
        </w:rPr>
        <w:t xml:space="preserve"> </w:t>
      </w:r>
      <w:r>
        <w:rPr>
          <w:sz w:val="28"/>
        </w:rPr>
        <w:t>результатов);</w:t>
      </w:r>
    </w:p>
    <w:p w:rsidR="00D32710" w:rsidRDefault="00263490" w:rsidP="00516D3C">
      <w:pPr>
        <w:pStyle w:val="a5"/>
        <w:numPr>
          <w:ilvl w:val="0"/>
          <w:numId w:val="2"/>
        </w:numPr>
        <w:tabs>
          <w:tab w:val="left" w:pos="1930"/>
        </w:tabs>
        <w:spacing w:line="360" w:lineRule="auto"/>
        <w:ind w:right="569" w:firstLine="707"/>
        <w:rPr>
          <w:sz w:val="28"/>
        </w:rPr>
      </w:pPr>
      <w:r>
        <w:rPr>
          <w:sz w:val="28"/>
        </w:rPr>
        <w:t>разработать перспективный план развития инфраструктуры учреждения в условиях перехода на ФГОС СОО для организации внеурочной деятельности учащихся;</w:t>
      </w:r>
    </w:p>
    <w:p w:rsidR="00D32710" w:rsidRDefault="00263490" w:rsidP="00516D3C">
      <w:pPr>
        <w:pStyle w:val="a5"/>
        <w:numPr>
          <w:ilvl w:val="0"/>
          <w:numId w:val="2"/>
        </w:numPr>
        <w:tabs>
          <w:tab w:val="left" w:pos="1952"/>
        </w:tabs>
        <w:spacing w:line="360" w:lineRule="auto"/>
        <w:ind w:right="562" w:firstLine="707"/>
        <w:rPr>
          <w:sz w:val="28"/>
        </w:rPr>
      </w:pPr>
      <w:r>
        <w:rPr>
          <w:sz w:val="28"/>
        </w:rPr>
        <w:t>внести изменения в штатное расписание, направленные на увеличение количества штатных единиц педагогов дополнительного</w:t>
      </w:r>
      <w:r>
        <w:rPr>
          <w:spacing w:val="-9"/>
          <w:sz w:val="28"/>
        </w:rPr>
        <w:t xml:space="preserve"> </w:t>
      </w:r>
      <w:r>
        <w:rPr>
          <w:sz w:val="28"/>
        </w:rPr>
        <w:t>образования;</w:t>
      </w:r>
    </w:p>
    <w:p w:rsidR="00D32710" w:rsidRDefault="00263490" w:rsidP="00516D3C">
      <w:pPr>
        <w:pStyle w:val="a5"/>
        <w:numPr>
          <w:ilvl w:val="0"/>
          <w:numId w:val="2"/>
        </w:numPr>
        <w:tabs>
          <w:tab w:val="left" w:pos="1988"/>
        </w:tabs>
        <w:spacing w:line="362" w:lineRule="auto"/>
        <w:ind w:right="569" w:firstLine="707"/>
        <w:rPr>
          <w:sz w:val="28"/>
        </w:rPr>
      </w:pPr>
      <w:r>
        <w:rPr>
          <w:sz w:val="28"/>
        </w:rPr>
        <w:t>продолжить работу по реализации индивидуальных образовательных маршрутов</w:t>
      </w:r>
      <w:r>
        <w:rPr>
          <w:spacing w:val="-3"/>
          <w:sz w:val="28"/>
        </w:rPr>
        <w:t xml:space="preserve"> </w:t>
      </w:r>
      <w:r>
        <w:rPr>
          <w:sz w:val="28"/>
        </w:rPr>
        <w:t>обучающихся.</w:t>
      </w:r>
    </w:p>
    <w:p w:rsidR="00D32710" w:rsidRDefault="00D32710">
      <w:pPr>
        <w:pStyle w:val="a3"/>
        <w:ind w:left="0"/>
        <w:jc w:val="left"/>
        <w:rPr>
          <w:sz w:val="30"/>
        </w:rPr>
      </w:pPr>
    </w:p>
    <w:p w:rsidR="00D32710" w:rsidRDefault="00D32710">
      <w:pPr>
        <w:pStyle w:val="a3"/>
        <w:ind w:left="0"/>
        <w:jc w:val="left"/>
        <w:rPr>
          <w:sz w:val="30"/>
        </w:rPr>
      </w:pPr>
    </w:p>
    <w:p w:rsidR="00D32710" w:rsidRDefault="00D32710">
      <w:pPr>
        <w:pStyle w:val="a3"/>
        <w:spacing w:before="5"/>
        <w:ind w:left="0"/>
        <w:jc w:val="left"/>
        <w:rPr>
          <w:sz w:val="23"/>
        </w:rPr>
      </w:pPr>
    </w:p>
    <w:p w:rsidR="00FB7C74" w:rsidRDefault="00FB7C74">
      <w:pPr>
        <w:pStyle w:val="1"/>
        <w:spacing w:before="1"/>
        <w:ind w:left="1750"/>
        <w:jc w:val="left"/>
      </w:pPr>
      <w:bookmarkStart w:id="85" w:name="_bookmark103"/>
      <w:bookmarkEnd w:id="85"/>
    </w:p>
    <w:p w:rsidR="00FB7C74" w:rsidRDefault="00FB7C74">
      <w:pPr>
        <w:pStyle w:val="1"/>
        <w:spacing w:before="1"/>
        <w:ind w:left="1750"/>
        <w:jc w:val="left"/>
      </w:pPr>
    </w:p>
    <w:p w:rsidR="00FB7C74" w:rsidRDefault="00FB7C74">
      <w:pPr>
        <w:pStyle w:val="1"/>
        <w:spacing w:before="1"/>
        <w:ind w:left="1750"/>
        <w:jc w:val="left"/>
      </w:pPr>
    </w:p>
    <w:p w:rsidR="00FB7C74" w:rsidRDefault="00FB7C74">
      <w:pPr>
        <w:pStyle w:val="1"/>
        <w:spacing w:before="1"/>
        <w:ind w:left="1750"/>
        <w:jc w:val="left"/>
      </w:pPr>
    </w:p>
    <w:p w:rsidR="00FB7C74" w:rsidRDefault="00FB7C74">
      <w:pPr>
        <w:pStyle w:val="1"/>
        <w:spacing w:before="1"/>
        <w:ind w:left="1750"/>
        <w:jc w:val="left"/>
      </w:pPr>
    </w:p>
    <w:p w:rsidR="00FB7C74" w:rsidRDefault="00FB7C74">
      <w:pPr>
        <w:pStyle w:val="1"/>
        <w:spacing w:before="1"/>
        <w:ind w:left="1750"/>
        <w:jc w:val="left"/>
      </w:pPr>
    </w:p>
    <w:p w:rsidR="00D32710" w:rsidRDefault="00263490">
      <w:pPr>
        <w:pStyle w:val="1"/>
        <w:spacing w:before="1"/>
        <w:ind w:left="1750"/>
        <w:jc w:val="left"/>
      </w:pPr>
      <w:r>
        <w:lastRenderedPageBreak/>
        <w:t>Приложения к ООП СОО</w:t>
      </w:r>
    </w:p>
    <w:p w:rsidR="00D32710" w:rsidRDefault="00263490">
      <w:pPr>
        <w:pStyle w:val="2"/>
        <w:tabs>
          <w:tab w:val="left" w:pos="3820"/>
          <w:tab w:val="left" w:pos="4499"/>
          <w:tab w:val="left" w:pos="7929"/>
          <w:tab w:val="left" w:pos="8531"/>
        </w:tabs>
        <w:spacing w:before="162" w:line="362" w:lineRule="auto"/>
        <w:ind w:left="1042" w:right="562" w:firstLine="707"/>
      </w:pPr>
      <w:r>
        <w:t>Приложение</w:t>
      </w:r>
      <w:r>
        <w:tab/>
        <w:t>1:</w:t>
      </w:r>
      <w:r>
        <w:tab/>
        <w:t>Контрольно-оценочные</w:t>
      </w:r>
      <w:r>
        <w:tab/>
        <w:t>и</w:t>
      </w:r>
      <w:r>
        <w:tab/>
      </w:r>
      <w:r>
        <w:rPr>
          <w:spacing w:val="-1"/>
        </w:rPr>
        <w:t xml:space="preserve">диагностические </w:t>
      </w:r>
      <w:r>
        <w:t>материалы оценки достижений</w:t>
      </w:r>
      <w:r>
        <w:rPr>
          <w:spacing w:val="-7"/>
        </w:rPr>
        <w:t xml:space="preserve"> </w:t>
      </w:r>
      <w:r>
        <w:t>обучающихся</w:t>
      </w:r>
    </w:p>
    <w:p w:rsidR="00D32710" w:rsidRDefault="00263490">
      <w:pPr>
        <w:tabs>
          <w:tab w:val="left" w:pos="3635"/>
          <w:tab w:val="left" w:pos="4129"/>
          <w:tab w:val="left" w:pos="5409"/>
          <w:tab w:val="left" w:pos="7064"/>
          <w:tab w:val="left" w:pos="8752"/>
          <w:tab w:val="left" w:pos="9887"/>
        </w:tabs>
        <w:spacing w:line="360" w:lineRule="auto"/>
        <w:ind w:left="1042" w:right="559" w:firstLine="707"/>
        <w:rPr>
          <w:b/>
          <w:i/>
          <w:sz w:val="28"/>
        </w:rPr>
      </w:pPr>
      <w:r>
        <w:rPr>
          <w:b/>
          <w:i/>
          <w:sz w:val="28"/>
        </w:rPr>
        <w:t>Приложение</w:t>
      </w:r>
      <w:r>
        <w:rPr>
          <w:b/>
          <w:i/>
          <w:sz w:val="28"/>
        </w:rPr>
        <w:tab/>
        <w:t>2:</w:t>
      </w:r>
      <w:r>
        <w:rPr>
          <w:b/>
          <w:i/>
          <w:sz w:val="28"/>
        </w:rPr>
        <w:tab/>
        <w:t>Рабочие</w:t>
      </w:r>
      <w:r>
        <w:rPr>
          <w:b/>
          <w:i/>
          <w:sz w:val="28"/>
        </w:rPr>
        <w:tab/>
        <w:t>программы</w:t>
      </w:r>
      <w:r>
        <w:rPr>
          <w:b/>
          <w:i/>
          <w:sz w:val="28"/>
        </w:rPr>
        <w:tab/>
        <w:t>предметов,</w:t>
      </w:r>
      <w:r>
        <w:rPr>
          <w:b/>
          <w:i/>
          <w:sz w:val="28"/>
        </w:rPr>
        <w:tab/>
        <w:t>курсов,</w:t>
      </w:r>
      <w:r>
        <w:rPr>
          <w:b/>
          <w:i/>
          <w:sz w:val="28"/>
        </w:rPr>
        <w:tab/>
      </w:r>
      <w:r>
        <w:rPr>
          <w:b/>
          <w:i/>
          <w:spacing w:val="-4"/>
          <w:sz w:val="28"/>
        </w:rPr>
        <w:t xml:space="preserve">курсов </w:t>
      </w:r>
      <w:r>
        <w:rPr>
          <w:b/>
          <w:i/>
          <w:sz w:val="28"/>
        </w:rPr>
        <w:t>внеурочной</w:t>
      </w:r>
      <w:r>
        <w:rPr>
          <w:b/>
          <w:i/>
          <w:spacing w:val="-1"/>
          <w:sz w:val="28"/>
        </w:rPr>
        <w:t xml:space="preserve"> </w:t>
      </w:r>
      <w:r>
        <w:rPr>
          <w:b/>
          <w:i/>
          <w:sz w:val="28"/>
        </w:rPr>
        <w:t>деятельности</w:t>
      </w:r>
    </w:p>
    <w:p w:rsidR="00D32710" w:rsidRDefault="00263490">
      <w:pPr>
        <w:spacing w:line="321" w:lineRule="exact"/>
        <w:ind w:left="1750"/>
        <w:rPr>
          <w:b/>
          <w:i/>
          <w:sz w:val="28"/>
        </w:rPr>
      </w:pPr>
      <w:r>
        <w:rPr>
          <w:b/>
          <w:i/>
          <w:sz w:val="28"/>
        </w:rPr>
        <w:t>Приложение 3: Учебный план СОО на текущий учебный год</w:t>
      </w:r>
    </w:p>
    <w:p w:rsidR="00D32710" w:rsidRDefault="00263490">
      <w:pPr>
        <w:spacing w:before="158" w:line="360" w:lineRule="auto"/>
        <w:ind w:left="1750"/>
        <w:rPr>
          <w:b/>
          <w:i/>
          <w:sz w:val="28"/>
        </w:rPr>
      </w:pPr>
      <w:r>
        <w:rPr>
          <w:b/>
          <w:i/>
          <w:sz w:val="28"/>
        </w:rPr>
        <w:t>Приложение 4: Календарный учебный график на текущий учебный год Приложение 5: План внеурочной деятельности СОО на текущий</w:t>
      </w:r>
    </w:p>
    <w:p w:rsidR="00D32710" w:rsidRDefault="00263490">
      <w:pPr>
        <w:spacing w:line="321" w:lineRule="exact"/>
        <w:ind w:left="1042"/>
        <w:rPr>
          <w:b/>
          <w:i/>
          <w:sz w:val="28"/>
        </w:rPr>
      </w:pPr>
      <w:r>
        <w:rPr>
          <w:b/>
          <w:i/>
          <w:sz w:val="28"/>
        </w:rPr>
        <w:t>учебный год</w:t>
      </w:r>
    </w:p>
    <w:p w:rsidR="007459E2" w:rsidRDefault="00263490">
      <w:pPr>
        <w:spacing w:before="160"/>
        <w:ind w:left="1750"/>
        <w:rPr>
          <w:b/>
          <w:i/>
          <w:sz w:val="28"/>
        </w:rPr>
      </w:pPr>
      <w:r>
        <w:rPr>
          <w:b/>
          <w:i/>
          <w:sz w:val="28"/>
        </w:rPr>
        <w:t>Приложение 6: Комплектование кадров на текущий учебный год</w:t>
      </w: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Pr="007459E2" w:rsidRDefault="007459E2" w:rsidP="007459E2">
      <w:pPr>
        <w:rPr>
          <w:sz w:val="28"/>
        </w:rPr>
      </w:pPr>
    </w:p>
    <w:p w:rsidR="007459E2" w:rsidRDefault="007459E2" w:rsidP="007459E2">
      <w:pPr>
        <w:rPr>
          <w:sz w:val="28"/>
        </w:rPr>
      </w:pPr>
    </w:p>
    <w:p w:rsidR="00D32710" w:rsidRPr="007459E2" w:rsidRDefault="007459E2" w:rsidP="007459E2">
      <w:pPr>
        <w:tabs>
          <w:tab w:val="left" w:pos="3945"/>
        </w:tabs>
        <w:rPr>
          <w:sz w:val="28"/>
        </w:rPr>
      </w:pPr>
      <w:r>
        <w:rPr>
          <w:sz w:val="28"/>
        </w:rPr>
        <w:tab/>
      </w:r>
    </w:p>
    <w:sectPr w:rsidR="00D32710" w:rsidRPr="007459E2">
      <w:pgSz w:w="11910" w:h="16840"/>
      <w:pgMar w:top="1040" w:right="0" w:bottom="1020" w:left="660" w:header="0" w:footer="75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2B78" w:rsidRDefault="00E72B78">
      <w:r>
        <w:separator/>
      </w:r>
    </w:p>
  </w:endnote>
  <w:endnote w:type="continuationSeparator" w:id="0">
    <w:p w:rsidR="00E72B78" w:rsidRDefault="00E72B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 New Roman,">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14"/>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14"/>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jc w:val="left"/>
      <w:rPr>
        <w:sz w:val="20"/>
      </w:rPr>
    </w:pPr>
    <w:r>
      <w:rPr>
        <w:noProof/>
        <w:lang w:eastAsia="ru-RU"/>
      </w:rPr>
      <mc:AlternateContent>
        <mc:Choice Requires="wps">
          <w:drawing>
            <wp:anchor distT="0" distB="0" distL="114300" distR="114300" simplePos="0" relativeHeight="251659264" behindDoc="1" locked="0" layoutInCell="1" allowOverlap="1" wp14:anchorId="708EF2B0" wp14:editId="37013217">
              <wp:simplePos x="0" y="0"/>
              <wp:positionH relativeFrom="page">
                <wp:posOffset>6908165</wp:posOffset>
              </wp:positionH>
              <wp:positionV relativeFrom="page">
                <wp:posOffset>9848850</wp:posOffset>
              </wp:positionV>
              <wp:extent cx="152400" cy="194310"/>
              <wp:effectExtent l="0" t="0" r="0" b="0"/>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157F" w:rsidRDefault="002F157F">
                          <w:pPr>
                            <w:pStyle w:val="a3"/>
                            <w:spacing w:before="10"/>
                            <w:ind w:left="60"/>
                            <w:jc w:val="left"/>
                          </w:pPr>
                          <w:r>
                            <w:fldChar w:fldCharType="begin"/>
                          </w:r>
                          <w:r>
                            <w:instrText xml:space="preserve"> PAGE </w:instrText>
                          </w:r>
                          <w:r>
                            <w:fldChar w:fldCharType="separate"/>
                          </w:r>
                          <w:r w:rsidR="002A6A02">
                            <w:rPr>
                              <w:noProof/>
                            </w:rPr>
                            <w:t>445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 o:spid="_x0000_s1042" type="#_x0000_t202" style="position:absolute;left:0;text-align:left;margin-left:543.95pt;margin-top:775.5pt;width:12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" filled="f" stroked="f">
              <v:textbox inset="0,0,0,0">
                <w:txbxContent>
                  <w:p w:rsidR="002F157F" w:rsidRDefault="002F157F">
                    <w:pPr>
                      <w:pStyle w:val="a3"/>
                      <w:spacing w:before="10"/>
                      <w:ind w:left="60"/>
                      <w:jc w:val="left"/>
                    </w:pPr>
                    <w:r>
                      <w:fldChar w:fldCharType="begin"/>
                    </w:r>
                    <w:r>
                      <w:instrText xml:space="preserve"> PAGE </w:instrText>
                    </w:r>
                    <w:r>
                      <w:fldChar w:fldCharType="separate"/>
                    </w:r>
                    <w:r w:rsidR="002A6A02">
                      <w:rPr>
                        <w:noProof/>
                      </w:rPr>
                      <w:t>445</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jc w:val="left"/>
      <w:rPr>
        <w:sz w:val="20"/>
      </w:rPr>
    </w:pPr>
    <w:r>
      <w:rPr>
        <w:noProof/>
        <w:lang w:eastAsia="ru-RU"/>
      </w:rPr>
      <mc:AlternateContent>
        <mc:Choice Requires="wps">
          <w:drawing>
            <wp:anchor distT="0" distB="0" distL="114300" distR="114300" simplePos="0" relativeHeight="251661312" behindDoc="1" locked="0" layoutInCell="1" allowOverlap="1" wp14:anchorId="43EB6243" wp14:editId="3825903D">
              <wp:simplePos x="0" y="0"/>
              <wp:positionH relativeFrom="page">
                <wp:posOffset>6908165</wp:posOffset>
              </wp:positionH>
              <wp:positionV relativeFrom="page">
                <wp:posOffset>9848850</wp:posOffset>
              </wp:positionV>
              <wp:extent cx="152400" cy="194310"/>
              <wp:effectExtent l="0" t="0" r="0" b="0"/>
              <wp:wrapNone/>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157F" w:rsidRDefault="002F157F">
                          <w:pPr>
                            <w:pStyle w:val="a3"/>
                            <w:spacing w:before="10"/>
                            <w:ind w:left="60"/>
                            <w:jc w:val="left"/>
                          </w:pPr>
                          <w:r>
                            <w:fldChar w:fldCharType="begin"/>
                          </w:r>
                          <w:r>
                            <w:instrText xml:space="preserve"> PAGE </w:instrText>
                          </w:r>
                          <w:r>
                            <w:fldChar w:fldCharType="separate"/>
                          </w:r>
                          <w:r w:rsidR="002A6A02">
                            <w:rPr>
                              <w:noProof/>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 o:spid="_x0000_s1043" type="#_x0000_t202" style="position:absolute;left:0;text-align:left;margin-left:543.95pt;margin-top:775.5pt;width:12pt;height:15.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" filled="f" stroked="f">
              <v:textbox inset="0,0,0,0">
                <w:txbxContent>
                  <w:p w:rsidR="002F157F" w:rsidRDefault="002F157F">
                    <w:pPr>
                      <w:pStyle w:val="a3"/>
                      <w:spacing w:before="10"/>
                      <w:ind w:left="60"/>
                      <w:jc w:val="left"/>
                    </w:pPr>
                    <w:r>
                      <w:fldChar w:fldCharType="begin"/>
                    </w:r>
                    <w:r>
                      <w:instrText xml:space="preserve"> PAGE </w:instrText>
                    </w:r>
                    <w:r>
                      <w:fldChar w:fldCharType="separate"/>
                    </w:r>
                    <w:r w:rsidR="002A6A02">
                      <w:rPr>
                        <w:noProof/>
                      </w:rPr>
                      <w:t>24</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5248279"/>
      <w:docPartObj>
        <w:docPartGallery w:val="Page Numbers (Bottom of Page)"/>
        <w:docPartUnique/>
      </w:docPartObj>
    </w:sdtPr>
    <w:sdtContent>
      <w:p w:rsidR="002F157F" w:rsidRDefault="002F157F">
        <w:pPr>
          <w:pStyle w:val="aa"/>
          <w:jc w:val="center"/>
        </w:pPr>
        <w:r>
          <w:fldChar w:fldCharType="begin"/>
        </w:r>
        <w:r>
          <w:instrText>PAGE   \* MERGEFORMAT</w:instrText>
        </w:r>
        <w:r>
          <w:fldChar w:fldCharType="separate"/>
        </w:r>
        <w:r w:rsidR="002A6A02">
          <w:rPr>
            <w:noProof/>
          </w:rPr>
          <w:t>1</w:t>
        </w:r>
        <w:r>
          <w:fldChar w:fldCharType="end"/>
        </w:r>
      </w:p>
    </w:sdtContent>
  </w:sdt>
  <w:p w:rsidR="002F157F" w:rsidRDefault="002F157F">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Pr="002F157F" w:rsidRDefault="002F157F" w:rsidP="002F157F">
    <w:pPr>
      <w:pStyle w:val="aa"/>
    </w:pPr>
    <w:r>
      <w:tab/>
      <w:t>йфЙ</w:t>
    </w:r>
    <w:bookmarkStart w:id="0" w:name="_GoBack"/>
    <w:bookmarkEnd w:id="0"/>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1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3"/>
      <w:spacing w:line="14" w:lineRule="auto"/>
      <w:ind w:left="0"/>
      <w:jc w:val="left"/>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2B78" w:rsidRDefault="00E72B78">
      <w:r>
        <w:separator/>
      </w:r>
    </w:p>
  </w:footnote>
  <w:footnote w:type="continuationSeparator" w:id="0">
    <w:p w:rsidR="00E72B78" w:rsidRDefault="00E72B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7564238"/>
      <w:docPartObj>
        <w:docPartGallery w:val="Page Numbers (Top of Page)"/>
        <w:docPartUnique/>
      </w:docPartObj>
    </w:sdtPr>
    <w:sdtContent>
      <w:p w:rsidR="002F157F" w:rsidRDefault="002F157F">
        <w:pPr>
          <w:pStyle w:val="a8"/>
          <w:jc w:val="center"/>
        </w:pPr>
      </w:p>
      <w:p w:rsidR="002F157F" w:rsidRDefault="002F157F">
        <w:pPr>
          <w:pStyle w:val="a8"/>
          <w:jc w:val="center"/>
        </w:pPr>
      </w:p>
      <w:p w:rsidR="002F157F" w:rsidRDefault="002F157F">
        <w:pPr>
          <w:pStyle w:val="a8"/>
          <w:jc w:val="center"/>
        </w:pPr>
        <w:r>
          <w:fldChar w:fldCharType="begin"/>
        </w:r>
        <w:r>
          <w:instrText>PAGE   \* MERGEFORMAT</w:instrText>
        </w:r>
        <w:r>
          <w:fldChar w:fldCharType="separate"/>
        </w:r>
        <w:r w:rsidR="002A6A02">
          <w:rPr>
            <w:noProof/>
          </w:rPr>
          <w:t>3</w:t>
        </w:r>
        <w:r>
          <w:fldChar w:fldCharType="end"/>
        </w:r>
      </w:p>
    </w:sdtContent>
  </w:sdt>
  <w:p w:rsidR="002F157F" w:rsidRDefault="002F157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157F" w:rsidRDefault="002F157F">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34B5"/>
    <w:multiLevelType w:val="hybridMultilevel"/>
    <w:tmpl w:val="6BEA751E"/>
    <w:lvl w:ilvl="0" w:tplc="68FAC956">
      <w:numFmt w:val="bullet"/>
      <w:lvlText w:val="-"/>
      <w:lvlJc w:val="left"/>
      <w:pPr>
        <w:ind w:left="105" w:hanging="382"/>
      </w:pPr>
      <w:rPr>
        <w:rFonts w:ascii="Times New Roman" w:eastAsia="Times New Roman" w:hAnsi="Times New Roman" w:cs="Times New Roman" w:hint="default"/>
        <w:w w:val="100"/>
        <w:sz w:val="28"/>
        <w:szCs w:val="28"/>
        <w:lang w:val="ru-RU" w:eastAsia="en-US" w:bidi="ar-SA"/>
      </w:rPr>
    </w:lvl>
    <w:lvl w:ilvl="1" w:tplc="857A3242">
      <w:numFmt w:val="bullet"/>
      <w:lvlText w:val="•"/>
      <w:lvlJc w:val="left"/>
      <w:pPr>
        <w:ind w:left="684" w:hanging="382"/>
      </w:pPr>
      <w:rPr>
        <w:rFonts w:hint="default"/>
        <w:lang w:val="ru-RU" w:eastAsia="en-US" w:bidi="ar-SA"/>
      </w:rPr>
    </w:lvl>
    <w:lvl w:ilvl="2" w:tplc="92BA8B36">
      <w:numFmt w:val="bullet"/>
      <w:lvlText w:val="•"/>
      <w:lvlJc w:val="left"/>
      <w:pPr>
        <w:ind w:left="1269" w:hanging="382"/>
      </w:pPr>
      <w:rPr>
        <w:rFonts w:hint="default"/>
        <w:lang w:val="ru-RU" w:eastAsia="en-US" w:bidi="ar-SA"/>
      </w:rPr>
    </w:lvl>
    <w:lvl w:ilvl="3" w:tplc="0DD6365A">
      <w:numFmt w:val="bullet"/>
      <w:lvlText w:val="•"/>
      <w:lvlJc w:val="left"/>
      <w:pPr>
        <w:ind w:left="1853" w:hanging="382"/>
      </w:pPr>
      <w:rPr>
        <w:rFonts w:hint="default"/>
        <w:lang w:val="ru-RU" w:eastAsia="en-US" w:bidi="ar-SA"/>
      </w:rPr>
    </w:lvl>
    <w:lvl w:ilvl="4" w:tplc="631204D6">
      <w:numFmt w:val="bullet"/>
      <w:lvlText w:val="•"/>
      <w:lvlJc w:val="left"/>
      <w:pPr>
        <w:ind w:left="2438" w:hanging="382"/>
      </w:pPr>
      <w:rPr>
        <w:rFonts w:hint="default"/>
        <w:lang w:val="ru-RU" w:eastAsia="en-US" w:bidi="ar-SA"/>
      </w:rPr>
    </w:lvl>
    <w:lvl w:ilvl="5" w:tplc="DC4AC2A0">
      <w:numFmt w:val="bullet"/>
      <w:lvlText w:val="•"/>
      <w:lvlJc w:val="left"/>
      <w:pPr>
        <w:ind w:left="3023" w:hanging="382"/>
      </w:pPr>
      <w:rPr>
        <w:rFonts w:hint="default"/>
        <w:lang w:val="ru-RU" w:eastAsia="en-US" w:bidi="ar-SA"/>
      </w:rPr>
    </w:lvl>
    <w:lvl w:ilvl="6" w:tplc="F3B63D26">
      <w:numFmt w:val="bullet"/>
      <w:lvlText w:val="•"/>
      <w:lvlJc w:val="left"/>
      <w:pPr>
        <w:ind w:left="3607" w:hanging="382"/>
      </w:pPr>
      <w:rPr>
        <w:rFonts w:hint="default"/>
        <w:lang w:val="ru-RU" w:eastAsia="en-US" w:bidi="ar-SA"/>
      </w:rPr>
    </w:lvl>
    <w:lvl w:ilvl="7" w:tplc="569046B4">
      <w:numFmt w:val="bullet"/>
      <w:lvlText w:val="•"/>
      <w:lvlJc w:val="left"/>
      <w:pPr>
        <w:ind w:left="4192" w:hanging="382"/>
      </w:pPr>
      <w:rPr>
        <w:rFonts w:hint="default"/>
        <w:lang w:val="ru-RU" w:eastAsia="en-US" w:bidi="ar-SA"/>
      </w:rPr>
    </w:lvl>
    <w:lvl w:ilvl="8" w:tplc="D60E61F0">
      <w:numFmt w:val="bullet"/>
      <w:lvlText w:val="•"/>
      <w:lvlJc w:val="left"/>
      <w:pPr>
        <w:ind w:left="4776" w:hanging="382"/>
      </w:pPr>
      <w:rPr>
        <w:rFonts w:hint="default"/>
        <w:lang w:val="ru-RU" w:eastAsia="en-US" w:bidi="ar-SA"/>
      </w:rPr>
    </w:lvl>
  </w:abstractNum>
  <w:abstractNum w:abstractNumId="1">
    <w:nsid w:val="002120AB"/>
    <w:multiLevelType w:val="hybridMultilevel"/>
    <w:tmpl w:val="0F347C9E"/>
    <w:lvl w:ilvl="0" w:tplc="295E3F9E">
      <w:numFmt w:val="bullet"/>
      <w:lvlText w:val=""/>
      <w:lvlJc w:val="left"/>
      <w:pPr>
        <w:ind w:left="463" w:hanging="358"/>
      </w:pPr>
      <w:rPr>
        <w:rFonts w:ascii="Symbol" w:eastAsia="Symbol" w:hAnsi="Symbol" w:cs="Symbol" w:hint="default"/>
        <w:w w:val="100"/>
        <w:sz w:val="24"/>
        <w:szCs w:val="24"/>
        <w:lang w:val="ru-RU" w:eastAsia="en-US" w:bidi="ar-SA"/>
      </w:rPr>
    </w:lvl>
    <w:lvl w:ilvl="1" w:tplc="E0C2F87E">
      <w:numFmt w:val="bullet"/>
      <w:lvlText w:val="•"/>
      <w:lvlJc w:val="left"/>
      <w:pPr>
        <w:ind w:left="642" w:hanging="358"/>
      </w:pPr>
      <w:rPr>
        <w:rFonts w:hint="default"/>
        <w:lang w:val="ru-RU" w:eastAsia="en-US" w:bidi="ar-SA"/>
      </w:rPr>
    </w:lvl>
    <w:lvl w:ilvl="2" w:tplc="7C32EB98">
      <w:numFmt w:val="bullet"/>
      <w:lvlText w:val="•"/>
      <w:lvlJc w:val="left"/>
      <w:pPr>
        <w:ind w:left="825" w:hanging="358"/>
      </w:pPr>
      <w:rPr>
        <w:rFonts w:hint="default"/>
        <w:lang w:val="ru-RU" w:eastAsia="en-US" w:bidi="ar-SA"/>
      </w:rPr>
    </w:lvl>
    <w:lvl w:ilvl="3" w:tplc="C6F66890">
      <w:numFmt w:val="bullet"/>
      <w:lvlText w:val="•"/>
      <w:lvlJc w:val="left"/>
      <w:pPr>
        <w:ind w:left="1007" w:hanging="358"/>
      </w:pPr>
      <w:rPr>
        <w:rFonts w:hint="default"/>
        <w:lang w:val="ru-RU" w:eastAsia="en-US" w:bidi="ar-SA"/>
      </w:rPr>
    </w:lvl>
    <w:lvl w:ilvl="4" w:tplc="BF26B42E">
      <w:numFmt w:val="bullet"/>
      <w:lvlText w:val="•"/>
      <w:lvlJc w:val="left"/>
      <w:pPr>
        <w:ind w:left="1190" w:hanging="358"/>
      </w:pPr>
      <w:rPr>
        <w:rFonts w:hint="default"/>
        <w:lang w:val="ru-RU" w:eastAsia="en-US" w:bidi="ar-SA"/>
      </w:rPr>
    </w:lvl>
    <w:lvl w:ilvl="5" w:tplc="BDC0FDD8">
      <w:numFmt w:val="bullet"/>
      <w:lvlText w:val="•"/>
      <w:lvlJc w:val="left"/>
      <w:pPr>
        <w:ind w:left="1372" w:hanging="358"/>
      </w:pPr>
      <w:rPr>
        <w:rFonts w:hint="default"/>
        <w:lang w:val="ru-RU" w:eastAsia="en-US" w:bidi="ar-SA"/>
      </w:rPr>
    </w:lvl>
    <w:lvl w:ilvl="6" w:tplc="E67CA144">
      <w:numFmt w:val="bullet"/>
      <w:lvlText w:val="•"/>
      <w:lvlJc w:val="left"/>
      <w:pPr>
        <w:ind w:left="1555" w:hanging="358"/>
      </w:pPr>
      <w:rPr>
        <w:rFonts w:hint="default"/>
        <w:lang w:val="ru-RU" w:eastAsia="en-US" w:bidi="ar-SA"/>
      </w:rPr>
    </w:lvl>
    <w:lvl w:ilvl="7" w:tplc="1B6C69FA">
      <w:numFmt w:val="bullet"/>
      <w:lvlText w:val="•"/>
      <w:lvlJc w:val="left"/>
      <w:pPr>
        <w:ind w:left="1737" w:hanging="358"/>
      </w:pPr>
      <w:rPr>
        <w:rFonts w:hint="default"/>
        <w:lang w:val="ru-RU" w:eastAsia="en-US" w:bidi="ar-SA"/>
      </w:rPr>
    </w:lvl>
    <w:lvl w:ilvl="8" w:tplc="FBC419AA">
      <w:numFmt w:val="bullet"/>
      <w:lvlText w:val="•"/>
      <w:lvlJc w:val="left"/>
      <w:pPr>
        <w:ind w:left="1920" w:hanging="358"/>
      </w:pPr>
      <w:rPr>
        <w:rFonts w:hint="default"/>
        <w:lang w:val="ru-RU" w:eastAsia="en-US" w:bidi="ar-SA"/>
      </w:rPr>
    </w:lvl>
  </w:abstractNum>
  <w:abstractNum w:abstractNumId="2">
    <w:nsid w:val="00963047"/>
    <w:multiLevelType w:val="hybridMultilevel"/>
    <w:tmpl w:val="9EE421C4"/>
    <w:lvl w:ilvl="0" w:tplc="D22A0BE8">
      <w:start w:val="1"/>
      <w:numFmt w:val="upperRoman"/>
      <w:lvlText w:val="%1."/>
      <w:lvlJc w:val="left"/>
      <w:pPr>
        <w:ind w:left="1540" w:hanging="348"/>
        <w:jc w:val="right"/>
      </w:pPr>
      <w:rPr>
        <w:rFonts w:hint="default"/>
        <w:b/>
        <w:bCs/>
        <w:spacing w:val="0"/>
        <w:w w:val="100"/>
        <w:lang w:val="ru-RU" w:eastAsia="en-US" w:bidi="ar-SA"/>
      </w:rPr>
    </w:lvl>
    <w:lvl w:ilvl="1" w:tplc="1FC057E4">
      <w:numFmt w:val="bullet"/>
      <w:lvlText w:val="•"/>
      <w:lvlJc w:val="left"/>
      <w:pPr>
        <w:ind w:left="2530" w:hanging="348"/>
      </w:pPr>
      <w:rPr>
        <w:rFonts w:hint="default"/>
        <w:lang w:val="ru-RU" w:eastAsia="en-US" w:bidi="ar-SA"/>
      </w:rPr>
    </w:lvl>
    <w:lvl w:ilvl="2" w:tplc="4D5E68FC">
      <w:numFmt w:val="bullet"/>
      <w:lvlText w:val="•"/>
      <w:lvlJc w:val="left"/>
      <w:pPr>
        <w:ind w:left="3521" w:hanging="348"/>
      </w:pPr>
      <w:rPr>
        <w:rFonts w:hint="default"/>
        <w:lang w:val="ru-RU" w:eastAsia="en-US" w:bidi="ar-SA"/>
      </w:rPr>
    </w:lvl>
    <w:lvl w:ilvl="3" w:tplc="1A8CAF44">
      <w:numFmt w:val="bullet"/>
      <w:lvlText w:val="•"/>
      <w:lvlJc w:val="left"/>
      <w:pPr>
        <w:ind w:left="4511" w:hanging="348"/>
      </w:pPr>
      <w:rPr>
        <w:rFonts w:hint="default"/>
        <w:lang w:val="ru-RU" w:eastAsia="en-US" w:bidi="ar-SA"/>
      </w:rPr>
    </w:lvl>
    <w:lvl w:ilvl="4" w:tplc="4EFA6322">
      <w:numFmt w:val="bullet"/>
      <w:lvlText w:val="•"/>
      <w:lvlJc w:val="left"/>
      <w:pPr>
        <w:ind w:left="5502" w:hanging="348"/>
      </w:pPr>
      <w:rPr>
        <w:rFonts w:hint="default"/>
        <w:lang w:val="ru-RU" w:eastAsia="en-US" w:bidi="ar-SA"/>
      </w:rPr>
    </w:lvl>
    <w:lvl w:ilvl="5" w:tplc="A712095C">
      <w:numFmt w:val="bullet"/>
      <w:lvlText w:val="•"/>
      <w:lvlJc w:val="left"/>
      <w:pPr>
        <w:ind w:left="6493" w:hanging="348"/>
      </w:pPr>
      <w:rPr>
        <w:rFonts w:hint="default"/>
        <w:lang w:val="ru-RU" w:eastAsia="en-US" w:bidi="ar-SA"/>
      </w:rPr>
    </w:lvl>
    <w:lvl w:ilvl="6" w:tplc="93663606">
      <w:numFmt w:val="bullet"/>
      <w:lvlText w:val="•"/>
      <w:lvlJc w:val="left"/>
      <w:pPr>
        <w:ind w:left="7483" w:hanging="348"/>
      </w:pPr>
      <w:rPr>
        <w:rFonts w:hint="default"/>
        <w:lang w:val="ru-RU" w:eastAsia="en-US" w:bidi="ar-SA"/>
      </w:rPr>
    </w:lvl>
    <w:lvl w:ilvl="7" w:tplc="D0B67FEA">
      <w:numFmt w:val="bullet"/>
      <w:lvlText w:val="•"/>
      <w:lvlJc w:val="left"/>
      <w:pPr>
        <w:ind w:left="8474" w:hanging="348"/>
      </w:pPr>
      <w:rPr>
        <w:rFonts w:hint="default"/>
        <w:lang w:val="ru-RU" w:eastAsia="en-US" w:bidi="ar-SA"/>
      </w:rPr>
    </w:lvl>
    <w:lvl w:ilvl="8" w:tplc="94809396">
      <w:numFmt w:val="bullet"/>
      <w:lvlText w:val="•"/>
      <w:lvlJc w:val="left"/>
      <w:pPr>
        <w:ind w:left="9465" w:hanging="348"/>
      </w:pPr>
      <w:rPr>
        <w:rFonts w:hint="default"/>
        <w:lang w:val="ru-RU" w:eastAsia="en-US" w:bidi="ar-SA"/>
      </w:rPr>
    </w:lvl>
  </w:abstractNum>
  <w:abstractNum w:abstractNumId="3">
    <w:nsid w:val="013751EA"/>
    <w:multiLevelType w:val="hybridMultilevel"/>
    <w:tmpl w:val="85DCD172"/>
    <w:lvl w:ilvl="0" w:tplc="840E7FA2">
      <w:start w:val="1"/>
      <w:numFmt w:val="decimal"/>
      <w:lvlText w:val="%1)"/>
      <w:lvlJc w:val="left"/>
      <w:pPr>
        <w:ind w:left="832" w:hanging="410"/>
        <w:jc w:val="left"/>
      </w:pPr>
      <w:rPr>
        <w:rFonts w:ascii="Times New Roman" w:eastAsia="Times New Roman" w:hAnsi="Times New Roman" w:cs="Times New Roman" w:hint="default"/>
        <w:w w:val="100"/>
        <w:sz w:val="28"/>
        <w:szCs w:val="28"/>
        <w:lang w:val="ru-RU" w:eastAsia="en-US" w:bidi="ar-SA"/>
      </w:rPr>
    </w:lvl>
    <w:lvl w:ilvl="1" w:tplc="E17E20A6">
      <w:numFmt w:val="bullet"/>
      <w:lvlText w:val="•"/>
      <w:lvlJc w:val="left"/>
      <w:pPr>
        <w:ind w:left="1900" w:hanging="410"/>
      </w:pPr>
      <w:rPr>
        <w:rFonts w:hint="default"/>
        <w:lang w:val="ru-RU" w:eastAsia="en-US" w:bidi="ar-SA"/>
      </w:rPr>
    </w:lvl>
    <w:lvl w:ilvl="2" w:tplc="DF56608C">
      <w:numFmt w:val="bullet"/>
      <w:lvlText w:val="•"/>
      <w:lvlJc w:val="left"/>
      <w:pPr>
        <w:ind w:left="2961" w:hanging="410"/>
      </w:pPr>
      <w:rPr>
        <w:rFonts w:hint="default"/>
        <w:lang w:val="ru-RU" w:eastAsia="en-US" w:bidi="ar-SA"/>
      </w:rPr>
    </w:lvl>
    <w:lvl w:ilvl="3" w:tplc="64824BE4">
      <w:numFmt w:val="bullet"/>
      <w:lvlText w:val="•"/>
      <w:lvlJc w:val="left"/>
      <w:pPr>
        <w:ind w:left="4021" w:hanging="410"/>
      </w:pPr>
      <w:rPr>
        <w:rFonts w:hint="default"/>
        <w:lang w:val="ru-RU" w:eastAsia="en-US" w:bidi="ar-SA"/>
      </w:rPr>
    </w:lvl>
    <w:lvl w:ilvl="4" w:tplc="FE6658AC">
      <w:numFmt w:val="bullet"/>
      <w:lvlText w:val="•"/>
      <w:lvlJc w:val="left"/>
      <w:pPr>
        <w:ind w:left="5082" w:hanging="410"/>
      </w:pPr>
      <w:rPr>
        <w:rFonts w:hint="default"/>
        <w:lang w:val="ru-RU" w:eastAsia="en-US" w:bidi="ar-SA"/>
      </w:rPr>
    </w:lvl>
    <w:lvl w:ilvl="5" w:tplc="5902FD0C">
      <w:numFmt w:val="bullet"/>
      <w:lvlText w:val="•"/>
      <w:lvlJc w:val="left"/>
      <w:pPr>
        <w:ind w:left="6143" w:hanging="410"/>
      </w:pPr>
      <w:rPr>
        <w:rFonts w:hint="default"/>
        <w:lang w:val="ru-RU" w:eastAsia="en-US" w:bidi="ar-SA"/>
      </w:rPr>
    </w:lvl>
    <w:lvl w:ilvl="6" w:tplc="51A0DA6E">
      <w:numFmt w:val="bullet"/>
      <w:lvlText w:val="•"/>
      <w:lvlJc w:val="left"/>
      <w:pPr>
        <w:ind w:left="7203" w:hanging="410"/>
      </w:pPr>
      <w:rPr>
        <w:rFonts w:hint="default"/>
        <w:lang w:val="ru-RU" w:eastAsia="en-US" w:bidi="ar-SA"/>
      </w:rPr>
    </w:lvl>
    <w:lvl w:ilvl="7" w:tplc="624C863C">
      <w:numFmt w:val="bullet"/>
      <w:lvlText w:val="•"/>
      <w:lvlJc w:val="left"/>
      <w:pPr>
        <w:ind w:left="8264" w:hanging="410"/>
      </w:pPr>
      <w:rPr>
        <w:rFonts w:hint="default"/>
        <w:lang w:val="ru-RU" w:eastAsia="en-US" w:bidi="ar-SA"/>
      </w:rPr>
    </w:lvl>
    <w:lvl w:ilvl="8" w:tplc="54E671E4">
      <w:numFmt w:val="bullet"/>
      <w:lvlText w:val="•"/>
      <w:lvlJc w:val="left"/>
      <w:pPr>
        <w:ind w:left="9325" w:hanging="410"/>
      </w:pPr>
      <w:rPr>
        <w:rFonts w:hint="default"/>
        <w:lang w:val="ru-RU" w:eastAsia="en-US" w:bidi="ar-SA"/>
      </w:rPr>
    </w:lvl>
  </w:abstractNum>
  <w:abstractNum w:abstractNumId="4">
    <w:nsid w:val="01EF5791"/>
    <w:multiLevelType w:val="hybridMultilevel"/>
    <w:tmpl w:val="236668DC"/>
    <w:lvl w:ilvl="0" w:tplc="47641FC8">
      <w:start w:val="1"/>
      <w:numFmt w:val="decimal"/>
      <w:lvlText w:val="%1."/>
      <w:lvlJc w:val="left"/>
      <w:pPr>
        <w:ind w:left="1042" w:hanging="348"/>
        <w:jc w:val="right"/>
      </w:pPr>
      <w:rPr>
        <w:rFonts w:ascii="Times New Roman" w:eastAsia="Times New Roman" w:hAnsi="Times New Roman" w:cs="Times New Roman" w:hint="default"/>
        <w:w w:val="100"/>
        <w:sz w:val="28"/>
        <w:szCs w:val="28"/>
        <w:lang w:val="ru-RU" w:eastAsia="en-US" w:bidi="ar-SA"/>
      </w:rPr>
    </w:lvl>
    <w:lvl w:ilvl="1" w:tplc="C60C6E4A">
      <w:numFmt w:val="bullet"/>
      <w:lvlText w:val="•"/>
      <w:lvlJc w:val="left"/>
      <w:pPr>
        <w:ind w:left="2060" w:hanging="348"/>
      </w:pPr>
      <w:rPr>
        <w:rFonts w:hint="default"/>
        <w:lang w:val="ru-RU" w:eastAsia="en-US" w:bidi="ar-SA"/>
      </w:rPr>
    </w:lvl>
    <w:lvl w:ilvl="2" w:tplc="A45033EE">
      <w:numFmt w:val="bullet"/>
      <w:lvlText w:val="•"/>
      <w:lvlJc w:val="left"/>
      <w:pPr>
        <w:ind w:left="3081" w:hanging="348"/>
      </w:pPr>
      <w:rPr>
        <w:rFonts w:hint="default"/>
        <w:lang w:val="ru-RU" w:eastAsia="en-US" w:bidi="ar-SA"/>
      </w:rPr>
    </w:lvl>
    <w:lvl w:ilvl="3" w:tplc="9E86E610">
      <w:numFmt w:val="bullet"/>
      <w:lvlText w:val="•"/>
      <w:lvlJc w:val="left"/>
      <w:pPr>
        <w:ind w:left="4101" w:hanging="348"/>
      </w:pPr>
      <w:rPr>
        <w:rFonts w:hint="default"/>
        <w:lang w:val="ru-RU" w:eastAsia="en-US" w:bidi="ar-SA"/>
      </w:rPr>
    </w:lvl>
    <w:lvl w:ilvl="4" w:tplc="B30205C8">
      <w:numFmt w:val="bullet"/>
      <w:lvlText w:val="•"/>
      <w:lvlJc w:val="left"/>
      <w:pPr>
        <w:ind w:left="5122" w:hanging="348"/>
      </w:pPr>
      <w:rPr>
        <w:rFonts w:hint="default"/>
        <w:lang w:val="ru-RU" w:eastAsia="en-US" w:bidi="ar-SA"/>
      </w:rPr>
    </w:lvl>
    <w:lvl w:ilvl="5" w:tplc="2AA20C2E">
      <w:numFmt w:val="bullet"/>
      <w:lvlText w:val="•"/>
      <w:lvlJc w:val="left"/>
      <w:pPr>
        <w:ind w:left="6143" w:hanging="348"/>
      </w:pPr>
      <w:rPr>
        <w:rFonts w:hint="default"/>
        <w:lang w:val="ru-RU" w:eastAsia="en-US" w:bidi="ar-SA"/>
      </w:rPr>
    </w:lvl>
    <w:lvl w:ilvl="6" w:tplc="8918C024">
      <w:numFmt w:val="bullet"/>
      <w:lvlText w:val="•"/>
      <w:lvlJc w:val="left"/>
      <w:pPr>
        <w:ind w:left="7163" w:hanging="348"/>
      </w:pPr>
      <w:rPr>
        <w:rFonts w:hint="default"/>
        <w:lang w:val="ru-RU" w:eastAsia="en-US" w:bidi="ar-SA"/>
      </w:rPr>
    </w:lvl>
    <w:lvl w:ilvl="7" w:tplc="9788D6E6">
      <w:numFmt w:val="bullet"/>
      <w:lvlText w:val="•"/>
      <w:lvlJc w:val="left"/>
      <w:pPr>
        <w:ind w:left="8184" w:hanging="348"/>
      </w:pPr>
      <w:rPr>
        <w:rFonts w:hint="default"/>
        <w:lang w:val="ru-RU" w:eastAsia="en-US" w:bidi="ar-SA"/>
      </w:rPr>
    </w:lvl>
    <w:lvl w:ilvl="8" w:tplc="F5045F18">
      <w:numFmt w:val="bullet"/>
      <w:lvlText w:val="•"/>
      <w:lvlJc w:val="left"/>
      <w:pPr>
        <w:ind w:left="9205" w:hanging="348"/>
      </w:pPr>
      <w:rPr>
        <w:rFonts w:hint="default"/>
        <w:lang w:val="ru-RU" w:eastAsia="en-US" w:bidi="ar-SA"/>
      </w:rPr>
    </w:lvl>
  </w:abstractNum>
  <w:abstractNum w:abstractNumId="5">
    <w:nsid w:val="01F54D7D"/>
    <w:multiLevelType w:val="hybridMultilevel"/>
    <w:tmpl w:val="F7949302"/>
    <w:lvl w:ilvl="0" w:tplc="2300FAF4">
      <w:start w:val="1"/>
      <w:numFmt w:val="decimal"/>
      <w:lvlText w:val="%1."/>
      <w:lvlJc w:val="left"/>
      <w:pPr>
        <w:ind w:left="1750" w:hanging="255"/>
        <w:jc w:val="left"/>
      </w:pPr>
      <w:rPr>
        <w:rFonts w:ascii="Times New Roman" w:eastAsia="Times New Roman" w:hAnsi="Times New Roman" w:cs="Times New Roman" w:hint="default"/>
        <w:spacing w:val="0"/>
        <w:w w:val="100"/>
        <w:sz w:val="28"/>
        <w:szCs w:val="28"/>
        <w:lang w:val="ru-RU" w:eastAsia="en-US" w:bidi="ar-SA"/>
      </w:rPr>
    </w:lvl>
    <w:lvl w:ilvl="1" w:tplc="0952EC70">
      <w:numFmt w:val="bullet"/>
      <w:lvlText w:val="•"/>
      <w:lvlJc w:val="left"/>
      <w:pPr>
        <w:ind w:left="2708" w:hanging="255"/>
      </w:pPr>
      <w:rPr>
        <w:rFonts w:hint="default"/>
        <w:lang w:val="ru-RU" w:eastAsia="en-US" w:bidi="ar-SA"/>
      </w:rPr>
    </w:lvl>
    <w:lvl w:ilvl="2" w:tplc="4B16F14E">
      <w:numFmt w:val="bullet"/>
      <w:lvlText w:val="•"/>
      <w:lvlJc w:val="left"/>
      <w:pPr>
        <w:ind w:left="3657" w:hanging="255"/>
      </w:pPr>
      <w:rPr>
        <w:rFonts w:hint="default"/>
        <w:lang w:val="ru-RU" w:eastAsia="en-US" w:bidi="ar-SA"/>
      </w:rPr>
    </w:lvl>
    <w:lvl w:ilvl="3" w:tplc="D4D8FCA4">
      <w:numFmt w:val="bullet"/>
      <w:lvlText w:val="•"/>
      <w:lvlJc w:val="left"/>
      <w:pPr>
        <w:ind w:left="4605" w:hanging="255"/>
      </w:pPr>
      <w:rPr>
        <w:rFonts w:hint="default"/>
        <w:lang w:val="ru-RU" w:eastAsia="en-US" w:bidi="ar-SA"/>
      </w:rPr>
    </w:lvl>
    <w:lvl w:ilvl="4" w:tplc="B7B08E64">
      <w:numFmt w:val="bullet"/>
      <w:lvlText w:val="•"/>
      <w:lvlJc w:val="left"/>
      <w:pPr>
        <w:ind w:left="5554" w:hanging="255"/>
      </w:pPr>
      <w:rPr>
        <w:rFonts w:hint="default"/>
        <w:lang w:val="ru-RU" w:eastAsia="en-US" w:bidi="ar-SA"/>
      </w:rPr>
    </w:lvl>
    <w:lvl w:ilvl="5" w:tplc="2CB8FF64">
      <w:numFmt w:val="bullet"/>
      <w:lvlText w:val="•"/>
      <w:lvlJc w:val="left"/>
      <w:pPr>
        <w:ind w:left="6503" w:hanging="255"/>
      </w:pPr>
      <w:rPr>
        <w:rFonts w:hint="default"/>
        <w:lang w:val="ru-RU" w:eastAsia="en-US" w:bidi="ar-SA"/>
      </w:rPr>
    </w:lvl>
    <w:lvl w:ilvl="6" w:tplc="3AC886B6">
      <w:numFmt w:val="bullet"/>
      <w:lvlText w:val="•"/>
      <w:lvlJc w:val="left"/>
      <w:pPr>
        <w:ind w:left="7451" w:hanging="255"/>
      </w:pPr>
      <w:rPr>
        <w:rFonts w:hint="default"/>
        <w:lang w:val="ru-RU" w:eastAsia="en-US" w:bidi="ar-SA"/>
      </w:rPr>
    </w:lvl>
    <w:lvl w:ilvl="7" w:tplc="7CD688F2">
      <w:numFmt w:val="bullet"/>
      <w:lvlText w:val="•"/>
      <w:lvlJc w:val="left"/>
      <w:pPr>
        <w:ind w:left="8400" w:hanging="255"/>
      </w:pPr>
      <w:rPr>
        <w:rFonts w:hint="default"/>
        <w:lang w:val="ru-RU" w:eastAsia="en-US" w:bidi="ar-SA"/>
      </w:rPr>
    </w:lvl>
    <w:lvl w:ilvl="8" w:tplc="39B06216">
      <w:numFmt w:val="bullet"/>
      <w:lvlText w:val="•"/>
      <w:lvlJc w:val="left"/>
      <w:pPr>
        <w:ind w:left="9349" w:hanging="255"/>
      </w:pPr>
      <w:rPr>
        <w:rFonts w:hint="default"/>
        <w:lang w:val="ru-RU" w:eastAsia="en-US" w:bidi="ar-SA"/>
      </w:rPr>
    </w:lvl>
  </w:abstractNum>
  <w:abstractNum w:abstractNumId="6">
    <w:nsid w:val="03A33899"/>
    <w:multiLevelType w:val="hybridMultilevel"/>
    <w:tmpl w:val="D1AAE806"/>
    <w:lvl w:ilvl="0" w:tplc="94E2307E">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AF0897"/>
    <w:multiLevelType w:val="hybridMultilevel"/>
    <w:tmpl w:val="59DCE8C8"/>
    <w:lvl w:ilvl="0" w:tplc="FEE2D3EA">
      <w:start w:val="1"/>
      <w:numFmt w:val="decimal"/>
      <w:lvlText w:val="%1)"/>
      <w:lvlJc w:val="left"/>
      <w:pPr>
        <w:ind w:left="832" w:hanging="706"/>
        <w:jc w:val="left"/>
      </w:pPr>
      <w:rPr>
        <w:rFonts w:ascii="Times New Roman" w:eastAsia="Times New Roman" w:hAnsi="Times New Roman" w:cs="Times New Roman" w:hint="default"/>
        <w:w w:val="100"/>
        <w:sz w:val="28"/>
        <w:szCs w:val="28"/>
        <w:lang w:val="ru-RU" w:eastAsia="en-US" w:bidi="ar-SA"/>
      </w:rPr>
    </w:lvl>
    <w:lvl w:ilvl="1" w:tplc="583094EA">
      <w:numFmt w:val="bullet"/>
      <w:lvlText w:val="•"/>
      <w:lvlJc w:val="left"/>
      <w:pPr>
        <w:ind w:left="1900" w:hanging="706"/>
      </w:pPr>
      <w:rPr>
        <w:rFonts w:hint="default"/>
        <w:lang w:val="ru-RU" w:eastAsia="en-US" w:bidi="ar-SA"/>
      </w:rPr>
    </w:lvl>
    <w:lvl w:ilvl="2" w:tplc="5F52306A">
      <w:numFmt w:val="bullet"/>
      <w:lvlText w:val="•"/>
      <w:lvlJc w:val="left"/>
      <w:pPr>
        <w:ind w:left="2961" w:hanging="706"/>
      </w:pPr>
      <w:rPr>
        <w:rFonts w:hint="default"/>
        <w:lang w:val="ru-RU" w:eastAsia="en-US" w:bidi="ar-SA"/>
      </w:rPr>
    </w:lvl>
    <w:lvl w:ilvl="3" w:tplc="DBDC0900">
      <w:numFmt w:val="bullet"/>
      <w:lvlText w:val="•"/>
      <w:lvlJc w:val="left"/>
      <w:pPr>
        <w:ind w:left="4021" w:hanging="706"/>
      </w:pPr>
      <w:rPr>
        <w:rFonts w:hint="default"/>
        <w:lang w:val="ru-RU" w:eastAsia="en-US" w:bidi="ar-SA"/>
      </w:rPr>
    </w:lvl>
    <w:lvl w:ilvl="4" w:tplc="9D704DAC">
      <w:numFmt w:val="bullet"/>
      <w:lvlText w:val="•"/>
      <w:lvlJc w:val="left"/>
      <w:pPr>
        <w:ind w:left="5082" w:hanging="706"/>
      </w:pPr>
      <w:rPr>
        <w:rFonts w:hint="default"/>
        <w:lang w:val="ru-RU" w:eastAsia="en-US" w:bidi="ar-SA"/>
      </w:rPr>
    </w:lvl>
    <w:lvl w:ilvl="5" w:tplc="324CDE18">
      <w:numFmt w:val="bullet"/>
      <w:lvlText w:val="•"/>
      <w:lvlJc w:val="left"/>
      <w:pPr>
        <w:ind w:left="6143" w:hanging="706"/>
      </w:pPr>
      <w:rPr>
        <w:rFonts w:hint="default"/>
        <w:lang w:val="ru-RU" w:eastAsia="en-US" w:bidi="ar-SA"/>
      </w:rPr>
    </w:lvl>
    <w:lvl w:ilvl="6" w:tplc="EC7842DA">
      <w:numFmt w:val="bullet"/>
      <w:lvlText w:val="•"/>
      <w:lvlJc w:val="left"/>
      <w:pPr>
        <w:ind w:left="7203" w:hanging="706"/>
      </w:pPr>
      <w:rPr>
        <w:rFonts w:hint="default"/>
        <w:lang w:val="ru-RU" w:eastAsia="en-US" w:bidi="ar-SA"/>
      </w:rPr>
    </w:lvl>
    <w:lvl w:ilvl="7" w:tplc="2E167D46">
      <w:numFmt w:val="bullet"/>
      <w:lvlText w:val="•"/>
      <w:lvlJc w:val="left"/>
      <w:pPr>
        <w:ind w:left="8264" w:hanging="706"/>
      </w:pPr>
      <w:rPr>
        <w:rFonts w:hint="default"/>
        <w:lang w:val="ru-RU" w:eastAsia="en-US" w:bidi="ar-SA"/>
      </w:rPr>
    </w:lvl>
    <w:lvl w:ilvl="8" w:tplc="5106A58C">
      <w:numFmt w:val="bullet"/>
      <w:lvlText w:val="•"/>
      <w:lvlJc w:val="left"/>
      <w:pPr>
        <w:ind w:left="9325" w:hanging="706"/>
      </w:pPr>
      <w:rPr>
        <w:rFonts w:hint="default"/>
        <w:lang w:val="ru-RU" w:eastAsia="en-US" w:bidi="ar-SA"/>
      </w:rPr>
    </w:lvl>
  </w:abstractNum>
  <w:abstractNum w:abstractNumId="8">
    <w:nsid w:val="03B14B98"/>
    <w:multiLevelType w:val="hybridMultilevel"/>
    <w:tmpl w:val="97F289D8"/>
    <w:lvl w:ilvl="0" w:tplc="90B28E3E">
      <w:numFmt w:val="bullet"/>
      <w:lvlText w:val="–"/>
      <w:lvlJc w:val="left"/>
      <w:pPr>
        <w:ind w:left="2260" w:hanging="348"/>
      </w:pPr>
      <w:rPr>
        <w:rFonts w:ascii="Times New Roman" w:eastAsia="Times New Roman" w:hAnsi="Times New Roman" w:cs="Times New Roman" w:hint="default"/>
        <w:b/>
        <w:bCs/>
        <w:w w:val="100"/>
        <w:sz w:val="28"/>
        <w:szCs w:val="28"/>
        <w:lang w:val="ru-RU" w:eastAsia="en-US" w:bidi="ar-SA"/>
      </w:rPr>
    </w:lvl>
    <w:lvl w:ilvl="1" w:tplc="415CD3EE">
      <w:numFmt w:val="bullet"/>
      <w:lvlText w:val="•"/>
      <w:lvlJc w:val="left"/>
      <w:pPr>
        <w:ind w:left="3178" w:hanging="348"/>
      </w:pPr>
      <w:rPr>
        <w:rFonts w:hint="default"/>
        <w:lang w:val="ru-RU" w:eastAsia="en-US" w:bidi="ar-SA"/>
      </w:rPr>
    </w:lvl>
    <w:lvl w:ilvl="2" w:tplc="FE3CFB1C">
      <w:numFmt w:val="bullet"/>
      <w:lvlText w:val="•"/>
      <w:lvlJc w:val="left"/>
      <w:pPr>
        <w:ind w:left="4097" w:hanging="348"/>
      </w:pPr>
      <w:rPr>
        <w:rFonts w:hint="default"/>
        <w:lang w:val="ru-RU" w:eastAsia="en-US" w:bidi="ar-SA"/>
      </w:rPr>
    </w:lvl>
    <w:lvl w:ilvl="3" w:tplc="2DD0CD14">
      <w:numFmt w:val="bullet"/>
      <w:lvlText w:val="•"/>
      <w:lvlJc w:val="left"/>
      <w:pPr>
        <w:ind w:left="5015" w:hanging="348"/>
      </w:pPr>
      <w:rPr>
        <w:rFonts w:hint="default"/>
        <w:lang w:val="ru-RU" w:eastAsia="en-US" w:bidi="ar-SA"/>
      </w:rPr>
    </w:lvl>
    <w:lvl w:ilvl="4" w:tplc="343E98D0">
      <w:numFmt w:val="bullet"/>
      <w:lvlText w:val="•"/>
      <w:lvlJc w:val="left"/>
      <w:pPr>
        <w:ind w:left="5934" w:hanging="348"/>
      </w:pPr>
      <w:rPr>
        <w:rFonts w:hint="default"/>
        <w:lang w:val="ru-RU" w:eastAsia="en-US" w:bidi="ar-SA"/>
      </w:rPr>
    </w:lvl>
    <w:lvl w:ilvl="5" w:tplc="CC264376">
      <w:numFmt w:val="bullet"/>
      <w:lvlText w:val="•"/>
      <w:lvlJc w:val="left"/>
      <w:pPr>
        <w:ind w:left="6853" w:hanging="348"/>
      </w:pPr>
      <w:rPr>
        <w:rFonts w:hint="default"/>
        <w:lang w:val="ru-RU" w:eastAsia="en-US" w:bidi="ar-SA"/>
      </w:rPr>
    </w:lvl>
    <w:lvl w:ilvl="6" w:tplc="5CAEE790">
      <w:numFmt w:val="bullet"/>
      <w:lvlText w:val="•"/>
      <w:lvlJc w:val="left"/>
      <w:pPr>
        <w:ind w:left="7771" w:hanging="348"/>
      </w:pPr>
      <w:rPr>
        <w:rFonts w:hint="default"/>
        <w:lang w:val="ru-RU" w:eastAsia="en-US" w:bidi="ar-SA"/>
      </w:rPr>
    </w:lvl>
    <w:lvl w:ilvl="7" w:tplc="0AF495C0">
      <w:numFmt w:val="bullet"/>
      <w:lvlText w:val="•"/>
      <w:lvlJc w:val="left"/>
      <w:pPr>
        <w:ind w:left="8690" w:hanging="348"/>
      </w:pPr>
      <w:rPr>
        <w:rFonts w:hint="default"/>
        <w:lang w:val="ru-RU" w:eastAsia="en-US" w:bidi="ar-SA"/>
      </w:rPr>
    </w:lvl>
    <w:lvl w:ilvl="8" w:tplc="5A781E96">
      <w:numFmt w:val="bullet"/>
      <w:lvlText w:val="•"/>
      <w:lvlJc w:val="left"/>
      <w:pPr>
        <w:ind w:left="9609" w:hanging="348"/>
      </w:pPr>
      <w:rPr>
        <w:rFonts w:hint="default"/>
        <w:lang w:val="ru-RU" w:eastAsia="en-US" w:bidi="ar-SA"/>
      </w:rPr>
    </w:lvl>
  </w:abstractNum>
  <w:abstractNum w:abstractNumId="9">
    <w:nsid w:val="040F5810"/>
    <w:multiLevelType w:val="hybridMultilevel"/>
    <w:tmpl w:val="2782FC46"/>
    <w:lvl w:ilvl="0" w:tplc="8D94FDB2">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34A29BDA">
      <w:numFmt w:val="bullet"/>
      <w:lvlText w:val="•"/>
      <w:lvlJc w:val="left"/>
      <w:pPr>
        <w:ind w:left="682" w:hanging="358"/>
      </w:pPr>
      <w:rPr>
        <w:rFonts w:hint="default"/>
        <w:lang w:val="ru-RU" w:eastAsia="en-US" w:bidi="ar-SA"/>
      </w:rPr>
    </w:lvl>
    <w:lvl w:ilvl="2" w:tplc="9A08A450">
      <w:numFmt w:val="bullet"/>
      <w:lvlText w:val="•"/>
      <w:lvlJc w:val="left"/>
      <w:pPr>
        <w:ind w:left="905" w:hanging="358"/>
      </w:pPr>
      <w:rPr>
        <w:rFonts w:hint="default"/>
        <w:lang w:val="ru-RU" w:eastAsia="en-US" w:bidi="ar-SA"/>
      </w:rPr>
    </w:lvl>
    <w:lvl w:ilvl="3" w:tplc="11705FCC">
      <w:numFmt w:val="bullet"/>
      <w:lvlText w:val="•"/>
      <w:lvlJc w:val="left"/>
      <w:pPr>
        <w:ind w:left="1128" w:hanging="358"/>
      </w:pPr>
      <w:rPr>
        <w:rFonts w:hint="default"/>
        <w:lang w:val="ru-RU" w:eastAsia="en-US" w:bidi="ar-SA"/>
      </w:rPr>
    </w:lvl>
    <w:lvl w:ilvl="4" w:tplc="87147EE8">
      <w:numFmt w:val="bullet"/>
      <w:lvlText w:val="•"/>
      <w:lvlJc w:val="left"/>
      <w:pPr>
        <w:ind w:left="1351" w:hanging="358"/>
      </w:pPr>
      <w:rPr>
        <w:rFonts w:hint="default"/>
        <w:lang w:val="ru-RU" w:eastAsia="en-US" w:bidi="ar-SA"/>
      </w:rPr>
    </w:lvl>
    <w:lvl w:ilvl="5" w:tplc="0F50CC1E">
      <w:numFmt w:val="bullet"/>
      <w:lvlText w:val="•"/>
      <w:lvlJc w:val="left"/>
      <w:pPr>
        <w:ind w:left="1574" w:hanging="358"/>
      </w:pPr>
      <w:rPr>
        <w:rFonts w:hint="default"/>
        <w:lang w:val="ru-RU" w:eastAsia="en-US" w:bidi="ar-SA"/>
      </w:rPr>
    </w:lvl>
    <w:lvl w:ilvl="6" w:tplc="164EF15C">
      <w:numFmt w:val="bullet"/>
      <w:lvlText w:val="•"/>
      <w:lvlJc w:val="left"/>
      <w:pPr>
        <w:ind w:left="1796" w:hanging="358"/>
      </w:pPr>
      <w:rPr>
        <w:rFonts w:hint="default"/>
        <w:lang w:val="ru-RU" w:eastAsia="en-US" w:bidi="ar-SA"/>
      </w:rPr>
    </w:lvl>
    <w:lvl w:ilvl="7" w:tplc="0A8ABE5E">
      <w:numFmt w:val="bullet"/>
      <w:lvlText w:val="•"/>
      <w:lvlJc w:val="left"/>
      <w:pPr>
        <w:ind w:left="2019" w:hanging="358"/>
      </w:pPr>
      <w:rPr>
        <w:rFonts w:hint="default"/>
        <w:lang w:val="ru-RU" w:eastAsia="en-US" w:bidi="ar-SA"/>
      </w:rPr>
    </w:lvl>
    <w:lvl w:ilvl="8" w:tplc="BF3AB46A">
      <w:numFmt w:val="bullet"/>
      <w:lvlText w:val="•"/>
      <w:lvlJc w:val="left"/>
      <w:pPr>
        <w:ind w:left="2242" w:hanging="358"/>
      </w:pPr>
      <w:rPr>
        <w:rFonts w:hint="default"/>
        <w:lang w:val="ru-RU" w:eastAsia="en-US" w:bidi="ar-SA"/>
      </w:rPr>
    </w:lvl>
  </w:abstractNum>
  <w:abstractNum w:abstractNumId="10">
    <w:nsid w:val="04C52148"/>
    <w:multiLevelType w:val="hybridMultilevel"/>
    <w:tmpl w:val="0586232C"/>
    <w:lvl w:ilvl="0" w:tplc="BEBEFA1A">
      <w:numFmt w:val="bullet"/>
      <w:lvlText w:val="-"/>
      <w:lvlJc w:val="left"/>
      <w:pPr>
        <w:ind w:left="465" w:hanging="608"/>
      </w:pPr>
      <w:rPr>
        <w:rFonts w:ascii="Times New Roman" w:eastAsia="Times New Roman" w:hAnsi="Times New Roman" w:cs="Times New Roman" w:hint="default"/>
        <w:w w:val="100"/>
        <w:sz w:val="28"/>
        <w:szCs w:val="28"/>
        <w:lang w:val="ru-RU" w:eastAsia="en-US" w:bidi="ar-SA"/>
      </w:rPr>
    </w:lvl>
    <w:lvl w:ilvl="1" w:tplc="780E553A">
      <w:numFmt w:val="bullet"/>
      <w:lvlText w:val="-"/>
      <w:lvlJc w:val="left"/>
      <w:pPr>
        <w:ind w:left="465" w:hanging="310"/>
      </w:pPr>
      <w:rPr>
        <w:rFonts w:ascii="Times New Roman" w:eastAsia="Times New Roman" w:hAnsi="Times New Roman" w:cs="Times New Roman" w:hint="default"/>
        <w:w w:val="100"/>
        <w:sz w:val="28"/>
        <w:szCs w:val="28"/>
        <w:lang w:val="ru-RU" w:eastAsia="en-US" w:bidi="ar-SA"/>
      </w:rPr>
    </w:lvl>
    <w:lvl w:ilvl="2" w:tplc="E25CA9B8">
      <w:numFmt w:val="bullet"/>
      <w:lvlText w:val="•"/>
      <w:lvlJc w:val="left"/>
      <w:pPr>
        <w:ind w:left="1664" w:hanging="310"/>
      </w:pPr>
      <w:rPr>
        <w:rFonts w:hint="default"/>
        <w:lang w:val="ru-RU" w:eastAsia="en-US" w:bidi="ar-SA"/>
      </w:rPr>
    </w:lvl>
    <w:lvl w:ilvl="3" w:tplc="776CC7D0">
      <w:numFmt w:val="bullet"/>
      <w:lvlText w:val="•"/>
      <w:lvlJc w:val="left"/>
      <w:pPr>
        <w:ind w:left="2266" w:hanging="310"/>
      </w:pPr>
      <w:rPr>
        <w:rFonts w:hint="default"/>
        <w:lang w:val="ru-RU" w:eastAsia="en-US" w:bidi="ar-SA"/>
      </w:rPr>
    </w:lvl>
    <w:lvl w:ilvl="4" w:tplc="1EE0F772">
      <w:numFmt w:val="bullet"/>
      <w:lvlText w:val="•"/>
      <w:lvlJc w:val="left"/>
      <w:pPr>
        <w:ind w:left="2869" w:hanging="310"/>
      </w:pPr>
      <w:rPr>
        <w:rFonts w:hint="default"/>
        <w:lang w:val="ru-RU" w:eastAsia="en-US" w:bidi="ar-SA"/>
      </w:rPr>
    </w:lvl>
    <w:lvl w:ilvl="5" w:tplc="5CB0548E">
      <w:numFmt w:val="bullet"/>
      <w:lvlText w:val="•"/>
      <w:lvlJc w:val="left"/>
      <w:pPr>
        <w:ind w:left="3471" w:hanging="310"/>
      </w:pPr>
      <w:rPr>
        <w:rFonts w:hint="default"/>
        <w:lang w:val="ru-RU" w:eastAsia="en-US" w:bidi="ar-SA"/>
      </w:rPr>
    </w:lvl>
    <w:lvl w:ilvl="6" w:tplc="63C4E7E4">
      <w:numFmt w:val="bullet"/>
      <w:lvlText w:val="•"/>
      <w:lvlJc w:val="left"/>
      <w:pPr>
        <w:ind w:left="4073" w:hanging="310"/>
      </w:pPr>
      <w:rPr>
        <w:rFonts w:hint="default"/>
        <w:lang w:val="ru-RU" w:eastAsia="en-US" w:bidi="ar-SA"/>
      </w:rPr>
    </w:lvl>
    <w:lvl w:ilvl="7" w:tplc="D4A8C2BA">
      <w:numFmt w:val="bullet"/>
      <w:lvlText w:val="•"/>
      <w:lvlJc w:val="left"/>
      <w:pPr>
        <w:ind w:left="4676" w:hanging="310"/>
      </w:pPr>
      <w:rPr>
        <w:rFonts w:hint="default"/>
        <w:lang w:val="ru-RU" w:eastAsia="en-US" w:bidi="ar-SA"/>
      </w:rPr>
    </w:lvl>
    <w:lvl w:ilvl="8" w:tplc="DEFC0046">
      <w:numFmt w:val="bullet"/>
      <w:lvlText w:val="•"/>
      <w:lvlJc w:val="left"/>
      <w:pPr>
        <w:ind w:left="5278" w:hanging="310"/>
      </w:pPr>
      <w:rPr>
        <w:rFonts w:hint="default"/>
        <w:lang w:val="ru-RU" w:eastAsia="en-US" w:bidi="ar-SA"/>
      </w:rPr>
    </w:lvl>
  </w:abstractNum>
  <w:abstractNum w:abstractNumId="11">
    <w:nsid w:val="053D31C1"/>
    <w:multiLevelType w:val="hybridMultilevel"/>
    <w:tmpl w:val="F076745A"/>
    <w:lvl w:ilvl="0" w:tplc="18304CD8">
      <w:numFmt w:val="bullet"/>
      <w:lvlText w:val=""/>
      <w:lvlJc w:val="left"/>
      <w:pPr>
        <w:ind w:left="463" w:hanging="358"/>
      </w:pPr>
      <w:rPr>
        <w:rFonts w:ascii="Symbol" w:eastAsia="Symbol" w:hAnsi="Symbol" w:cs="Symbol" w:hint="default"/>
        <w:w w:val="100"/>
        <w:sz w:val="24"/>
        <w:szCs w:val="24"/>
        <w:lang w:val="ru-RU" w:eastAsia="en-US" w:bidi="ar-SA"/>
      </w:rPr>
    </w:lvl>
    <w:lvl w:ilvl="1" w:tplc="7E449B84">
      <w:numFmt w:val="bullet"/>
      <w:lvlText w:val="•"/>
      <w:lvlJc w:val="left"/>
      <w:pPr>
        <w:ind w:left="642" w:hanging="358"/>
      </w:pPr>
      <w:rPr>
        <w:rFonts w:hint="default"/>
        <w:lang w:val="ru-RU" w:eastAsia="en-US" w:bidi="ar-SA"/>
      </w:rPr>
    </w:lvl>
    <w:lvl w:ilvl="2" w:tplc="8E2CD2CE">
      <w:numFmt w:val="bullet"/>
      <w:lvlText w:val="•"/>
      <w:lvlJc w:val="left"/>
      <w:pPr>
        <w:ind w:left="825" w:hanging="358"/>
      </w:pPr>
      <w:rPr>
        <w:rFonts w:hint="default"/>
        <w:lang w:val="ru-RU" w:eastAsia="en-US" w:bidi="ar-SA"/>
      </w:rPr>
    </w:lvl>
    <w:lvl w:ilvl="3" w:tplc="CE425DA0">
      <w:numFmt w:val="bullet"/>
      <w:lvlText w:val="•"/>
      <w:lvlJc w:val="left"/>
      <w:pPr>
        <w:ind w:left="1007" w:hanging="358"/>
      </w:pPr>
      <w:rPr>
        <w:rFonts w:hint="default"/>
        <w:lang w:val="ru-RU" w:eastAsia="en-US" w:bidi="ar-SA"/>
      </w:rPr>
    </w:lvl>
    <w:lvl w:ilvl="4" w:tplc="2E42EDE0">
      <w:numFmt w:val="bullet"/>
      <w:lvlText w:val="•"/>
      <w:lvlJc w:val="left"/>
      <w:pPr>
        <w:ind w:left="1190" w:hanging="358"/>
      </w:pPr>
      <w:rPr>
        <w:rFonts w:hint="default"/>
        <w:lang w:val="ru-RU" w:eastAsia="en-US" w:bidi="ar-SA"/>
      </w:rPr>
    </w:lvl>
    <w:lvl w:ilvl="5" w:tplc="712E7754">
      <w:numFmt w:val="bullet"/>
      <w:lvlText w:val="•"/>
      <w:lvlJc w:val="left"/>
      <w:pPr>
        <w:ind w:left="1372" w:hanging="358"/>
      </w:pPr>
      <w:rPr>
        <w:rFonts w:hint="default"/>
        <w:lang w:val="ru-RU" w:eastAsia="en-US" w:bidi="ar-SA"/>
      </w:rPr>
    </w:lvl>
    <w:lvl w:ilvl="6" w:tplc="3C7CBCFC">
      <w:numFmt w:val="bullet"/>
      <w:lvlText w:val="•"/>
      <w:lvlJc w:val="left"/>
      <w:pPr>
        <w:ind w:left="1555" w:hanging="358"/>
      </w:pPr>
      <w:rPr>
        <w:rFonts w:hint="default"/>
        <w:lang w:val="ru-RU" w:eastAsia="en-US" w:bidi="ar-SA"/>
      </w:rPr>
    </w:lvl>
    <w:lvl w:ilvl="7" w:tplc="850A6224">
      <w:numFmt w:val="bullet"/>
      <w:lvlText w:val="•"/>
      <w:lvlJc w:val="left"/>
      <w:pPr>
        <w:ind w:left="1737" w:hanging="358"/>
      </w:pPr>
      <w:rPr>
        <w:rFonts w:hint="default"/>
        <w:lang w:val="ru-RU" w:eastAsia="en-US" w:bidi="ar-SA"/>
      </w:rPr>
    </w:lvl>
    <w:lvl w:ilvl="8" w:tplc="5822678A">
      <w:numFmt w:val="bullet"/>
      <w:lvlText w:val="•"/>
      <w:lvlJc w:val="left"/>
      <w:pPr>
        <w:ind w:left="1920" w:hanging="358"/>
      </w:pPr>
      <w:rPr>
        <w:rFonts w:hint="default"/>
        <w:lang w:val="ru-RU" w:eastAsia="en-US" w:bidi="ar-SA"/>
      </w:rPr>
    </w:lvl>
  </w:abstractNum>
  <w:abstractNum w:abstractNumId="12">
    <w:nsid w:val="057B6621"/>
    <w:multiLevelType w:val="hybridMultilevel"/>
    <w:tmpl w:val="897CE714"/>
    <w:lvl w:ilvl="0" w:tplc="7AFCAF54">
      <w:numFmt w:val="bullet"/>
      <w:lvlText w:val="-"/>
      <w:lvlJc w:val="left"/>
      <w:pPr>
        <w:ind w:left="105" w:hanging="1095"/>
      </w:pPr>
      <w:rPr>
        <w:rFonts w:ascii="Times New Roman" w:eastAsia="Times New Roman" w:hAnsi="Times New Roman" w:cs="Times New Roman" w:hint="default"/>
        <w:w w:val="100"/>
        <w:sz w:val="28"/>
        <w:szCs w:val="28"/>
        <w:lang w:val="ru-RU" w:eastAsia="en-US" w:bidi="ar-SA"/>
      </w:rPr>
    </w:lvl>
    <w:lvl w:ilvl="1" w:tplc="D69A7832">
      <w:numFmt w:val="bullet"/>
      <w:lvlText w:val="•"/>
      <w:lvlJc w:val="left"/>
      <w:pPr>
        <w:ind w:left="684" w:hanging="1095"/>
      </w:pPr>
      <w:rPr>
        <w:rFonts w:hint="default"/>
        <w:lang w:val="ru-RU" w:eastAsia="en-US" w:bidi="ar-SA"/>
      </w:rPr>
    </w:lvl>
    <w:lvl w:ilvl="2" w:tplc="B07AB6FE">
      <w:numFmt w:val="bullet"/>
      <w:lvlText w:val="•"/>
      <w:lvlJc w:val="left"/>
      <w:pPr>
        <w:ind w:left="1269" w:hanging="1095"/>
      </w:pPr>
      <w:rPr>
        <w:rFonts w:hint="default"/>
        <w:lang w:val="ru-RU" w:eastAsia="en-US" w:bidi="ar-SA"/>
      </w:rPr>
    </w:lvl>
    <w:lvl w:ilvl="3" w:tplc="CEE22938">
      <w:numFmt w:val="bullet"/>
      <w:lvlText w:val="•"/>
      <w:lvlJc w:val="left"/>
      <w:pPr>
        <w:ind w:left="1853" w:hanging="1095"/>
      </w:pPr>
      <w:rPr>
        <w:rFonts w:hint="default"/>
        <w:lang w:val="ru-RU" w:eastAsia="en-US" w:bidi="ar-SA"/>
      </w:rPr>
    </w:lvl>
    <w:lvl w:ilvl="4" w:tplc="8EDE84CA">
      <w:numFmt w:val="bullet"/>
      <w:lvlText w:val="•"/>
      <w:lvlJc w:val="left"/>
      <w:pPr>
        <w:ind w:left="2438" w:hanging="1095"/>
      </w:pPr>
      <w:rPr>
        <w:rFonts w:hint="default"/>
        <w:lang w:val="ru-RU" w:eastAsia="en-US" w:bidi="ar-SA"/>
      </w:rPr>
    </w:lvl>
    <w:lvl w:ilvl="5" w:tplc="C6C29B8A">
      <w:numFmt w:val="bullet"/>
      <w:lvlText w:val="•"/>
      <w:lvlJc w:val="left"/>
      <w:pPr>
        <w:ind w:left="3023" w:hanging="1095"/>
      </w:pPr>
      <w:rPr>
        <w:rFonts w:hint="default"/>
        <w:lang w:val="ru-RU" w:eastAsia="en-US" w:bidi="ar-SA"/>
      </w:rPr>
    </w:lvl>
    <w:lvl w:ilvl="6" w:tplc="92F8BA7E">
      <w:numFmt w:val="bullet"/>
      <w:lvlText w:val="•"/>
      <w:lvlJc w:val="left"/>
      <w:pPr>
        <w:ind w:left="3607" w:hanging="1095"/>
      </w:pPr>
      <w:rPr>
        <w:rFonts w:hint="default"/>
        <w:lang w:val="ru-RU" w:eastAsia="en-US" w:bidi="ar-SA"/>
      </w:rPr>
    </w:lvl>
    <w:lvl w:ilvl="7" w:tplc="06B219F8">
      <w:numFmt w:val="bullet"/>
      <w:lvlText w:val="•"/>
      <w:lvlJc w:val="left"/>
      <w:pPr>
        <w:ind w:left="4192" w:hanging="1095"/>
      </w:pPr>
      <w:rPr>
        <w:rFonts w:hint="default"/>
        <w:lang w:val="ru-RU" w:eastAsia="en-US" w:bidi="ar-SA"/>
      </w:rPr>
    </w:lvl>
    <w:lvl w:ilvl="8" w:tplc="90767A2A">
      <w:numFmt w:val="bullet"/>
      <w:lvlText w:val="•"/>
      <w:lvlJc w:val="left"/>
      <w:pPr>
        <w:ind w:left="4776" w:hanging="1095"/>
      </w:pPr>
      <w:rPr>
        <w:rFonts w:hint="default"/>
        <w:lang w:val="ru-RU" w:eastAsia="en-US" w:bidi="ar-SA"/>
      </w:rPr>
    </w:lvl>
  </w:abstractNum>
  <w:abstractNum w:abstractNumId="13">
    <w:nsid w:val="06273F9F"/>
    <w:multiLevelType w:val="hybridMultilevel"/>
    <w:tmpl w:val="EA72C81C"/>
    <w:lvl w:ilvl="0" w:tplc="767E2F0A">
      <w:start w:val="1"/>
      <w:numFmt w:val="decimal"/>
      <w:lvlText w:val="%1)"/>
      <w:lvlJc w:val="left"/>
      <w:pPr>
        <w:ind w:left="832" w:hanging="425"/>
        <w:jc w:val="left"/>
      </w:pPr>
      <w:rPr>
        <w:rFonts w:ascii="Times New Roman" w:eastAsia="Times New Roman" w:hAnsi="Times New Roman" w:cs="Times New Roman" w:hint="default"/>
        <w:w w:val="100"/>
        <w:sz w:val="28"/>
        <w:szCs w:val="28"/>
        <w:lang w:val="ru-RU" w:eastAsia="en-US" w:bidi="ar-SA"/>
      </w:rPr>
    </w:lvl>
    <w:lvl w:ilvl="1" w:tplc="FAEA7918">
      <w:numFmt w:val="bullet"/>
      <w:lvlText w:val="•"/>
      <w:lvlJc w:val="left"/>
      <w:pPr>
        <w:ind w:left="1900" w:hanging="425"/>
      </w:pPr>
      <w:rPr>
        <w:rFonts w:hint="default"/>
        <w:lang w:val="ru-RU" w:eastAsia="en-US" w:bidi="ar-SA"/>
      </w:rPr>
    </w:lvl>
    <w:lvl w:ilvl="2" w:tplc="2E20CC54">
      <w:numFmt w:val="bullet"/>
      <w:lvlText w:val="•"/>
      <w:lvlJc w:val="left"/>
      <w:pPr>
        <w:ind w:left="2961" w:hanging="425"/>
      </w:pPr>
      <w:rPr>
        <w:rFonts w:hint="default"/>
        <w:lang w:val="ru-RU" w:eastAsia="en-US" w:bidi="ar-SA"/>
      </w:rPr>
    </w:lvl>
    <w:lvl w:ilvl="3" w:tplc="37B8EAF8">
      <w:numFmt w:val="bullet"/>
      <w:lvlText w:val="•"/>
      <w:lvlJc w:val="left"/>
      <w:pPr>
        <w:ind w:left="4021" w:hanging="425"/>
      </w:pPr>
      <w:rPr>
        <w:rFonts w:hint="default"/>
        <w:lang w:val="ru-RU" w:eastAsia="en-US" w:bidi="ar-SA"/>
      </w:rPr>
    </w:lvl>
    <w:lvl w:ilvl="4" w:tplc="C4929258">
      <w:numFmt w:val="bullet"/>
      <w:lvlText w:val="•"/>
      <w:lvlJc w:val="left"/>
      <w:pPr>
        <w:ind w:left="5082" w:hanging="425"/>
      </w:pPr>
      <w:rPr>
        <w:rFonts w:hint="default"/>
        <w:lang w:val="ru-RU" w:eastAsia="en-US" w:bidi="ar-SA"/>
      </w:rPr>
    </w:lvl>
    <w:lvl w:ilvl="5" w:tplc="D222F366">
      <w:numFmt w:val="bullet"/>
      <w:lvlText w:val="•"/>
      <w:lvlJc w:val="left"/>
      <w:pPr>
        <w:ind w:left="6143" w:hanging="425"/>
      </w:pPr>
      <w:rPr>
        <w:rFonts w:hint="default"/>
        <w:lang w:val="ru-RU" w:eastAsia="en-US" w:bidi="ar-SA"/>
      </w:rPr>
    </w:lvl>
    <w:lvl w:ilvl="6" w:tplc="12C6AB88">
      <w:numFmt w:val="bullet"/>
      <w:lvlText w:val="•"/>
      <w:lvlJc w:val="left"/>
      <w:pPr>
        <w:ind w:left="7203" w:hanging="425"/>
      </w:pPr>
      <w:rPr>
        <w:rFonts w:hint="default"/>
        <w:lang w:val="ru-RU" w:eastAsia="en-US" w:bidi="ar-SA"/>
      </w:rPr>
    </w:lvl>
    <w:lvl w:ilvl="7" w:tplc="145A25BC">
      <w:numFmt w:val="bullet"/>
      <w:lvlText w:val="•"/>
      <w:lvlJc w:val="left"/>
      <w:pPr>
        <w:ind w:left="8264" w:hanging="425"/>
      </w:pPr>
      <w:rPr>
        <w:rFonts w:hint="default"/>
        <w:lang w:val="ru-RU" w:eastAsia="en-US" w:bidi="ar-SA"/>
      </w:rPr>
    </w:lvl>
    <w:lvl w:ilvl="8" w:tplc="FBC2F812">
      <w:numFmt w:val="bullet"/>
      <w:lvlText w:val="•"/>
      <w:lvlJc w:val="left"/>
      <w:pPr>
        <w:ind w:left="9325" w:hanging="425"/>
      </w:pPr>
      <w:rPr>
        <w:rFonts w:hint="default"/>
        <w:lang w:val="ru-RU" w:eastAsia="en-US" w:bidi="ar-SA"/>
      </w:rPr>
    </w:lvl>
  </w:abstractNum>
  <w:abstractNum w:abstractNumId="14">
    <w:nsid w:val="064367E7"/>
    <w:multiLevelType w:val="hybridMultilevel"/>
    <w:tmpl w:val="B6E4F51A"/>
    <w:lvl w:ilvl="0" w:tplc="7264CE68">
      <w:numFmt w:val="bullet"/>
      <w:lvlText w:val="-"/>
      <w:lvlJc w:val="left"/>
      <w:pPr>
        <w:ind w:left="105" w:hanging="1313"/>
      </w:pPr>
      <w:rPr>
        <w:rFonts w:ascii="Times New Roman" w:eastAsia="Times New Roman" w:hAnsi="Times New Roman" w:cs="Times New Roman" w:hint="default"/>
        <w:w w:val="100"/>
        <w:sz w:val="28"/>
        <w:szCs w:val="28"/>
        <w:lang w:val="ru-RU" w:eastAsia="en-US" w:bidi="ar-SA"/>
      </w:rPr>
    </w:lvl>
    <w:lvl w:ilvl="1" w:tplc="2850D998">
      <w:numFmt w:val="bullet"/>
      <w:lvlText w:val="•"/>
      <w:lvlJc w:val="left"/>
      <w:pPr>
        <w:ind w:left="687" w:hanging="1313"/>
      </w:pPr>
      <w:rPr>
        <w:rFonts w:hint="default"/>
        <w:lang w:val="ru-RU" w:eastAsia="en-US" w:bidi="ar-SA"/>
      </w:rPr>
    </w:lvl>
    <w:lvl w:ilvl="2" w:tplc="3A089056">
      <w:numFmt w:val="bullet"/>
      <w:lvlText w:val="•"/>
      <w:lvlJc w:val="left"/>
      <w:pPr>
        <w:ind w:left="1274" w:hanging="1313"/>
      </w:pPr>
      <w:rPr>
        <w:rFonts w:hint="default"/>
        <w:lang w:val="ru-RU" w:eastAsia="en-US" w:bidi="ar-SA"/>
      </w:rPr>
    </w:lvl>
    <w:lvl w:ilvl="3" w:tplc="AFEEEB0E">
      <w:numFmt w:val="bullet"/>
      <w:lvlText w:val="•"/>
      <w:lvlJc w:val="left"/>
      <w:pPr>
        <w:ind w:left="1862" w:hanging="1313"/>
      </w:pPr>
      <w:rPr>
        <w:rFonts w:hint="default"/>
        <w:lang w:val="ru-RU" w:eastAsia="en-US" w:bidi="ar-SA"/>
      </w:rPr>
    </w:lvl>
    <w:lvl w:ilvl="4" w:tplc="2F3A3C46">
      <w:numFmt w:val="bullet"/>
      <w:lvlText w:val="•"/>
      <w:lvlJc w:val="left"/>
      <w:pPr>
        <w:ind w:left="2449" w:hanging="1313"/>
      </w:pPr>
      <w:rPr>
        <w:rFonts w:hint="default"/>
        <w:lang w:val="ru-RU" w:eastAsia="en-US" w:bidi="ar-SA"/>
      </w:rPr>
    </w:lvl>
    <w:lvl w:ilvl="5" w:tplc="B8009038">
      <w:numFmt w:val="bullet"/>
      <w:lvlText w:val="•"/>
      <w:lvlJc w:val="left"/>
      <w:pPr>
        <w:ind w:left="3037" w:hanging="1313"/>
      </w:pPr>
      <w:rPr>
        <w:rFonts w:hint="default"/>
        <w:lang w:val="ru-RU" w:eastAsia="en-US" w:bidi="ar-SA"/>
      </w:rPr>
    </w:lvl>
    <w:lvl w:ilvl="6" w:tplc="2918DA4A">
      <w:numFmt w:val="bullet"/>
      <w:lvlText w:val="•"/>
      <w:lvlJc w:val="left"/>
      <w:pPr>
        <w:ind w:left="3624" w:hanging="1313"/>
      </w:pPr>
      <w:rPr>
        <w:rFonts w:hint="default"/>
        <w:lang w:val="ru-RU" w:eastAsia="en-US" w:bidi="ar-SA"/>
      </w:rPr>
    </w:lvl>
    <w:lvl w:ilvl="7" w:tplc="E7C61644">
      <w:numFmt w:val="bullet"/>
      <w:lvlText w:val="•"/>
      <w:lvlJc w:val="left"/>
      <w:pPr>
        <w:ind w:left="4211" w:hanging="1313"/>
      </w:pPr>
      <w:rPr>
        <w:rFonts w:hint="default"/>
        <w:lang w:val="ru-RU" w:eastAsia="en-US" w:bidi="ar-SA"/>
      </w:rPr>
    </w:lvl>
    <w:lvl w:ilvl="8" w:tplc="7D08FF1C">
      <w:numFmt w:val="bullet"/>
      <w:lvlText w:val="•"/>
      <w:lvlJc w:val="left"/>
      <w:pPr>
        <w:ind w:left="4799" w:hanging="1313"/>
      </w:pPr>
      <w:rPr>
        <w:rFonts w:hint="default"/>
        <w:lang w:val="ru-RU" w:eastAsia="en-US" w:bidi="ar-SA"/>
      </w:rPr>
    </w:lvl>
  </w:abstractNum>
  <w:abstractNum w:abstractNumId="15">
    <w:nsid w:val="06EA6469"/>
    <w:multiLevelType w:val="hybridMultilevel"/>
    <w:tmpl w:val="DB584A2C"/>
    <w:lvl w:ilvl="0" w:tplc="0CEC0D38">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9C480304">
      <w:numFmt w:val="bullet"/>
      <w:lvlText w:val="•"/>
      <w:lvlJc w:val="left"/>
      <w:pPr>
        <w:ind w:left="630" w:hanging="358"/>
      </w:pPr>
      <w:rPr>
        <w:rFonts w:hint="default"/>
        <w:lang w:val="ru-RU" w:eastAsia="en-US" w:bidi="ar-SA"/>
      </w:rPr>
    </w:lvl>
    <w:lvl w:ilvl="2" w:tplc="2FF432A2">
      <w:numFmt w:val="bullet"/>
      <w:lvlText w:val="•"/>
      <w:lvlJc w:val="left"/>
      <w:pPr>
        <w:ind w:left="801" w:hanging="358"/>
      </w:pPr>
      <w:rPr>
        <w:rFonts w:hint="default"/>
        <w:lang w:val="ru-RU" w:eastAsia="en-US" w:bidi="ar-SA"/>
      </w:rPr>
    </w:lvl>
    <w:lvl w:ilvl="3" w:tplc="C4A6CFE2">
      <w:numFmt w:val="bullet"/>
      <w:lvlText w:val="•"/>
      <w:lvlJc w:val="left"/>
      <w:pPr>
        <w:ind w:left="971" w:hanging="358"/>
      </w:pPr>
      <w:rPr>
        <w:rFonts w:hint="default"/>
        <w:lang w:val="ru-RU" w:eastAsia="en-US" w:bidi="ar-SA"/>
      </w:rPr>
    </w:lvl>
    <w:lvl w:ilvl="4" w:tplc="C6E49F4E">
      <w:numFmt w:val="bullet"/>
      <w:lvlText w:val="•"/>
      <w:lvlJc w:val="left"/>
      <w:pPr>
        <w:ind w:left="1142" w:hanging="358"/>
      </w:pPr>
      <w:rPr>
        <w:rFonts w:hint="default"/>
        <w:lang w:val="ru-RU" w:eastAsia="en-US" w:bidi="ar-SA"/>
      </w:rPr>
    </w:lvl>
    <w:lvl w:ilvl="5" w:tplc="1D7444C6">
      <w:numFmt w:val="bullet"/>
      <w:lvlText w:val="•"/>
      <w:lvlJc w:val="left"/>
      <w:pPr>
        <w:ind w:left="1312" w:hanging="358"/>
      </w:pPr>
      <w:rPr>
        <w:rFonts w:hint="default"/>
        <w:lang w:val="ru-RU" w:eastAsia="en-US" w:bidi="ar-SA"/>
      </w:rPr>
    </w:lvl>
    <w:lvl w:ilvl="6" w:tplc="DBB095BE">
      <w:numFmt w:val="bullet"/>
      <w:lvlText w:val="•"/>
      <w:lvlJc w:val="left"/>
      <w:pPr>
        <w:ind w:left="1483" w:hanging="358"/>
      </w:pPr>
      <w:rPr>
        <w:rFonts w:hint="default"/>
        <w:lang w:val="ru-RU" w:eastAsia="en-US" w:bidi="ar-SA"/>
      </w:rPr>
    </w:lvl>
    <w:lvl w:ilvl="7" w:tplc="1B2CD40C">
      <w:numFmt w:val="bullet"/>
      <w:lvlText w:val="•"/>
      <w:lvlJc w:val="left"/>
      <w:pPr>
        <w:ind w:left="1653" w:hanging="358"/>
      </w:pPr>
      <w:rPr>
        <w:rFonts w:hint="default"/>
        <w:lang w:val="ru-RU" w:eastAsia="en-US" w:bidi="ar-SA"/>
      </w:rPr>
    </w:lvl>
    <w:lvl w:ilvl="8" w:tplc="50869012">
      <w:numFmt w:val="bullet"/>
      <w:lvlText w:val="•"/>
      <w:lvlJc w:val="left"/>
      <w:pPr>
        <w:ind w:left="1824" w:hanging="358"/>
      </w:pPr>
      <w:rPr>
        <w:rFonts w:hint="default"/>
        <w:lang w:val="ru-RU" w:eastAsia="en-US" w:bidi="ar-SA"/>
      </w:rPr>
    </w:lvl>
  </w:abstractNum>
  <w:abstractNum w:abstractNumId="16">
    <w:nsid w:val="07811D12"/>
    <w:multiLevelType w:val="hybridMultilevel"/>
    <w:tmpl w:val="DD64D596"/>
    <w:lvl w:ilvl="0" w:tplc="523C3188">
      <w:start w:val="1"/>
      <w:numFmt w:val="decimal"/>
      <w:lvlText w:val="%1."/>
      <w:lvlJc w:val="left"/>
      <w:pPr>
        <w:ind w:left="107" w:hanging="1217"/>
        <w:jc w:val="left"/>
      </w:pPr>
      <w:rPr>
        <w:rFonts w:ascii="Times New Roman" w:eastAsia="Times New Roman" w:hAnsi="Times New Roman" w:cs="Times New Roman" w:hint="default"/>
        <w:spacing w:val="0"/>
        <w:w w:val="100"/>
        <w:sz w:val="28"/>
        <w:szCs w:val="28"/>
        <w:lang w:val="ru-RU" w:eastAsia="en-US" w:bidi="ar-SA"/>
      </w:rPr>
    </w:lvl>
    <w:lvl w:ilvl="1" w:tplc="8FF408F2">
      <w:numFmt w:val="bullet"/>
      <w:lvlText w:val="•"/>
      <w:lvlJc w:val="left"/>
      <w:pPr>
        <w:ind w:left="482" w:hanging="1217"/>
      </w:pPr>
      <w:rPr>
        <w:rFonts w:hint="default"/>
        <w:lang w:val="ru-RU" w:eastAsia="en-US" w:bidi="ar-SA"/>
      </w:rPr>
    </w:lvl>
    <w:lvl w:ilvl="2" w:tplc="976A684C">
      <w:numFmt w:val="bullet"/>
      <w:lvlText w:val="•"/>
      <w:lvlJc w:val="left"/>
      <w:pPr>
        <w:ind w:left="864" w:hanging="1217"/>
      </w:pPr>
      <w:rPr>
        <w:rFonts w:hint="default"/>
        <w:lang w:val="ru-RU" w:eastAsia="en-US" w:bidi="ar-SA"/>
      </w:rPr>
    </w:lvl>
    <w:lvl w:ilvl="3" w:tplc="9640955E">
      <w:numFmt w:val="bullet"/>
      <w:lvlText w:val="•"/>
      <w:lvlJc w:val="left"/>
      <w:pPr>
        <w:ind w:left="1247" w:hanging="1217"/>
      </w:pPr>
      <w:rPr>
        <w:rFonts w:hint="default"/>
        <w:lang w:val="ru-RU" w:eastAsia="en-US" w:bidi="ar-SA"/>
      </w:rPr>
    </w:lvl>
    <w:lvl w:ilvl="4" w:tplc="CD780084">
      <w:numFmt w:val="bullet"/>
      <w:lvlText w:val="•"/>
      <w:lvlJc w:val="left"/>
      <w:pPr>
        <w:ind w:left="1629" w:hanging="1217"/>
      </w:pPr>
      <w:rPr>
        <w:rFonts w:hint="default"/>
        <w:lang w:val="ru-RU" w:eastAsia="en-US" w:bidi="ar-SA"/>
      </w:rPr>
    </w:lvl>
    <w:lvl w:ilvl="5" w:tplc="33ACC4A6">
      <w:numFmt w:val="bullet"/>
      <w:lvlText w:val="•"/>
      <w:lvlJc w:val="left"/>
      <w:pPr>
        <w:ind w:left="2012" w:hanging="1217"/>
      </w:pPr>
      <w:rPr>
        <w:rFonts w:hint="default"/>
        <w:lang w:val="ru-RU" w:eastAsia="en-US" w:bidi="ar-SA"/>
      </w:rPr>
    </w:lvl>
    <w:lvl w:ilvl="6" w:tplc="85582A76">
      <w:numFmt w:val="bullet"/>
      <w:lvlText w:val="•"/>
      <w:lvlJc w:val="left"/>
      <w:pPr>
        <w:ind w:left="2394" w:hanging="1217"/>
      </w:pPr>
      <w:rPr>
        <w:rFonts w:hint="default"/>
        <w:lang w:val="ru-RU" w:eastAsia="en-US" w:bidi="ar-SA"/>
      </w:rPr>
    </w:lvl>
    <w:lvl w:ilvl="7" w:tplc="3B467566">
      <w:numFmt w:val="bullet"/>
      <w:lvlText w:val="•"/>
      <w:lvlJc w:val="left"/>
      <w:pPr>
        <w:ind w:left="2776" w:hanging="1217"/>
      </w:pPr>
      <w:rPr>
        <w:rFonts w:hint="default"/>
        <w:lang w:val="ru-RU" w:eastAsia="en-US" w:bidi="ar-SA"/>
      </w:rPr>
    </w:lvl>
    <w:lvl w:ilvl="8" w:tplc="44306E04">
      <w:numFmt w:val="bullet"/>
      <w:lvlText w:val="•"/>
      <w:lvlJc w:val="left"/>
      <w:pPr>
        <w:ind w:left="3159" w:hanging="1217"/>
      </w:pPr>
      <w:rPr>
        <w:rFonts w:hint="default"/>
        <w:lang w:val="ru-RU" w:eastAsia="en-US" w:bidi="ar-SA"/>
      </w:rPr>
    </w:lvl>
  </w:abstractNum>
  <w:abstractNum w:abstractNumId="17">
    <w:nsid w:val="08350DB5"/>
    <w:multiLevelType w:val="multilevel"/>
    <w:tmpl w:val="4418AA6C"/>
    <w:lvl w:ilvl="0">
      <w:start w:val="2"/>
      <w:numFmt w:val="upperRoman"/>
      <w:lvlText w:val="%1"/>
      <w:lvlJc w:val="left"/>
      <w:pPr>
        <w:ind w:left="2320" w:hanging="781"/>
        <w:jc w:val="left"/>
      </w:pPr>
      <w:rPr>
        <w:rFonts w:hint="default"/>
        <w:lang w:val="ru-RU" w:eastAsia="en-US" w:bidi="ar-SA"/>
      </w:rPr>
    </w:lvl>
    <w:lvl w:ilvl="1">
      <w:start w:val="4"/>
      <w:numFmt w:val="decimal"/>
      <w:lvlText w:val="%1.%2"/>
      <w:lvlJc w:val="left"/>
      <w:pPr>
        <w:ind w:left="2320" w:hanging="781"/>
        <w:jc w:val="left"/>
      </w:pPr>
      <w:rPr>
        <w:rFonts w:hint="default"/>
        <w:lang w:val="ru-RU" w:eastAsia="en-US" w:bidi="ar-SA"/>
      </w:rPr>
    </w:lvl>
    <w:lvl w:ilvl="2">
      <w:start w:val="1"/>
      <w:numFmt w:val="decimal"/>
      <w:lvlText w:val="%1.%2.%3."/>
      <w:lvlJc w:val="left"/>
      <w:pPr>
        <w:ind w:left="2320" w:hanging="781"/>
        <w:jc w:val="left"/>
      </w:pPr>
      <w:rPr>
        <w:rFonts w:ascii="Times New Roman" w:eastAsia="Times New Roman" w:hAnsi="Times New Roman" w:cs="Times New Roman" w:hint="default"/>
        <w:b/>
        <w:bCs/>
        <w:spacing w:val="-4"/>
        <w:w w:val="100"/>
        <w:sz w:val="28"/>
        <w:szCs w:val="28"/>
        <w:lang w:val="ru-RU" w:eastAsia="en-US" w:bidi="ar-SA"/>
      </w:rPr>
    </w:lvl>
    <w:lvl w:ilvl="3">
      <w:numFmt w:val="bullet"/>
      <w:lvlText w:val="•"/>
      <w:lvlJc w:val="left"/>
      <w:pPr>
        <w:ind w:left="5057" w:hanging="781"/>
      </w:pPr>
      <w:rPr>
        <w:rFonts w:hint="default"/>
        <w:lang w:val="ru-RU" w:eastAsia="en-US" w:bidi="ar-SA"/>
      </w:rPr>
    </w:lvl>
    <w:lvl w:ilvl="4">
      <w:numFmt w:val="bullet"/>
      <w:lvlText w:val="•"/>
      <w:lvlJc w:val="left"/>
      <w:pPr>
        <w:ind w:left="5970" w:hanging="781"/>
      </w:pPr>
      <w:rPr>
        <w:rFonts w:hint="default"/>
        <w:lang w:val="ru-RU" w:eastAsia="en-US" w:bidi="ar-SA"/>
      </w:rPr>
    </w:lvl>
    <w:lvl w:ilvl="5">
      <w:numFmt w:val="bullet"/>
      <w:lvlText w:val="•"/>
      <w:lvlJc w:val="left"/>
      <w:pPr>
        <w:ind w:left="6883" w:hanging="781"/>
      </w:pPr>
      <w:rPr>
        <w:rFonts w:hint="default"/>
        <w:lang w:val="ru-RU" w:eastAsia="en-US" w:bidi="ar-SA"/>
      </w:rPr>
    </w:lvl>
    <w:lvl w:ilvl="6">
      <w:numFmt w:val="bullet"/>
      <w:lvlText w:val="•"/>
      <w:lvlJc w:val="left"/>
      <w:pPr>
        <w:ind w:left="7795" w:hanging="781"/>
      </w:pPr>
      <w:rPr>
        <w:rFonts w:hint="default"/>
        <w:lang w:val="ru-RU" w:eastAsia="en-US" w:bidi="ar-SA"/>
      </w:rPr>
    </w:lvl>
    <w:lvl w:ilvl="7">
      <w:numFmt w:val="bullet"/>
      <w:lvlText w:val="•"/>
      <w:lvlJc w:val="left"/>
      <w:pPr>
        <w:ind w:left="8708" w:hanging="781"/>
      </w:pPr>
      <w:rPr>
        <w:rFonts w:hint="default"/>
        <w:lang w:val="ru-RU" w:eastAsia="en-US" w:bidi="ar-SA"/>
      </w:rPr>
    </w:lvl>
    <w:lvl w:ilvl="8">
      <w:numFmt w:val="bullet"/>
      <w:lvlText w:val="•"/>
      <w:lvlJc w:val="left"/>
      <w:pPr>
        <w:ind w:left="9621" w:hanging="781"/>
      </w:pPr>
      <w:rPr>
        <w:rFonts w:hint="default"/>
        <w:lang w:val="ru-RU" w:eastAsia="en-US" w:bidi="ar-SA"/>
      </w:rPr>
    </w:lvl>
  </w:abstractNum>
  <w:abstractNum w:abstractNumId="18">
    <w:nsid w:val="08E57429"/>
    <w:multiLevelType w:val="hybridMultilevel"/>
    <w:tmpl w:val="2664271E"/>
    <w:lvl w:ilvl="0" w:tplc="FB1C13DE">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AD0654E8">
      <w:numFmt w:val="bullet"/>
      <w:lvlText w:val="•"/>
      <w:lvlJc w:val="left"/>
      <w:pPr>
        <w:ind w:left="682" w:hanging="358"/>
      </w:pPr>
      <w:rPr>
        <w:rFonts w:hint="default"/>
        <w:lang w:val="ru-RU" w:eastAsia="en-US" w:bidi="ar-SA"/>
      </w:rPr>
    </w:lvl>
    <w:lvl w:ilvl="2" w:tplc="A47E07C4">
      <w:numFmt w:val="bullet"/>
      <w:lvlText w:val="•"/>
      <w:lvlJc w:val="left"/>
      <w:pPr>
        <w:ind w:left="905" w:hanging="358"/>
      </w:pPr>
      <w:rPr>
        <w:rFonts w:hint="default"/>
        <w:lang w:val="ru-RU" w:eastAsia="en-US" w:bidi="ar-SA"/>
      </w:rPr>
    </w:lvl>
    <w:lvl w:ilvl="3" w:tplc="649E9AC8">
      <w:numFmt w:val="bullet"/>
      <w:lvlText w:val="•"/>
      <w:lvlJc w:val="left"/>
      <w:pPr>
        <w:ind w:left="1128" w:hanging="358"/>
      </w:pPr>
      <w:rPr>
        <w:rFonts w:hint="default"/>
        <w:lang w:val="ru-RU" w:eastAsia="en-US" w:bidi="ar-SA"/>
      </w:rPr>
    </w:lvl>
    <w:lvl w:ilvl="4" w:tplc="5C520E60">
      <w:numFmt w:val="bullet"/>
      <w:lvlText w:val="•"/>
      <w:lvlJc w:val="left"/>
      <w:pPr>
        <w:ind w:left="1351" w:hanging="358"/>
      </w:pPr>
      <w:rPr>
        <w:rFonts w:hint="default"/>
        <w:lang w:val="ru-RU" w:eastAsia="en-US" w:bidi="ar-SA"/>
      </w:rPr>
    </w:lvl>
    <w:lvl w:ilvl="5" w:tplc="B68ED710">
      <w:numFmt w:val="bullet"/>
      <w:lvlText w:val="•"/>
      <w:lvlJc w:val="left"/>
      <w:pPr>
        <w:ind w:left="1574" w:hanging="358"/>
      </w:pPr>
      <w:rPr>
        <w:rFonts w:hint="default"/>
        <w:lang w:val="ru-RU" w:eastAsia="en-US" w:bidi="ar-SA"/>
      </w:rPr>
    </w:lvl>
    <w:lvl w:ilvl="6" w:tplc="085C2810">
      <w:numFmt w:val="bullet"/>
      <w:lvlText w:val="•"/>
      <w:lvlJc w:val="left"/>
      <w:pPr>
        <w:ind w:left="1796" w:hanging="358"/>
      </w:pPr>
      <w:rPr>
        <w:rFonts w:hint="default"/>
        <w:lang w:val="ru-RU" w:eastAsia="en-US" w:bidi="ar-SA"/>
      </w:rPr>
    </w:lvl>
    <w:lvl w:ilvl="7" w:tplc="43602646">
      <w:numFmt w:val="bullet"/>
      <w:lvlText w:val="•"/>
      <w:lvlJc w:val="left"/>
      <w:pPr>
        <w:ind w:left="2019" w:hanging="358"/>
      </w:pPr>
      <w:rPr>
        <w:rFonts w:hint="default"/>
        <w:lang w:val="ru-RU" w:eastAsia="en-US" w:bidi="ar-SA"/>
      </w:rPr>
    </w:lvl>
    <w:lvl w:ilvl="8" w:tplc="B5F275CC">
      <w:numFmt w:val="bullet"/>
      <w:lvlText w:val="•"/>
      <w:lvlJc w:val="left"/>
      <w:pPr>
        <w:ind w:left="2242" w:hanging="358"/>
      </w:pPr>
      <w:rPr>
        <w:rFonts w:hint="default"/>
        <w:lang w:val="ru-RU" w:eastAsia="en-US" w:bidi="ar-SA"/>
      </w:rPr>
    </w:lvl>
  </w:abstractNum>
  <w:abstractNum w:abstractNumId="19">
    <w:nsid w:val="09286B9F"/>
    <w:multiLevelType w:val="hybridMultilevel"/>
    <w:tmpl w:val="0832B322"/>
    <w:lvl w:ilvl="0" w:tplc="A7501A3C">
      <w:numFmt w:val="bullet"/>
      <w:lvlText w:val="-"/>
      <w:lvlJc w:val="left"/>
      <w:pPr>
        <w:ind w:left="882" w:hanging="178"/>
      </w:pPr>
      <w:rPr>
        <w:rFonts w:ascii="Times New Roman" w:eastAsia="Times New Roman" w:hAnsi="Times New Roman" w:cs="Times New Roman" w:hint="default"/>
        <w:w w:val="100"/>
        <w:sz w:val="28"/>
        <w:szCs w:val="28"/>
        <w:lang w:val="ru-RU" w:eastAsia="en-US" w:bidi="ar-SA"/>
      </w:rPr>
    </w:lvl>
    <w:lvl w:ilvl="1" w:tplc="EB84D93C">
      <w:numFmt w:val="bullet"/>
      <w:lvlText w:val="•"/>
      <w:lvlJc w:val="left"/>
      <w:pPr>
        <w:ind w:left="1884" w:hanging="178"/>
      </w:pPr>
      <w:rPr>
        <w:rFonts w:hint="default"/>
        <w:lang w:val="ru-RU" w:eastAsia="en-US" w:bidi="ar-SA"/>
      </w:rPr>
    </w:lvl>
    <w:lvl w:ilvl="2" w:tplc="4A1C9332">
      <w:numFmt w:val="bullet"/>
      <w:lvlText w:val="•"/>
      <w:lvlJc w:val="left"/>
      <w:pPr>
        <w:ind w:left="2889" w:hanging="178"/>
      </w:pPr>
      <w:rPr>
        <w:rFonts w:hint="default"/>
        <w:lang w:val="ru-RU" w:eastAsia="en-US" w:bidi="ar-SA"/>
      </w:rPr>
    </w:lvl>
    <w:lvl w:ilvl="3" w:tplc="6EDEAD7E">
      <w:numFmt w:val="bullet"/>
      <w:lvlText w:val="•"/>
      <w:lvlJc w:val="left"/>
      <w:pPr>
        <w:ind w:left="3893" w:hanging="178"/>
      </w:pPr>
      <w:rPr>
        <w:rFonts w:hint="default"/>
        <w:lang w:val="ru-RU" w:eastAsia="en-US" w:bidi="ar-SA"/>
      </w:rPr>
    </w:lvl>
    <w:lvl w:ilvl="4" w:tplc="639A7452">
      <w:numFmt w:val="bullet"/>
      <w:lvlText w:val="•"/>
      <w:lvlJc w:val="left"/>
      <w:pPr>
        <w:ind w:left="4898" w:hanging="178"/>
      </w:pPr>
      <w:rPr>
        <w:rFonts w:hint="default"/>
        <w:lang w:val="ru-RU" w:eastAsia="en-US" w:bidi="ar-SA"/>
      </w:rPr>
    </w:lvl>
    <w:lvl w:ilvl="5" w:tplc="F7C00508">
      <w:numFmt w:val="bullet"/>
      <w:lvlText w:val="•"/>
      <w:lvlJc w:val="left"/>
      <w:pPr>
        <w:ind w:left="5903" w:hanging="178"/>
      </w:pPr>
      <w:rPr>
        <w:rFonts w:hint="default"/>
        <w:lang w:val="ru-RU" w:eastAsia="en-US" w:bidi="ar-SA"/>
      </w:rPr>
    </w:lvl>
    <w:lvl w:ilvl="6" w:tplc="6B843A34">
      <w:numFmt w:val="bullet"/>
      <w:lvlText w:val="•"/>
      <w:lvlJc w:val="left"/>
      <w:pPr>
        <w:ind w:left="6907" w:hanging="178"/>
      </w:pPr>
      <w:rPr>
        <w:rFonts w:hint="default"/>
        <w:lang w:val="ru-RU" w:eastAsia="en-US" w:bidi="ar-SA"/>
      </w:rPr>
    </w:lvl>
    <w:lvl w:ilvl="7" w:tplc="6A1296E0">
      <w:numFmt w:val="bullet"/>
      <w:lvlText w:val="•"/>
      <w:lvlJc w:val="left"/>
      <w:pPr>
        <w:ind w:left="7912" w:hanging="178"/>
      </w:pPr>
      <w:rPr>
        <w:rFonts w:hint="default"/>
        <w:lang w:val="ru-RU" w:eastAsia="en-US" w:bidi="ar-SA"/>
      </w:rPr>
    </w:lvl>
    <w:lvl w:ilvl="8" w:tplc="A91E8FD2">
      <w:numFmt w:val="bullet"/>
      <w:lvlText w:val="•"/>
      <w:lvlJc w:val="left"/>
      <w:pPr>
        <w:ind w:left="8917" w:hanging="178"/>
      </w:pPr>
      <w:rPr>
        <w:rFonts w:hint="default"/>
        <w:lang w:val="ru-RU" w:eastAsia="en-US" w:bidi="ar-SA"/>
      </w:rPr>
    </w:lvl>
  </w:abstractNum>
  <w:abstractNum w:abstractNumId="20">
    <w:nsid w:val="0A493A9B"/>
    <w:multiLevelType w:val="hybridMultilevel"/>
    <w:tmpl w:val="F6326E94"/>
    <w:lvl w:ilvl="0" w:tplc="C00AB54E">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2368D186">
      <w:numFmt w:val="bullet"/>
      <w:lvlText w:val="•"/>
      <w:lvlJc w:val="left"/>
      <w:pPr>
        <w:ind w:left="624" w:hanging="358"/>
      </w:pPr>
      <w:rPr>
        <w:rFonts w:hint="default"/>
        <w:lang w:val="ru-RU" w:eastAsia="en-US" w:bidi="ar-SA"/>
      </w:rPr>
    </w:lvl>
    <w:lvl w:ilvl="2" w:tplc="AADA18B4">
      <w:numFmt w:val="bullet"/>
      <w:lvlText w:val="•"/>
      <w:lvlJc w:val="left"/>
      <w:pPr>
        <w:ind w:left="788" w:hanging="358"/>
      </w:pPr>
      <w:rPr>
        <w:rFonts w:hint="default"/>
        <w:lang w:val="ru-RU" w:eastAsia="en-US" w:bidi="ar-SA"/>
      </w:rPr>
    </w:lvl>
    <w:lvl w:ilvl="3" w:tplc="FD7AFFBE">
      <w:numFmt w:val="bullet"/>
      <w:lvlText w:val="•"/>
      <w:lvlJc w:val="left"/>
      <w:pPr>
        <w:ind w:left="952" w:hanging="358"/>
      </w:pPr>
      <w:rPr>
        <w:rFonts w:hint="default"/>
        <w:lang w:val="ru-RU" w:eastAsia="en-US" w:bidi="ar-SA"/>
      </w:rPr>
    </w:lvl>
    <w:lvl w:ilvl="4" w:tplc="C414C4F0">
      <w:numFmt w:val="bullet"/>
      <w:lvlText w:val="•"/>
      <w:lvlJc w:val="left"/>
      <w:pPr>
        <w:ind w:left="1116" w:hanging="358"/>
      </w:pPr>
      <w:rPr>
        <w:rFonts w:hint="default"/>
        <w:lang w:val="ru-RU" w:eastAsia="en-US" w:bidi="ar-SA"/>
      </w:rPr>
    </w:lvl>
    <w:lvl w:ilvl="5" w:tplc="BC3AB3BE">
      <w:numFmt w:val="bullet"/>
      <w:lvlText w:val="•"/>
      <w:lvlJc w:val="left"/>
      <w:pPr>
        <w:ind w:left="1281" w:hanging="358"/>
      </w:pPr>
      <w:rPr>
        <w:rFonts w:hint="default"/>
        <w:lang w:val="ru-RU" w:eastAsia="en-US" w:bidi="ar-SA"/>
      </w:rPr>
    </w:lvl>
    <w:lvl w:ilvl="6" w:tplc="16CAC4EC">
      <w:numFmt w:val="bullet"/>
      <w:lvlText w:val="•"/>
      <w:lvlJc w:val="left"/>
      <w:pPr>
        <w:ind w:left="1445" w:hanging="358"/>
      </w:pPr>
      <w:rPr>
        <w:rFonts w:hint="default"/>
        <w:lang w:val="ru-RU" w:eastAsia="en-US" w:bidi="ar-SA"/>
      </w:rPr>
    </w:lvl>
    <w:lvl w:ilvl="7" w:tplc="187230AE">
      <w:numFmt w:val="bullet"/>
      <w:lvlText w:val="•"/>
      <w:lvlJc w:val="left"/>
      <w:pPr>
        <w:ind w:left="1609" w:hanging="358"/>
      </w:pPr>
      <w:rPr>
        <w:rFonts w:hint="default"/>
        <w:lang w:val="ru-RU" w:eastAsia="en-US" w:bidi="ar-SA"/>
      </w:rPr>
    </w:lvl>
    <w:lvl w:ilvl="8" w:tplc="D8282E48">
      <w:numFmt w:val="bullet"/>
      <w:lvlText w:val="•"/>
      <w:lvlJc w:val="left"/>
      <w:pPr>
        <w:ind w:left="1773" w:hanging="358"/>
      </w:pPr>
      <w:rPr>
        <w:rFonts w:hint="default"/>
        <w:lang w:val="ru-RU" w:eastAsia="en-US" w:bidi="ar-SA"/>
      </w:rPr>
    </w:lvl>
  </w:abstractNum>
  <w:abstractNum w:abstractNumId="21">
    <w:nsid w:val="0B531CB1"/>
    <w:multiLevelType w:val="hybridMultilevel"/>
    <w:tmpl w:val="E4E6C938"/>
    <w:lvl w:ilvl="0" w:tplc="10A28C34">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2764A2F0">
      <w:numFmt w:val="bullet"/>
      <w:lvlText w:val="•"/>
      <w:lvlJc w:val="left"/>
      <w:pPr>
        <w:ind w:left="642" w:hanging="358"/>
      </w:pPr>
      <w:rPr>
        <w:rFonts w:hint="default"/>
        <w:lang w:val="ru-RU" w:eastAsia="en-US" w:bidi="ar-SA"/>
      </w:rPr>
    </w:lvl>
    <w:lvl w:ilvl="2" w:tplc="5F302A3A">
      <w:numFmt w:val="bullet"/>
      <w:lvlText w:val="•"/>
      <w:lvlJc w:val="left"/>
      <w:pPr>
        <w:ind w:left="825" w:hanging="358"/>
      </w:pPr>
      <w:rPr>
        <w:rFonts w:hint="default"/>
        <w:lang w:val="ru-RU" w:eastAsia="en-US" w:bidi="ar-SA"/>
      </w:rPr>
    </w:lvl>
    <w:lvl w:ilvl="3" w:tplc="500E8954">
      <w:numFmt w:val="bullet"/>
      <w:lvlText w:val="•"/>
      <w:lvlJc w:val="left"/>
      <w:pPr>
        <w:ind w:left="1007" w:hanging="358"/>
      </w:pPr>
      <w:rPr>
        <w:rFonts w:hint="default"/>
        <w:lang w:val="ru-RU" w:eastAsia="en-US" w:bidi="ar-SA"/>
      </w:rPr>
    </w:lvl>
    <w:lvl w:ilvl="4" w:tplc="C26AFBCE">
      <w:numFmt w:val="bullet"/>
      <w:lvlText w:val="•"/>
      <w:lvlJc w:val="left"/>
      <w:pPr>
        <w:ind w:left="1190" w:hanging="358"/>
      </w:pPr>
      <w:rPr>
        <w:rFonts w:hint="default"/>
        <w:lang w:val="ru-RU" w:eastAsia="en-US" w:bidi="ar-SA"/>
      </w:rPr>
    </w:lvl>
    <w:lvl w:ilvl="5" w:tplc="C4CAEDCC">
      <w:numFmt w:val="bullet"/>
      <w:lvlText w:val="•"/>
      <w:lvlJc w:val="left"/>
      <w:pPr>
        <w:ind w:left="1372" w:hanging="358"/>
      </w:pPr>
      <w:rPr>
        <w:rFonts w:hint="default"/>
        <w:lang w:val="ru-RU" w:eastAsia="en-US" w:bidi="ar-SA"/>
      </w:rPr>
    </w:lvl>
    <w:lvl w:ilvl="6" w:tplc="372E33C0">
      <w:numFmt w:val="bullet"/>
      <w:lvlText w:val="•"/>
      <w:lvlJc w:val="left"/>
      <w:pPr>
        <w:ind w:left="1555" w:hanging="358"/>
      </w:pPr>
      <w:rPr>
        <w:rFonts w:hint="default"/>
        <w:lang w:val="ru-RU" w:eastAsia="en-US" w:bidi="ar-SA"/>
      </w:rPr>
    </w:lvl>
    <w:lvl w:ilvl="7" w:tplc="CCA42DB4">
      <w:numFmt w:val="bullet"/>
      <w:lvlText w:val="•"/>
      <w:lvlJc w:val="left"/>
      <w:pPr>
        <w:ind w:left="1737" w:hanging="358"/>
      </w:pPr>
      <w:rPr>
        <w:rFonts w:hint="default"/>
        <w:lang w:val="ru-RU" w:eastAsia="en-US" w:bidi="ar-SA"/>
      </w:rPr>
    </w:lvl>
    <w:lvl w:ilvl="8" w:tplc="B5E48C9E">
      <w:numFmt w:val="bullet"/>
      <w:lvlText w:val="•"/>
      <w:lvlJc w:val="left"/>
      <w:pPr>
        <w:ind w:left="1920" w:hanging="358"/>
      </w:pPr>
      <w:rPr>
        <w:rFonts w:hint="default"/>
        <w:lang w:val="ru-RU" w:eastAsia="en-US" w:bidi="ar-SA"/>
      </w:rPr>
    </w:lvl>
  </w:abstractNum>
  <w:abstractNum w:abstractNumId="22">
    <w:nsid w:val="0D9C4D29"/>
    <w:multiLevelType w:val="hybridMultilevel"/>
    <w:tmpl w:val="C0921B82"/>
    <w:lvl w:ilvl="0" w:tplc="AC84CB46">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D6BC8314">
      <w:numFmt w:val="bullet"/>
      <w:lvlText w:val="•"/>
      <w:lvlJc w:val="left"/>
      <w:pPr>
        <w:ind w:left="682" w:hanging="358"/>
      </w:pPr>
      <w:rPr>
        <w:rFonts w:hint="default"/>
        <w:lang w:val="ru-RU" w:eastAsia="en-US" w:bidi="ar-SA"/>
      </w:rPr>
    </w:lvl>
    <w:lvl w:ilvl="2" w:tplc="2E56F4C0">
      <w:numFmt w:val="bullet"/>
      <w:lvlText w:val="•"/>
      <w:lvlJc w:val="left"/>
      <w:pPr>
        <w:ind w:left="905" w:hanging="358"/>
      </w:pPr>
      <w:rPr>
        <w:rFonts w:hint="default"/>
        <w:lang w:val="ru-RU" w:eastAsia="en-US" w:bidi="ar-SA"/>
      </w:rPr>
    </w:lvl>
    <w:lvl w:ilvl="3" w:tplc="292C062E">
      <w:numFmt w:val="bullet"/>
      <w:lvlText w:val="•"/>
      <w:lvlJc w:val="left"/>
      <w:pPr>
        <w:ind w:left="1128" w:hanging="358"/>
      </w:pPr>
      <w:rPr>
        <w:rFonts w:hint="default"/>
        <w:lang w:val="ru-RU" w:eastAsia="en-US" w:bidi="ar-SA"/>
      </w:rPr>
    </w:lvl>
    <w:lvl w:ilvl="4" w:tplc="7C88F13A">
      <w:numFmt w:val="bullet"/>
      <w:lvlText w:val="•"/>
      <w:lvlJc w:val="left"/>
      <w:pPr>
        <w:ind w:left="1351" w:hanging="358"/>
      </w:pPr>
      <w:rPr>
        <w:rFonts w:hint="default"/>
        <w:lang w:val="ru-RU" w:eastAsia="en-US" w:bidi="ar-SA"/>
      </w:rPr>
    </w:lvl>
    <w:lvl w:ilvl="5" w:tplc="F2C89792">
      <w:numFmt w:val="bullet"/>
      <w:lvlText w:val="•"/>
      <w:lvlJc w:val="left"/>
      <w:pPr>
        <w:ind w:left="1574" w:hanging="358"/>
      </w:pPr>
      <w:rPr>
        <w:rFonts w:hint="default"/>
        <w:lang w:val="ru-RU" w:eastAsia="en-US" w:bidi="ar-SA"/>
      </w:rPr>
    </w:lvl>
    <w:lvl w:ilvl="6" w:tplc="67886B54">
      <w:numFmt w:val="bullet"/>
      <w:lvlText w:val="•"/>
      <w:lvlJc w:val="left"/>
      <w:pPr>
        <w:ind w:left="1796" w:hanging="358"/>
      </w:pPr>
      <w:rPr>
        <w:rFonts w:hint="default"/>
        <w:lang w:val="ru-RU" w:eastAsia="en-US" w:bidi="ar-SA"/>
      </w:rPr>
    </w:lvl>
    <w:lvl w:ilvl="7" w:tplc="E1400542">
      <w:numFmt w:val="bullet"/>
      <w:lvlText w:val="•"/>
      <w:lvlJc w:val="left"/>
      <w:pPr>
        <w:ind w:left="2019" w:hanging="358"/>
      </w:pPr>
      <w:rPr>
        <w:rFonts w:hint="default"/>
        <w:lang w:val="ru-RU" w:eastAsia="en-US" w:bidi="ar-SA"/>
      </w:rPr>
    </w:lvl>
    <w:lvl w:ilvl="8" w:tplc="2F5E79A2">
      <w:numFmt w:val="bullet"/>
      <w:lvlText w:val="•"/>
      <w:lvlJc w:val="left"/>
      <w:pPr>
        <w:ind w:left="2242" w:hanging="358"/>
      </w:pPr>
      <w:rPr>
        <w:rFonts w:hint="default"/>
        <w:lang w:val="ru-RU" w:eastAsia="en-US" w:bidi="ar-SA"/>
      </w:rPr>
    </w:lvl>
  </w:abstractNum>
  <w:abstractNum w:abstractNumId="23">
    <w:nsid w:val="0E0C1D2B"/>
    <w:multiLevelType w:val="hybridMultilevel"/>
    <w:tmpl w:val="52A8678E"/>
    <w:lvl w:ilvl="0" w:tplc="15F6EC30">
      <w:numFmt w:val="bullet"/>
      <w:lvlText w:val=""/>
      <w:lvlJc w:val="left"/>
      <w:pPr>
        <w:ind w:left="465" w:hanging="358"/>
      </w:pPr>
      <w:rPr>
        <w:rFonts w:ascii="Symbol" w:eastAsia="Symbol" w:hAnsi="Symbol" w:cs="Symbol" w:hint="default"/>
        <w:w w:val="100"/>
        <w:sz w:val="24"/>
        <w:szCs w:val="24"/>
        <w:lang w:val="ru-RU" w:eastAsia="en-US" w:bidi="ar-SA"/>
      </w:rPr>
    </w:lvl>
    <w:lvl w:ilvl="1" w:tplc="940AD29A">
      <w:numFmt w:val="bullet"/>
      <w:lvlText w:val="•"/>
      <w:lvlJc w:val="left"/>
      <w:pPr>
        <w:ind w:left="624" w:hanging="358"/>
      </w:pPr>
      <w:rPr>
        <w:rFonts w:hint="default"/>
        <w:lang w:val="ru-RU" w:eastAsia="en-US" w:bidi="ar-SA"/>
      </w:rPr>
    </w:lvl>
    <w:lvl w:ilvl="2" w:tplc="F65846DC">
      <w:numFmt w:val="bullet"/>
      <w:lvlText w:val="•"/>
      <w:lvlJc w:val="left"/>
      <w:pPr>
        <w:ind w:left="788" w:hanging="358"/>
      </w:pPr>
      <w:rPr>
        <w:rFonts w:hint="default"/>
        <w:lang w:val="ru-RU" w:eastAsia="en-US" w:bidi="ar-SA"/>
      </w:rPr>
    </w:lvl>
    <w:lvl w:ilvl="3" w:tplc="B4C46628">
      <w:numFmt w:val="bullet"/>
      <w:lvlText w:val="•"/>
      <w:lvlJc w:val="left"/>
      <w:pPr>
        <w:ind w:left="952" w:hanging="358"/>
      </w:pPr>
      <w:rPr>
        <w:rFonts w:hint="default"/>
        <w:lang w:val="ru-RU" w:eastAsia="en-US" w:bidi="ar-SA"/>
      </w:rPr>
    </w:lvl>
    <w:lvl w:ilvl="4" w:tplc="77567B6E">
      <w:numFmt w:val="bullet"/>
      <w:lvlText w:val="•"/>
      <w:lvlJc w:val="left"/>
      <w:pPr>
        <w:ind w:left="1116" w:hanging="358"/>
      </w:pPr>
      <w:rPr>
        <w:rFonts w:hint="default"/>
        <w:lang w:val="ru-RU" w:eastAsia="en-US" w:bidi="ar-SA"/>
      </w:rPr>
    </w:lvl>
    <w:lvl w:ilvl="5" w:tplc="94646406">
      <w:numFmt w:val="bullet"/>
      <w:lvlText w:val="•"/>
      <w:lvlJc w:val="left"/>
      <w:pPr>
        <w:ind w:left="1281" w:hanging="358"/>
      </w:pPr>
      <w:rPr>
        <w:rFonts w:hint="default"/>
        <w:lang w:val="ru-RU" w:eastAsia="en-US" w:bidi="ar-SA"/>
      </w:rPr>
    </w:lvl>
    <w:lvl w:ilvl="6" w:tplc="9EF0ED80">
      <w:numFmt w:val="bullet"/>
      <w:lvlText w:val="•"/>
      <w:lvlJc w:val="left"/>
      <w:pPr>
        <w:ind w:left="1445" w:hanging="358"/>
      </w:pPr>
      <w:rPr>
        <w:rFonts w:hint="default"/>
        <w:lang w:val="ru-RU" w:eastAsia="en-US" w:bidi="ar-SA"/>
      </w:rPr>
    </w:lvl>
    <w:lvl w:ilvl="7" w:tplc="C5AAB7AC">
      <w:numFmt w:val="bullet"/>
      <w:lvlText w:val="•"/>
      <w:lvlJc w:val="left"/>
      <w:pPr>
        <w:ind w:left="1609" w:hanging="358"/>
      </w:pPr>
      <w:rPr>
        <w:rFonts w:hint="default"/>
        <w:lang w:val="ru-RU" w:eastAsia="en-US" w:bidi="ar-SA"/>
      </w:rPr>
    </w:lvl>
    <w:lvl w:ilvl="8" w:tplc="CCB49912">
      <w:numFmt w:val="bullet"/>
      <w:lvlText w:val="•"/>
      <w:lvlJc w:val="left"/>
      <w:pPr>
        <w:ind w:left="1773" w:hanging="358"/>
      </w:pPr>
      <w:rPr>
        <w:rFonts w:hint="default"/>
        <w:lang w:val="ru-RU" w:eastAsia="en-US" w:bidi="ar-SA"/>
      </w:rPr>
    </w:lvl>
  </w:abstractNum>
  <w:abstractNum w:abstractNumId="24">
    <w:nsid w:val="0E4D420B"/>
    <w:multiLevelType w:val="hybridMultilevel"/>
    <w:tmpl w:val="DF44E71A"/>
    <w:lvl w:ilvl="0" w:tplc="58A65B60">
      <w:numFmt w:val="bullet"/>
      <w:lvlText w:val=""/>
      <w:lvlJc w:val="left"/>
      <w:pPr>
        <w:ind w:left="463" w:hanging="358"/>
      </w:pPr>
      <w:rPr>
        <w:rFonts w:ascii="Symbol" w:eastAsia="Symbol" w:hAnsi="Symbol" w:cs="Symbol" w:hint="default"/>
        <w:w w:val="100"/>
        <w:sz w:val="24"/>
        <w:szCs w:val="24"/>
        <w:lang w:val="ru-RU" w:eastAsia="en-US" w:bidi="ar-SA"/>
      </w:rPr>
    </w:lvl>
    <w:lvl w:ilvl="1" w:tplc="D99857DC">
      <w:numFmt w:val="bullet"/>
      <w:lvlText w:val="•"/>
      <w:lvlJc w:val="left"/>
      <w:pPr>
        <w:ind w:left="630" w:hanging="358"/>
      </w:pPr>
      <w:rPr>
        <w:rFonts w:hint="default"/>
        <w:lang w:val="ru-RU" w:eastAsia="en-US" w:bidi="ar-SA"/>
      </w:rPr>
    </w:lvl>
    <w:lvl w:ilvl="2" w:tplc="242045BC">
      <w:numFmt w:val="bullet"/>
      <w:lvlText w:val="•"/>
      <w:lvlJc w:val="left"/>
      <w:pPr>
        <w:ind w:left="801" w:hanging="358"/>
      </w:pPr>
      <w:rPr>
        <w:rFonts w:hint="default"/>
        <w:lang w:val="ru-RU" w:eastAsia="en-US" w:bidi="ar-SA"/>
      </w:rPr>
    </w:lvl>
    <w:lvl w:ilvl="3" w:tplc="A936EF04">
      <w:numFmt w:val="bullet"/>
      <w:lvlText w:val="•"/>
      <w:lvlJc w:val="left"/>
      <w:pPr>
        <w:ind w:left="971" w:hanging="358"/>
      </w:pPr>
      <w:rPr>
        <w:rFonts w:hint="default"/>
        <w:lang w:val="ru-RU" w:eastAsia="en-US" w:bidi="ar-SA"/>
      </w:rPr>
    </w:lvl>
    <w:lvl w:ilvl="4" w:tplc="0A2C90B0">
      <w:numFmt w:val="bullet"/>
      <w:lvlText w:val="•"/>
      <w:lvlJc w:val="left"/>
      <w:pPr>
        <w:ind w:left="1142" w:hanging="358"/>
      </w:pPr>
      <w:rPr>
        <w:rFonts w:hint="default"/>
        <w:lang w:val="ru-RU" w:eastAsia="en-US" w:bidi="ar-SA"/>
      </w:rPr>
    </w:lvl>
    <w:lvl w:ilvl="5" w:tplc="59684292">
      <w:numFmt w:val="bullet"/>
      <w:lvlText w:val="•"/>
      <w:lvlJc w:val="left"/>
      <w:pPr>
        <w:ind w:left="1312" w:hanging="358"/>
      </w:pPr>
      <w:rPr>
        <w:rFonts w:hint="default"/>
        <w:lang w:val="ru-RU" w:eastAsia="en-US" w:bidi="ar-SA"/>
      </w:rPr>
    </w:lvl>
    <w:lvl w:ilvl="6" w:tplc="47642F58">
      <w:numFmt w:val="bullet"/>
      <w:lvlText w:val="•"/>
      <w:lvlJc w:val="left"/>
      <w:pPr>
        <w:ind w:left="1483" w:hanging="358"/>
      </w:pPr>
      <w:rPr>
        <w:rFonts w:hint="default"/>
        <w:lang w:val="ru-RU" w:eastAsia="en-US" w:bidi="ar-SA"/>
      </w:rPr>
    </w:lvl>
    <w:lvl w:ilvl="7" w:tplc="A38809DA">
      <w:numFmt w:val="bullet"/>
      <w:lvlText w:val="•"/>
      <w:lvlJc w:val="left"/>
      <w:pPr>
        <w:ind w:left="1653" w:hanging="358"/>
      </w:pPr>
      <w:rPr>
        <w:rFonts w:hint="default"/>
        <w:lang w:val="ru-RU" w:eastAsia="en-US" w:bidi="ar-SA"/>
      </w:rPr>
    </w:lvl>
    <w:lvl w:ilvl="8" w:tplc="55BA4DC6">
      <w:numFmt w:val="bullet"/>
      <w:lvlText w:val="•"/>
      <w:lvlJc w:val="left"/>
      <w:pPr>
        <w:ind w:left="1824" w:hanging="358"/>
      </w:pPr>
      <w:rPr>
        <w:rFonts w:hint="default"/>
        <w:lang w:val="ru-RU" w:eastAsia="en-US" w:bidi="ar-SA"/>
      </w:rPr>
    </w:lvl>
  </w:abstractNum>
  <w:abstractNum w:abstractNumId="25">
    <w:nsid w:val="0E88379C"/>
    <w:multiLevelType w:val="hybridMultilevel"/>
    <w:tmpl w:val="2748779C"/>
    <w:lvl w:ilvl="0" w:tplc="264EFC16">
      <w:numFmt w:val="bullet"/>
      <w:lvlText w:val=""/>
      <w:lvlJc w:val="left"/>
      <w:pPr>
        <w:ind w:left="465" w:hanging="358"/>
      </w:pPr>
      <w:rPr>
        <w:rFonts w:hint="default"/>
        <w:w w:val="100"/>
        <w:lang w:val="ru-RU" w:eastAsia="en-US" w:bidi="ar-SA"/>
      </w:rPr>
    </w:lvl>
    <w:lvl w:ilvl="1" w:tplc="6C9613A6">
      <w:numFmt w:val="bullet"/>
      <w:lvlText w:val="•"/>
      <w:lvlJc w:val="left"/>
      <w:pPr>
        <w:ind w:left="682" w:hanging="358"/>
      </w:pPr>
      <w:rPr>
        <w:rFonts w:hint="default"/>
        <w:lang w:val="ru-RU" w:eastAsia="en-US" w:bidi="ar-SA"/>
      </w:rPr>
    </w:lvl>
    <w:lvl w:ilvl="2" w:tplc="4F9477D0">
      <w:numFmt w:val="bullet"/>
      <w:lvlText w:val="•"/>
      <w:lvlJc w:val="left"/>
      <w:pPr>
        <w:ind w:left="905" w:hanging="358"/>
      </w:pPr>
      <w:rPr>
        <w:rFonts w:hint="default"/>
        <w:lang w:val="ru-RU" w:eastAsia="en-US" w:bidi="ar-SA"/>
      </w:rPr>
    </w:lvl>
    <w:lvl w:ilvl="3" w:tplc="D92266B4">
      <w:numFmt w:val="bullet"/>
      <w:lvlText w:val="•"/>
      <w:lvlJc w:val="left"/>
      <w:pPr>
        <w:ind w:left="1128" w:hanging="358"/>
      </w:pPr>
      <w:rPr>
        <w:rFonts w:hint="default"/>
        <w:lang w:val="ru-RU" w:eastAsia="en-US" w:bidi="ar-SA"/>
      </w:rPr>
    </w:lvl>
    <w:lvl w:ilvl="4" w:tplc="8BD6FF12">
      <w:numFmt w:val="bullet"/>
      <w:lvlText w:val="•"/>
      <w:lvlJc w:val="left"/>
      <w:pPr>
        <w:ind w:left="1351" w:hanging="358"/>
      </w:pPr>
      <w:rPr>
        <w:rFonts w:hint="default"/>
        <w:lang w:val="ru-RU" w:eastAsia="en-US" w:bidi="ar-SA"/>
      </w:rPr>
    </w:lvl>
    <w:lvl w:ilvl="5" w:tplc="1706B990">
      <w:numFmt w:val="bullet"/>
      <w:lvlText w:val="•"/>
      <w:lvlJc w:val="left"/>
      <w:pPr>
        <w:ind w:left="1574" w:hanging="358"/>
      </w:pPr>
      <w:rPr>
        <w:rFonts w:hint="default"/>
        <w:lang w:val="ru-RU" w:eastAsia="en-US" w:bidi="ar-SA"/>
      </w:rPr>
    </w:lvl>
    <w:lvl w:ilvl="6" w:tplc="56D6E9B8">
      <w:numFmt w:val="bullet"/>
      <w:lvlText w:val="•"/>
      <w:lvlJc w:val="left"/>
      <w:pPr>
        <w:ind w:left="1796" w:hanging="358"/>
      </w:pPr>
      <w:rPr>
        <w:rFonts w:hint="default"/>
        <w:lang w:val="ru-RU" w:eastAsia="en-US" w:bidi="ar-SA"/>
      </w:rPr>
    </w:lvl>
    <w:lvl w:ilvl="7" w:tplc="C298DDB0">
      <w:numFmt w:val="bullet"/>
      <w:lvlText w:val="•"/>
      <w:lvlJc w:val="left"/>
      <w:pPr>
        <w:ind w:left="2019" w:hanging="358"/>
      </w:pPr>
      <w:rPr>
        <w:rFonts w:hint="default"/>
        <w:lang w:val="ru-RU" w:eastAsia="en-US" w:bidi="ar-SA"/>
      </w:rPr>
    </w:lvl>
    <w:lvl w:ilvl="8" w:tplc="541640A4">
      <w:numFmt w:val="bullet"/>
      <w:lvlText w:val="•"/>
      <w:lvlJc w:val="left"/>
      <w:pPr>
        <w:ind w:left="2242" w:hanging="358"/>
      </w:pPr>
      <w:rPr>
        <w:rFonts w:hint="default"/>
        <w:lang w:val="ru-RU" w:eastAsia="en-US" w:bidi="ar-SA"/>
      </w:rPr>
    </w:lvl>
  </w:abstractNum>
  <w:abstractNum w:abstractNumId="26">
    <w:nsid w:val="0EC24ECF"/>
    <w:multiLevelType w:val="hybridMultilevel"/>
    <w:tmpl w:val="2A2E9A3E"/>
    <w:lvl w:ilvl="0" w:tplc="DBF041F8">
      <w:numFmt w:val="bullet"/>
      <w:lvlText w:val=""/>
      <w:lvlJc w:val="left"/>
      <w:pPr>
        <w:ind w:left="463" w:hanging="358"/>
      </w:pPr>
      <w:rPr>
        <w:rFonts w:ascii="Symbol" w:eastAsia="Symbol" w:hAnsi="Symbol" w:cs="Symbol" w:hint="default"/>
        <w:w w:val="100"/>
        <w:sz w:val="24"/>
        <w:szCs w:val="24"/>
        <w:lang w:val="ru-RU" w:eastAsia="en-US" w:bidi="ar-SA"/>
      </w:rPr>
    </w:lvl>
    <w:lvl w:ilvl="1" w:tplc="3BA0C1F6">
      <w:numFmt w:val="bullet"/>
      <w:lvlText w:val="•"/>
      <w:lvlJc w:val="left"/>
      <w:pPr>
        <w:ind w:left="642" w:hanging="358"/>
      </w:pPr>
      <w:rPr>
        <w:rFonts w:hint="default"/>
        <w:lang w:val="ru-RU" w:eastAsia="en-US" w:bidi="ar-SA"/>
      </w:rPr>
    </w:lvl>
    <w:lvl w:ilvl="2" w:tplc="AF443BCC">
      <w:numFmt w:val="bullet"/>
      <w:lvlText w:val="•"/>
      <w:lvlJc w:val="left"/>
      <w:pPr>
        <w:ind w:left="825" w:hanging="358"/>
      </w:pPr>
      <w:rPr>
        <w:rFonts w:hint="default"/>
        <w:lang w:val="ru-RU" w:eastAsia="en-US" w:bidi="ar-SA"/>
      </w:rPr>
    </w:lvl>
    <w:lvl w:ilvl="3" w:tplc="9522A0BE">
      <w:numFmt w:val="bullet"/>
      <w:lvlText w:val="•"/>
      <w:lvlJc w:val="left"/>
      <w:pPr>
        <w:ind w:left="1007" w:hanging="358"/>
      </w:pPr>
      <w:rPr>
        <w:rFonts w:hint="default"/>
        <w:lang w:val="ru-RU" w:eastAsia="en-US" w:bidi="ar-SA"/>
      </w:rPr>
    </w:lvl>
    <w:lvl w:ilvl="4" w:tplc="35CC25E2">
      <w:numFmt w:val="bullet"/>
      <w:lvlText w:val="•"/>
      <w:lvlJc w:val="left"/>
      <w:pPr>
        <w:ind w:left="1190" w:hanging="358"/>
      </w:pPr>
      <w:rPr>
        <w:rFonts w:hint="default"/>
        <w:lang w:val="ru-RU" w:eastAsia="en-US" w:bidi="ar-SA"/>
      </w:rPr>
    </w:lvl>
    <w:lvl w:ilvl="5" w:tplc="A6C0C314">
      <w:numFmt w:val="bullet"/>
      <w:lvlText w:val="•"/>
      <w:lvlJc w:val="left"/>
      <w:pPr>
        <w:ind w:left="1372" w:hanging="358"/>
      </w:pPr>
      <w:rPr>
        <w:rFonts w:hint="default"/>
        <w:lang w:val="ru-RU" w:eastAsia="en-US" w:bidi="ar-SA"/>
      </w:rPr>
    </w:lvl>
    <w:lvl w:ilvl="6" w:tplc="8FB0EA08">
      <w:numFmt w:val="bullet"/>
      <w:lvlText w:val="•"/>
      <w:lvlJc w:val="left"/>
      <w:pPr>
        <w:ind w:left="1555" w:hanging="358"/>
      </w:pPr>
      <w:rPr>
        <w:rFonts w:hint="default"/>
        <w:lang w:val="ru-RU" w:eastAsia="en-US" w:bidi="ar-SA"/>
      </w:rPr>
    </w:lvl>
    <w:lvl w:ilvl="7" w:tplc="C532903A">
      <w:numFmt w:val="bullet"/>
      <w:lvlText w:val="•"/>
      <w:lvlJc w:val="left"/>
      <w:pPr>
        <w:ind w:left="1737" w:hanging="358"/>
      </w:pPr>
      <w:rPr>
        <w:rFonts w:hint="default"/>
        <w:lang w:val="ru-RU" w:eastAsia="en-US" w:bidi="ar-SA"/>
      </w:rPr>
    </w:lvl>
    <w:lvl w:ilvl="8" w:tplc="738AD7B4">
      <w:numFmt w:val="bullet"/>
      <w:lvlText w:val="•"/>
      <w:lvlJc w:val="left"/>
      <w:pPr>
        <w:ind w:left="1920" w:hanging="358"/>
      </w:pPr>
      <w:rPr>
        <w:rFonts w:hint="default"/>
        <w:lang w:val="ru-RU" w:eastAsia="en-US" w:bidi="ar-SA"/>
      </w:rPr>
    </w:lvl>
  </w:abstractNum>
  <w:abstractNum w:abstractNumId="27">
    <w:nsid w:val="10344D25"/>
    <w:multiLevelType w:val="hybridMultilevel"/>
    <w:tmpl w:val="97ECA488"/>
    <w:lvl w:ilvl="0" w:tplc="68D2AD72">
      <w:start w:val="1"/>
      <w:numFmt w:val="decimal"/>
      <w:lvlText w:val="%1)"/>
      <w:lvlJc w:val="left"/>
      <w:pPr>
        <w:ind w:left="832" w:hanging="309"/>
        <w:jc w:val="left"/>
      </w:pPr>
      <w:rPr>
        <w:rFonts w:ascii="Times New Roman" w:eastAsia="Times New Roman" w:hAnsi="Times New Roman" w:cs="Times New Roman" w:hint="default"/>
        <w:w w:val="100"/>
        <w:sz w:val="28"/>
        <w:szCs w:val="28"/>
        <w:lang w:val="ru-RU" w:eastAsia="en-US" w:bidi="ar-SA"/>
      </w:rPr>
    </w:lvl>
    <w:lvl w:ilvl="1" w:tplc="A22E2A48">
      <w:numFmt w:val="bullet"/>
      <w:lvlText w:val="•"/>
      <w:lvlJc w:val="left"/>
      <w:pPr>
        <w:ind w:left="1900" w:hanging="309"/>
      </w:pPr>
      <w:rPr>
        <w:rFonts w:hint="default"/>
        <w:lang w:val="ru-RU" w:eastAsia="en-US" w:bidi="ar-SA"/>
      </w:rPr>
    </w:lvl>
    <w:lvl w:ilvl="2" w:tplc="60F889D6">
      <w:numFmt w:val="bullet"/>
      <w:lvlText w:val="•"/>
      <w:lvlJc w:val="left"/>
      <w:pPr>
        <w:ind w:left="2961" w:hanging="309"/>
      </w:pPr>
      <w:rPr>
        <w:rFonts w:hint="default"/>
        <w:lang w:val="ru-RU" w:eastAsia="en-US" w:bidi="ar-SA"/>
      </w:rPr>
    </w:lvl>
    <w:lvl w:ilvl="3" w:tplc="7B96CA34">
      <w:numFmt w:val="bullet"/>
      <w:lvlText w:val="•"/>
      <w:lvlJc w:val="left"/>
      <w:pPr>
        <w:ind w:left="4021" w:hanging="309"/>
      </w:pPr>
      <w:rPr>
        <w:rFonts w:hint="default"/>
        <w:lang w:val="ru-RU" w:eastAsia="en-US" w:bidi="ar-SA"/>
      </w:rPr>
    </w:lvl>
    <w:lvl w:ilvl="4" w:tplc="CB02BBDE">
      <w:numFmt w:val="bullet"/>
      <w:lvlText w:val="•"/>
      <w:lvlJc w:val="left"/>
      <w:pPr>
        <w:ind w:left="5082" w:hanging="309"/>
      </w:pPr>
      <w:rPr>
        <w:rFonts w:hint="default"/>
        <w:lang w:val="ru-RU" w:eastAsia="en-US" w:bidi="ar-SA"/>
      </w:rPr>
    </w:lvl>
    <w:lvl w:ilvl="5" w:tplc="AA40F9E8">
      <w:numFmt w:val="bullet"/>
      <w:lvlText w:val="•"/>
      <w:lvlJc w:val="left"/>
      <w:pPr>
        <w:ind w:left="6143" w:hanging="309"/>
      </w:pPr>
      <w:rPr>
        <w:rFonts w:hint="default"/>
        <w:lang w:val="ru-RU" w:eastAsia="en-US" w:bidi="ar-SA"/>
      </w:rPr>
    </w:lvl>
    <w:lvl w:ilvl="6" w:tplc="BDE68FEA">
      <w:numFmt w:val="bullet"/>
      <w:lvlText w:val="•"/>
      <w:lvlJc w:val="left"/>
      <w:pPr>
        <w:ind w:left="7203" w:hanging="309"/>
      </w:pPr>
      <w:rPr>
        <w:rFonts w:hint="default"/>
        <w:lang w:val="ru-RU" w:eastAsia="en-US" w:bidi="ar-SA"/>
      </w:rPr>
    </w:lvl>
    <w:lvl w:ilvl="7" w:tplc="A91ABDA2">
      <w:numFmt w:val="bullet"/>
      <w:lvlText w:val="•"/>
      <w:lvlJc w:val="left"/>
      <w:pPr>
        <w:ind w:left="8264" w:hanging="309"/>
      </w:pPr>
      <w:rPr>
        <w:rFonts w:hint="default"/>
        <w:lang w:val="ru-RU" w:eastAsia="en-US" w:bidi="ar-SA"/>
      </w:rPr>
    </w:lvl>
    <w:lvl w:ilvl="8" w:tplc="7E089494">
      <w:numFmt w:val="bullet"/>
      <w:lvlText w:val="•"/>
      <w:lvlJc w:val="left"/>
      <w:pPr>
        <w:ind w:left="9325" w:hanging="309"/>
      </w:pPr>
      <w:rPr>
        <w:rFonts w:hint="default"/>
        <w:lang w:val="ru-RU" w:eastAsia="en-US" w:bidi="ar-SA"/>
      </w:rPr>
    </w:lvl>
  </w:abstractNum>
  <w:abstractNum w:abstractNumId="28">
    <w:nsid w:val="11FE7277"/>
    <w:multiLevelType w:val="hybridMultilevel"/>
    <w:tmpl w:val="32BE3266"/>
    <w:lvl w:ilvl="0" w:tplc="CA140496">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6C72C756">
      <w:numFmt w:val="bullet"/>
      <w:lvlText w:val="•"/>
      <w:lvlJc w:val="left"/>
      <w:pPr>
        <w:ind w:left="630" w:hanging="358"/>
      </w:pPr>
      <w:rPr>
        <w:rFonts w:hint="default"/>
        <w:lang w:val="ru-RU" w:eastAsia="en-US" w:bidi="ar-SA"/>
      </w:rPr>
    </w:lvl>
    <w:lvl w:ilvl="2" w:tplc="B6AC7640">
      <w:numFmt w:val="bullet"/>
      <w:lvlText w:val="•"/>
      <w:lvlJc w:val="left"/>
      <w:pPr>
        <w:ind w:left="801" w:hanging="358"/>
      </w:pPr>
      <w:rPr>
        <w:rFonts w:hint="default"/>
        <w:lang w:val="ru-RU" w:eastAsia="en-US" w:bidi="ar-SA"/>
      </w:rPr>
    </w:lvl>
    <w:lvl w:ilvl="3" w:tplc="0C2E86A8">
      <w:numFmt w:val="bullet"/>
      <w:lvlText w:val="•"/>
      <w:lvlJc w:val="left"/>
      <w:pPr>
        <w:ind w:left="971" w:hanging="358"/>
      </w:pPr>
      <w:rPr>
        <w:rFonts w:hint="default"/>
        <w:lang w:val="ru-RU" w:eastAsia="en-US" w:bidi="ar-SA"/>
      </w:rPr>
    </w:lvl>
    <w:lvl w:ilvl="4" w:tplc="72989F14">
      <w:numFmt w:val="bullet"/>
      <w:lvlText w:val="•"/>
      <w:lvlJc w:val="left"/>
      <w:pPr>
        <w:ind w:left="1142" w:hanging="358"/>
      </w:pPr>
      <w:rPr>
        <w:rFonts w:hint="default"/>
        <w:lang w:val="ru-RU" w:eastAsia="en-US" w:bidi="ar-SA"/>
      </w:rPr>
    </w:lvl>
    <w:lvl w:ilvl="5" w:tplc="5D645E22">
      <w:numFmt w:val="bullet"/>
      <w:lvlText w:val="•"/>
      <w:lvlJc w:val="left"/>
      <w:pPr>
        <w:ind w:left="1312" w:hanging="358"/>
      </w:pPr>
      <w:rPr>
        <w:rFonts w:hint="default"/>
        <w:lang w:val="ru-RU" w:eastAsia="en-US" w:bidi="ar-SA"/>
      </w:rPr>
    </w:lvl>
    <w:lvl w:ilvl="6" w:tplc="C4C44C34">
      <w:numFmt w:val="bullet"/>
      <w:lvlText w:val="•"/>
      <w:lvlJc w:val="left"/>
      <w:pPr>
        <w:ind w:left="1483" w:hanging="358"/>
      </w:pPr>
      <w:rPr>
        <w:rFonts w:hint="default"/>
        <w:lang w:val="ru-RU" w:eastAsia="en-US" w:bidi="ar-SA"/>
      </w:rPr>
    </w:lvl>
    <w:lvl w:ilvl="7" w:tplc="D1A416B8">
      <w:numFmt w:val="bullet"/>
      <w:lvlText w:val="•"/>
      <w:lvlJc w:val="left"/>
      <w:pPr>
        <w:ind w:left="1653" w:hanging="358"/>
      </w:pPr>
      <w:rPr>
        <w:rFonts w:hint="default"/>
        <w:lang w:val="ru-RU" w:eastAsia="en-US" w:bidi="ar-SA"/>
      </w:rPr>
    </w:lvl>
    <w:lvl w:ilvl="8" w:tplc="115A251E">
      <w:numFmt w:val="bullet"/>
      <w:lvlText w:val="•"/>
      <w:lvlJc w:val="left"/>
      <w:pPr>
        <w:ind w:left="1824" w:hanging="358"/>
      </w:pPr>
      <w:rPr>
        <w:rFonts w:hint="default"/>
        <w:lang w:val="ru-RU" w:eastAsia="en-US" w:bidi="ar-SA"/>
      </w:rPr>
    </w:lvl>
  </w:abstractNum>
  <w:abstractNum w:abstractNumId="29">
    <w:nsid w:val="12D3659A"/>
    <w:multiLevelType w:val="hybridMultilevel"/>
    <w:tmpl w:val="20FA72CC"/>
    <w:lvl w:ilvl="0" w:tplc="88E41888">
      <w:numFmt w:val="bullet"/>
      <w:lvlText w:val=""/>
      <w:lvlJc w:val="left"/>
      <w:pPr>
        <w:ind w:left="1750" w:hanging="425"/>
      </w:pPr>
      <w:rPr>
        <w:rFonts w:ascii="Symbol" w:eastAsia="Symbol" w:hAnsi="Symbol" w:cs="Symbol" w:hint="default"/>
        <w:w w:val="100"/>
        <w:sz w:val="24"/>
        <w:szCs w:val="24"/>
        <w:lang w:val="ru-RU" w:eastAsia="en-US" w:bidi="ar-SA"/>
      </w:rPr>
    </w:lvl>
    <w:lvl w:ilvl="1" w:tplc="7818C948">
      <w:numFmt w:val="bullet"/>
      <w:lvlText w:val="‒"/>
      <w:lvlJc w:val="left"/>
      <w:pPr>
        <w:ind w:left="1750" w:hanging="281"/>
      </w:pPr>
      <w:rPr>
        <w:rFonts w:ascii="Times New Roman" w:eastAsia="Times New Roman" w:hAnsi="Times New Roman" w:cs="Times New Roman" w:hint="default"/>
        <w:spacing w:val="-20"/>
        <w:w w:val="100"/>
        <w:sz w:val="24"/>
        <w:szCs w:val="24"/>
        <w:lang w:val="ru-RU" w:eastAsia="en-US" w:bidi="ar-SA"/>
      </w:rPr>
    </w:lvl>
    <w:lvl w:ilvl="2" w:tplc="6366D80C">
      <w:numFmt w:val="bullet"/>
      <w:lvlText w:val="•"/>
      <w:lvlJc w:val="left"/>
      <w:pPr>
        <w:ind w:left="3657" w:hanging="281"/>
      </w:pPr>
      <w:rPr>
        <w:rFonts w:hint="default"/>
        <w:lang w:val="ru-RU" w:eastAsia="en-US" w:bidi="ar-SA"/>
      </w:rPr>
    </w:lvl>
    <w:lvl w:ilvl="3" w:tplc="DD963F88">
      <w:numFmt w:val="bullet"/>
      <w:lvlText w:val="•"/>
      <w:lvlJc w:val="left"/>
      <w:pPr>
        <w:ind w:left="4605" w:hanging="281"/>
      </w:pPr>
      <w:rPr>
        <w:rFonts w:hint="default"/>
        <w:lang w:val="ru-RU" w:eastAsia="en-US" w:bidi="ar-SA"/>
      </w:rPr>
    </w:lvl>
    <w:lvl w:ilvl="4" w:tplc="9FCA7174">
      <w:numFmt w:val="bullet"/>
      <w:lvlText w:val="•"/>
      <w:lvlJc w:val="left"/>
      <w:pPr>
        <w:ind w:left="5554" w:hanging="281"/>
      </w:pPr>
      <w:rPr>
        <w:rFonts w:hint="default"/>
        <w:lang w:val="ru-RU" w:eastAsia="en-US" w:bidi="ar-SA"/>
      </w:rPr>
    </w:lvl>
    <w:lvl w:ilvl="5" w:tplc="CCDE0638">
      <w:numFmt w:val="bullet"/>
      <w:lvlText w:val="•"/>
      <w:lvlJc w:val="left"/>
      <w:pPr>
        <w:ind w:left="6503" w:hanging="281"/>
      </w:pPr>
      <w:rPr>
        <w:rFonts w:hint="default"/>
        <w:lang w:val="ru-RU" w:eastAsia="en-US" w:bidi="ar-SA"/>
      </w:rPr>
    </w:lvl>
    <w:lvl w:ilvl="6" w:tplc="D0A630A8">
      <w:numFmt w:val="bullet"/>
      <w:lvlText w:val="•"/>
      <w:lvlJc w:val="left"/>
      <w:pPr>
        <w:ind w:left="7451" w:hanging="281"/>
      </w:pPr>
      <w:rPr>
        <w:rFonts w:hint="default"/>
        <w:lang w:val="ru-RU" w:eastAsia="en-US" w:bidi="ar-SA"/>
      </w:rPr>
    </w:lvl>
    <w:lvl w:ilvl="7" w:tplc="E31099A4">
      <w:numFmt w:val="bullet"/>
      <w:lvlText w:val="•"/>
      <w:lvlJc w:val="left"/>
      <w:pPr>
        <w:ind w:left="8400" w:hanging="281"/>
      </w:pPr>
      <w:rPr>
        <w:rFonts w:hint="default"/>
        <w:lang w:val="ru-RU" w:eastAsia="en-US" w:bidi="ar-SA"/>
      </w:rPr>
    </w:lvl>
    <w:lvl w:ilvl="8" w:tplc="90BE5B02">
      <w:numFmt w:val="bullet"/>
      <w:lvlText w:val="•"/>
      <w:lvlJc w:val="left"/>
      <w:pPr>
        <w:ind w:left="9349" w:hanging="281"/>
      </w:pPr>
      <w:rPr>
        <w:rFonts w:hint="default"/>
        <w:lang w:val="ru-RU" w:eastAsia="en-US" w:bidi="ar-SA"/>
      </w:rPr>
    </w:lvl>
  </w:abstractNum>
  <w:abstractNum w:abstractNumId="30">
    <w:nsid w:val="13751D01"/>
    <w:multiLevelType w:val="hybridMultilevel"/>
    <w:tmpl w:val="EE446122"/>
    <w:lvl w:ilvl="0" w:tplc="DD467856">
      <w:start w:val="10"/>
      <w:numFmt w:val="decimal"/>
      <w:lvlText w:val="%1"/>
      <w:lvlJc w:val="left"/>
      <w:pPr>
        <w:ind w:left="2392" w:hanging="300"/>
        <w:jc w:val="left"/>
      </w:pPr>
      <w:rPr>
        <w:rFonts w:ascii="Times New Roman" w:eastAsia="Times New Roman" w:hAnsi="Times New Roman" w:cs="Times New Roman" w:hint="default"/>
        <w:b/>
        <w:bCs/>
        <w:w w:val="100"/>
        <w:sz w:val="24"/>
        <w:szCs w:val="24"/>
        <w:lang w:val="ru-RU" w:eastAsia="en-US" w:bidi="ar-SA"/>
      </w:rPr>
    </w:lvl>
    <w:lvl w:ilvl="1" w:tplc="E940DC66">
      <w:numFmt w:val="bullet"/>
      <w:lvlText w:val="•"/>
      <w:lvlJc w:val="left"/>
      <w:pPr>
        <w:ind w:left="3272" w:hanging="300"/>
      </w:pPr>
      <w:rPr>
        <w:rFonts w:hint="default"/>
        <w:lang w:val="ru-RU" w:eastAsia="en-US" w:bidi="ar-SA"/>
      </w:rPr>
    </w:lvl>
    <w:lvl w:ilvl="2" w:tplc="B83C4CA6">
      <w:numFmt w:val="bullet"/>
      <w:lvlText w:val="•"/>
      <w:lvlJc w:val="left"/>
      <w:pPr>
        <w:ind w:left="4145" w:hanging="300"/>
      </w:pPr>
      <w:rPr>
        <w:rFonts w:hint="default"/>
        <w:lang w:val="ru-RU" w:eastAsia="en-US" w:bidi="ar-SA"/>
      </w:rPr>
    </w:lvl>
    <w:lvl w:ilvl="3" w:tplc="FE18A394">
      <w:numFmt w:val="bullet"/>
      <w:lvlText w:val="•"/>
      <w:lvlJc w:val="left"/>
      <w:pPr>
        <w:ind w:left="5017" w:hanging="300"/>
      </w:pPr>
      <w:rPr>
        <w:rFonts w:hint="default"/>
        <w:lang w:val="ru-RU" w:eastAsia="en-US" w:bidi="ar-SA"/>
      </w:rPr>
    </w:lvl>
    <w:lvl w:ilvl="4" w:tplc="145EB7F2">
      <w:numFmt w:val="bullet"/>
      <w:lvlText w:val="•"/>
      <w:lvlJc w:val="left"/>
      <w:pPr>
        <w:ind w:left="5890" w:hanging="300"/>
      </w:pPr>
      <w:rPr>
        <w:rFonts w:hint="default"/>
        <w:lang w:val="ru-RU" w:eastAsia="en-US" w:bidi="ar-SA"/>
      </w:rPr>
    </w:lvl>
    <w:lvl w:ilvl="5" w:tplc="580885B2">
      <w:numFmt w:val="bullet"/>
      <w:lvlText w:val="•"/>
      <w:lvlJc w:val="left"/>
      <w:pPr>
        <w:ind w:left="6763" w:hanging="300"/>
      </w:pPr>
      <w:rPr>
        <w:rFonts w:hint="default"/>
        <w:lang w:val="ru-RU" w:eastAsia="en-US" w:bidi="ar-SA"/>
      </w:rPr>
    </w:lvl>
    <w:lvl w:ilvl="6" w:tplc="5BE027EA">
      <w:numFmt w:val="bullet"/>
      <w:lvlText w:val="•"/>
      <w:lvlJc w:val="left"/>
      <w:pPr>
        <w:ind w:left="7635" w:hanging="300"/>
      </w:pPr>
      <w:rPr>
        <w:rFonts w:hint="default"/>
        <w:lang w:val="ru-RU" w:eastAsia="en-US" w:bidi="ar-SA"/>
      </w:rPr>
    </w:lvl>
    <w:lvl w:ilvl="7" w:tplc="86E44818">
      <w:numFmt w:val="bullet"/>
      <w:lvlText w:val="•"/>
      <w:lvlJc w:val="left"/>
      <w:pPr>
        <w:ind w:left="8508" w:hanging="300"/>
      </w:pPr>
      <w:rPr>
        <w:rFonts w:hint="default"/>
        <w:lang w:val="ru-RU" w:eastAsia="en-US" w:bidi="ar-SA"/>
      </w:rPr>
    </w:lvl>
    <w:lvl w:ilvl="8" w:tplc="2AF09266">
      <w:numFmt w:val="bullet"/>
      <w:lvlText w:val="•"/>
      <w:lvlJc w:val="left"/>
      <w:pPr>
        <w:ind w:left="9381" w:hanging="300"/>
      </w:pPr>
      <w:rPr>
        <w:rFonts w:hint="default"/>
        <w:lang w:val="ru-RU" w:eastAsia="en-US" w:bidi="ar-SA"/>
      </w:rPr>
    </w:lvl>
  </w:abstractNum>
  <w:abstractNum w:abstractNumId="31">
    <w:nsid w:val="144A1292"/>
    <w:multiLevelType w:val="hybridMultilevel"/>
    <w:tmpl w:val="43686400"/>
    <w:lvl w:ilvl="0" w:tplc="AD8C61C2">
      <w:numFmt w:val="bullet"/>
      <w:lvlText w:val=""/>
      <w:lvlJc w:val="left"/>
      <w:pPr>
        <w:ind w:left="465" w:hanging="358"/>
      </w:pPr>
      <w:rPr>
        <w:rFonts w:ascii="Symbol" w:eastAsia="Symbol" w:hAnsi="Symbol" w:cs="Symbol" w:hint="default"/>
        <w:w w:val="100"/>
        <w:sz w:val="24"/>
        <w:szCs w:val="24"/>
        <w:lang w:val="ru-RU" w:eastAsia="en-US" w:bidi="ar-SA"/>
      </w:rPr>
    </w:lvl>
    <w:lvl w:ilvl="1" w:tplc="CC4E784C">
      <w:numFmt w:val="bullet"/>
      <w:lvlText w:val="•"/>
      <w:lvlJc w:val="left"/>
      <w:pPr>
        <w:ind w:left="624" w:hanging="358"/>
      </w:pPr>
      <w:rPr>
        <w:rFonts w:hint="default"/>
        <w:lang w:val="ru-RU" w:eastAsia="en-US" w:bidi="ar-SA"/>
      </w:rPr>
    </w:lvl>
    <w:lvl w:ilvl="2" w:tplc="9D2E637A">
      <w:numFmt w:val="bullet"/>
      <w:lvlText w:val="•"/>
      <w:lvlJc w:val="left"/>
      <w:pPr>
        <w:ind w:left="788" w:hanging="358"/>
      </w:pPr>
      <w:rPr>
        <w:rFonts w:hint="default"/>
        <w:lang w:val="ru-RU" w:eastAsia="en-US" w:bidi="ar-SA"/>
      </w:rPr>
    </w:lvl>
    <w:lvl w:ilvl="3" w:tplc="C3369608">
      <w:numFmt w:val="bullet"/>
      <w:lvlText w:val="•"/>
      <w:lvlJc w:val="left"/>
      <w:pPr>
        <w:ind w:left="952" w:hanging="358"/>
      </w:pPr>
      <w:rPr>
        <w:rFonts w:hint="default"/>
        <w:lang w:val="ru-RU" w:eastAsia="en-US" w:bidi="ar-SA"/>
      </w:rPr>
    </w:lvl>
    <w:lvl w:ilvl="4" w:tplc="1CF8DDBA">
      <w:numFmt w:val="bullet"/>
      <w:lvlText w:val="•"/>
      <w:lvlJc w:val="left"/>
      <w:pPr>
        <w:ind w:left="1116" w:hanging="358"/>
      </w:pPr>
      <w:rPr>
        <w:rFonts w:hint="default"/>
        <w:lang w:val="ru-RU" w:eastAsia="en-US" w:bidi="ar-SA"/>
      </w:rPr>
    </w:lvl>
    <w:lvl w:ilvl="5" w:tplc="CE38B2E8">
      <w:numFmt w:val="bullet"/>
      <w:lvlText w:val="•"/>
      <w:lvlJc w:val="left"/>
      <w:pPr>
        <w:ind w:left="1281" w:hanging="358"/>
      </w:pPr>
      <w:rPr>
        <w:rFonts w:hint="default"/>
        <w:lang w:val="ru-RU" w:eastAsia="en-US" w:bidi="ar-SA"/>
      </w:rPr>
    </w:lvl>
    <w:lvl w:ilvl="6" w:tplc="02DE56E6">
      <w:numFmt w:val="bullet"/>
      <w:lvlText w:val="•"/>
      <w:lvlJc w:val="left"/>
      <w:pPr>
        <w:ind w:left="1445" w:hanging="358"/>
      </w:pPr>
      <w:rPr>
        <w:rFonts w:hint="default"/>
        <w:lang w:val="ru-RU" w:eastAsia="en-US" w:bidi="ar-SA"/>
      </w:rPr>
    </w:lvl>
    <w:lvl w:ilvl="7" w:tplc="4E06B186">
      <w:numFmt w:val="bullet"/>
      <w:lvlText w:val="•"/>
      <w:lvlJc w:val="left"/>
      <w:pPr>
        <w:ind w:left="1609" w:hanging="358"/>
      </w:pPr>
      <w:rPr>
        <w:rFonts w:hint="default"/>
        <w:lang w:val="ru-RU" w:eastAsia="en-US" w:bidi="ar-SA"/>
      </w:rPr>
    </w:lvl>
    <w:lvl w:ilvl="8" w:tplc="12C20A56">
      <w:numFmt w:val="bullet"/>
      <w:lvlText w:val="•"/>
      <w:lvlJc w:val="left"/>
      <w:pPr>
        <w:ind w:left="1773" w:hanging="358"/>
      </w:pPr>
      <w:rPr>
        <w:rFonts w:hint="default"/>
        <w:lang w:val="ru-RU" w:eastAsia="en-US" w:bidi="ar-SA"/>
      </w:rPr>
    </w:lvl>
  </w:abstractNum>
  <w:abstractNum w:abstractNumId="32">
    <w:nsid w:val="145F33D4"/>
    <w:multiLevelType w:val="hybridMultilevel"/>
    <w:tmpl w:val="0D106370"/>
    <w:lvl w:ilvl="0" w:tplc="1400C1AA">
      <w:numFmt w:val="bullet"/>
      <w:lvlText w:val=""/>
      <w:lvlJc w:val="left"/>
      <w:pPr>
        <w:ind w:left="463" w:hanging="358"/>
      </w:pPr>
      <w:rPr>
        <w:rFonts w:ascii="Symbol" w:eastAsia="Symbol" w:hAnsi="Symbol" w:cs="Symbol" w:hint="default"/>
        <w:w w:val="100"/>
        <w:sz w:val="24"/>
        <w:szCs w:val="24"/>
        <w:lang w:val="ru-RU" w:eastAsia="en-US" w:bidi="ar-SA"/>
      </w:rPr>
    </w:lvl>
    <w:lvl w:ilvl="1" w:tplc="32D204AA">
      <w:numFmt w:val="bullet"/>
      <w:lvlText w:val="•"/>
      <w:lvlJc w:val="left"/>
      <w:pPr>
        <w:ind w:left="630" w:hanging="358"/>
      </w:pPr>
      <w:rPr>
        <w:rFonts w:hint="default"/>
        <w:lang w:val="ru-RU" w:eastAsia="en-US" w:bidi="ar-SA"/>
      </w:rPr>
    </w:lvl>
    <w:lvl w:ilvl="2" w:tplc="2F8671BA">
      <w:numFmt w:val="bullet"/>
      <w:lvlText w:val="•"/>
      <w:lvlJc w:val="left"/>
      <w:pPr>
        <w:ind w:left="801" w:hanging="358"/>
      </w:pPr>
      <w:rPr>
        <w:rFonts w:hint="default"/>
        <w:lang w:val="ru-RU" w:eastAsia="en-US" w:bidi="ar-SA"/>
      </w:rPr>
    </w:lvl>
    <w:lvl w:ilvl="3" w:tplc="49444B32">
      <w:numFmt w:val="bullet"/>
      <w:lvlText w:val="•"/>
      <w:lvlJc w:val="left"/>
      <w:pPr>
        <w:ind w:left="971" w:hanging="358"/>
      </w:pPr>
      <w:rPr>
        <w:rFonts w:hint="default"/>
        <w:lang w:val="ru-RU" w:eastAsia="en-US" w:bidi="ar-SA"/>
      </w:rPr>
    </w:lvl>
    <w:lvl w:ilvl="4" w:tplc="270EB72C">
      <w:numFmt w:val="bullet"/>
      <w:lvlText w:val="•"/>
      <w:lvlJc w:val="left"/>
      <w:pPr>
        <w:ind w:left="1142" w:hanging="358"/>
      </w:pPr>
      <w:rPr>
        <w:rFonts w:hint="default"/>
        <w:lang w:val="ru-RU" w:eastAsia="en-US" w:bidi="ar-SA"/>
      </w:rPr>
    </w:lvl>
    <w:lvl w:ilvl="5" w:tplc="95429D42">
      <w:numFmt w:val="bullet"/>
      <w:lvlText w:val="•"/>
      <w:lvlJc w:val="left"/>
      <w:pPr>
        <w:ind w:left="1312" w:hanging="358"/>
      </w:pPr>
      <w:rPr>
        <w:rFonts w:hint="default"/>
        <w:lang w:val="ru-RU" w:eastAsia="en-US" w:bidi="ar-SA"/>
      </w:rPr>
    </w:lvl>
    <w:lvl w:ilvl="6" w:tplc="758885D0">
      <w:numFmt w:val="bullet"/>
      <w:lvlText w:val="•"/>
      <w:lvlJc w:val="left"/>
      <w:pPr>
        <w:ind w:left="1483" w:hanging="358"/>
      </w:pPr>
      <w:rPr>
        <w:rFonts w:hint="default"/>
        <w:lang w:val="ru-RU" w:eastAsia="en-US" w:bidi="ar-SA"/>
      </w:rPr>
    </w:lvl>
    <w:lvl w:ilvl="7" w:tplc="F5BCE614">
      <w:numFmt w:val="bullet"/>
      <w:lvlText w:val="•"/>
      <w:lvlJc w:val="left"/>
      <w:pPr>
        <w:ind w:left="1653" w:hanging="358"/>
      </w:pPr>
      <w:rPr>
        <w:rFonts w:hint="default"/>
        <w:lang w:val="ru-RU" w:eastAsia="en-US" w:bidi="ar-SA"/>
      </w:rPr>
    </w:lvl>
    <w:lvl w:ilvl="8" w:tplc="40487FE2">
      <w:numFmt w:val="bullet"/>
      <w:lvlText w:val="•"/>
      <w:lvlJc w:val="left"/>
      <w:pPr>
        <w:ind w:left="1824" w:hanging="358"/>
      </w:pPr>
      <w:rPr>
        <w:rFonts w:hint="default"/>
        <w:lang w:val="ru-RU" w:eastAsia="en-US" w:bidi="ar-SA"/>
      </w:rPr>
    </w:lvl>
  </w:abstractNum>
  <w:abstractNum w:abstractNumId="33">
    <w:nsid w:val="14886C47"/>
    <w:multiLevelType w:val="hybridMultilevel"/>
    <w:tmpl w:val="76062B06"/>
    <w:lvl w:ilvl="0" w:tplc="FBD6E438">
      <w:numFmt w:val="bullet"/>
      <w:lvlText w:val="-"/>
      <w:lvlJc w:val="left"/>
      <w:pPr>
        <w:ind w:left="105" w:hanging="1592"/>
      </w:pPr>
      <w:rPr>
        <w:rFonts w:ascii="Times New Roman" w:eastAsia="Times New Roman" w:hAnsi="Times New Roman" w:cs="Times New Roman" w:hint="default"/>
        <w:w w:val="100"/>
        <w:sz w:val="28"/>
        <w:szCs w:val="28"/>
        <w:lang w:val="ru-RU" w:eastAsia="en-US" w:bidi="ar-SA"/>
      </w:rPr>
    </w:lvl>
    <w:lvl w:ilvl="1" w:tplc="EB56E160">
      <w:numFmt w:val="bullet"/>
      <w:lvlText w:val="-"/>
      <w:lvlJc w:val="left"/>
      <w:pPr>
        <w:ind w:left="105" w:hanging="598"/>
      </w:pPr>
      <w:rPr>
        <w:rFonts w:ascii="Times New Roman" w:eastAsia="Times New Roman" w:hAnsi="Times New Roman" w:cs="Times New Roman" w:hint="default"/>
        <w:w w:val="100"/>
        <w:sz w:val="28"/>
        <w:szCs w:val="28"/>
        <w:lang w:val="ru-RU" w:eastAsia="en-US" w:bidi="ar-SA"/>
      </w:rPr>
    </w:lvl>
    <w:lvl w:ilvl="2" w:tplc="C838A344">
      <w:numFmt w:val="bullet"/>
      <w:lvlText w:val="•"/>
      <w:lvlJc w:val="left"/>
      <w:pPr>
        <w:ind w:left="1274" w:hanging="598"/>
      </w:pPr>
      <w:rPr>
        <w:rFonts w:hint="default"/>
        <w:lang w:val="ru-RU" w:eastAsia="en-US" w:bidi="ar-SA"/>
      </w:rPr>
    </w:lvl>
    <w:lvl w:ilvl="3" w:tplc="FA485A3C">
      <w:numFmt w:val="bullet"/>
      <w:lvlText w:val="•"/>
      <w:lvlJc w:val="left"/>
      <w:pPr>
        <w:ind w:left="1862" w:hanging="598"/>
      </w:pPr>
      <w:rPr>
        <w:rFonts w:hint="default"/>
        <w:lang w:val="ru-RU" w:eastAsia="en-US" w:bidi="ar-SA"/>
      </w:rPr>
    </w:lvl>
    <w:lvl w:ilvl="4" w:tplc="382A2AFC">
      <w:numFmt w:val="bullet"/>
      <w:lvlText w:val="•"/>
      <w:lvlJc w:val="left"/>
      <w:pPr>
        <w:ind w:left="2449" w:hanging="598"/>
      </w:pPr>
      <w:rPr>
        <w:rFonts w:hint="default"/>
        <w:lang w:val="ru-RU" w:eastAsia="en-US" w:bidi="ar-SA"/>
      </w:rPr>
    </w:lvl>
    <w:lvl w:ilvl="5" w:tplc="78B43410">
      <w:numFmt w:val="bullet"/>
      <w:lvlText w:val="•"/>
      <w:lvlJc w:val="left"/>
      <w:pPr>
        <w:ind w:left="3037" w:hanging="598"/>
      </w:pPr>
      <w:rPr>
        <w:rFonts w:hint="default"/>
        <w:lang w:val="ru-RU" w:eastAsia="en-US" w:bidi="ar-SA"/>
      </w:rPr>
    </w:lvl>
    <w:lvl w:ilvl="6" w:tplc="CDF0E5A2">
      <w:numFmt w:val="bullet"/>
      <w:lvlText w:val="•"/>
      <w:lvlJc w:val="left"/>
      <w:pPr>
        <w:ind w:left="3624" w:hanging="598"/>
      </w:pPr>
      <w:rPr>
        <w:rFonts w:hint="default"/>
        <w:lang w:val="ru-RU" w:eastAsia="en-US" w:bidi="ar-SA"/>
      </w:rPr>
    </w:lvl>
    <w:lvl w:ilvl="7" w:tplc="F4BA2EB8">
      <w:numFmt w:val="bullet"/>
      <w:lvlText w:val="•"/>
      <w:lvlJc w:val="left"/>
      <w:pPr>
        <w:ind w:left="4211" w:hanging="598"/>
      </w:pPr>
      <w:rPr>
        <w:rFonts w:hint="default"/>
        <w:lang w:val="ru-RU" w:eastAsia="en-US" w:bidi="ar-SA"/>
      </w:rPr>
    </w:lvl>
    <w:lvl w:ilvl="8" w:tplc="8D684BEA">
      <w:numFmt w:val="bullet"/>
      <w:lvlText w:val="•"/>
      <w:lvlJc w:val="left"/>
      <w:pPr>
        <w:ind w:left="4799" w:hanging="598"/>
      </w:pPr>
      <w:rPr>
        <w:rFonts w:hint="default"/>
        <w:lang w:val="ru-RU" w:eastAsia="en-US" w:bidi="ar-SA"/>
      </w:rPr>
    </w:lvl>
  </w:abstractNum>
  <w:abstractNum w:abstractNumId="34">
    <w:nsid w:val="14970C61"/>
    <w:multiLevelType w:val="hybridMultilevel"/>
    <w:tmpl w:val="45DED4B4"/>
    <w:lvl w:ilvl="0" w:tplc="B94C1C16">
      <w:numFmt w:val="bullet"/>
      <w:lvlText w:val="-"/>
      <w:lvlJc w:val="left"/>
      <w:pPr>
        <w:ind w:left="1042" w:hanging="360"/>
      </w:pPr>
      <w:rPr>
        <w:rFonts w:ascii="Times New Roman" w:eastAsia="Times New Roman" w:hAnsi="Times New Roman" w:cs="Times New Roman" w:hint="default"/>
        <w:w w:val="100"/>
        <w:sz w:val="28"/>
        <w:szCs w:val="28"/>
        <w:lang w:val="ru-RU" w:eastAsia="en-US" w:bidi="ar-SA"/>
      </w:rPr>
    </w:lvl>
    <w:lvl w:ilvl="1" w:tplc="B7B674F0">
      <w:numFmt w:val="bullet"/>
      <w:lvlText w:val="•"/>
      <w:lvlJc w:val="left"/>
      <w:pPr>
        <w:ind w:left="2060" w:hanging="360"/>
      </w:pPr>
      <w:rPr>
        <w:rFonts w:hint="default"/>
        <w:lang w:val="ru-RU" w:eastAsia="en-US" w:bidi="ar-SA"/>
      </w:rPr>
    </w:lvl>
    <w:lvl w:ilvl="2" w:tplc="AE126FE2">
      <w:numFmt w:val="bullet"/>
      <w:lvlText w:val="•"/>
      <w:lvlJc w:val="left"/>
      <w:pPr>
        <w:ind w:left="3081" w:hanging="360"/>
      </w:pPr>
      <w:rPr>
        <w:rFonts w:hint="default"/>
        <w:lang w:val="ru-RU" w:eastAsia="en-US" w:bidi="ar-SA"/>
      </w:rPr>
    </w:lvl>
    <w:lvl w:ilvl="3" w:tplc="9FF60CFE">
      <w:numFmt w:val="bullet"/>
      <w:lvlText w:val="•"/>
      <w:lvlJc w:val="left"/>
      <w:pPr>
        <w:ind w:left="4101" w:hanging="360"/>
      </w:pPr>
      <w:rPr>
        <w:rFonts w:hint="default"/>
        <w:lang w:val="ru-RU" w:eastAsia="en-US" w:bidi="ar-SA"/>
      </w:rPr>
    </w:lvl>
    <w:lvl w:ilvl="4" w:tplc="D4A44194">
      <w:numFmt w:val="bullet"/>
      <w:lvlText w:val="•"/>
      <w:lvlJc w:val="left"/>
      <w:pPr>
        <w:ind w:left="5122" w:hanging="360"/>
      </w:pPr>
      <w:rPr>
        <w:rFonts w:hint="default"/>
        <w:lang w:val="ru-RU" w:eastAsia="en-US" w:bidi="ar-SA"/>
      </w:rPr>
    </w:lvl>
    <w:lvl w:ilvl="5" w:tplc="19F0619C">
      <w:numFmt w:val="bullet"/>
      <w:lvlText w:val="•"/>
      <w:lvlJc w:val="left"/>
      <w:pPr>
        <w:ind w:left="6143" w:hanging="360"/>
      </w:pPr>
      <w:rPr>
        <w:rFonts w:hint="default"/>
        <w:lang w:val="ru-RU" w:eastAsia="en-US" w:bidi="ar-SA"/>
      </w:rPr>
    </w:lvl>
    <w:lvl w:ilvl="6" w:tplc="3898A822">
      <w:numFmt w:val="bullet"/>
      <w:lvlText w:val="•"/>
      <w:lvlJc w:val="left"/>
      <w:pPr>
        <w:ind w:left="7163" w:hanging="360"/>
      </w:pPr>
      <w:rPr>
        <w:rFonts w:hint="default"/>
        <w:lang w:val="ru-RU" w:eastAsia="en-US" w:bidi="ar-SA"/>
      </w:rPr>
    </w:lvl>
    <w:lvl w:ilvl="7" w:tplc="D570BC4C">
      <w:numFmt w:val="bullet"/>
      <w:lvlText w:val="•"/>
      <w:lvlJc w:val="left"/>
      <w:pPr>
        <w:ind w:left="8184" w:hanging="360"/>
      </w:pPr>
      <w:rPr>
        <w:rFonts w:hint="default"/>
        <w:lang w:val="ru-RU" w:eastAsia="en-US" w:bidi="ar-SA"/>
      </w:rPr>
    </w:lvl>
    <w:lvl w:ilvl="8" w:tplc="254E77CA">
      <w:numFmt w:val="bullet"/>
      <w:lvlText w:val="•"/>
      <w:lvlJc w:val="left"/>
      <w:pPr>
        <w:ind w:left="9205" w:hanging="360"/>
      </w:pPr>
      <w:rPr>
        <w:rFonts w:hint="default"/>
        <w:lang w:val="ru-RU" w:eastAsia="en-US" w:bidi="ar-SA"/>
      </w:rPr>
    </w:lvl>
  </w:abstractNum>
  <w:abstractNum w:abstractNumId="35">
    <w:nsid w:val="14DF5BE0"/>
    <w:multiLevelType w:val="hybridMultilevel"/>
    <w:tmpl w:val="E3443E7E"/>
    <w:lvl w:ilvl="0" w:tplc="C820FF98">
      <w:numFmt w:val="bullet"/>
      <w:lvlText w:val="-"/>
      <w:lvlJc w:val="left"/>
      <w:pPr>
        <w:ind w:left="105" w:hanging="600"/>
      </w:pPr>
      <w:rPr>
        <w:rFonts w:ascii="Times New Roman" w:eastAsia="Times New Roman" w:hAnsi="Times New Roman" w:cs="Times New Roman" w:hint="default"/>
        <w:w w:val="100"/>
        <w:sz w:val="28"/>
        <w:szCs w:val="28"/>
        <w:lang w:val="ru-RU" w:eastAsia="en-US" w:bidi="ar-SA"/>
      </w:rPr>
    </w:lvl>
    <w:lvl w:ilvl="1" w:tplc="ECEA7DDE">
      <w:numFmt w:val="bullet"/>
      <w:lvlText w:val="•"/>
      <w:lvlJc w:val="left"/>
      <w:pPr>
        <w:ind w:left="687" w:hanging="600"/>
      </w:pPr>
      <w:rPr>
        <w:rFonts w:hint="default"/>
        <w:lang w:val="ru-RU" w:eastAsia="en-US" w:bidi="ar-SA"/>
      </w:rPr>
    </w:lvl>
    <w:lvl w:ilvl="2" w:tplc="527CF976">
      <w:numFmt w:val="bullet"/>
      <w:lvlText w:val="•"/>
      <w:lvlJc w:val="left"/>
      <w:pPr>
        <w:ind w:left="1274" w:hanging="600"/>
      </w:pPr>
      <w:rPr>
        <w:rFonts w:hint="default"/>
        <w:lang w:val="ru-RU" w:eastAsia="en-US" w:bidi="ar-SA"/>
      </w:rPr>
    </w:lvl>
    <w:lvl w:ilvl="3" w:tplc="C16CEC40">
      <w:numFmt w:val="bullet"/>
      <w:lvlText w:val="•"/>
      <w:lvlJc w:val="left"/>
      <w:pPr>
        <w:ind w:left="1862" w:hanging="600"/>
      </w:pPr>
      <w:rPr>
        <w:rFonts w:hint="default"/>
        <w:lang w:val="ru-RU" w:eastAsia="en-US" w:bidi="ar-SA"/>
      </w:rPr>
    </w:lvl>
    <w:lvl w:ilvl="4" w:tplc="042411A6">
      <w:numFmt w:val="bullet"/>
      <w:lvlText w:val="•"/>
      <w:lvlJc w:val="left"/>
      <w:pPr>
        <w:ind w:left="2449" w:hanging="600"/>
      </w:pPr>
      <w:rPr>
        <w:rFonts w:hint="default"/>
        <w:lang w:val="ru-RU" w:eastAsia="en-US" w:bidi="ar-SA"/>
      </w:rPr>
    </w:lvl>
    <w:lvl w:ilvl="5" w:tplc="53DC948E">
      <w:numFmt w:val="bullet"/>
      <w:lvlText w:val="•"/>
      <w:lvlJc w:val="left"/>
      <w:pPr>
        <w:ind w:left="3037" w:hanging="600"/>
      </w:pPr>
      <w:rPr>
        <w:rFonts w:hint="default"/>
        <w:lang w:val="ru-RU" w:eastAsia="en-US" w:bidi="ar-SA"/>
      </w:rPr>
    </w:lvl>
    <w:lvl w:ilvl="6" w:tplc="8ABE2C82">
      <w:numFmt w:val="bullet"/>
      <w:lvlText w:val="•"/>
      <w:lvlJc w:val="left"/>
      <w:pPr>
        <w:ind w:left="3624" w:hanging="600"/>
      </w:pPr>
      <w:rPr>
        <w:rFonts w:hint="default"/>
        <w:lang w:val="ru-RU" w:eastAsia="en-US" w:bidi="ar-SA"/>
      </w:rPr>
    </w:lvl>
    <w:lvl w:ilvl="7" w:tplc="BD9C9854">
      <w:numFmt w:val="bullet"/>
      <w:lvlText w:val="•"/>
      <w:lvlJc w:val="left"/>
      <w:pPr>
        <w:ind w:left="4211" w:hanging="600"/>
      </w:pPr>
      <w:rPr>
        <w:rFonts w:hint="default"/>
        <w:lang w:val="ru-RU" w:eastAsia="en-US" w:bidi="ar-SA"/>
      </w:rPr>
    </w:lvl>
    <w:lvl w:ilvl="8" w:tplc="363635C4">
      <w:numFmt w:val="bullet"/>
      <w:lvlText w:val="•"/>
      <w:lvlJc w:val="left"/>
      <w:pPr>
        <w:ind w:left="4799" w:hanging="600"/>
      </w:pPr>
      <w:rPr>
        <w:rFonts w:hint="default"/>
        <w:lang w:val="ru-RU" w:eastAsia="en-US" w:bidi="ar-SA"/>
      </w:rPr>
    </w:lvl>
  </w:abstractNum>
  <w:abstractNum w:abstractNumId="36">
    <w:nsid w:val="15D70B55"/>
    <w:multiLevelType w:val="hybridMultilevel"/>
    <w:tmpl w:val="C5F62066"/>
    <w:lvl w:ilvl="0" w:tplc="29169158">
      <w:numFmt w:val="bullet"/>
      <w:lvlText w:val="-"/>
      <w:lvlJc w:val="left"/>
      <w:pPr>
        <w:ind w:left="28" w:hanging="317"/>
      </w:pPr>
      <w:rPr>
        <w:rFonts w:ascii="Times New Roman" w:eastAsia="Times New Roman" w:hAnsi="Times New Roman" w:cs="Times New Roman" w:hint="default"/>
        <w:w w:val="100"/>
        <w:sz w:val="28"/>
        <w:szCs w:val="28"/>
        <w:lang w:val="ru-RU" w:eastAsia="en-US" w:bidi="ar-SA"/>
      </w:rPr>
    </w:lvl>
    <w:lvl w:ilvl="1" w:tplc="46A6B5E0">
      <w:numFmt w:val="bullet"/>
      <w:lvlText w:val="•"/>
      <w:lvlJc w:val="left"/>
      <w:pPr>
        <w:ind w:left="786" w:hanging="317"/>
      </w:pPr>
      <w:rPr>
        <w:rFonts w:hint="default"/>
        <w:lang w:val="ru-RU" w:eastAsia="en-US" w:bidi="ar-SA"/>
      </w:rPr>
    </w:lvl>
    <w:lvl w:ilvl="2" w:tplc="D3920E66">
      <w:numFmt w:val="bullet"/>
      <w:lvlText w:val="•"/>
      <w:lvlJc w:val="left"/>
      <w:pPr>
        <w:ind w:left="1552" w:hanging="317"/>
      </w:pPr>
      <w:rPr>
        <w:rFonts w:hint="default"/>
        <w:lang w:val="ru-RU" w:eastAsia="en-US" w:bidi="ar-SA"/>
      </w:rPr>
    </w:lvl>
    <w:lvl w:ilvl="3" w:tplc="D1CAB332">
      <w:numFmt w:val="bullet"/>
      <w:lvlText w:val="•"/>
      <w:lvlJc w:val="left"/>
      <w:pPr>
        <w:ind w:left="2318" w:hanging="317"/>
      </w:pPr>
      <w:rPr>
        <w:rFonts w:hint="default"/>
        <w:lang w:val="ru-RU" w:eastAsia="en-US" w:bidi="ar-SA"/>
      </w:rPr>
    </w:lvl>
    <w:lvl w:ilvl="4" w:tplc="2CFE8E08">
      <w:numFmt w:val="bullet"/>
      <w:lvlText w:val="•"/>
      <w:lvlJc w:val="left"/>
      <w:pPr>
        <w:ind w:left="3084" w:hanging="317"/>
      </w:pPr>
      <w:rPr>
        <w:rFonts w:hint="default"/>
        <w:lang w:val="ru-RU" w:eastAsia="en-US" w:bidi="ar-SA"/>
      </w:rPr>
    </w:lvl>
    <w:lvl w:ilvl="5" w:tplc="6658CA56">
      <w:numFmt w:val="bullet"/>
      <w:lvlText w:val="•"/>
      <w:lvlJc w:val="left"/>
      <w:pPr>
        <w:ind w:left="3850" w:hanging="317"/>
      </w:pPr>
      <w:rPr>
        <w:rFonts w:hint="default"/>
        <w:lang w:val="ru-RU" w:eastAsia="en-US" w:bidi="ar-SA"/>
      </w:rPr>
    </w:lvl>
    <w:lvl w:ilvl="6" w:tplc="E9343216">
      <w:numFmt w:val="bullet"/>
      <w:lvlText w:val="•"/>
      <w:lvlJc w:val="left"/>
      <w:pPr>
        <w:ind w:left="4616" w:hanging="317"/>
      </w:pPr>
      <w:rPr>
        <w:rFonts w:hint="default"/>
        <w:lang w:val="ru-RU" w:eastAsia="en-US" w:bidi="ar-SA"/>
      </w:rPr>
    </w:lvl>
    <w:lvl w:ilvl="7" w:tplc="E6CA85B6">
      <w:numFmt w:val="bullet"/>
      <w:lvlText w:val="•"/>
      <w:lvlJc w:val="left"/>
      <w:pPr>
        <w:ind w:left="5382" w:hanging="317"/>
      </w:pPr>
      <w:rPr>
        <w:rFonts w:hint="default"/>
        <w:lang w:val="ru-RU" w:eastAsia="en-US" w:bidi="ar-SA"/>
      </w:rPr>
    </w:lvl>
    <w:lvl w:ilvl="8" w:tplc="39CE0308">
      <w:numFmt w:val="bullet"/>
      <w:lvlText w:val="•"/>
      <w:lvlJc w:val="left"/>
      <w:pPr>
        <w:ind w:left="6148" w:hanging="317"/>
      </w:pPr>
      <w:rPr>
        <w:rFonts w:hint="default"/>
        <w:lang w:val="ru-RU" w:eastAsia="en-US" w:bidi="ar-SA"/>
      </w:rPr>
    </w:lvl>
  </w:abstractNum>
  <w:abstractNum w:abstractNumId="37">
    <w:nsid w:val="160503C5"/>
    <w:multiLevelType w:val="hybridMultilevel"/>
    <w:tmpl w:val="B0D213D4"/>
    <w:lvl w:ilvl="0" w:tplc="2480AEE8">
      <w:numFmt w:val="bullet"/>
      <w:lvlText w:val="-"/>
      <w:lvlJc w:val="left"/>
      <w:pPr>
        <w:ind w:left="1192" w:hanging="176"/>
      </w:pPr>
      <w:rPr>
        <w:rFonts w:ascii="Times New Roman" w:eastAsia="Times New Roman" w:hAnsi="Times New Roman" w:cs="Times New Roman" w:hint="default"/>
        <w:w w:val="100"/>
        <w:sz w:val="28"/>
        <w:szCs w:val="28"/>
        <w:lang w:val="ru-RU" w:eastAsia="en-US" w:bidi="ar-SA"/>
      </w:rPr>
    </w:lvl>
    <w:lvl w:ilvl="1" w:tplc="7BDE7818">
      <w:numFmt w:val="bullet"/>
      <w:lvlText w:val="-"/>
      <w:lvlJc w:val="left"/>
      <w:pPr>
        <w:ind w:left="832" w:hanging="274"/>
      </w:pPr>
      <w:rPr>
        <w:rFonts w:ascii="Times New Roman" w:eastAsia="Times New Roman" w:hAnsi="Times New Roman" w:cs="Times New Roman" w:hint="default"/>
        <w:w w:val="100"/>
        <w:sz w:val="28"/>
        <w:szCs w:val="28"/>
        <w:lang w:val="ru-RU" w:eastAsia="en-US" w:bidi="ar-SA"/>
      </w:rPr>
    </w:lvl>
    <w:lvl w:ilvl="2" w:tplc="D2E2B67C">
      <w:numFmt w:val="bullet"/>
      <w:lvlText w:val="•"/>
      <w:lvlJc w:val="left"/>
      <w:pPr>
        <w:ind w:left="2338" w:hanging="274"/>
      </w:pPr>
      <w:rPr>
        <w:rFonts w:hint="default"/>
        <w:lang w:val="ru-RU" w:eastAsia="en-US" w:bidi="ar-SA"/>
      </w:rPr>
    </w:lvl>
    <w:lvl w:ilvl="3" w:tplc="5EE04ADE">
      <w:numFmt w:val="bullet"/>
      <w:lvlText w:val="•"/>
      <w:lvlJc w:val="left"/>
      <w:pPr>
        <w:ind w:left="3476" w:hanging="274"/>
      </w:pPr>
      <w:rPr>
        <w:rFonts w:hint="default"/>
        <w:lang w:val="ru-RU" w:eastAsia="en-US" w:bidi="ar-SA"/>
      </w:rPr>
    </w:lvl>
    <w:lvl w:ilvl="4" w:tplc="B22CBC9A">
      <w:numFmt w:val="bullet"/>
      <w:lvlText w:val="•"/>
      <w:lvlJc w:val="left"/>
      <w:pPr>
        <w:ind w:left="4615" w:hanging="274"/>
      </w:pPr>
      <w:rPr>
        <w:rFonts w:hint="default"/>
        <w:lang w:val="ru-RU" w:eastAsia="en-US" w:bidi="ar-SA"/>
      </w:rPr>
    </w:lvl>
    <w:lvl w:ilvl="5" w:tplc="028053DA">
      <w:numFmt w:val="bullet"/>
      <w:lvlText w:val="•"/>
      <w:lvlJc w:val="left"/>
      <w:pPr>
        <w:ind w:left="5753" w:hanging="274"/>
      </w:pPr>
      <w:rPr>
        <w:rFonts w:hint="default"/>
        <w:lang w:val="ru-RU" w:eastAsia="en-US" w:bidi="ar-SA"/>
      </w:rPr>
    </w:lvl>
    <w:lvl w:ilvl="6" w:tplc="69F20160">
      <w:numFmt w:val="bullet"/>
      <w:lvlText w:val="•"/>
      <w:lvlJc w:val="left"/>
      <w:pPr>
        <w:ind w:left="6892" w:hanging="274"/>
      </w:pPr>
      <w:rPr>
        <w:rFonts w:hint="default"/>
        <w:lang w:val="ru-RU" w:eastAsia="en-US" w:bidi="ar-SA"/>
      </w:rPr>
    </w:lvl>
    <w:lvl w:ilvl="7" w:tplc="FE00EC64">
      <w:numFmt w:val="bullet"/>
      <w:lvlText w:val="•"/>
      <w:lvlJc w:val="left"/>
      <w:pPr>
        <w:ind w:left="8030" w:hanging="274"/>
      </w:pPr>
      <w:rPr>
        <w:rFonts w:hint="default"/>
        <w:lang w:val="ru-RU" w:eastAsia="en-US" w:bidi="ar-SA"/>
      </w:rPr>
    </w:lvl>
    <w:lvl w:ilvl="8" w:tplc="48BCAD8A">
      <w:numFmt w:val="bullet"/>
      <w:lvlText w:val="•"/>
      <w:lvlJc w:val="left"/>
      <w:pPr>
        <w:ind w:left="9169" w:hanging="274"/>
      </w:pPr>
      <w:rPr>
        <w:rFonts w:hint="default"/>
        <w:lang w:val="ru-RU" w:eastAsia="en-US" w:bidi="ar-SA"/>
      </w:rPr>
    </w:lvl>
  </w:abstractNum>
  <w:abstractNum w:abstractNumId="38">
    <w:nsid w:val="16F14AE8"/>
    <w:multiLevelType w:val="hybridMultilevel"/>
    <w:tmpl w:val="B71E7996"/>
    <w:lvl w:ilvl="0" w:tplc="CBF0670E">
      <w:numFmt w:val="bullet"/>
      <w:lvlText w:val="—"/>
      <w:lvlJc w:val="left"/>
      <w:pPr>
        <w:ind w:left="1182" w:hanging="351"/>
      </w:pPr>
      <w:rPr>
        <w:rFonts w:ascii="Times New Roman" w:eastAsia="Times New Roman" w:hAnsi="Times New Roman" w:cs="Times New Roman" w:hint="default"/>
        <w:w w:val="100"/>
        <w:sz w:val="28"/>
        <w:szCs w:val="28"/>
        <w:lang w:val="ru-RU" w:eastAsia="en-US" w:bidi="ar-SA"/>
      </w:rPr>
    </w:lvl>
    <w:lvl w:ilvl="1" w:tplc="1D3CFDAA">
      <w:numFmt w:val="bullet"/>
      <w:lvlText w:val="–"/>
      <w:lvlJc w:val="left"/>
      <w:pPr>
        <w:ind w:left="832" w:hanging="425"/>
      </w:pPr>
      <w:rPr>
        <w:rFonts w:ascii="Times New Roman" w:eastAsia="Times New Roman" w:hAnsi="Times New Roman" w:cs="Times New Roman" w:hint="default"/>
        <w:w w:val="100"/>
        <w:sz w:val="28"/>
        <w:szCs w:val="28"/>
        <w:lang w:val="ru-RU" w:eastAsia="en-US" w:bidi="ar-SA"/>
      </w:rPr>
    </w:lvl>
    <w:lvl w:ilvl="2" w:tplc="015EBD3E">
      <w:numFmt w:val="bullet"/>
      <w:lvlText w:val="•"/>
      <w:lvlJc w:val="left"/>
      <w:pPr>
        <w:ind w:left="2320" w:hanging="425"/>
      </w:pPr>
      <w:rPr>
        <w:rFonts w:hint="default"/>
        <w:lang w:val="ru-RU" w:eastAsia="en-US" w:bidi="ar-SA"/>
      </w:rPr>
    </w:lvl>
    <w:lvl w:ilvl="3" w:tplc="A826385E">
      <w:numFmt w:val="bullet"/>
      <w:lvlText w:val="•"/>
      <w:lvlJc w:val="left"/>
      <w:pPr>
        <w:ind w:left="3461" w:hanging="425"/>
      </w:pPr>
      <w:rPr>
        <w:rFonts w:hint="default"/>
        <w:lang w:val="ru-RU" w:eastAsia="en-US" w:bidi="ar-SA"/>
      </w:rPr>
    </w:lvl>
    <w:lvl w:ilvl="4" w:tplc="FD1CCE7E">
      <w:numFmt w:val="bullet"/>
      <w:lvlText w:val="•"/>
      <w:lvlJc w:val="left"/>
      <w:pPr>
        <w:ind w:left="4602" w:hanging="425"/>
      </w:pPr>
      <w:rPr>
        <w:rFonts w:hint="default"/>
        <w:lang w:val="ru-RU" w:eastAsia="en-US" w:bidi="ar-SA"/>
      </w:rPr>
    </w:lvl>
    <w:lvl w:ilvl="5" w:tplc="405C82FC">
      <w:numFmt w:val="bullet"/>
      <w:lvlText w:val="•"/>
      <w:lvlJc w:val="left"/>
      <w:pPr>
        <w:ind w:left="5742" w:hanging="425"/>
      </w:pPr>
      <w:rPr>
        <w:rFonts w:hint="default"/>
        <w:lang w:val="ru-RU" w:eastAsia="en-US" w:bidi="ar-SA"/>
      </w:rPr>
    </w:lvl>
    <w:lvl w:ilvl="6" w:tplc="5CD25AFE">
      <w:numFmt w:val="bullet"/>
      <w:lvlText w:val="•"/>
      <w:lvlJc w:val="left"/>
      <w:pPr>
        <w:ind w:left="6883" w:hanging="425"/>
      </w:pPr>
      <w:rPr>
        <w:rFonts w:hint="default"/>
        <w:lang w:val="ru-RU" w:eastAsia="en-US" w:bidi="ar-SA"/>
      </w:rPr>
    </w:lvl>
    <w:lvl w:ilvl="7" w:tplc="18281458">
      <w:numFmt w:val="bullet"/>
      <w:lvlText w:val="•"/>
      <w:lvlJc w:val="left"/>
      <w:pPr>
        <w:ind w:left="8024" w:hanging="425"/>
      </w:pPr>
      <w:rPr>
        <w:rFonts w:hint="default"/>
        <w:lang w:val="ru-RU" w:eastAsia="en-US" w:bidi="ar-SA"/>
      </w:rPr>
    </w:lvl>
    <w:lvl w:ilvl="8" w:tplc="C67E6E88">
      <w:numFmt w:val="bullet"/>
      <w:lvlText w:val="•"/>
      <w:lvlJc w:val="left"/>
      <w:pPr>
        <w:ind w:left="9164" w:hanging="425"/>
      </w:pPr>
      <w:rPr>
        <w:rFonts w:hint="default"/>
        <w:lang w:val="ru-RU" w:eastAsia="en-US" w:bidi="ar-SA"/>
      </w:rPr>
    </w:lvl>
  </w:abstractNum>
  <w:abstractNum w:abstractNumId="39">
    <w:nsid w:val="170E21B5"/>
    <w:multiLevelType w:val="hybridMultilevel"/>
    <w:tmpl w:val="C35A0DEC"/>
    <w:lvl w:ilvl="0" w:tplc="5BF05850">
      <w:numFmt w:val="bullet"/>
      <w:lvlText w:val=""/>
      <w:lvlJc w:val="left"/>
      <w:pPr>
        <w:ind w:left="463" w:hanging="358"/>
      </w:pPr>
      <w:rPr>
        <w:rFonts w:ascii="Symbol" w:eastAsia="Symbol" w:hAnsi="Symbol" w:cs="Symbol" w:hint="default"/>
        <w:w w:val="100"/>
        <w:sz w:val="24"/>
        <w:szCs w:val="24"/>
        <w:lang w:val="ru-RU" w:eastAsia="en-US" w:bidi="ar-SA"/>
      </w:rPr>
    </w:lvl>
    <w:lvl w:ilvl="1" w:tplc="6EF0620A">
      <w:numFmt w:val="bullet"/>
      <w:lvlText w:val="•"/>
      <w:lvlJc w:val="left"/>
      <w:pPr>
        <w:ind w:left="642" w:hanging="358"/>
      </w:pPr>
      <w:rPr>
        <w:rFonts w:hint="default"/>
        <w:lang w:val="ru-RU" w:eastAsia="en-US" w:bidi="ar-SA"/>
      </w:rPr>
    </w:lvl>
    <w:lvl w:ilvl="2" w:tplc="AB2AEC0C">
      <w:numFmt w:val="bullet"/>
      <w:lvlText w:val="•"/>
      <w:lvlJc w:val="left"/>
      <w:pPr>
        <w:ind w:left="825" w:hanging="358"/>
      </w:pPr>
      <w:rPr>
        <w:rFonts w:hint="default"/>
        <w:lang w:val="ru-RU" w:eastAsia="en-US" w:bidi="ar-SA"/>
      </w:rPr>
    </w:lvl>
    <w:lvl w:ilvl="3" w:tplc="2508EC40">
      <w:numFmt w:val="bullet"/>
      <w:lvlText w:val="•"/>
      <w:lvlJc w:val="left"/>
      <w:pPr>
        <w:ind w:left="1007" w:hanging="358"/>
      </w:pPr>
      <w:rPr>
        <w:rFonts w:hint="default"/>
        <w:lang w:val="ru-RU" w:eastAsia="en-US" w:bidi="ar-SA"/>
      </w:rPr>
    </w:lvl>
    <w:lvl w:ilvl="4" w:tplc="DE8416F8">
      <w:numFmt w:val="bullet"/>
      <w:lvlText w:val="•"/>
      <w:lvlJc w:val="left"/>
      <w:pPr>
        <w:ind w:left="1190" w:hanging="358"/>
      </w:pPr>
      <w:rPr>
        <w:rFonts w:hint="default"/>
        <w:lang w:val="ru-RU" w:eastAsia="en-US" w:bidi="ar-SA"/>
      </w:rPr>
    </w:lvl>
    <w:lvl w:ilvl="5" w:tplc="8A905BA4">
      <w:numFmt w:val="bullet"/>
      <w:lvlText w:val="•"/>
      <w:lvlJc w:val="left"/>
      <w:pPr>
        <w:ind w:left="1372" w:hanging="358"/>
      </w:pPr>
      <w:rPr>
        <w:rFonts w:hint="default"/>
        <w:lang w:val="ru-RU" w:eastAsia="en-US" w:bidi="ar-SA"/>
      </w:rPr>
    </w:lvl>
    <w:lvl w:ilvl="6" w:tplc="33747B56">
      <w:numFmt w:val="bullet"/>
      <w:lvlText w:val="•"/>
      <w:lvlJc w:val="left"/>
      <w:pPr>
        <w:ind w:left="1555" w:hanging="358"/>
      </w:pPr>
      <w:rPr>
        <w:rFonts w:hint="default"/>
        <w:lang w:val="ru-RU" w:eastAsia="en-US" w:bidi="ar-SA"/>
      </w:rPr>
    </w:lvl>
    <w:lvl w:ilvl="7" w:tplc="1158AB12">
      <w:numFmt w:val="bullet"/>
      <w:lvlText w:val="•"/>
      <w:lvlJc w:val="left"/>
      <w:pPr>
        <w:ind w:left="1737" w:hanging="358"/>
      </w:pPr>
      <w:rPr>
        <w:rFonts w:hint="default"/>
        <w:lang w:val="ru-RU" w:eastAsia="en-US" w:bidi="ar-SA"/>
      </w:rPr>
    </w:lvl>
    <w:lvl w:ilvl="8" w:tplc="4A96DD54">
      <w:numFmt w:val="bullet"/>
      <w:lvlText w:val="•"/>
      <w:lvlJc w:val="left"/>
      <w:pPr>
        <w:ind w:left="1920" w:hanging="358"/>
      </w:pPr>
      <w:rPr>
        <w:rFonts w:hint="default"/>
        <w:lang w:val="ru-RU" w:eastAsia="en-US" w:bidi="ar-SA"/>
      </w:rPr>
    </w:lvl>
  </w:abstractNum>
  <w:abstractNum w:abstractNumId="40">
    <w:nsid w:val="1983778E"/>
    <w:multiLevelType w:val="hybridMultilevel"/>
    <w:tmpl w:val="8B34E40A"/>
    <w:lvl w:ilvl="0" w:tplc="EFBCB984">
      <w:numFmt w:val="bullet"/>
      <w:lvlText w:val=""/>
      <w:lvlJc w:val="left"/>
      <w:pPr>
        <w:ind w:left="463" w:hanging="358"/>
      </w:pPr>
      <w:rPr>
        <w:rFonts w:ascii="Symbol" w:eastAsia="Symbol" w:hAnsi="Symbol" w:cs="Symbol" w:hint="default"/>
        <w:w w:val="100"/>
        <w:sz w:val="24"/>
        <w:szCs w:val="24"/>
        <w:lang w:val="ru-RU" w:eastAsia="en-US" w:bidi="ar-SA"/>
      </w:rPr>
    </w:lvl>
    <w:lvl w:ilvl="1" w:tplc="8CECD262">
      <w:numFmt w:val="bullet"/>
      <w:lvlText w:val="•"/>
      <w:lvlJc w:val="left"/>
      <w:pPr>
        <w:ind w:left="630" w:hanging="358"/>
      </w:pPr>
      <w:rPr>
        <w:rFonts w:hint="default"/>
        <w:lang w:val="ru-RU" w:eastAsia="en-US" w:bidi="ar-SA"/>
      </w:rPr>
    </w:lvl>
    <w:lvl w:ilvl="2" w:tplc="B7A0F60A">
      <w:numFmt w:val="bullet"/>
      <w:lvlText w:val="•"/>
      <w:lvlJc w:val="left"/>
      <w:pPr>
        <w:ind w:left="801" w:hanging="358"/>
      </w:pPr>
      <w:rPr>
        <w:rFonts w:hint="default"/>
        <w:lang w:val="ru-RU" w:eastAsia="en-US" w:bidi="ar-SA"/>
      </w:rPr>
    </w:lvl>
    <w:lvl w:ilvl="3" w:tplc="787CB6C8">
      <w:numFmt w:val="bullet"/>
      <w:lvlText w:val="•"/>
      <w:lvlJc w:val="left"/>
      <w:pPr>
        <w:ind w:left="971" w:hanging="358"/>
      </w:pPr>
      <w:rPr>
        <w:rFonts w:hint="default"/>
        <w:lang w:val="ru-RU" w:eastAsia="en-US" w:bidi="ar-SA"/>
      </w:rPr>
    </w:lvl>
    <w:lvl w:ilvl="4" w:tplc="B030ABA2">
      <w:numFmt w:val="bullet"/>
      <w:lvlText w:val="•"/>
      <w:lvlJc w:val="left"/>
      <w:pPr>
        <w:ind w:left="1142" w:hanging="358"/>
      </w:pPr>
      <w:rPr>
        <w:rFonts w:hint="default"/>
        <w:lang w:val="ru-RU" w:eastAsia="en-US" w:bidi="ar-SA"/>
      </w:rPr>
    </w:lvl>
    <w:lvl w:ilvl="5" w:tplc="F09E7AA8">
      <w:numFmt w:val="bullet"/>
      <w:lvlText w:val="•"/>
      <w:lvlJc w:val="left"/>
      <w:pPr>
        <w:ind w:left="1312" w:hanging="358"/>
      </w:pPr>
      <w:rPr>
        <w:rFonts w:hint="default"/>
        <w:lang w:val="ru-RU" w:eastAsia="en-US" w:bidi="ar-SA"/>
      </w:rPr>
    </w:lvl>
    <w:lvl w:ilvl="6" w:tplc="DFC8AD62">
      <w:numFmt w:val="bullet"/>
      <w:lvlText w:val="•"/>
      <w:lvlJc w:val="left"/>
      <w:pPr>
        <w:ind w:left="1483" w:hanging="358"/>
      </w:pPr>
      <w:rPr>
        <w:rFonts w:hint="default"/>
        <w:lang w:val="ru-RU" w:eastAsia="en-US" w:bidi="ar-SA"/>
      </w:rPr>
    </w:lvl>
    <w:lvl w:ilvl="7" w:tplc="14E28A0E">
      <w:numFmt w:val="bullet"/>
      <w:lvlText w:val="•"/>
      <w:lvlJc w:val="left"/>
      <w:pPr>
        <w:ind w:left="1653" w:hanging="358"/>
      </w:pPr>
      <w:rPr>
        <w:rFonts w:hint="default"/>
        <w:lang w:val="ru-RU" w:eastAsia="en-US" w:bidi="ar-SA"/>
      </w:rPr>
    </w:lvl>
    <w:lvl w:ilvl="8" w:tplc="C0BEB206">
      <w:numFmt w:val="bullet"/>
      <w:lvlText w:val="•"/>
      <w:lvlJc w:val="left"/>
      <w:pPr>
        <w:ind w:left="1824" w:hanging="358"/>
      </w:pPr>
      <w:rPr>
        <w:rFonts w:hint="default"/>
        <w:lang w:val="ru-RU" w:eastAsia="en-US" w:bidi="ar-SA"/>
      </w:rPr>
    </w:lvl>
  </w:abstractNum>
  <w:abstractNum w:abstractNumId="41">
    <w:nsid w:val="1A4D3EDA"/>
    <w:multiLevelType w:val="hybridMultilevel"/>
    <w:tmpl w:val="D7FA494C"/>
    <w:lvl w:ilvl="0" w:tplc="4FC6BD74">
      <w:numFmt w:val="bullet"/>
      <w:lvlText w:val=""/>
      <w:lvlJc w:val="left"/>
      <w:pPr>
        <w:ind w:left="465" w:hanging="358"/>
      </w:pPr>
      <w:rPr>
        <w:rFonts w:hint="default"/>
        <w:w w:val="100"/>
        <w:lang w:val="ru-RU" w:eastAsia="en-US" w:bidi="ar-SA"/>
      </w:rPr>
    </w:lvl>
    <w:lvl w:ilvl="1" w:tplc="B0B24088">
      <w:numFmt w:val="bullet"/>
      <w:lvlText w:val="•"/>
      <w:lvlJc w:val="left"/>
      <w:pPr>
        <w:ind w:left="624" w:hanging="358"/>
      </w:pPr>
      <w:rPr>
        <w:rFonts w:hint="default"/>
        <w:lang w:val="ru-RU" w:eastAsia="en-US" w:bidi="ar-SA"/>
      </w:rPr>
    </w:lvl>
    <w:lvl w:ilvl="2" w:tplc="184A1BB8">
      <w:numFmt w:val="bullet"/>
      <w:lvlText w:val="•"/>
      <w:lvlJc w:val="left"/>
      <w:pPr>
        <w:ind w:left="788" w:hanging="358"/>
      </w:pPr>
      <w:rPr>
        <w:rFonts w:hint="default"/>
        <w:lang w:val="ru-RU" w:eastAsia="en-US" w:bidi="ar-SA"/>
      </w:rPr>
    </w:lvl>
    <w:lvl w:ilvl="3" w:tplc="C9AC4C36">
      <w:numFmt w:val="bullet"/>
      <w:lvlText w:val="•"/>
      <w:lvlJc w:val="left"/>
      <w:pPr>
        <w:ind w:left="952" w:hanging="358"/>
      </w:pPr>
      <w:rPr>
        <w:rFonts w:hint="default"/>
        <w:lang w:val="ru-RU" w:eastAsia="en-US" w:bidi="ar-SA"/>
      </w:rPr>
    </w:lvl>
    <w:lvl w:ilvl="4" w:tplc="479C950C">
      <w:numFmt w:val="bullet"/>
      <w:lvlText w:val="•"/>
      <w:lvlJc w:val="left"/>
      <w:pPr>
        <w:ind w:left="1116" w:hanging="358"/>
      </w:pPr>
      <w:rPr>
        <w:rFonts w:hint="default"/>
        <w:lang w:val="ru-RU" w:eastAsia="en-US" w:bidi="ar-SA"/>
      </w:rPr>
    </w:lvl>
    <w:lvl w:ilvl="5" w:tplc="92845740">
      <w:numFmt w:val="bullet"/>
      <w:lvlText w:val="•"/>
      <w:lvlJc w:val="left"/>
      <w:pPr>
        <w:ind w:left="1281" w:hanging="358"/>
      </w:pPr>
      <w:rPr>
        <w:rFonts w:hint="default"/>
        <w:lang w:val="ru-RU" w:eastAsia="en-US" w:bidi="ar-SA"/>
      </w:rPr>
    </w:lvl>
    <w:lvl w:ilvl="6" w:tplc="93267DBE">
      <w:numFmt w:val="bullet"/>
      <w:lvlText w:val="•"/>
      <w:lvlJc w:val="left"/>
      <w:pPr>
        <w:ind w:left="1445" w:hanging="358"/>
      </w:pPr>
      <w:rPr>
        <w:rFonts w:hint="default"/>
        <w:lang w:val="ru-RU" w:eastAsia="en-US" w:bidi="ar-SA"/>
      </w:rPr>
    </w:lvl>
    <w:lvl w:ilvl="7" w:tplc="693451E0">
      <w:numFmt w:val="bullet"/>
      <w:lvlText w:val="•"/>
      <w:lvlJc w:val="left"/>
      <w:pPr>
        <w:ind w:left="1609" w:hanging="358"/>
      </w:pPr>
      <w:rPr>
        <w:rFonts w:hint="default"/>
        <w:lang w:val="ru-RU" w:eastAsia="en-US" w:bidi="ar-SA"/>
      </w:rPr>
    </w:lvl>
    <w:lvl w:ilvl="8" w:tplc="5A8C19DE">
      <w:numFmt w:val="bullet"/>
      <w:lvlText w:val="•"/>
      <w:lvlJc w:val="left"/>
      <w:pPr>
        <w:ind w:left="1773" w:hanging="358"/>
      </w:pPr>
      <w:rPr>
        <w:rFonts w:hint="default"/>
        <w:lang w:val="ru-RU" w:eastAsia="en-US" w:bidi="ar-SA"/>
      </w:rPr>
    </w:lvl>
  </w:abstractNum>
  <w:abstractNum w:abstractNumId="42">
    <w:nsid w:val="1A527066"/>
    <w:multiLevelType w:val="hybridMultilevel"/>
    <w:tmpl w:val="7172C424"/>
    <w:lvl w:ilvl="0" w:tplc="3F54FE84">
      <w:numFmt w:val="bullet"/>
      <w:lvlText w:val=""/>
      <w:lvlJc w:val="left"/>
      <w:pPr>
        <w:ind w:left="465" w:hanging="358"/>
      </w:pPr>
      <w:rPr>
        <w:rFonts w:ascii="Symbol" w:eastAsia="Symbol" w:hAnsi="Symbol" w:cs="Symbol" w:hint="default"/>
        <w:w w:val="100"/>
        <w:sz w:val="24"/>
        <w:szCs w:val="24"/>
        <w:lang w:val="ru-RU" w:eastAsia="en-US" w:bidi="ar-SA"/>
      </w:rPr>
    </w:lvl>
    <w:lvl w:ilvl="1" w:tplc="949EF234">
      <w:numFmt w:val="bullet"/>
      <w:lvlText w:val="•"/>
      <w:lvlJc w:val="left"/>
      <w:pPr>
        <w:ind w:left="682" w:hanging="358"/>
      </w:pPr>
      <w:rPr>
        <w:rFonts w:hint="default"/>
        <w:lang w:val="ru-RU" w:eastAsia="en-US" w:bidi="ar-SA"/>
      </w:rPr>
    </w:lvl>
    <w:lvl w:ilvl="2" w:tplc="3EF0C704">
      <w:numFmt w:val="bullet"/>
      <w:lvlText w:val="•"/>
      <w:lvlJc w:val="left"/>
      <w:pPr>
        <w:ind w:left="905" w:hanging="358"/>
      </w:pPr>
      <w:rPr>
        <w:rFonts w:hint="default"/>
        <w:lang w:val="ru-RU" w:eastAsia="en-US" w:bidi="ar-SA"/>
      </w:rPr>
    </w:lvl>
    <w:lvl w:ilvl="3" w:tplc="8BB4F5C8">
      <w:numFmt w:val="bullet"/>
      <w:lvlText w:val="•"/>
      <w:lvlJc w:val="left"/>
      <w:pPr>
        <w:ind w:left="1128" w:hanging="358"/>
      </w:pPr>
      <w:rPr>
        <w:rFonts w:hint="default"/>
        <w:lang w:val="ru-RU" w:eastAsia="en-US" w:bidi="ar-SA"/>
      </w:rPr>
    </w:lvl>
    <w:lvl w:ilvl="4" w:tplc="7FD8F914">
      <w:numFmt w:val="bullet"/>
      <w:lvlText w:val="•"/>
      <w:lvlJc w:val="left"/>
      <w:pPr>
        <w:ind w:left="1351" w:hanging="358"/>
      </w:pPr>
      <w:rPr>
        <w:rFonts w:hint="default"/>
        <w:lang w:val="ru-RU" w:eastAsia="en-US" w:bidi="ar-SA"/>
      </w:rPr>
    </w:lvl>
    <w:lvl w:ilvl="5" w:tplc="10E0B142">
      <w:numFmt w:val="bullet"/>
      <w:lvlText w:val="•"/>
      <w:lvlJc w:val="left"/>
      <w:pPr>
        <w:ind w:left="1574" w:hanging="358"/>
      </w:pPr>
      <w:rPr>
        <w:rFonts w:hint="default"/>
        <w:lang w:val="ru-RU" w:eastAsia="en-US" w:bidi="ar-SA"/>
      </w:rPr>
    </w:lvl>
    <w:lvl w:ilvl="6" w:tplc="D0783180">
      <w:numFmt w:val="bullet"/>
      <w:lvlText w:val="•"/>
      <w:lvlJc w:val="left"/>
      <w:pPr>
        <w:ind w:left="1796" w:hanging="358"/>
      </w:pPr>
      <w:rPr>
        <w:rFonts w:hint="default"/>
        <w:lang w:val="ru-RU" w:eastAsia="en-US" w:bidi="ar-SA"/>
      </w:rPr>
    </w:lvl>
    <w:lvl w:ilvl="7" w:tplc="81D66534">
      <w:numFmt w:val="bullet"/>
      <w:lvlText w:val="•"/>
      <w:lvlJc w:val="left"/>
      <w:pPr>
        <w:ind w:left="2019" w:hanging="358"/>
      </w:pPr>
      <w:rPr>
        <w:rFonts w:hint="default"/>
        <w:lang w:val="ru-RU" w:eastAsia="en-US" w:bidi="ar-SA"/>
      </w:rPr>
    </w:lvl>
    <w:lvl w:ilvl="8" w:tplc="DD92CA3C">
      <w:numFmt w:val="bullet"/>
      <w:lvlText w:val="•"/>
      <w:lvlJc w:val="left"/>
      <w:pPr>
        <w:ind w:left="2242" w:hanging="358"/>
      </w:pPr>
      <w:rPr>
        <w:rFonts w:hint="default"/>
        <w:lang w:val="ru-RU" w:eastAsia="en-US" w:bidi="ar-SA"/>
      </w:rPr>
    </w:lvl>
  </w:abstractNum>
  <w:abstractNum w:abstractNumId="43">
    <w:nsid w:val="1A6304EC"/>
    <w:multiLevelType w:val="hybridMultilevel"/>
    <w:tmpl w:val="1B06F4F2"/>
    <w:lvl w:ilvl="0" w:tplc="A4C6BB16">
      <w:numFmt w:val="bullet"/>
      <w:lvlText w:val=""/>
      <w:lvlJc w:val="left"/>
      <w:pPr>
        <w:ind w:left="467" w:hanging="360"/>
      </w:pPr>
      <w:rPr>
        <w:rFonts w:ascii="Symbol" w:eastAsia="Symbol" w:hAnsi="Symbol" w:cs="Symbol" w:hint="default"/>
        <w:w w:val="100"/>
        <w:sz w:val="24"/>
        <w:szCs w:val="24"/>
        <w:lang w:val="ru-RU" w:eastAsia="en-US" w:bidi="ar-SA"/>
      </w:rPr>
    </w:lvl>
    <w:lvl w:ilvl="1" w:tplc="B3902194">
      <w:numFmt w:val="bullet"/>
      <w:lvlText w:val="•"/>
      <w:lvlJc w:val="left"/>
      <w:pPr>
        <w:ind w:left="624" w:hanging="360"/>
      </w:pPr>
      <w:rPr>
        <w:rFonts w:hint="default"/>
        <w:lang w:val="ru-RU" w:eastAsia="en-US" w:bidi="ar-SA"/>
      </w:rPr>
    </w:lvl>
    <w:lvl w:ilvl="2" w:tplc="93FC9C18">
      <w:numFmt w:val="bullet"/>
      <w:lvlText w:val="•"/>
      <w:lvlJc w:val="left"/>
      <w:pPr>
        <w:ind w:left="788" w:hanging="360"/>
      </w:pPr>
      <w:rPr>
        <w:rFonts w:hint="default"/>
        <w:lang w:val="ru-RU" w:eastAsia="en-US" w:bidi="ar-SA"/>
      </w:rPr>
    </w:lvl>
    <w:lvl w:ilvl="3" w:tplc="EB106D2E">
      <w:numFmt w:val="bullet"/>
      <w:lvlText w:val="•"/>
      <w:lvlJc w:val="left"/>
      <w:pPr>
        <w:ind w:left="952" w:hanging="360"/>
      </w:pPr>
      <w:rPr>
        <w:rFonts w:hint="default"/>
        <w:lang w:val="ru-RU" w:eastAsia="en-US" w:bidi="ar-SA"/>
      </w:rPr>
    </w:lvl>
    <w:lvl w:ilvl="4" w:tplc="F09E66F2">
      <w:numFmt w:val="bullet"/>
      <w:lvlText w:val="•"/>
      <w:lvlJc w:val="left"/>
      <w:pPr>
        <w:ind w:left="1116" w:hanging="360"/>
      </w:pPr>
      <w:rPr>
        <w:rFonts w:hint="default"/>
        <w:lang w:val="ru-RU" w:eastAsia="en-US" w:bidi="ar-SA"/>
      </w:rPr>
    </w:lvl>
    <w:lvl w:ilvl="5" w:tplc="D9A4286E">
      <w:numFmt w:val="bullet"/>
      <w:lvlText w:val="•"/>
      <w:lvlJc w:val="left"/>
      <w:pPr>
        <w:ind w:left="1281" w:hanging="360"/>
      </w:pPr>
      <w:rPr>
        <w:rFonts w:hint="default"/>
        <w:lang w:val="ru-RU" w:eastAsia="en-US" w:bidi="ar-SA"/>
      </w:rPr>
    </w:lvl>
    <w:lvl w:ilvl="6" w:tplc="78967548">
      <w:numFmt w:val="bullet"/>
      <w:lvlText w:val="•"/>
      <w:lvlJc w:val="left"/>
      <w:pPr>
        <w:ind w:left="1445" w:hanging="360"/>
      </w:pPr>
      <w:rPr>
        <w:rFonts w:hint="default"/>
        <w:lang w:val="ru-RU" w:eastAsia="en-US" w:bidi="ar-SA"/>
      </w:rPr>
    </w:lvl>
    <w:lvl w:ilvl="7" w:tplc="A516ABC2">
      <w:numFmt w:val="bullet"/>
      <w:lvlText w:val="•"/>
      <w:lvlJc w:val="left"/>
      <w:pPr>
        <w:ind w:left="1609" w:hanging="360"/>
      </w:pPr>
      <w:rPr>
        <w:rFonts w:hint="default"/>
        <w:lang w:val="ru-RU" w:eastAsia="en-US" w:bidi="ar-SA"/>
      </w:rPr>
    </w:lvl>
    <w:lvl w:ilvl="8" w:tplc="9B4076FA">
      <w:numFmt w:val="bullet"/>
      <w:lvlText w:val="•"/>
      <w:lvlJc w:val="left"/>
      <w:pPr>
        <w:ind w:left="1773" w:hanging="360"/>
      </w:pPr>
      <w:rPr>
        <w:rFonts w:hint="default"/>
        <w:lang w:val="ru-RU" w:eastAsia="en-US" w:bidi="ar-SA"/>
      </w:rPr>
    </w:lvl>
  </w:abstractNum>
  <w:abstractNum w:abstractNumId="44">
    <w:nsid w:val="1A8C166D"/>
    <w:multiLevelType w:val="hybridMultilevel"/>
    <w:tmpl w:val="1F566BF8"/>
    <w:lvl w:ilvl="0" w:tplc="5FA4745C">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8FD0B260">
      <w:numFmt w:val="bullet"/>
      <w:lvlText w:val="•"/>
      <w:lvlJc w:val="left"/>
      <w:pPr>
        <w:ind w:left="630" w:hanging="358"/>
      </w:pPr>
      <w:rPr>
        <w:rFonts w:hint="default"/>
        <w:lang w:val="ru-RU" w:eastAsia="en-US" w:bidi="ar-SA"/>
      </w:rPr>
    </w:lvl>
    <w:lvl w:ilvl="2" w:tplc="8E70CC84">
      <w:numFmt w:val="bullet"/>
      <w:lvlText w:val="•"/>
      <w:lvlJc w:val="left"/>
      <w:pPr>
        <w:ind w:left="801" w:hanging="358"/>
      </w:pPr>
      <w:rPr>
        <w:rFonts w:hint="default"/>
        <w:lang w:val="ru-RU" w:eastAsia="en-US" w:bidi="ar-SA"/>
      </w:rPr>
    </w:lvl>
    <w:lvl w:ilvl="3" w:tplc="77AEC610">
      <w:numFmt w:val="bullet"/>
      <w:lvlText w:val="•"/>
      <w:lvlJc w:val="left"/>
      <w:pPr>
        <w:ind w:left="971" w:hanging="358"/>
      </w:pPr>
      <w:rPr>
        <w:rFonts w:hint="default"/>
        <w:lang w:val="ru-RU" w:eastAsia="en-US" w:bidi="ar-SA"/>
      </w:rPr>
    </w:lvl>
    <w:lvl w:ilvl="4" w:tplc="C7BCF02E">
      <w:numFmt w:val="bullet"/>
      <w:lvlText w:val="•"/>
      <w:lvlJc w:val="left"/>
      <w:pPr>
        <w:ind w:left="1142" w:hanging="358"/>
      </w:pPr>
      <w:rPr>
        <w:rFonts w:hint="default"/>
        <w:lang w:val="ru-RU" w:eastAsia="en-US" w:bidi="ar-SA"/>
      </w:rPr>
    </w:lvl>
    <w:lvl w:ilvl="5" w:tplc="9C18E27C">
      <w:numFmt w:val="bullet"/>
      <w:lvlText w:val="•"/>
      <w:lvlJc w:val="left"/>
      <w:pPr>
        <w:ind w:left="1312" w:hanging="358"/>
      </w:pPr>
      <w:rPr>
        <w:rFonts w:hint="default"/>
        <w:lang w:val="ru-RU" w:eastAsia="en-US" w:bidi="ar-SA"/>
      </w:rPr>
    </w:lvl>
    <w:lvl w:ilvl="6" w:tplc="5A34EC5A">
      <w:numFmt w:val="bullet"/>
      <w:lvlText w:val="•"/>
      <w:lvlJc w:val="left"/>
      <w:pPr>
        <w:ind w:left="1483" w:hanging="358"/>
      </w:pPr>
      <w:rPr>
        <w:rFonts w:hint="default"/>
        <w:lang w:val="ru-RU" w:eastAsia="en-US" w:bidi="ar-SA"/>
      </w:rPr>
    </w:lvl>
    <w:lvl w:ilvl="7" w:tplc="D72429DC">
      <w:numFmt w:val="bullet"/>
      <w:lvlText w:val="•"/>
      <w:lvlJc w:val="left"/>
      <w:pPr>
        <w:ind w:left="1653" w:hanging="358"/>
      </w:pPr>
      <w:rPr>
        <w:rFonts w:hint="default"/>
        <w:lang w:val="ru-RU" w:eastAsia="en-US" w:bidi="ar-SA"/>
      </w:rPr>
    </w:lvl>
    <w:lvl w:ilvl="8" w:tplc="4C00F9E4">
      <w:numFmt w:val="bullet"/>
      <w:lvlText w:val="•"/>
      <w:lvlJc w:val="left"/>
      <w:pPr>
        <w:ind w:left="1824" w:hanging="358"/>
      </w:pPr>
      <w:rPr>
        <w:rFonts w:hint="default"/>
        <w:lang w:val="ru-RU" w:eastAsia="en-US" w:bidi="ar-SA"/>
      </w:rPr>
    </w:lvl>
  </w:abstractNum>
  <w:abstractNum w:abstractNumId="45">
    <w:nsid w:val="1A920D27"/>
    <w:multiLevelType w:val="hybridMultilevel"/>
    <w:tmpl w:val="6F16FA92"/>
    <w:lvl w:ilvl="0" w:tplc="47D41D0E">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FC2607D0">
      <w:numFmt w:val="bullet"/>
      <w:lvlText w:val="•"/>
      <w:lvlJc w:val="left"/>
      <w:pPr>
        <w:ind w:left="624" w:hanging="358"/>
      </w:pPr>
      <w:rPr>
        <w:rFonts w:hint="default"/>
        <w:lang w:val="ru-RU" w:eastAsia="en-US" w:bidi="ar-SA"/>
      </w:rPr>
    </w:lvl>
    <w:lvl w:ilvl="2" w:tplc="F87C5A5A">
      <w:numFmt w:val="bullet"/>
      <w:lvlText w:val="•"/>
      <w:lvlJc w:val="left"/>
      <w:pPr>
        <w:ind w:left="788" w:hanging="358"/>
      </w:pPr>
      <w:rPr>
        <w:rFonts w:hint="default"/>
        <w:lang w:val="ru-RU" w:eastAsia="en-US" w:bidi="ar-SA"/>
      </w:rPr>
    </w:lvl>
    <w:lvl w:ilvl="3" w:tplc="9E5CAEE4">
      <w:numFmt w:val="bullet"/>
      <w:lvlText w:val="•"/>
      <w:lvlJc w:val="left"/>
      <w:pPr>
        <w:ind w:left="952" w:hanging="358"/>
      </w:pPr>
      <w:rPr>
        <w:rFonts w:hint="default"/>
        <w:lang w:val="ru-RU" w:eastAsia="en-US" w:bidi="ar-SA"/>
      </w:rPr>
    </w:lvl>
    <w:lvl w:ilvl="4" w:tplc="D68407A6">
      <w:numFmt w:val="bullet"/>
      <w:lvlText w:val="•"/>
      <w:lvlJc w:val="left"/>
      <w:pPr>
        <w:ind w:left="1116" w:hanging="358"/>
      </w:pPr>
      <w:rPr>
        <w:rFonts w:hint="default"/>
        <w:lang w:val="ru-RU" w:eastAsia="en-US" w:bidi="ar-SA"/>
      </w:rPr>
    </w:lvl>
    <w:lvl w:ilvl="5" w:tplc="DDBCF070">
      <w:numFmt w:val="bullet"/>
      <w:lvlText w:val="•"/>
      <w:lvlJc w:val="left"/>
      <w:pPr>
        <w:ind w:left="1281" w:hanging="358"/>
      </w:pPr>
      <w:rPr>
        <w:rFonts w:hint="default"/>
        <w:lang w:val="ru-RU" w:eastAsia="en-US" w:bidi="ar-SA"/>
      </w:rPr>
    </w:lvl>
    <w:lvl w:ilvl="6" w:tplc="9C06FAF2">
      <w:numFmt w:val="bullet"/>
      <w:lvlText w:val="•"/>
      <w:lvlJc w:val="left"/>
      <w:pPr>
        <w:ind w:left="1445" w:hanging="358"/>
      </w:pPr>
      <w:rPr>
        <w:rFonts w:hint="default"/>
        <w:lang w:val="ru-RU" w:eastAsia="en-US" w:bidi="ar-SA"/>
      </w:rPr>
    </w:lvl>
    <w:lvl w:ilvl="7" w:tplc="C748ABF0">
      <w:numFmt w:val="bullet"/>
      <w:lvlText w:val="•"/>
      <w:lvlJc w:val="left"/>
      <w:pPr>
        <w:ind w:left="1609" w:hanging="358"/>
      </w:pPr>
      <w:rPr>
        <w:rFonts w:hint="default"/>
        <w:lang w:val="ru-RU" w:eastAsia="en-US" w:bidi="ar-SA"/>
      </w:rPr>
    </w:lvl>
    <w:lvl w:ilvl="8" w:tplc="8A625640">
      <w:numFmt w:val="bullet"/>
      <w:lvlText w:val="•"/>
      <w:lvlJc w:val="left"/>
      <w:pPr>
        <w:ind w:left="1773" w:hanging="358"/>
      </w:pPr>
      <w:rPr>
        <w:rFonts w:hint="default"/>
        <w:lang w:val="ru-RU" w:eastAsia="en-US" w:bidi="ar-SA"/>
      </w:rPr>
    </w:lvl>
  </w:abstractNum>
  <w:abstractNum w:abstractNumId="46">
    <w:nsid w:val="1B7E6EC4"/>
    <w:multiLevelType w:val="hybridMultilevel"/>
    <w:tmpl w:val="474CBCBA"/>
    <w:lvl w:ilvl="0" w:tplc="E51020D4">
      <w:numFmt w:val="bullet"/>
      <w:lvlText w:val="-"/>
      <w:lvlJc w:val="left"/>
      <w:pPr>
        <w:ind w:left="1042" w:hanging="245"/>
      </w:pPr>
      <w:rPr>
        <w:rFonts w:ascii="Times New Roman" w:eastAsia="Times New Roman" w:hAnsi="Times New Roman" w:cs="Times New Roman" w:hint="default"/>
        <w:w w:val="100"/>
        <w:sz w:val="28"/>
        <w:szCs w:val="28"/>
        <w:lang w:val="ru-RU" w:eastAsia="en-US" w:bidi="ar-SA"/>
      </w:rPr>
    </w:lvl>
    <w:lvl w:ilvl="1" w:tplc="EC807644">
      <w:numFmt w:val="bullet"/>
      <w:lvlText w:val="•"/>
      <w:lvlJc w:val="left"/>
      <w:pPr>
        <w:ind w:left="2060" w:hanging="245"/>
      </w:pPr>
      <w:rPr>
        <w:rFonts w:hint="default"/>
        <w:lang w:val="ru-RU" w:eastAsia="en-US" w:bidi="ar-SA"/>
      </w:rPr>
    </w:lvl>
    <w:lvl w:ilvl="2" w:tplc="7DC457E4">
      <w:numFmt w:val="bullet"/>
      <w:lvlText w:val="•"/>
      <w:lvlJc w:val="left"/>
      <w:pPr>
        <w:ind w:left="3081" w:hanging="245"/>
      </w:pPr>
      <w:rPr>
        <w:rFonts w:hint="default"/>
        <w:lang w:val="ru-RU" w:eastAsia="en-US" w:bidi="ar-SA"/>
      </w:rPr>
    </w:lvl>
    <w:lvl w:ilvl="3" w:tplc="3E58FFAA">
      <w:numFmt w:val="bullet"/>
      <w:lvlText w:val="•"/>
      <w:lvlJc w:val="left"/>
      <w:pPr>
        <w:ind w:left="4101" w:hanging="245"/>
      </w:pPr>
      <w:rPr>
        <w:rFonts w:hint="default"/>
        <w:lang w:val="ru-RU" w:eastAsia="en-US" w:bidi="ar-SA"/>
      </w:rPr>
    </w:lvl>
    <w:lvl w:ilvl="4" w:tplc="D804C9AC">
      <w:numFmt w:val="bullet"/>
      <w:lvlText w:val="•"/>
      <w:lvlJc w:val="left"/>
      <w:pPr>
        <w:ind w:left="5122" w:hanging="245"/>
      </w:pPr>
      <w:rPr>
        <w:rFonts w:hint="default"/>
        <w:lang w:val="ru-RU" w:eastAsia="en-US" w:bidi="ar-SA"/>
      </w:rPr>
    </w:lvl>
    <w:lvl w:ilvl="5" w:tplc="40A21C4C">
      <w:numFmt w:val="bullet"/>
      <w:lvlText w:val="•"/>
      <w:lvlJc w:val="left"/>
      <w:pPr>
        <w:ind w:left="6143" w:hanging="245"/>
      </w:pPr>
      <w:rPr>
        <w:rFonts w:hint="default"/>
        <w:lang w:val="ru-RU" w:eastAsia="en-US" w:bidi="ar-SA"/>
      </w:rPr>
    </w:lvl>
    <w:lvl w:ilvl="6" w:tplc="FA529F2E">
      <w:numFmt w:val="bullet"/>
      <w:lvlText w:val="•"/>
      <w:lvlJc w:val="left"/>
      <w:pPr>
        <w:ind w:left="7163" w:hanging="245"/>
      </w:pPr>
      <w:rPr>
        <w:rFonts w:hint="default"/>
        <w:lang w:val="ru-RU" w:eastAsia="en-US" w:bidi="ar-SA"/>
      </w:rPr>
    </w:lvl>
    <w:lvl w:ilvl="7" w:tplc="1904020A">
      <w:numFmt w:val="bullet"/>
      <w:lvlText w:val="•"/>
      <w:lvlJc w:val="left"/>
      <w:pPr>
        <w:ind w:left="8184" w:hanging="245"/>
      </w:pPr>
      <w:rPr>
        <w:rFonts w:hint="default"/>
        <w:lang w:val="ru-RU" w:eastAsia="en-US" w:bidi="ar-SA"/>
      </w:rPr>
    </w:lvl>
    <w:lvl w:ilvl="8" w:tplc="B17A3330">
      <w:numFmt w:val="bullet"/>
      <w:lvlText w:val="•"/>
      <w:lvlJc w:val="left"/>
      <w:pPr>
        <w:ind w:left="9205" w:hanging="245"/>
      </w:pPr>
      <w:rPr>
        <w:rFonts w:hint="default"/>
        <w:lang w:val="ru-RU" w:eastAsia="en-US" w:bidi="ar-SA"/>
      </w:rPr>
    </w:lvl>
  </w:abstractNum>
  <w:abstractNum w:abstractNumId="47">
    <w:nsid w:val="1C67542C"/>
    <w:multiLevelType w:val="hybridMultilevel"/>
    <w:tmpl w:val="E45A0BCA"/>
    <w:lvl w:ilvl="0" w:tplc="C198855A">
      <w:numFmt w:val="bullet"/>
      <w:lvlText w:val="-"/>
      <w:lvlJc w:val="left"/>
      <w:pPr>
        <w:ind w:left="465" w:hanging="310"/>
      </w:pPr>
      <w:rPr>
        <w:rFonts w:ascii="Times New Roman" w:eastAsia="Times New Roman" w:hAnsi="Times New Roman" w:cs="Times New Roman" w:hint="default"/>
        <w:w w:val="100"/>
        <w:sz w:val="28"/>
        <w:szCs w:val="28"/>
        <w:lang w:val="ru-RU" w:eastAsia="en-US" w:bidi="ar-SA"/>
      </w:rPr>
    </w:lvl>
    <w:lvl w:ilvl="1" w:tplc="392CA1DE">
      <w:numFmt w:val="bullet"/>
      <w:lvlText w:val="•"/>
      <w:lvlJc w:val="left"/>
      <w:pPr>
        <w:ind w:left="1062" w:hanging="310"/>
      </w:pPr>
      <w:rPr>
        <w:rFonts w:hint="default"/>
        <w:lang w:val="ru-RU" w:eastAsia="en-US" w:bidi="ar-SA"/>
      </w:rPr>
    </w:lvl>
    <w:lvl w:ilvl="2" w:tplc="518854CC">
      <w:numFmt w:val="bullet"/>
      <w:lvlText w:val="•"/>
      <w:lvlJc w:val="left"/>
      <w:pPr>
        <w:ind w:left="1664" w:hanging="310"/>
      </w:pPr>
      <w:rPr>
        <w:rFonts w:hint="default"/>
        <w:lang w:val="ru-RU" w:eastAsia="en-US" w:bidi="ar-SA"/>
      </w:rPr>
    </w:lvl>
    <w:lvl w:ilvl="3" w:tplc="7F7E89EA">
      <w:numFmt w:val="bullet"/>
      <w:lvlText w:val="•"/>
      <w:lvlJc w:val="left"/>
      <w:pPr>
        <w:ind w:left="2266" w:hanging="310"/>
      </w:pPr>
      <w:rPr>
        <w:rFonts w:hint="default"/>
        <w:lang w:val="ru-RU" w:eastAsia="en-US" w:bidi="ar-SA"/>
      </w:rPr>
    </w:lvl>
    <w:lvl w:ilvl="4" w:tplc="6472F45C">
      <w:numFmt w:val="bullet"/>
      <w:lvlText w:val="•"/>
      <w:lvlJc w:val="left"/>
      <w:pPr>
        <w:ind w:left="2869" w:hanging="310"/>
      </w:pPr>
      <w:rPr>
        <w:rFonts w:hint="default"/>
        <w:lang w:val="ru-RU" w:eastAsia="en-US" w:bidi="ar-SA"/>
      </w:rPr>
    </w:lvl>
    <w:lvl w:ilvl="5" w:tplc="0D06D988">
      <w:numFmt w:val="bullet"/>
      <w:lvlText w:val="•"/>
      <w:lvlJc w:val="left"/>
      <w:pPr>
        <w:ind w:left="3471" w:hanging="310"/>
      </w:pPr>
      <w:rPr>
        <w:rFonts w:hint="default"/>
        <w:lang w:val="ru-RU" w:eastAsia="en-US" w:bidi="ar-SA"/>
      </w:rPr>
    </w:lvl>
    <w:lvl w:ilvl="6" w:tplc="B39A901C">
      <w:numFmt w:val="bullet"/>
      <w:lvlText w:val="•"/>
      <w:lvlJc w:val="left"/>
      <w:pPr>
        <w:ind w:left="4073" w:hanging="310"/>
      </w:pPr>
      <w:rPr>
        <w:rFonts w:hint="default"/>
        <w:lang w:val="ru-RU" w:eastAsia="en-US" w:bidi="ar-SA"/>
      </w:rPr>
    </w:lvl>
    <w:lvl w:ilvl="7" w:tplc="05E688D0">
      <w:numFmt w:val="bullet"/>
      <w:lvlText w:val="•"/>
      <w:lvlJc w:val="left"/>
      <w:pPr>
        <w:ind w:left="4676" w:hanging="310"/>
      </w:pPr>
      <w:rPr>
        <w:rFonts w:hint="default"/>
        <w:lang w:val="ru-RU" w:eastAsia="en-US" w:bidi="ar-SA"/>
      </w:rPr>
    </w:lvl>
    <w:lvl w:ilvl="8" w:tplc="17E86D12">
      <w:numFmt w:val="bullet"/>
      <w:lvlText w:val="•"/>
      <w:lvlJc w:val="left"/>
      <w:pPr>
        <w:ind w:left="5278" w:hanging="310"/>
      </w:pPr>
      <w:rPr>
        <w:rFonts w:hint="default"/>
        <w:lang w:val="ru-RU" w:eastAsia="en-US" w:bidi="ar-SA"/>
      </w:rPr>
    </w:lvl>
  </w:abstractNum>
  <w:abstractNum w:abstractNumId="48">
    <w:nsid w:val="1E3E6BB1"/>
    <w:multiLevelType w:val="hybridMultilevel"/>
    <w:tmpl w:val="64EAD2BA"/>
    <w:lvl w:ilvl="0" w:tplc="B7887460">
      <w:numFmt w:val="bullet"/>
      <w:lvlText w:val="–"/>
      <w:lvlJc w:val="left"/>
      <w:pPr>
        <w:ind w:left="832" w:hanging="425"/>
      </w:pPr>
      <w:rPr>
        <w:rFonts w:ascii="Times New Roman" w:eastAsia="Times New Roman" w:hAnsi="Times New Roman" w:cs="Times New Roman" w:hint="default"/>
        <w:w w:val="100"/>
        <w:sz w:val="28"/>
        <w:szCs w:val="28"/>
        <w:lang w:val="ru-RU" w:eastAsia="en-US" w:bidi="ar-SA"/>
      </w:rPr>
    </w:lvl>
    <w:lvl w:ilvl="1" w:tplc="E2CADFCE">
      <w:numFmt w:val="bullet"/>
      <w:lvlText w:val="•"/>
      <w:lvlJc w:val="left"/>
      <w:pPr>
        <w:ind w:left="1900" w:hanging="425"/>
      </w:pPr>
      <w:rPr>
        <w:rFonts w:hint="default"/>
        <w:lang w:val="ru-RU" w:eastAsia="en-US" w:bidi="ar-SA"/>
      </w:rPr>
    </w:lvl>
    <w:lvl w:ilvl="2" w:tplc="8AE6269E">
      <w:numFmt w:val="bullet"/>
      <w:lvlText w:val="•"/>
      <w:lvlJc w:val="left"/>
      <w:pPr>
        <w:ind w:left="2961" w:hanging="425"/>
      </w:pPr>
      <w:rPr>
        <w:rFonts w:hint="default"/>
        <w:lang w:val="ru-RU" w:eastAsia="en-US" w:bidi="ar-SA"/>
      </w:rPr>
    </w:lvl>
    <w:lvl w:ilvl="3" w:tplc="E2461750">
      <w:numFmt w:val="bullet"/>
      <w:lvlText w:val="•"/>
      <w:lvlJc w:val="left"/>
      <w:pPr>
        <w:ind w:left="4021" w:hanging="425"/>
      </w:pPr>
      <w:rPr>
        <w:rFonts w:hint="default"/>
        <w:lang w:val="ru-RU" w:eastAsia="en-US" w:bidi="ar-SA"/>
      </w:rPr>
    </w:lvl>
    <w:lvl w:ilvl="4" w:tplc="C30AF620">
      <w:numFmt w:val="bullet"/>
      <w:lvlText w:val="•"/>
      <w:lvlJc w:val="left"/>
      <w:pPr>
        <w:ind w:left="5082" w:hanging="425"/>
      </w:pPr>
      <w:rPr>
        <w:rFonts w:hint="default"/>
        <w:lang w:val="ru-RU" w:eastAsia="en-US" w:bidi="ar-SA"/>
      </w:rPr>
    </w:lvl>
    <w:lvl w:ilvl="5" w:tplc="CF64EF70">
      <w:numFmt w:val="bullet"/>
      <w:lvlText w:val="•"/>
      <w:lvlJc w:val="left"/>
      <w:pPr>
        <w:ind w:left="6143" w:hanging="425"/>
      </w:pPr>
      <w:rPr>
        <w:rFonts w:hint="default"/>
        <w:lang w:val="ru-RU" w:eastAsia="en-US" w:bidi="ar-SA"/>
      </w:rPr>
    </w:lvl>
    <w:lvl w:ilvl="6" w:tplc="39EEC0BC">
      <w:numFmt w:val="bullet"/>
      <w:lvlText w:val="•"/>
      <w:lvlJc w:val="left"/>
      <w:pPr>
        <w:ind w:left="7203" w:hanging="425"/>
      </w:pPr>
      <w:rPr>
        <w:rFonts w:hint="default"/>
        <w:lang w:val="ru-RU" w:eastAsia="en-US" w:bidi="ar-SA"/>
      </w:rPr>
    </w:lvl>
    <w:lvl w:ilvl="7" w:tplc="A89E4AE2">
      <w:numFmt w:val="bullet"/>
      <w:lvlText w:val="•"/>
      <w:lvlJc w:val="left"/>
      <w:pPr>
        <w:ind w:left="8264" w:hanging="425"/>
      </w:pPr>
      <w:rPr>
        <w:rFonts w:hint="default"/>
        <w:lang w:val="ru-RU" w:eastAsia="en-US" w:bidi="ar-SA"/>
      </w:rPr>
    </w:lvl>
    <w:lvl w:ilvl="8" w:tplc="425AD114">
      <w:numFmt w:val="bullet"/>
      <w:lvlText w:val="•"/>
      <w:lvlJc w:val="left"/>
      <w:pPr>
        <w:ind w:left="9325" w:hanging="425"/>
      </w:pPr>
      <w:rPr>
        <w:rFonts w:hint="default"/>
        <w:lang w:val="ru-RU" w:eastAsia="en-US" w:bidi="ar-SA"/>
      </w:rPr>
    </w:lvl>
  </w:abstractNum>
  <w:abstractNum w:abstractNumId="49">
    <w:nsid w:val="1F023BF4"/>
    <w:multiLevelType w:val="hybridMultilevel"/>
    <w:tmpl w:val="6E58C5F0"/>
    <w:lvl w:ilvl="0" w:tplc="016000CE">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57DE45E8">
      <w:numFmt w:val="bullet"/>
      <w:lvlText w:val="•"/>
      <w:lvlJc w:val="left"/>
      <w:pPr>
        <w:ind w:left="630" w:hanging="358"/>
      </w:pPr>
      <w:rPr>
        <w:rFonts w:hint="default"/>
        <w:lang w:val="ru-RU" w:eastAsia="en-US" w:bidi="ar-SA"/>
      </w:rPr>
    </w:lvl>
    <w:lvl w:ilvl="2" w:tplc="260C0710">
      <w:numFmt w:val="bullet"/>
      <w:lvlText w:val="•"/>
      <w:lvlJc w:val="left"/>
      <w:pPr>
        <w:ind w:left="801" w:hanging="358"/>
      </w:pPr>
      <w:rPr>
        <w:rFonts w:hint="default"/>
        <w:lang w:val="ru-RU" w:eastAsia="en-US" w:bidi="ar-SA"/>
      </w:rPr>
    </w:lvl>
    <w:lvl w:ilvl="3" w:tplc="653E865A">
      <w:numFmt w:val="bullet"/>
      <w:lvlText w:val="•"/>
      <w:lvlJc w:val="left"/>
      <w:pPr>
        <w:ind w:left="971" w:hanging="358"/>
      </w:pPr>
      <w:rPr>
        <w:rFonts w:hint="default"/>
        <w:lang w:val="ru-RU" w:eastAsia="en-US" w:bidi="ar-SA"/>
      </w:rPr>
    </w:lvl>
    <w:lvl w:ilvl="4" w:tplc="97BCB6D0">
      <w:numFmt w:val="bullet"/>
      <w:lvlText w:val="•"/>
      <w:lvlJc w:val="left"/>
      <w:pPr>
        <w:ind w:left="1142" w:hanging="358"/>
      </w:pPr>
      <w:rPr>
        <w:rFonts w:hint="default"/>
        <w:lang w:val="ru-RU" w:eastAsia="en-US" w:bidi="ar-SA"/>
      </w:rPr>
    </w:lvl>
    <w:lvl w:ilvl="5" w:tplc="ED8CD5CA">
      <w:numFmt w:val="bullet"/>
      <w:lvlText w:val="•"/>
      <w:lvlJc w:val="left"/>
      <w:pPr>
        <w:ind w:left="1312" w:hanging="358"/>
      </w:pPr>
      <w:rPr>
        <w:rFonts w:hint="default"/>
        <w:lang w:val="ru-RU" w:eastAsia="en-US" w:bidi="ar-SA"/>
      </w:rPr>
    </w:lvl>
    <w:lvl w:ilvl="6" w:tplc="1D2C773C">
      <w:numFmt w:val="bullet"/>
      <w:lvlText w:val="•"/>
      <w:lvlJc w:val="left"/>
      <w:pPr>
        <w:ind w:left="1483" w:hanging="358"/>
      </w:pPr>
      <w:rPr>
        <w:rFonts w:hint="default"/>
        <w:lang w:val="ru-RU" w:eastAsia="en-US" w:bidi="ar-SA"/>
      </w:rPr>
    </w:lvl>
    <w:lvl w:ilvl="7" w:tplc="A0A8F7F2">
      <w:numFmt w:val="bullet"/>
      <w:lvlText w:val="•"/>
      <w:lvlJc w:val="left"/>
      <w:pPr>
        <w:ind w:left="1653" w:hanging="358"/>
      </w:pPr>
      <w:rPr>
        <w:rFonts w:hint="default"/>
        <w:lang w:val="ru-RU" w:eastAsia="en-US" w:bidi="ar-SA"/>
      </w:rPr>
    </w:lvl>
    <w:lvl w:ilvl="8" w:tplc="9498F1B4">
      <w:numFmt w:val="bullet"/>
      <w:lvlText w:val="•"/>
      <w:lvlJc w:val="left"/>
      <w:pPr>
        <w:ind w:left="1824" w:hanging="358"/>
      </w:pPr>
      <w:rPr>
        <w:rFonts w:hint="default"/>
        <w:lang w:val="ru-RU" w:eastAsia="en-US" w:bidi="ar-SA"/>
      </w:rPr>
    </w:lvl>
  </w:abstractNum>
  <w:abstractNum w:abstractNumId="50">
    <w:nsid w:val="21EB640E"/>
    <w:multiLevelType w:val="hybridMultilevel"/>
    <w:tmpl w:val="91340E4A"/>
    <w:lvl w:ilvl="0" w:tplc="73EED69C">
      <w:numFmt w:val="bullet"/>
      <w:lvlText w:val="–"/>
      <w:lvlJc w:val="left"/>
      <w:pPr>
        <w:ind w:left="2260" w:hanging="348"/>
      </w:pPr>
      <w:rPr>
        <w:rFonts w:ascii="Times New Roman" w:eastAsia="Times New Roman" w:hAnsi="Times New Roman" w:cs="Times New Roman" w:hint="default"/>
        <w:b/>
        <w:bCs/>
        <w:w w:val="100"/>
        <w:sz w:val="28"/>
        <w:szCs w:val="28"/>
        <w:lang w:val="ru-RU" w:eastAsia="en-US" w:bidi="ar-SA"/>
      </w:rPr>
    </w:lvl>
    <w:lvl w:ilvl="1" w:tplc="C7823C9E">
      <w:numFmt w:val="bullet"/>
      <w:lvlText w:val="•"/>
      <w:lvlJc w:val="left"/>
      <w:pPr>
        <w:ind w:left="3178" w:hanging="348"/>
      </w:pPr>
      <w:rPr>
        <w:rFonts w:hint="default"/>
        <w:lang w:val="ru-RU" w:eastAsia="en-US" w:bidi="ar-SA"/>
      </w:rPr>
    </w:lvl>
    <w:lvl w:ilvl="2" w:tplc="DB909EEC">
      <w:numFmt w:val="bullet"/>
      <w:lvlText w:val="•"/>
      <w:lvlJc w:val="left"/>
      <w:pPr>
        <w:ind w:left="4097" w:hanging="348"/>
      </w:pPr>
      <w:rPr>
        <w:rFonts w:hint="default"/>
        <w:lang w:val="ru-RU" w:eastAsia="en-US" w:bidi="ar-SA"/>
      </w:rPr>
    </w:lvl>
    <w:lvl w:ilvl="3" w:tplc="718ED69A">
      <w:numFmt w:val="bullet"/>
      <w:lvlText w:val="•"/>
      <w:lvlJc w:val="left"/>
      <w:pPr>
        <w:ind w:left="5015" w:hanging="348"/>
      </w:pPr>
      <w:rPr>
        <w:rFonts w:hint="default"/>
        <w:lang w:val="ru-RU" w:eastAsia="en-US" w:bidi="ar-SA"/>
      </w:rPr>
    </w:lvl>
    <w:lvl w:ilvl="4" w:tplc="7B560D38">
      <w:numFmt w:val="bullet"/>
      <w:lvlText w:val="•"/>
      <w:lvlJc w:val="left"/>
      <w:pPr>
        <w:ind w:left="5934" w:hanging="348"/>
      </w:pPr>
      <w:rPr>
        <w:rFonts w:hint="default"/>
        <w:lang w:val="ru-RU" w:eastAsia="en-US" w:bidi="ar-SA"/>
      </w:rPr>
    </w:lvl>
    <w:lvl w:ilvl="5" w:tplc="A40E507C">
      <w:numFmt w:val="bullet"/>
      <w:lvlText w:val="•"/>
      <w:lvlJc w:val="left"/>
      <w:pPr>
        <w:ind w:left="6853" w:hanging="348"/>
      </w:pPr>
      <w:rPr>
        <w:rFonts w:hint="default"/>
        <w:lang w:val="ru-RU" w:eastAsia="en-US" w:bidi="ar-SA"/>
      </w:rPr>
    </w:lvl>
    <w:lvl w:ilvl="6" w:tplc="24C05F12">
      <w:numFmt w:val="bullet"/>
      <w:lvlText w:val="•"/>
      <w:lvlJc w:val="left"/>
      <w:pPr>
        <w:ind w:left="7771" w:hanging="348"/>
      </w:pPr>
      <w:rPr>
        <w:rFonts w:hint="default"/>
        <w:lang w:val="ru-RU" w:eastAsia="en-US" w:bidi="ar-SA"/>
      </w:rPr>
    </w:lvl>
    <w:lvl w:ilvl="7" w:tplc="99F619E0">
      <w:numFmt w:val="bullet"/>
      <w:lvlText w:val="•"/>
      <w:lvlJc w:val="left"/>
      <w:pPr>
        <w:ind w:left="8690" w:hanging="348"/>
      </w:pPr>
      <w:rPr>
        <w:rFonts w:hint="default"/>
        <w:lang w:val="ru-RU" w:eastAsia="en-US" w:bidi="ar-SA"/>
      </w:rPr>
    </w:lvl>
    <w:lvl w:ilvl="8" w:tplc="16D0AC92">
      <w:numFmt w:val="bullet"/>
      <w:lvlText w:val="•"/>
      <w:lvlJc w:val="left"/>
      <w:pPr>
        <w:ind w:left="9609" w:hanging="348"/>
      </w:pPr>
      <w:rPr>
        <w:rFonts w:hint="default"/>
        <w:lang w:val="ru-RU" w:eastAsia="en-US" w:bidi="ar-SA"/>
      </w:rPr>
    </w:lvl>
  </w:abstractNum>
  <w:abstractNum w:abstractNumId="51">
    <w:nsid w:val="21FA2A13"/>
    <w:multiLevelType w:val="multilevel"/>
    <w:tmpl w:val="8872EBBE"/>
    <w:lvl w:ilvl="0">
      <w:start w:val="2"/>
      <w:numFmt w:val="upperRoman"/>
      <w:lvlText w:val="%1"/>
      <w:lvlJc w:val="left"/>
      <w:pPr>
        <w:ind w:left="832" w:hanging="780"/>
        <w:jc w:val="left"/>
      </w:pPr>
      <w:rPr>
        <w:rFonts w:hint="default"/>
        <w:lang w:val="ru-RU" w:eastAsia="en-US" w:bidi="ar-SA"/>
      </w:rPr>
    </w:lvl>
    <w:lvl w:ilvl="1">
      <w:start w:val="3"/>
      <w:numFmt w:val="decimal"/>
      <w:lvlText w:val="%1.%2"/>
      <w:lvlJc w:val="left"/>
      <w:pPr>
        <w:ind w:left="832" w:hanging="780"/>
        <w:jc w:val="left"/>
      </w:pPr>
      <w:rPr>
        <w:rFonts w:hint="default"/>
        <w:lang w:val="ru-RU" w:eastAsia="en-US" w:bidi="ar-SA"/>
      </w:rPr>
    </w:lvl>
    <w:lvl w:ilvl="2">
      <w:start w:val="2"/>
      <w:numFmt w:val="decimal"/>
      <w:lvlText w:val="%1.%2.%3."/>
      <w:lvlJc w:val="left"/>
      <w:pPr>
        <w:ind w:left="832" w:hanging="780"/>
        <w:jc w:val="left"/>
      </w:pPr>
      <w:rPr>
        <w:rFonts w:ascii="Times New Roman" w:eastAsia="Times New Roman" w:hAnsi="Times New Roman" w:cs="Times New Roman" w:hint="default"/>
        <w:b/>
        <w:bCs/>
        <w:spacing w:val="-4"/>
        <w:w w:val="100"/>
        <w:sz w:val="28"/>
        <w:szCs w:val="28"/>
        <w:lang w:val="ru-RU" w:eastAsia="en-US" w:bidi="ar-SA"/>
      </w:rPr>
    </w:lvl>
    <w:lvl w:ilvl="3">
      <w:numFmt w:val="bullet"/>
      <w:lvlText w:val="–"/>
      <w:lvlJc w:val="left"/>
      <w:pPr>
        <w:ind w:left="2050" w:hanging="348"/>
      </w:pPr>
      <w:rPr>
        <w:rFonts w:ascii="Times New Roman" w:eastAsia="Times New Roman" w:hAnsi="Times New Roman" w:cs="Times New Roman" w:hint="default"/>
        <w:b/>
        <w:bCs/>
        <w:w w:val="100"/>
        <w:sz w:val="28"/>
        <w:szCs w:val="28"/>
        <w:lang w:val="ru-RU" w:eastAsia="en-US" w:bidi="ar-SA"/>
      </w:rPr>
    </w:lvl>
    <w:lvl w:ilvl="4">
      <w:numFmt w:val="bullet"/>
      <w:lvlText w:val="•"/>
      <w:lvlJc w:val="left"/>
      <w:pPr>
        <w:ind w:left="5322" w:hanging="348"/>
      </w:pPr>
      <w:rPr>
        <w:rFonts w:hint="default"/>
        <w:lang w:val="ru-RU" w:eastAsia="en-US" w:bidi="ar-SA"/>
      </w:rPr>
    </w:lvl>
    <w:lvl w:ilvl="5">
      <w:numFmt w:val="bullet"/>
      <w:lvlText w:val="•"/>
      <w:lvlJc w:val="left"/>
      <w:pPr>
        <w:ind w:left="6342" w:hanging="348"/>
      </w:pPr>
      <w:rPr>
        <w:rFonts w:hint="default"/>
        <w:lang w:val="ru-RU" w:eastAsia="en-US" w:bidi="ar-SA"/>
      </w:rPr>
    </w:lvl>
    <w:lvl w:ilvl="6">
      <w:numFmt w:val="bullet"/>
      <w:lvlText w:val="•"/>
      <w:lvlJc w:val="left"/>
      <w:pPr>
        <w:ind w:left="7363" w:hanging="348"/>
      </w:pPr>
      <w:rPr>
        <w:rFonts w:hint="default"/>
        <w:lang w:val="ru-RU" w:eastAsia="en-US" w:bidi="ar-SA"/>
      </w:rPr>
    </w:lvl>
    <w:lvl w:ilvl="7">
      <w:numFmt w:val="bullet"/>
      <w:lvlText w:val="•"/>
      <w:lvlJc w:val="left"/>
      <w:pPr>
        <w:ind w:left="8384" w:hanging="348"/>
      </w:pPr>
      <w:rPr>
        <w:rFonts w:hint="default"/>
        <w:lang w:val="ru-RU" w:eastAsia="en-US" w:bidi="ar-SA"/>
      </w:rPr>
    </w:lvl>
    <w:lvl w:ilvl="8">
      <w:numFmt w:val="bullet"/>
      <w:lvlText w:val="•"/>
      <w:lvlJc w:val="left"/>
      <w:pPr>
        <w:ind w:left="9404" w:hanging="348"/>
      </w:pPr>
      <w:rPr>
        <w:rFonts w:hint="default"/>
        <w:lang w:val="ru-RU" w:eastAsia="en-US" w:bidi="ar-SA"/>
      </w:rPr>
    </w:lvl>
  </w:abstractNum>
  <w:abstractNum w:abstractNumId="52">
    <w:nsid w:val="22111783"/>
    <w:multiLevelType w:val="hybridMultilevel"/>
    <w:tmpl w:val="82940C02"/>
    <w:lvl w:ilvl="0" w:tplc="146255E6">
      <w:start w:val="1"/>
      <w:numFmt w:val="decimal"/>
      <w:lvlText w:val="%1)"/>
      <w:lvlJc w:val="left"/>
      <w:pPr>
        <w:ind w:left="832" w:hanging="329"/>
        <w:jc w:val="left"/>
      </w:pPr>
      <w:rPr>
        <w:rFonts w:ascii="Times New Roman" w:eastAsia="Times New Roman" w:hAnsi="Times New Roman" w:cs="Times New Roman" w:hint="default"/>
        <w:w w:val="100"/>
        <w:sz w:val="28"/>
        <w:szCs w:val="28"/>
        <w:lang w:val="ru-RU" w:eastAsia="en-US" w:bidi="ar-SA"/>
      </w:rPr>
    </w:lvl>
    <w:lvl w:ilvl="1" w:tplc="CBB20448">
      <w:start w:val="1"/>
      <w:numFmt w:val="decimal"/>
      <w:lvlText w:val="%2)"/>
      <w:lvlJc w:val="left"/>
      <w:pPr>
        <w:ind w:left="1915" w:hanging="305"/>
        <w:jc w:val="right"/>
      </w:pPr>
      <w:rPr>
        <w:rFonts w:ascii="Times New Roman" w:eastAsia="Times New Roman" w:hAnsi="Times New Roman" w:cs="Times New Roman" w:hint="default"/>
        <w:w w:val="100"/>
        <w:sz w:val="28"/>
        <w:szCs w:val="28"/>
        <w:lang w:val="ru-RU" w:eastAsia="en-US" w:bidi="ar-SA"/>
      </w:rPr>
    </w:lvl>
    <w:lvl w:ilvl="2" w:tplc="B32E79C2">
      <w:numFmt w:val="bullet"/>
      <w:lvlText w:val="•"/>
      <w:lvlJc w:val="left"/>
      <w:pPr>
        <w:ind w:left="2978" w:hanging="305"/>
      </w:pPr>
      <w:rPr>
        <w:rFonts w:hint="default"/>
        <w:lang w:val="ru-RU" w:eastAsia="en-US" w:bidi="ar-SA"/>
      </w:rPr>
    </w:lvl>
    <w:lvl w:ilvl="3" w:tplc="7E423D8C">
      <w:numFmt w:val="bullet"/>
      <w:lvlText w:val="•"/>
      <w:lvlJc w:val="left"/>
      <w:pPr>
        <w:ind w:left="4036" w:hanging="305"/>
      </w:pPr>
      <w:rPr>
        <w:rFonts w:hint="default"/>
        <w:lang w:val="ru-RU" w:eastAsia="en-US" w:bidi="ar-SA"/>
      </w:rPr>
    </w:lvl>
    <w:lvl w:ilvl="4" w:tplc="931C13E0">
      <w:numFmt w:val="bullet"/>
      <w:lvlText w:val="•"/>
      <w:lvlJc w:val="left"/>
      <w:pPr>
        <w:ind w:left="5095" w:hanging="305"/>
      </w:pPr>
      <w:rPr>
        <w:rFonts w:hint="default"/>
        <w:lang w:val="ru-RU" w:eastAsia="en-US" w:bidi="ar-SA"/>
      </w:rPr>
    </w:lvl>
    <w:lvl w:ilvl="5" w:tplc="F494639E">
      <w:numFmt w:val="bullet"/>
      <w:lvlText w:val="•"/>
      <w:lvlJc w:val="left"/>
      <w:pPr>
        <w:ind w:left="6153" w:hanging="305"/>
      </w:pPr>
      <w:rPr>
        <w:rFonts w:hint="default"/>
        <w:lang w:val="ru-RU" w:eastAsia="en-US" w:bidi="ar-SA"/>
      </w:rPr>
    </w:lvl>
    <w:lvl w:ilvl="6" w:tplc="FC783B18">
      <w:numFmt w:val="bullet"/>
      <w:lvlText w:val="•"/>
      <w:lvlJc w:val="left"/>
      <w:pPr>
        <w:ind w:left="7212" w:hanging="305"/>
      </w:pPr>
      <w:rPr>
        <w:rFonts w:hint="default"/>
        <w:lang w:val="ru-RU" w:eastAsia="en-US" w:bidi="ar-SA"/>
      </w:rPr>
    </w:lvl>
    <w:lvl w:ilvl="7" w:tplc="97228B86">
      <w:numFmt w:val="bullet"/>
      <w:lvlText w:val="•"/>
      <w:lvlJc w:val="left"/>
      <w:pPr>
        <w:ind w:left="8270" w:hanging="305"/>
      </w:pPr>
      <w:rPr>
        <w:rFonts w:hint="default"/>
        <w:lang w:val="ru-RU" w:eastAsia="en-US" w:bidi="ar-SA"/>
      </w:rPr>
    </w:lvl>
    <w:lvl w:ilvl="8" w:tplc="2FAC5E56">
      <w:numFmt w:val="bullet"/>
      <w:lvlText w:val="•"/>
      <w:lvlJc w:val="left"/>
      <w:pPr>
        <w:ind w:left="9329" w:hanging="305"/>
      </w:pPr>
      <w:rPr>
        <w:rFonts w:hint="default"/>
        <w:lang w:val="ru-RU" w:eastAsia="en-US" w:bidi="ar-SA"/>
      </w:rPr>
    </w:lvl>
  </w:abstractNum>
  <w:abstractNum w:abstractNumId="53">
    <w:nsid w:val="22572A3E"/>
    <w:multiLevelType w:val="hybridMultilevel"/>
    <w:tmpl w:val="B420DD70"/>
    <w:lvl w:ilvl="0" w:tplc="B584261A">
      <w:numFmt w:val="bullet"/>
      <w:lvlText w:val=""/>
      <w:lvlJc w:val="left"/>
      <w:pPr>
        <w:ind w:left="463" w:hanging="358"/>
      </w:pPr>
      <w:rPr>
        <w:rFonts w:ascii="Symbol" w:eastAsia="Symbol" w:hAnsi="Symbol" w:cs="Symbol" w:hint="default"/>
        <w:w w:val="100"/>
        <w:sz w:val="24"/>
        <w:szCs w:val="24"/>
        <w:lang w:val="ru-RU" w:eastAsia="en-US" w:bidi="ar-SA"/>
      </w:rPr>
    </w:lvl>
    <w:lvl w:ilvl="1" w:tplc="0B5E5C6A">
      <w:numFmt w:val="bullet"/>
      <w:lvlText w:val="•"/>
      <w:lvlJc w:val="left"/>
      <w:pPr>
        <w:ind w:left="630" w:hanging="358"/>
      </w:pPr>
      <w:rPr>
        <w:rFonts w:hint="default"/>
        <w:lang w:val="ru-RU" w:eastAsia="en-US" w:bidi="ar-SA"/>
      </w:rPr>
    </w:lvl>
    <w:lvl w:ilvl="2" w:tplc="E5E064E0">
      <w:numFmt w:val="bullet"/>
      <w:lvlText w:val="•"/>
      <w:lvlJc w:val="left"/>
      <w:pPr>
        <w:ind w:left="801" w:hanging="358"/>
      </w:pPr>
      <w:rPr>
        <w:rFonts w:hint="default"/>
        <w:lang w:val="ru-RU" w:eastAsia="en-US" w:bidi="ar-SA"/>
      </w:rPr>
    </w:lvl>
    <w:lvl w:ilvl="3" w:tplc="74487ECE">
      <w:numFmt w:val="bullet"/>
      <w:lvlText w:val="•"/>
      <w:lvlJc w:val="left"/>
      <w:pPr>
        <w:ind w:left="971" w:hanging="358"/>
      </w:pPr>
      <w:rPr>
        <w:rFonts w:hint="default"/>
        <w:lang w:val="ru-RU" w:eastAsia="en-US" w:bidi="ar-SA"/>
      </w:rPr>
    </w:lvl>
    <w:lvl w:ilvl="4" w:tplc="493023EC">
      <w:numFmt w:val="bullet"/>
      <w:lvlText w:val="•"/>
      <w:lvlJc w:val="left"/>
      <w:pPr>
        <w:ind w:left="1142" w:hanging="358"/>
      </w:pPr>
      <w:rPr>
        <w:rFonts w:hint="default"/>
        <w:lang w:val="ru-RU" w:eastAsia="en-US" w:bidi="ar-SA"/>
      </w:rPr>
    </w:lvl>
    <w:lvl w:ilvl="5" w:tplc="A0D69F42">
      <w:numFmt w:val="bullet"/>
      <w:lvlText w:val="•"/>
      <w:lvlJc w:val="left"/>
      <w:pPr>
        <w:ind w:left="1312" w:hanging="358"/>
      </w:pPr>
      <w:rPr>
        <w:rFonts w:hint="default"/>
        <w:lang w:val="ru-RU" w:eastAsia="en-US" w:bidi="ar-SA"/>
      </w:rPr>
    </w:lvl>
    <w:lvl w:ilvl="6" w:tplc="45649C26">
      <w:numFmt w:val="bullet"/>
      <w:lvlText w:val="•"/>
      <w:lvlJc w:val="left"/>
      <w:pPr>
        <w:ind w:left="1483" w:hanging="358"/>
      </w:pPr>
      <w:rPr>
        <w:rFonts w:hint="default"/>
        <w:lang w:val="ru-RU" w:eastAsia="en-US" w:bidi="ar-SA"/>
      </w:rPr>
    </w:lvl>
    <w:lvl w:ilvl="7" w:tplc="C40C9682">
      <w:numFmt w:val="bullet"/>
      <w:lvlText w:val="•"/>
      <w:lvlJc w:val="left"/>
      <w:pPr>
        <w:ind w:left="1653" w:hanging="358"/>
      </w:pPr>
      <w:rPr>
        <w:rFonts w:hint="default"/>
        <w:lang w:val="ru-RU" w:eastAsia="en-US" w:bidi="ar-SA"/>
      </w:rPr>
    </w:lvl>
    <w:lvl w:ilvl="8" w:tplc="852C78DC">
      <w:numFmt w:val="bullet"/>
      <w:lvlText w:val="•"/>
      <w:lvlJc w:val="left"/>
      <w:pPr>
        <w:ind w:left="1824" w:hanging="358"/>
      </w:pPr>
      <w:rPr>
        <w:rFonts w:hint="default"/>
        <w:lang w:val="ru-RU" w:eastAsia="en-US" w:bidi="ar-SA"/>
      </w:rPr>
    </w:lvl>
  </w:abstractNum>
  <w:abstractNum w:abstractNumId="54">
    <w:nsid w:val="22C92793"/>
    <w:multiLevelType w:val="hybridMultilevel"/>
    <w:tmpl w:val="B9FA600E"/>
    <w:lvl w:ilvl="0" w:tplc="8E78F98E">
      <w:numFmt w:val="bullet"/>
      <w:lvlText w:val="-"/>
      <w:lvlJc w:val="left"/>
      <w:pPr>
        <w:ind w:left="1847" w:hanging="221"/>
      </w:pPr>
      <w:rPr>
        <w:rFonts w:ascii="Times New Roman" w:eastAsia="Times New Roman" w:hAnsi="Times New Roman" w:cs="Times New Roman" w:hint="default"/>
        <w:w w:val="99"/>
        <w:sz w:val="24"/>
        <w:szCs w:val="24"/>
        <w:lang w:val="ru-RU" w:eastAsia="en-US" w:bidi="ar-SA"/>
      </w:rPr>
    </w:lvl>
    <w:lvl w:ilvl="1" w:tplc="791CC994">
      <w:numFmt w:val="bullet"/>
      <w:lvlText w:val="•"/>
      <w:lvlJc w:val="left"/>
      <w:pPr>
        <w:ind w:left="2768" w:hanging="221"/>
      </w:pPr>
      <w:rPr>
        <w:rFonts w:hint="default"/>
        <w:lang w:val="ru-RU" w:eastAsia="en-US" w:bidi="ar-SA"/>
      </w:rPr>
    </w:lvl>
    <w:lvl w:ilvl="2" w:tplc="B1D84152">
      <w:numFmt w:val="bullet"/>
      <w:lvlText w:val="•"/>
      <w:lvlJc w:val="left"/>
      <w:pPr>
        <w:ind w:left="3697" w:hanging="221"/>
      </w:pPr>
      <w:rPr>
        <w:rFonts w:hint="default"/>
        <w:lang w:val="ru-RU" w:eastAsia="en-US" w:bidi="ar-SA"/>
      </w:rPr>
    </w:lvl>
    <w:lvl w:ilvl="3" w:tplc="34CCE7C4">
      <w:numFmt w:val="bullet"/>
      <w:lvlText w:val="•"/>
      <w:lvlJc w:val="left"/>
      <w:pPr>
        <w:ind w:left="4625" w:hanging="221"/>
      </w:pPr>
      <w:rPr>
        <w:rFonts w:hint="default"/>
        <w:lang w:val="ru-RU" w:eastAsia="en-US" w:bidi="ar-SA"/>
      </w:rPr>
    </w:lvl>
    <w:lvl w:ilvl="4" w:tplc="0E6A4D94">
      <w:numFmt w:val="bullet"/>
      <w:lvlText w:val="•"/>
      <w:lvlJc w:val="left"/>
      <w:pPr>
        <w:ind w:left="5554" w:hanging="221"/>
      </w:pPr>
      <w:rPr>
        <w:rFonts w:hint="default"/>
        <w:lang w:val="ru-RU" w:eastAsia="en-US" w:bidi="ar-SA"/>
      </w:rPr>
    </w:lvl>
    <w:lvl w:ilvl="5" w:tplc="A4B2CF1A">
      <w:numFmt w:val="bullet"/>
      <w:lvlText w:val="•"/>
      <w:lvlJc w:val="left"/>
      <w:pPr>
        <w:ind w:left="6483" w:hanging="221"/>
      </w:pPr>
      <w:rPr>
        <w:rFonts w:hint="default"/>
        <w:lang w:val="ru-RU" w:eastAsia="en-US" w:bidi="ar-SA"/>
      </w:rPr>
    </w:lvl>
    <w:lvl w:ilvl="6" w:tplc="BDC240C0">
      <w:numFmt w:val="bullet"/>
      <w:lvlText w:val="•"/>
      <w:lvlJc w:val="left"/>
      <w:pPr>
        <w:ind w:left="7411" w:hanging="221"/>
      </w:pPr>
      <w:rPr>
        <w:rFonts w:hint="default"/>
        <w:lang w:val="ru-RU" w:eastAsia="en-US" w:bidi="ar-SA"/>
      </w:rPr>
    </w:lvl>
    <w:lvl w:ilvl="7" w:tplc="6EC029F4">
      <w:numFmt w:val="bullet"/>
      <w:lvlText w:val="•"/>
      <w:lvlJc w:val="left"/>
      <w:pPr>
        <w:ind w:left="8340" w:hanging="221"/>
      </w:pPr>
      <w:rPr>
        <w:rFonts w:hint="default"/>
        <w:lang w:val="ru-RU" w:eastAsia="en-US" w:bidi="ar-SA"/>
      </w:rPr>
    </w:lvl>
    <w:lvl w:ilvl="8" w:tplc="DB04CC06">
      <w:numFmt w:val="bullet"/>
      <w:lvlText w:val="•"/>
      <w:lvlJc w:val="left"/>
      <w:pPr>
        <w:ind w:left="9269" w:hanging="221"/>
      </w:pPr>
      <w:rPr>
        <w:rFonts w:hint="default"/>
        <w:lang w:val="ru-RU" w:eastAsia="en-US" w:bidi="ar-SA"/>
      </w:rPr>
    </w:lvl>
  </w:abstractNum>
  <w:abstractNum w:abstractNumId="55">
    <w:nsid w:val="233C7E66"/>
    <w:multiLevelType w:val="hybridMultilevel"/>
    <w:tmpl w:val="C65C38FE"/>
    <w:lvl w:ilvl="0" w:tplc="F66C4AEC">
      <w:numFmt w:val="bullet"/>
      <w:lvlText w:val="–"/>
      <w:lvlJc w:val="left"/>
      <w:pPr>
        <w:ind w:left="832" w:hanging="216"/>
      </w:pPr>
      <w:rPr>
        <w:rFonts w:ascii="Times New Roman" w:eastAsia="Times New Roman" w:hAnsi="Times New Roman" w:cs="Times New Roman" w:hint="default"/>
        <w:w w:val="100"/>
        <w:sz w:val="28"/>
        <w:szCs w:val="28"/>
        <w:lang w:val="ru-RU" w:eastAsia="en-US" w:bidi="ar-SA"/>
      </w:rPr>
    </w:lvl>
    <w:lvl w:ilvl="1" w:tplc="99EECDF8">
      <w:numFmt w:val="bullet"/>
      <w:lvlText w:val="–"/>
      <w:lvlJc w:val="left"/>
      <w:pPr>
        <w:ind w:left="2260" w:hanging="348"/>
      </w:pPr>
      <w:rPr>
        <w:rFonts w:ascii="Times New Roman" w:eastAsia="Times New Roman" w:hAnsi="Times New Roman" w:cs="Times New Roman" w:hint="default"/>
        <w:b/>
        <w:bCs/>
        <w:w w:val="100"/>
        <w:sz w:val="28"/>
        <w:szCs w:val="28"/>
        <w:lang w:val="ru-RU" w:eastAsia="en-US" w:bidi="ar-SA"/>
      </w:rPr>
    </w:lvl>
    <w:lvl w:ilvl="2" w:tplc="27E26D98">
      <w:numFmt w:val="bullet"/>
      <w:lvlText w:val="•"/>
      <w:lvlJc w:val="left"/>
      <w:pPr>
        <w:ind w:left="3280" w:hanging="348"/>
      </w:pPr>
      <w:rPr>
        <w:rFonts w:hint="default"/>
        <w:lang w:val="ru-RU" w:eastAsia="en-US" w:bidi="ar-SA"/>
      </w:rPr>
    </w:lvl>
    <w:lvl w:ilvl="3" w:tplc="C3EA9154">
      <w:numFmt w:val="bullet"/>
      <w:lvlText w:val="•"/>
      <w:lvlJc w:val="left"/>
      <w:pPr>
        <w:ind w:left="4301" w:hanging="348"/>
      </w:pPr>
      <w:rPr>
        <w:rFonts w:hint="default"/>
        <w:lang w:val="ru-RU" w:eastAsia="en-US" w:bidi="ar-SA"/>
      </w:rPr>
    </w:lvl>
    <w:lvl w:ilvl="4" w:tplc="CEF06A0E">
      <w:numFmt w:val="bullet"/>
      <w:lvlText w:val="•"/>
      <w:lvlJc w:val="left"/>
      <w:pPr>
        <w:ind w:left="5322" w:hanging="348"/>
      </w:pPr>
      <w:rPr>
        <w:rFonts w:hint="default"/>
        <w:lang w:val="ru-RU" w:eastAsia="en-US" w:bidi="ar-SA"/>
      </w:rPr>
    </w:lvl>
    <w:lvl w:ilvl="5" w:tplc="F42E2EAE">
      <w:numFmt w:val="bullet"/>
      <w:lvlText w:val="•"/>
      <w:lvlJc w:val="left"/>
      <w:pPr>
        <w:ind w:left="6342" w:hanging="348"/>
      </w:pPr>
      <w:rPr>
        <w:rFonts w:hint="default"/>
        <w:lang w:val="ru-RU" w:eastAsia="en-US" w:bidi="ar-SA"/>
      </w:rPr>
    </w:lvl>
    <w:lvl w:ilvl="6" w:tplc="418AB898">
      <w:numFmt w:val="bullet"/>
      <w:lvlText w:val="•"/>
      <w:lvlJc w:val="left"/>
      <w:pPr>
        <w:ind w:left="7363" w:hanging="348"/>
      </w:pPr>
      <w:rPr>
        <w:rFonts w:hint="default"/>
        <w:lang w:val="ru-RU" w:eastAsia="en-US" w:bidi="ar-SA"/>
      </w:rPr>
    </w:lvl>
    <w:lvl w:ilvl="7" w:tplc="2A1AA4B8">
      <w:numFmt w:val="bullet"/>
      <w:lvlText w:val="•"/>
      <w:lvlJc w:val="left"/>
      <w:pPr>
        <w:ind w:left="8384" w:hanging="348"/>
      </w:pPr>
      <w:rPr>
        <w:rFonts w:hint="default"/>
        <w:lang w:val="ru-RU" w:eastAsia="en-US" w:bidi="ar-SA"/>
      </w:rPr>
    </w:lvl>
    <w:lvl w:ilvl="8" w:tplc="BDA60BBE">
      <w:numFmt w:val="bullet"/>
      <w:lvlText w:val="•"/>
      <w:lvlJc w:val="left"/>
      <w:pPr>
        <w:ind w:left="9404" w:hanging="348"/>
      </w:pPr>
      <w:rPr>
        <w:rFonts w:hint="default"/>
        <w:lang w:val="ru-RU" w:eastAsia="en-US" w:bidi="ar-SA"/>
      </w:rPr>
    </w:lvl>
  </w:abstractNum>
  <w:abstractNum w:abstractNumId="56">
    <w:nsid w:val="234415EB"/>
    <w:multiLevelType w:val="hybridMultilevel"/>
    <w:tmpl w:val="F6A6F2EC"/>
    <w:lvl w:ilvl="0" w:tplc="E3BAFA2E">
      <w:numFmt w:val="bullet"/>
      <w:lvlText w:val=""/>
      <w:lvlJc w:val="left"/>
      <w:pPr>
        <w:ind w:left="465" w:hanging="358"/>
      </w:pPr>
      <w:rPr>
        <w:rFonts w:ascii="Symbol" w:eastAsia="Symbol" w:hAnsi="Symbol" w:cs="Symbol" w:hint="default"/>
        <w:w w:val="100"/>
        <w:sz w:val="24"/>
        <w:szCs w:val="24"/>
        <w:lang w:val="ru-RU" w:eastAsia="en-US" w:bidi="ar-SA"/>
      </w:rPr>
    </w:lvl>
    <w:lvl w:ilvl="1" w:tplc="70AAA2A6">
      <w:numFmt w:val="bullet"/>
      <w:lvlText w:val="•"/>
      <w:lvlJc w:val="left"/>
      <w:pPr>
        <w:ind w:left="682" w:hanging="358"/>
      </w:pPr>
      <w:rPr>
        <w:rFonts w:hint="default"/>
        <w:lang w:val="ru-RU" w:eastAsia="en-US" w:bidi="ar-SA"/>
      </w:rPr>
    </w:lvl>
    <w:lvl w:ilvl="2" w:tplc="62887F1C">
      <w:numFmt w:val="bullet"/>
      <w:lvlText w:val="•"/>
      <w:lvlJc w:val="left"/>
      <w:pPr>
        <w:ind w:left="905" w:hanging="358"/>
      </w:pPr>
      <w:rPr>
        <w:rFonts w:hint="default"/>
        <w:lang w:val="ru-RU" w:eastAsia="en-US" w:bidi="ar-SA"/>
      </w:rPr>
    </w:lvl>
    <w:lvl w:ilvl="3" w:tplc="BD54E2F4">
      <w:numFmt w:val="bullet"/>
      <w:lvlText w:val="•"/>
      <w:lvlJc w:val="left"/>
      <w:pPr>
        <w:ind w:left="1128" w:hanging="358"/>
      </w:pPr>
      <w:rPr>
        <w:rFonts w:hint="default"/>
        <w:lang w:val="ru-RU" w:eastAsia="en-US" w:bidi="ar-SA"/>
      </w:rPr>
    </w:lvl>
    <w:lvl w:ilvl="4" w:tplc="59AA31FC">
      <w:numFmt w:val="bullet"/>
      <w:lvlText w:val="•"/>
      <w:lvlJc w:val="left"/>
      <w:pPr>
        <w:ind w:left="1351" w:hanging="358"/>
      </w:pPr>
      <w:rPr>
        <w:rFonts w:hint="default"/>
        <w:lang w:val="ru-RU" w:eastAsia="en-US" w:bidi="ar-SA"/>
      </w:rPr>
    </w:lvl>
    <w:lvl w:ilvl="5" w:tplc="DB305A68">
      <w:numFmt w:val="bullet"/>
      <w:lvlText w:val="•"/>
      <w:lvlJc w:val="left"/>
      <w:pPr>
        <w:ind w:left="1574" w:hanging="358"/>
      </w:pPr>
      <w:rPr>
        <w:rFonts w:hint="default"/>
        <w:lang w:val="ru-RU" w:eastAsia="en-US" w:bidi="ar-SA"/>
      </w:rPr>
    </w:lvl>
    <w:lvl w:ilvl="6" w:tplc="BF0EFED0">
      <w:numFmt w:val="bullet"/>
      <w:lvlText w:val="•"/>
      <w:lvlJc w:val="left"/>
      <w:pPr>
        <w:ind w:left="1796" w:hanging="358"/>
      </w:pPr>
      <w:rPr>
        <w:rFonts w:hint="default"/>
        <w:lang w:val="ru-RU" w:eastAsia="en-US" w:bidi="ar-SA"/>
      </w:rPr>
    </w:lvl>
    <w:lvl w:ilvl="7" w:tplc="12000F66">
      <w:numFmt w:val="bullet"/>
      <w:lvlText w:val="•"/>
      <w:lvlJc w:val="left"/>
      <w:pPr>
        <w:ind w:left="2019" w:hanging="358"/>
      </w:pPr>
      <w:rPr>
        <w:rFonts w:hint="default"/>
        <w:lang w:val="ru-RU" w:eastAsia="en-US" w:bidi="ar-SA"/>
      </w:rPr>
    </w:lvl>
    <w:lvl w:ilvl="8" w:tplc="301274D6">
      <w:numFmt w:val="bullet"/>
      <w:lvlText w:val="•"/>
      <w:lvlJc w:val="left"/>
      <w:pPr>
        <w:ind w:left="2242" w:hanging="358"/>
      </w:pPr>
      <w:rPr>
        <w:rFonts w:hint="default"/>
        <w:lang w:val="ru-RU" w:eastAsia="en-US" w:bidi="ar-SA"/>
      </w:rPr>
    </w:lvl>
  </w:abstractNum>
  <w:abstractNum w:abstractNumId="57">
    <w:nsid w:val="244C1DE4"/>
    <w:multiLevelType w:val="hybridMultilevel"/>
    <w:tmpl w:val="DF902554"/>
    <w:lvl w:ilvl="0" w:tplc="604256CA">
      <w:numFmt w:val="bullet"/>
      <w:lvlText w:val="–"/>
      <w:lvlJc w:val="left"/>
      <w:pPr>
        <w:ind w:left="1042" w:hanging="212"/>
      </w:pPr>
      <w:rPr>
        <w:rFonts w:ascii="Times New Roman" w:eastAsia="Times New Roman" w:hAnsi="Times New Roman" w:cs="Times New Roman" w:hint="default"/>
        <w:w w:val="100"/>
        <w:sz w:val="28"/>
        <w:szCs w:val="28"/>
        <w:lang w:val="ru-RU" w:eastAsia="en-US" w:bidi="ar-SA"/>
      </w:rPr>
    </w:lvl>
    <w:lvl w:ilvl="1" w:tplc="03704A8E">
      <w:numFmt w:val="bullet"/>
      <w:lvlText w:val=""/>
      <w:lvlJc w:val="left"/>
      <w:pPr>
        <w:ind w:left="2470" w:hanging="348"/>
      </w:pPr>
      <w:rPr>
        <w:rFonts w:ascii="Symbol" w:eastAsia="Symbol" w:hAnsi="Symbol" w:cs="Symbol" w:hint="default"/>
        <w:w w:val="100"/>
        <w:sz w:val="28"/>
        <w:szCs w:val="28"/>
        <w:lang w:val="ru-RU" w:eastAsia="en-US" w:bidi="ar-SA"/>
      </w:rPr>
    </w:lvl>
    <w:lvl w:ilvl="2" w:tplc="7EB0C8D2">
      <w:numFmt w:val="bullet"/>
      <w:lvlText w:val="•"/>
      <w:lvlJc w:val="left"/>
      <w:pPr>
        <w:ind w:left="3454" w:hanging="348"/>
      </w:pPr>
      <w:rPr>
        <w:rFonts w:hint="default"/>
        <w:lang w:val="ru-RU" w:eastAsia="en-US" w:bidi="ar-SA"/>
      </w:rPr>
    </w:lvl>
    <w:lvl w:ilvl="3" w:tplc="C9EE5902">
      <w:numFmt w:val="bullet"/>
      <w:lvlText w:val="•"/>
      <w:lvlJc w:val="left"/>
      <w:pPr>
        <w:ind w:left="4428" w:hanging="348"/>
      </w:pPr>
      <w:rPr>
        <w:rFonts w:hint="default"/>
        <w:lang w:val="ru-RU" w:eastAsia="en-US" w:bidi="ar-SA"/>
      </w:rPr>
    </w:lvl>
    <w:lvl w:ilvl="4" w:tplc="2FC03D0C">
      <w:numFmt w:val="bullet"/>
      <w:lvlText w:val="•"/>
      <w:lvlJc w:val="left"/>
      <w:pPr>
        <w:ind w:left="5402" w:hanging="348"/>
      </w:pPr>
      <w:rPr>
        <w:rFonts w:hint="default"/>
        <w:lang w:val="ru-RU" w:eastAsia="en-US" w:bidi="ar-SA"/>
      </w:rPr>
    </w:lvl>
    <w:lvl w:ilvl="5" w:tplc="6C76749C">
      <w:numFmt w:val="bullet"/>
      <w:lvlText w:val="•"/>
      <w:lvlJc w:val="left"/>
      <w:pPr>
        <w:ind w:left="6376" w:hanging="348"/>
      </w:pPr>
      <w:rPr>
        <w:rFonts w:hint="default"/>
        <w:lang w:val="ru-RU" w:eastAsia="en-US" w:bidi="ar-SA"/>
      </w:rPr>
    </w:lvl>
    <w:lvl w:ilvl="6" w:tplc="FA14621C">
      <w:numFmt w:val="bullet"/>
      <w:lvlText w:val="•"/>
      <w:lvlJc w:val="left"/>
      <w:pPr>
        <w:ind w:left="7350" w:hanging="348"/>
      </w:pPr>
      <w:rPr>
        <w:rFonts w:hint="default"/>
        <w:lang w:val="ru-RU" w:eastAsia="en-US" w:bidi="ar-SA"/>
      </w:rPr>
    </w:lvl>
    <w:lvl w:ilvl="7" w:tplc="4BA69100">
      <w:numFmt w:val="bullet"/>
      <w:lvlText w:val="•"/>
      <w:lvlJc w:val="left"/>
      <w:pPr>
        <w:ind w:left="8324" w:hanging="348"/>
      </w:pPr>
      <w:rPr>
        <w:rFonts w:hint="default"/>
        <w:lang w:val="ru-RU" w:eastAsia="en-US" w:bidi="ar-SA"/>
      </w:rPr>
    </w:lvl>
    <w:lvl w:ilvl="8" w:tplc="54326292">
      <w:numFmt w:val="bullet"/>
      <w:lvlText w:val="•"/>
      <w:lvlJc w:val="left"/>
      <w:pPr>
        <w:ind w:left="9298" w:hanging="348"/>
      </w:pPr>
      <w:rPr>
        <w:rFonts w:hint="default"/>
        <w:lang w:val="ru-RU" w:eastAsia="en-US" w:bidi="ar-SA"/>
      </w:rPr>
    </w:lvl>
  </w:abstractNum>
  <w:abstractNum w:abstractNumId="58">
    <w:nsid w:val="245F08C5"/>
    <w:multiLevelType w:val="hybridMultilevel"/>
    <w:tmpl w:val="281C2674"/>
    <w:lvl w:ilvl="0" w:tplc="9A623A76">
      <w:numFmt w:val="bullet"/>
      <w:lvlText w:val=""/>
      <w:lvlJc w:val="left"/>
      <w:pPr>
        <w:ind w:left="463" w:hanging="358"/>
      </w:pPr>
      <w:rPr>
        <w:rFonts w:hint="default"/>
        <w:w w:val="100"/>
        <w:lang w:val="ru-RU" w:eastAsia="en-US" w:bidi="ar-SA"/>
      </w:rPr>
    </w:lvl>
    <w:lvl w:ilvl="1" w:tplc="380E048A">
      <w:numFmt w:val="bullet"/>
      <w:lvlText w:val="•"/>
      <w:lvlJc w:val="left"/>
      <w:pPr>
        <w:ind w:left="630" w:hanging="358"/>
      </w:pPr>
      <w:rPr>
        <w:rFonts w:hint="default"/>
        <w:lang w:val="ru-RU" w:eastAsia="en-US" w:bidi="ar-SA"/>
      </w:rPr>
    </w:lvl>
    <w:lvl w:ilvl="2" w:tplc="91726E1A">
      <w:numFmt w:val="bullet"/>
      <w:lvlText w:val="•"/>
      <w:lvlJc w:val="left"/>
      <w:pPr>
        <w:ind w:left="801" w:hanging="358"/>
      </w:pPr>
      <w:rPr>
        <w:rFonts w:hint="default"/>
        <w:lang w:val="ru-RU" w:eastAsia="en-US" w:bidi="ar-SA"/>
      </w:rPr>
    </w:lvl>
    <w:lvl w:ilvl="3" w:tplc="4B648A0C">
      <w:numFmt w:val="bullet"/>
      <w:lvlText w:val="•"/>
      <w:lvlJc w:val="left"/>
      <w:pPr>
        <w:ind w:left="971" w:hanging="358"/>
      </w:pPr>
      <w:rPr>
        <w:rFonts w:hint="default"/>
        <w:lang w:val="ru-RU" w:eastAsia="en-US" w:bidi="ar-SA"/>
      </w:rPr>
    </w:lvl>
    <w:lvl w:ilvl="4" w:tplc="90FCAE2A">
      <w:numFmt w:val="bullet"/>
      <w:lvlText w:val="•"/>
      <w:lvlJc w:val="left"/>
      <w:pPr>
        <w:ind w:left="1142" w:hanging="358"/>
      </w:pPr>
      <w:rPr>
        <w:rFonts w:hint="default"/>
        <w:lang w:val="ru-RU" w:eastAsia="en-US" w:bidi="ar-SA"/>
      </w:rPr>
    </w:lvl>
    <w:lvl w:ilvl="5" w:tplc="FE5E20EA">
      <w:numFmt w:val="bullet"/>
      <w:lvlText w:val="•"/>
      <w:lvlJc w:val="left"/>
      <w:pPr>
        <w:ind w:left="1312" w:hanging="358"/>
      </w:pPr>
      <w:rPr>
        <w:rFonts w:hint="default"/>
        <w:lang w:val="ru-RU" w:eastAsia="en-US" w:bidi="ar-SA"/>
      </w:rPr>
    </w:lvl>
    <w:lvl w:ilvl="6" w:tplc="308845B8">
      <w:numFmt w:val="bullet"/>
      <w:lvlText w:val="•"/>
      <w:lvlJc w:val="left"/>
      <w:pPr>
        <w:ind w:left="1483" w:hanging="358"/>
      </w:pPr>
      <w:rPr>
        <w:rFonts w:hint="default"/>
        <w:lang w:val="ru-RU" w:eastAsia="en-US" w:bidi="ar-SA"/>
      </w:rPr>
    </w:lvl>
    <w:lvl w:ilvl="7" w:tplc="2B363DF6">
      <w:numFmt w:val="bullet"/>
      <w:lvlText w:val="•"/>
      <w:lvlJc w:val="left"/>
      <w:pPr>
        <w:ind w:left="1653" w:hanging="358"/>
      </w:pPr>
      <w:rPr>
        <w:rFonts w:hint="default"/>
        <w:lang w:val="ru-RU" w:eastAsia="en-US" w:bidi="ar-SA"/>
      </w:rPr>
    </w:lvl>
    <w:lvl w:ilvl="8" w:tplc="61709E0C">
      <w:numFmt w:val="bullet"/>
      <w:lvlText w:val="•"/>
      <w:lvlJc w:val="left"/>
      <w:pPr>
        <w:ind w:left="1824" w:hanging="358"/>
      </w:pPr>
      <w:rPr>
        <w:rFonts w:hint="default"/>
        <w:lang w:val="ru-RU" w:eastAsia="en-US" w:bidi="ar-SA"/>
      </w:rPr>
    </w:lvl>
  </w:abstractNum>
  <w:abstractNum w:abstractNumId="59">
    <w:nsid w:val="257F33CC"/>
    <w:multiLevelType w:val="hybridMultilevel"/>
    <w:tmpl w:val="88F0C53A"/>
    <w:lvl w:ilvl="0" w:tplc="F522B698">
      <w:numFmt w:val="bullet"/>
      <w:lvlText w:val="-"/>
      <w:lvlJc w:val="left"/>
      <w:pPr>
        <w:ind w:left="107" w:hanging="677"/>
      </w:pPr>
      <w:rPr>
        <w:rFonts w:ascii="Times New Roman" w:eastAsia="Times New Roman" w:hAnsi="Times New Roman" w:cs="Times New Roman" w:hint="default"/>
        <w:w w:val="100"/>
        <w:sz w:val="28"/>
        <w:szCs w:val="28"/>
        <w:lang w:val="ru-RU" w:eastAsia="en-US" w:bidi="ar-SA"/>
      </w:rPr>
    </w:lvl>
    <w:lvl w:ilvl="1" w:tplc="5E4267C0">
      <w:numFmt w:val="bullet"/>
      <w:lvlText w:val="•"/>
      <w:lvlJc w:val="left"/>
      <w:pPr>
        <w:ind w:left="698" w:hanging="677"/>
      </w:pPr>
      <w:rPr>
        <w:rFonts w:hint="default"/>
        <w:lang w:val="ru-RU" w:eastAsia="en-US" w:bidi="ar-SA"/>
      </w:rPr>
    </w:lvl>
    <w:lvl w:ilvl="2" w:tplc="AB50CC68">
      <w:numFmt w:val="bullet"/>
      <w:lvlText w:val="•"/>
      <w:lvlJc w:val="left"/>
      <w:pPr>
        <w:ind w:left="1297" w:hanging="677"/>
      </w:pPr>
      <w:rPr>
        <w:rFonts w:hint="default"/>
        <w:lang w:val="ru-RU" w:eastAsia="en-US" w:bidi="ar-SA"/>
      </w:rPr>
    </w:lvl>
    <w:lvl w:ilvl="3" w:tplc="452ACB2E">
      <w:numFmt w:val="bullet"/>
      <w:lvlText w:val="•"/>
      <w:lvlJc w:val="left"/>
      <w:pPr>
        <w:ind w:left="1895" w:hanging="677"/>
      </w:pPr>
      <w:rPr>
        <w:rFonts w:hint="default"/>
        <w:lang w:val="ru-RU" w:eastAsia="en-US" w:bidi="ar-SA"/>
      </w:rPr>
    </w:lvl>
    <w:lvl w:ilvl="4" w:tplc="22BCDDA6">
      <w:numFmt w:val="bullet"/>
      <w:lvlText w:val="•"/>
      <w:lvlJc w:val="left"/>
      <w:pPr>
        <w:ind w:left="2494" w:hanging="677"/>
      </w:pPr>
      <w:rPr>
        <w:rFonts w:hint="default"/>
        <w:lang w:val="ru-RU" w:eastAsia="en-US" w:bidi="ar-SA"/>
      </w:rPr>
    </w:lvl>
    <w:lvl w:ilvl="5" w:tplc="B9823CA0">
      <w:numFmt w:val="bullet"/>
      <w:lvlText w:val="•"/>
      <w:lvlJc w:val="left"/>
      <w:pPr>
        <w:ind w:left="3092" w:hanging="677"/>
      </w:pPr>
      <w:rPr>
        <w:rFonts w:hint="default"/>
        <w:lang w:val="ru-RU" w:eastAsia="en-US" w:bidi="ar-SA"/>
      </w:rPr>
    </w:lvl>
    <w:lvl w:ilvl="6" w:tplc="10C6EFE2">
      <w:numFmt w:val="bullet"/>
      <w:lvlText w:val="•"/>
      <w:lvlJc w:val="left"/>
      <w:pPr>
        <w:ind w:left="3691" w:hanging="677"/>
      </w:pPr>
      <w:rPr>
        <w:rFonts w:hint="default"/>
        <w:lang w:val="ru-RU" w:eastAsia="en-US" w:bidi="ar-SA"/>
      </w:rPr>
    </w:lvl>
    <w:lvl w:ilvl="7" w:tplc="58A41688">
      <w:numFmt w:val="bullet"/>
      <w:lvlText w:val="•"/>
      <w:lvlJc w:val="left"/>
      <w:pPr>
        <w:ind w:left="4289" w:hanging="677"/>
      </w:pPr>
      <w:rPr>
        <w:rFonts w:hint="default"/>
        <w:lang w:val="ru-RU" w:eastAsia="en-US" w:bidi="ar-SA"/>
      </w:rPr>
    </w:lvl>
    <w:lvl w:ilvl="8" w:tplc="C59C7426">
      <w:numFmt w:val="bullet"/>
      <w:lvlText w:val="•"/>
      <w:lvlJc w:val="left"/>
      <w:pPr>
        <w:ind w:left="4888" w:hanging="677"/>
      </w:pPr>
      <w:rPr>
        <w:rFonts w:hint="default"/>
        <w:lang w:val="ru-RU" w:eastAsia="en-US" w:bidi="ar-SA"/>
      </w:rPr>
    </w:lvl>
  </w:abstractNum>
  <w:abstractNum w:abstractNumId="60">
    <w:nsid w:val="25C40277"/>
    <w:multiLevelType w:val="hybridMultilevel"/>
    <w:tmpl w:val="5D86641A"/>
    <w:lvl w:ilvl="0" w:tplc="CCB4907A">
      <w:numFmt w:val="bullet"/>
      <w:lvlText w:val=""/>
      <w:lvlJc w:val="left"/>
      <w:pPr>
        <w:ind w:left="465" w:hanging="358"/>
      </w:pPr>
      <w:rPr>
        <w:rFonts w:hint="default"/>
        <w:w w:val="100"/>
        <w:lang w:val="ru-RU" w:eastAsia="en-US" w:bidi="ar-SA"/>
      </w:rPr>
    </w:lvl>
    <w:lvl w:ilvl="1" w:tplc="0B3EBF5E">
      <w:numFmt w:val="bullet"/>
      <w:lvlText w:val="•"/>
      <w:lvlJc w:val="left"/>
      <w:pPr>
        <w:ind w:left="624" w:hanging="358"/>
      </w:pPr>
      <w:rPr>
        <w:rFonts w:hint="default"/>
        <w:lang w:val="ru-RU" w:eastAsia="en-US" w:bidi="ar-SA"/>
      </w:rPr>
    </w:lvl>
    <w:lvl w:ilvl="2" w:tplc="2692046E">
      <w:numFmt w:val="bullet"/>
      <w:lvlText w:val="•"/>
      <w:lvlJc w:val="left"/>
      <w:pPr>
        <w:ind w:left="788" w:hanging="358"/>
      </w:pPr>
      <w:rPr>
        <w:rFonts w:hint="default"/>
        <w:lang w:val="ru-RU" w:eastAsia="en-US" w:bidi="ar-SA"/>
      </w:rPr>
    </w:lvl>
    <w:lvl w:ilvl="3" w:tplc="62167E00">
      <w:numFmt w:val="bullet"/>
      <w:lvlText w:val="•"/>
      <w:lvlJc w:val="left"/>
      <w:pPr>
        <w:ind w:left="952" w:hanging="358"/>
      </w:pPr>
      <w:rPr>
        <w:rFonts w:hint="default"/>
        <w:lang w:val="ru-RU" w:eastAsia="en-US" w:bidi="ar-SA"/>
      </w:rPr>
    </w:lvl>
    <w:lvl w:ilvl="4" w:tplc="62C6A9A8">
      <w:numFmt w:val="bullet"/>
      <w:lvlText w:val="•"/>
      <w:lvlJc w:val="left"/>
      <w:pPr>
        <w:ind w:left="1116" w:hanging="358"/>
      </w:pPr>
      <w:rPr>
        <w:rFonts w:hint="default"/>
        <w:lang w:val="ru-RU" w:eastAsia="en-US" w:bidi="ar-SA"/>
      </w:rPr>
    </w:lvl>
    <w:lvl w:ilvl="5" w:tplc="FC5E6818">
      <w:numFmt w:val="bullet"/>
      <w:lvlText w:val="•"/>
      <w:lvlJc w:val="left"/>
      <w:pPr>
        <w:ind w:left="1281" w:hanging="358"/>
      </w:pPr>
      <w:rPr>
        <w:rFonts w:hint="default"/>
        <w:lang w:val="ru-RU" w:eastAsia="en-US" w:bidi="ar-SA"/>
      </w:rPr>
    </w:lvl>
    <w:lvl w:ilvl="6" w:tplc="F68030B0">
      <w:numFmt w:val="bullet"/>
      <w:lvlText w:val="•"/>
      <w:lvlJc w:val="left"/>
      <w:pPr>
        <w:ind w:left="1445" w:hanging="358"/>
      </w:pPr>
      <w:rPr>
        <w:rFonts w:hint="default"/>
        <w:lang w:val="ru-RU" w:eastAsia="en-US" w:bidi="ar-SA"/>
      </w:rPr>
    </w:lvl>
    <w:lvl w:ilvl="7" w:tplc="228E2BD6">
      <w:numFmt w:val="bullet"/>
      <w:lvlText w:val="•"/>
      <w:lvlJc w:val="left"/>
      <w:pPr>
        <w:ind w:left="1609" w:hanging="358"/>
      </w:pPr>
      <w:rPr>
        <w:rFonts w:hint="default"/>
        <w:lang w:val="ru-RU" w:eastAsia="en-US" w:bidi="ar-SA"/>
      </w:rPr>
    </w:lvl>
    <w:lvl w:ilvl="8" w:tplc="270C81B0">
      <w:numFmt w:val="bullet"/>
      <w:lvlText w:val="•"/>
      <w:lvlJc w:val="left"/>
      <w:pPr>
        <w:ind w:left="1773" w:hanging="358"/>
      </w:pPr>
      <w:rPr>
        <w:rFonts w:hint="default"/>
        <w:lang w:val="ru-RU" w:eastAsia="en-US" w:bidi="ar-SA"/>
      </w:rPr>
    </w:lvl>
  </w:abstractNum>
  <w:abstractNum w:abstractNumId="61">
    <w:nsid w:val="25C81A22"/>
    <w:multiLevelType w:val="hybridMultilevel"/>
    <w:tmpl w:val="835CED4E"/>
    <w:lvl w:ilvl="0" w:tplc="5A0028E6">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42869E66">
      <w:numFmt w:val="bullet"/>
      <w:lvlText w:val="•"/>
      <w:lvlJc w:val="left"/>
      <w:pPr>
        <w:ind w:left="630" w:hanging="358"/>
      </w:pPr>
      <w:rPr>
        <w:rFonts w:hint="default"/>
        <w:lang w:val="ru-RU" w:eastAsia="en-US" w:bidi="ar-SA"/>
      </w:rPr>
    </w:lvl>
    <w:lvl w:ilvl="2" w:tplc="1F46163A">
      <w:numFmt w:val="bullet"/>
      <w:lvlText w:val="•"/>
      <w:lvlJc w:val="left"/>
      <w:pPr>
        <w:ind w:left="801" w:hanging="358"/>
      </w:pPr>
      <w:rPr>
        <w:rFonts w:hint="default"/>
        <w:lang w:val="ru-RU" w:eastAsia="en-US" w:bidi="ar-SA"/>
      </w:rPr>
    </w:lvl>
    <w:lvl w:ilvl="3" w:tplc="260CF9EA">
      <w:numFmt w:val="bullet"/>
      <w:lvlText w:val="•"/>
      <w:lvlJc w:val="left"/>
      <w:pPr>
        <w:ind w:left="971" w:hanging="358"/>
      </w:pPr>
      <w:rPr>
        <w:rFonts w:hint="default"/>
        <w:lang w:val="ru-RU" w:eastAsia="en-US" w:bidi="ar-SA"/>
      </w:rPr>
    </w:lvl>
    <w:lvl w:ilvl="4" w:tplc="26C24344">
      <w:numFmt w:val="bullet"/>
      <w:lvlText w:val="•"/>
      <w:lvlJc w:val="left"/>
      <w:pPr>
        <w:ind w:left="1142" w:hanging="358"/>
      </w:pPr>
      <w:rPr>
        <w:rFonts w:hint="default"/>
        <w:lang w:val="ru-RU" w:eastAsia="en-US" w:bidi="ar-SA"/>
      </w:rPr>
    </w:lvl>
    <w:lvl w:ilvl="5" w:tplc="17A469A0">
      <w:numFmt w:val="bullet"/>
      <w:lvlText w:val="•"/>
      <w:lvlJc w:val="left"/>
      <w:pPr>
        <w:ind w:left="1312" w:hanging="358"/>
      </w:pPr>
      <w:rPr>
        <w:rFonts w:hint="default"/>
        <w:lang w:val="ru-RU" w:eastAsia="en-US" w:bidi="ar-SA"/>
      </w:rPr>
    </w:lvl>
    <w:lvl w:ilvl="6" w:tplc="79088FC6">
      <w:numFmt w:val="bullet"/>
      <w:lvlText w:val="•"/>
      <w:lvlJc w:val="left"/>
      <w:pPr>
        <w:ind w:left="1483" w:hanging="358"/>
      </w:pPr>
      <w:rPr>
        <w:rFonts w:hint="default"/>
        <w:lang w:val="ru-RU" w:eastAsia="en-US" w:bidi="ar-SA"/>
      </w:rPr>
    </w:lvl>
    <w:lvl w:ilvl="7" w:tplc="058056C4">
      <w:numFmt w:val="bullet"/>
      <w:lvlText w:val="•"/>
      <w:lvlJc w:val="left"/>
      <w:pPr>
        <w:ind w:left="1653" w:hanging="358"/>
      </w:pPr>
      <w:rPr>
        <w:rFonts w:hint="default"/>
        <w:lang w:val="ru-RU" w:eastAsia="en-US" w:bidi="ar-SA"/>
      </w:rPr>
    </w:lvl>
    <w:lvl w:ilvl="8" w:tplc="19A4FFB2">
      <w:numFmt w:val="bullet"/>
      <w:lvlText w:val="•"/>
      <w:lvlJc w:val="left"/>
      <w:pPr>
        <w:ind w:left="1824" w:hanging="358"/>
      </w:pPr>
      <w:rPr>
        <w:rFonts w:hint="default"/>
        <w:lang w:val="ru-RU" w:eastAsia="en-US" w:bidi="ar-SA"/>
      </w:rPr>
    </w:lvl>
  </w:abstractNum>
  <w:abstractNum w:abstractNumId="62">
    <w:nsid w:val="25CD5B68"/>
    <w:multiLevelType w:val="hybridMultilevel"/>
    <w:tmpl w:val="C41A97DE"/>
    <w:lvl w:ilvl="0" w:tplc="86FE64DE">
      <w:numFmt w:val="bullet"/>
      <w:lvlText w:val=""/>
      <w:lvlJc w:val="left"/>
      <w:pPr>
        <w:ind w:left="463" w:hanging="358"/>
      </w:pPr>
      <w:rPr>
        <w:rFonts w:hint="default"/>
        <w:w w:val="100"/>
        <w:lang w:val="ru-RU" w:eastAsia="en-US" w:bidi="ar-SA"/>
      </w:rPr>
    </w:lvl>
    <w:lvl w:ilvl="1" w:tplc="2F509952">
      <w:numFmt w:val="bullet"/>
      <w:lvlText w:val="•"/>
      <w:lvlJc w:val="left"/>
      <w:pPr>
        <w:ind w:left="642" w:hanging="358"/>
      </w:pPr>
      <w:rPr>
        <w:rFonts w:hint="default"/>
        <w:lang w:val="ru-RU" w:eastAsia="en-US" w:bidi="ar-SA"/>
      </w:rPr>
    </w:lvl>
    <w:lvl w:ilvl="2" w:tplc="79C6182E">
      <w:numFmt w:val="bullet"/>
      <w:lvlText w:val="•"/>
      <w:lvlJc w:val="left"/>
      <w:pPr>
        <w:ind w:left="825" w:hanging="358"/>
      </w:pPr>
      <w:rPr>
        <w:rFonts w:hint="default"/>
        <w:lang w:val="ru-RU" w:eastAsia="en-US" w:bidi="ar-SA"/>
      </w:rPr>
    </w:lvl>
    <w:lvl w:ilvl="3" w:tplc="1F20708C">
      <w:numFmt w:val="bullet"/>
      <w:lvlText w:val="•"/>
      <w:lvlJc w:val="left"/>
      <w:pPr>
        <w:ind w:left="1007" w:hanging="358"/>
      </w:pPr>
      <w:rPr>
        <w:rFonts w:hint="default"/>
        <w:lang w:val="ru-RU" w:eastAsia="en-US" w:bidi="ar-SA"/>
      </w:rPr>
    </w:lvl>
    <w:lvl w:ilvl="4" w:tplc="05C6C09A">
      <w:numFmt w:val="bullet"/>
      <w:lvlText w:val="•"/>
      <w:lvlJc w:val="left"/>
      <w:pPr>
        <w:ind w:left="1190" w:hanging="358"/>
      </w:pPr>
      <w:rPr>
        <w:rFonts w:hint="default"/>
        <w:lang w:val="ru-RU" w:eastAsia="en-US" w:bidi="ar-SA"/>
      </w:rPr>
    </w:lvl>
    <w:lvl w:ilvl="5" w:tplc="8062BDB0">
      <w:numFmt w:val="bullet"/>
      <w:lvlText w:val="•"/>
      <w:lvlJc w:val="left"/>
      <w:pPr>
        <w:ind w:left="1372" w:hanging="358"/>
      </w:pPr>
      <w:rPr>
        <w:rFonts w:hint="default"/>
        <w:lang w:val="ru-RU" w:eastAsia="en-US" w:bidi="ar-SA"/>
      </w:rPr>
    </w:lvl>
    <w:lvl w:ilvl="6" w:tplc="87B6F5F8">
      <w:numFmt w:val="bullet"/>
      <w:lvlText w:val="•"/>
      <w:lvlJc w:val="left"/>
      <w:pPr>
        <w:ind w:left="1555" w:hanging="358"/>
      </w:pPr>
      <w:rPr>
        <w:rFonts w:hint="default"/>
        <w:lang w:val="ru-RU" w:eastAsia="en-US" w:bidi="ar-SA"/>
      </w:rPr>
    </w:lvl>
    <w:lvl w:ilvl="7" w:tplc="E0C4615A">
      <w:numFmt w:val="bullet"/>
      <w:lvlText w:val="•"/>
      <w:lvlJc w:val="left"/>
      <w:pPr>
        <w:ind w:left="1737" w:hanging="358"/>
      </w:pPr>
      <w:rPr>
        <w:rFonts w:hint="default"/>
        <w:lang w:val="ru-RU" w:eastAsia="en-US" w:bidi="ar-SA"/>
      </w:rPr>
    </w:lvl>
    <w:lvl w:ilvl="8" w:tplc="353A514A">
      <w:numFmt w:val="bullet"/>
      <w:lvlText w:val="•"/>
      <w:lvlJc w:val="left"/>
      <w:pPr>
        <w:ind w:left="1920" w:hanging="358"/>
      </w:pPr>
      <w:rPr>
        <w:rFonts w:hint="default"/>
        <w:lang w:val="ru-RU" w:eastAsia="en-US" w:bidi="ar-SA"/>
      </w:rPr>
    </w:lvl>
  </w:abstractNum>
  <w:abstractNum w:abstractNumId="63">
    <w:nsid w:val="264B526F"/>
    <w:multiLevelType w:val="hybridMultilevel"/>
    <w:tmpl w:val="87462870"/>
    <w:lvl w:ilvl="0" w:tplc="A7701F9C">
      <w:numFmt w:val="bullet"/>
      <w:lvlText w:val=""/>
      <w:lvlJc w:val="left"/>
      <w:pPr>
        <w:ind w:left="465" w:hanging="358"/>
      </w:pPr>
      <w:rPr>
        <w:rFonts w:ascii="Symbol" w:eastAsia="Symbol" w:hAnsi="Symbol" w:cs="Symbol" w:hint="default"/>
        <w:w w:val="100"/>
        <w:sz w:val="24"/>
        <w:szCs w:val="24"/>
        <w:lang w:val="ru-RU" w:eastAsia="en-US" w:bidi="ar-SA"/>
      </w:rPr>
    </w:lvl>
    <w:lvl w:ilvl="1" w:tplc="1F0C5DF0">
      <w:numFmt w:val="bullet"/>
      <w:lvlText w:val="•"/>
      <w:lvlJc w:val="left"/>
      <w:pPr>
        <w:ind w:left="682" w:hanging="358"/>
      </w:pPr>
      <w:rPr>
        <w:rFonts w:hint="default"/>
        <w:lang w:val="ru-RU" w:eastAsia="en-US" w:bidi="ar-SA"/>
      </w:rPr>
    </w:lvl>
    <w:lvl w:ilvl="2" w:tplc="5900B90C">
      <w:numFmt w:val="bullet"/>
      <w:lvlText w:val="•"/>
      <w:lvlJc w:val="left"/>
      <w:pPr>
        <w:ind w:left="905" w:hanging="358"/>
      </w:pPr>
      <w:rPr>
        <w:rFonts w:hint="default"/>
        <w:lang w:val="ru-RU" w:eastAsia="en-US" w:bidi="ar-SA"/>
      </w:rPr>
    </w:lvl>
    <w:lvl w:ilvl="3" w:tplc="8470305E">
      <w:numFmt w:val="bullet"/>
      <w:lvlText w:val="•"/>
      <w:lvlJc w:val="left"/>
      <w:pPr>
        <w:ind w:left="1128" w:hanging="358"/>
      </w:pPr>
      <w:rPr>
        <w:rFonts w:hint="default"/>
        <w:lang w:val="ru-RU" w:eastAsia="en-US" w:bidi="ar-SA"/>
      </w:rPr>
    </w:lvl>
    <w:lvl w:ilvl="4" w:tplc="123AA1C8">
      <w:numFmt w:val="bullet"/>
      <w:lvlText w:val="•"/>
      <w:lvlJc w:val="left"/>
      <w:pPr>
        <w:ind w:left="1351" w:hanging="358"/>
      </w:pPr>
      <w:rPr>
        <w:rFonts w:hint="default"/>
        <w:lang w:val="ru-RU" w:eastAsia="en-US" w:bidi="ar-SA"/>
      </w:rPr>
    </w:lvl>
    <w:lvl w:ilvl="5" w:tplc="EA58B98A">
      <w:numFmt w:val="bullet"/>
      <w:lvlText w:val="•"/>
      <w:lvlJc w:val="left"/>
      <w:pPr>
        <w:ind w:left="1574" w:hanging="358"/>
      </w:pPr>
      <w:rPr>
        <w:rFonts w:hint="default"/>
        <w:lang w:val="ru-RU" w:eastAsia="en-US" w:bidi="ar-SA"/>
      </w:rPr>
    </w:lvl>
    <w:lvl w:ilvl="6" w:tplc="88FA6EB2">
      <w:numFmt w:val="bullet"/>
      <w:lvlText w:val="•"/>
      <w:lvlJc w:val="left"/>
      <w:pPr>
        <w:ind w:left="1796" w:hanging="358"/>
      </w:pPr>
      <w:rPr>
        <w:rFonts w:hint="default"/>
        <w:lang w:val="ru-RU" w:eastAsia="en-US" w:bidi="ar-SA"/>
      </w:rPr>
    </w:lvl>
    <w:lvl w:ilvl="7" w:tplc="204A10CA">
      <w:numFmt w:val="bullet"/>
      <w:lvlText w:val="•"/>
      <w:lvlJc w:val="left"/>
      <w:pPr>
        <w:ind w:left="2019" w:hanging="358"/>
      </w:pPr>
      <w:rPr>
        <w:rFonts w:hint="default"/>
        <w:lang w:val="ru-RU" w:eastAsia="en-US" w:bidi="ar-SA"/>
      </w:rPr>
    </w:lvl>
    <w:lvl w:ilvl="8" w:tplc="640EC598">
      <w:numFmt w:val="bullet"/>
      <w:lvlText w:val="•"/>
      <w:lvlJc w:val="left"/>
      <w:pPr>
        <w:ind w:left="2242" w:hanging="358"/>
      </w:pPr>
      <w:rPr>
        <w:rFonts w:hint="default"/>
        <w:lang w:val="ru-RU" w:eastAsia="en-US" w:bidi="ar-SA"/>
      </w:rPr>
    </w:lvl>
  </w:abstractNum>
  <w:abstractNum w:abstractNumId="64">
    <w:nsid w:val="271D3A37"/>
    <w:multiLevelType w:val="hybridMultilevel"/>
    <w:tmpl w:val="FEEEAB2A"/>
    <w:lvl w:ilvl="0" w:tplc="1910CA2C">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AFF6171C">
      <w:numFmt w:val="bullet"/>
      <w:lvlText w:val="•"/>
      <w:lvlJc w:val="left"/>
      <w:pPr>
        <w:ind w:left="682" w:hanging="358"/>
      </w:pPr>
      <w:rPr>
        <w:rFonts w:hint="default"/>
        <w:lang w:val="ru-RU" w:eastAsia="en-US" w:bidi="ar-SA"/>
      </w:rPr>
    </w:lvl>
    <w:lvl w:ilvl="2" w:tplc="0F0A32F0">
      <w:numFmt w:val="bullet"/>
      <w:lvlText w:val="•"/>
      <w:lvlJc w:val="left"/>
      <w:pPr>
        <w:ind w:left="905" w:hanging="358"/>
      </w:pPr>
      <w:rPr>
        <w:rFonts w:hint="default"/>
        <w:lang w:val="ru-RU" w:eastAsia="en-US" w:bidi="ar-SA"/>
      </w:rPr>
    </w:lvl>
    <w:lvl w:ilvl="3" w:tplc="7854B898">
      <w:numFmt w:val="bullet"/>
      <w:lvlText w:val="•"/>
      <w:lvlJc w:val="left"/>
      <w:pPr>
        <w:ind w:left="1128" w:hanging="358"/>
      </w:pPr>
      <w:rPr>
        <w:rFonts w:hint="default"/>
        <w:lang w:val="ru-RU" w:eastAsia="en-US" w:bidi="ar-SA"/>
      </w:rPr>
    </w:lvl>
    <w:lvl w:ilvl="4" w:tplc="213C4868">
      <w:numFmt w:val="bullet"/>
      <w:lvlText w:val="•"/>
      <w:lvlJc w:val="left"/>
      <w:pPr>
        <w:ind w:left="1351" w:hanging="358"/>
      </w:pPr>
      <w:rPr>
        <w:rFonts w:hint="default"/>
        <w:lang w:val="ru-RU" w:eastAsia="en-US" w:bidi="ar-SA"/>
      </w:rPr>
    </w:lvl>
    <w:lvl w:ilvl="5" w:tplc="34225A8A">
      <w:numFmt w:val="bullet"/>
      <w:lvlText w:val="•"/>
      <w:lvlJc w:val="left"/>
      <w:pPr>
        <w:ind w:left="1574" w:hanging="358"/>
      </w:pPr>
      <w:rPr>
        <w:rFonts w:hint="default"/>
        <w:lang w:val="ru-RU" w:eastAsia="en-US" w:bidi="ar-SA"/>
      </w:rPr>
    </w:lvl>
    <w:lvl w:ilvl="6" w:tplc="EC947CF6">
      <w:numFmt w:val="bullet"/>
      <w:lvlText w:val="•"/>
      <w:lvlJc w:val="left"/>
      <w:pPr>
        <w:ind w:left="1796" w:hanging="358"/>
      </w:pPr>
      <w:rPr>
        <w:rFonts w:hint="default"/>
        <w:lang w:val="ru-RU" w:eastAsia="en-US" w:bidi="ar-SA"/>
      </w:rPr>
    </w:lvl>
    <w:lvl w:ilvl="7" w:tplc="4B1277F2">
      <w:numFmt w:val="bullet"/>
      <w:lvlText w:val="•"/>
      <w:lvlJc w:val="left"/>
      <w:pPr>
        <w:ind w:left="2019" w:hanging="358"/>
      </w:pPr>
      <w:rPr>
        <w:rFonts w:hint="default"/>
        <w:lang w:val="ru-RU" w:eastAsia="en-US" w:bidi="ar-SA"/>
      </w:rPr>
    </w:lvl>
    <w:lvl w:ilvl="8" w:tplc="DD662DB0">
      <w:numFmt w:val="bullet"/>
      <w:lvlText w:val="•"/>
      <w:lvlJc w:val="left"/>
      <w:pPr>
        <w:ind w:left="2242" w:hanging="358"/>
      </w:pPr>
      <w:rPr>
        <w:rFonts w:hint="default"/>
        <w:lang w:val="ru-RU" w:eastAsia="en-US" w:bidi="ar-SA"/>
      </w:rPr>
    </w:lvl>
  </w:abstractNum>
  <w:abstractNum w:abstractNumId="65">
    <w:nsid w:val="28C41686"/>
    <w:multiLevelType w:val="hybridMultilevel"/>
    <w:tmpl w:val="690C905E"/>
    <w:lvl w:ilvl="0" w:tplc="CBF86242">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1BA052D2">
      <w:numFmt w:val="bullet"/>
      <w:lvlText w:val="•"/>
      <w:lvlJc w:val="left"/>
      <w:pPr>
        <w:ind w:left="624" w:hanging="358"/>
      </w:pPr>
      <w:rPr>
        <w:rFonts w:hint="default"/>
        <w:lang w:val="ru-RU" w:eastAsia="en-US" w:bidi="ar-SA"/>
      </w:rPr>
    </w:lvl>
    <w:lvl w:ilvl="2" w:tplc="B31AA086">
      <w:numFmt w:val="bullet"/>
      <w:lvlText w:val="•"/>
      <w:lvlJc w:val="left"/>
      <w:pPr>
        <w:ind w:left="788" w:hanging="358"/>
      </w:pPr>
      <w:rPr>
        <w:rFonts w:hint="default"/>
        <w:lang w:val="ru-RU" w:eastAsia="en-US" w:bidi="ar-SA"/>
      </w:rPr>
    </w:lvl>
    <w:lvl w:ilvl="3" w:tplc="BB4272CA">
      <w:numFmt w:val="bullet"/>
      <w:lvlText w:val="•"/>
      <w:lvlJc w:val="left"/>
      <w:pPr>
        <w:ind w:left="952" w:hanging="358"/>
      </w:pPr>
      <w:rPr>
        <w:rFonts w:hint="default"/>
        <w:lang w:val="ru-RU" w:eastAsia="en-US" w:bidi="ar-SA"/>
      </w:rPr>
    </w:lvl>
    <w:lvl w:ilvl="4" w:tplc="15F85402">
      <w:numFmt w:val="bullet"/>
      <w:lvlText w:val="•"/>
      <w:lvlJc w:val="left"/>
      <w:pPr>
        <w:ind w:left="1116" w:hanging="358"/>
      </w:pPr>
      <w:rPr>
        <w:rFonts w:hint="default"/>
        <w:lang w:val="ru-RU" w:eastAsia="en-US" w:bidi="ar-SA"/>
      </w:rPr>
    </w:lvl>
    <w:lvl w:ilvl="5" w:tplc="47E2F9FA">
      <w:numFmt w:val="bullet"/>
      <w:lvlText w:val="•"/>
      <w:lvlJc w:val="left"/>
      <w:pPr>
        <w:ind w:left="1281" w:hanging="358"/>
      </w:pPr>
      <w:rPr>
        <w:rFonts w:hint="default"/>
        <w:lang w:val="ru-RU" w:eastAsia="en-US" w:bidi="ar-SA"/>
      </w:rPr>
    </w:lvl>
    <w:lvl w:ilvl="6" w:tplc="705C180A">
      <w:numFmt w:val="bullet"/>
      <w:lvlText w:val="•"/>
      <w:lvlJc w:val="left"/>
      <w:pPr>
        <w:ind w:left="1445" w:hanging="358"/>
      </w:pPr>
      <w:rPr>
        <w:rFonts w:hint="default"/>
        <w:lang w:val="ru-RU" w:eastAsia="en-US" w:bidi="ar-SA"/>
      </w:rPr>
    </w:lvl>
    <w:lvl w:ilvl="7" w:tplc="8BFCA424">
      <w:numFmt w:val="bullet"/>
      <w:lvlText w:val="•"/>
      <w:lvlJc w:val="left"/>
      <w:pPr>
        <w:ind w:left="1609" w:hanging="358"/>
      </w:pPr>
      <w:rPr>
        <w:rFonts w:hint="default"/>
        <w:lang w:val="ru-RU" w:eastAsia="en-US" w:bidi="ar-SA"/>
      </w:rPr>
    </w:lvl>
    <w:lvl w:ilvl="8" w:tplc="8BAA61FC">
      <w:numFmt w:val="bullet"/>
      <w:lvlText w:val="•"/>
      <w:lvlJc w:val="left"/>
      <w:pPr>
        <w:ind w:left="1773" w:hanging="358"/>
      </w:pPr>
      <w:rPr>
        <w:rFonts w:hint="default"/>
        <w:lang w:val="ru-RU" w:eastAsia="en-US" w:bidi="ar-SA"/>
      </w:rPr>
    </w:lvl>
  </w:abstractNum>
  <w:abstractNum w:abstractNumId="66">
    <w:nsid w:val="29D33008"/>
    <w:multiLevelType w:val="hybridMultilevel"/>
    <w:tmpl w:val="BE2AE5E2"/>
    <w:lvl w:ilvl="0" w:tplc="CEFE6E86">
      <w:numFmt w:val="bullet"/>
      <w:lvlText w:val="•"/>
      <w:lvlJc w:val="left"/>
      <w:pPr>
        <w:ind w:left="1540" w:hanging="269"/>
      </w:pPr>
      <w:rPr>
        <w:rFonts w:ascii="Arial Rounded MT Bold" w:eastAsia="Arial Rounded MT Bold" w:hAnsi="Arial Rounded MT Bold" w:cs="Arial Rounded MT Bold" w:hint="default"/>
        <w:w w:val="100"/>
        <w:sz w:val="28"/>
        <w:szCs w:val="28"/>
        <w:lang w:val="ru-RU" w:eastAsia="en-US" w:bidi="ar-SA"/>
      </w:rPr>
    </w:lvl>
    <w:lvl w:ilvl="1" w:tplc="84BA6912">
      <w:numFmt w:val="bullet"/>
      <w:lvlText w:val="•"/>
      <w:lvlJc w:val="left"/>
      <w:pPr>
        <w:ind w:left="2530" w:hanging="269"/>
      </w:pPr>
      <w:rPr>
        <w:rFonts w:hint="default"/>
        <w:lang w:val="ru-RU" w:eastAsia="en-US" w:bidi="ar-SA"/>
      </w:rPr>
    </w:lvl>
    <w:lvl w:ilvl="2" w:tplc="62D4FA32">
      <w:numFmt w:val="bullet"/>
      <w:lvlText w:val="•"/>
      <w:lvlJc w:val="left"/>
      <w:pPr>
        <w:ind w:left="3521" w:hanging="269"/>
      </w:pPr>
      <w:rPr>
        <w:rFonts w:hint="default"/>
        <w:lang w:val="ru-RU" w:eastAsia="en-US" w:bidi="ar-SA"/>
      </w:rPr>
    </w:lvl>
    <w:lvl w:ilvl="3" w:tplc="F65843BC">
      <w:numFmt w:val="bullet"/>
      <w:lvlText w:val="•"/>
      <w:lvlJc w:val="left"/>
      <w:pPr>
        <w:ind w:left="4511" w:hanging="269"/>
      </w:pPr>
      <w:rPr>
        <w:rFonts w:hint="default"/>
        <w:lang w:val="ru-RU" w:eastAsia="en-US" w:bidi="ar-SA"/>
      </w:rPr>
    </w:lvl>
    <w:lvl w:ilvl="4" w:tplc="F1FC14A0">
      <w:numFmt w:val="bullet"/>
      <w:lvlText w:val="•"/>
      <w:lvlJc w:val="left"/>
      <w:pPr>
        <w:ind w:left="5502" w:hanging="269"/>
      </w:pPr>
      <w:rPr>
        <w:rFonts w:hint="default"/>
        <w:lang w:val="ru-RU" w:eastAsia="en-US" w:bidi="ar-SA"/>
      </w:rPr>
    </w:lvl>
    <w:lvl w:ilvl="5" w:tplc="9D4286FE">
      <w:numFmt w:val="bullet"/>
      <w:lvlText w:val="•"/>
      <w:lvlJc w:val="left"/>
      <w:pPr>
        <w:ind w:left="6493" w:hanging="269"/>
      </w:pPr>
      <w:rPr>
        <w:rFonts w:hint="default"/>
        <w:lang w:val="ru-RU" w:eastAsia="en-US" w:bidi="ar-SA"/>
      </w:rPr>
    </w:lvl>
    <w:lvl w:ilvl="6" w:tplc="62ACE37E">
      <w:numFmt w:val="bullet"/>
      <w:lvlText w:val="•"/>
      <w:lvlJc w:val="left"/>
      <w:pPr>
        <w:ind w:left="7483" w:hanging="269"/>
      </w:pPr>
      <w:rPr>
        <w:rFonts w:hint="default"/>
        <w:lang w:val="ru-RU" w:eastAsia="en-US" w:bidi="ar-SA"/>
      </w:rPr>
    </w:lvl>
    <w:lvl w:ilvl="7" w:tplc="DDF483A8">
      <w:numFmt w:val="bullet"/>
      <w:lvlText w:val="•"/>
      <w:lvlJc w:val="left"/>
      <w:pPr>
        <w:ind w:left="8474" w:hanging="269"/>
      </w:pPr>
      <w:rPr>
        <w:rFonts w:hint="default"/>
        <w:lang w:val="ru-RU" w:eastAsia="en-US" w:bidi="ar-SA"/>
      </w:rPr>
    </w:lvl>
    <w:lvl w:ilvl="8" w:tplc="45645C90">
      <w:numFmt w:val="bullet"/>
      <w:lvlText w:val="•"/>
      <w:lvlJc w:val="left"/>
      <w:pPr>
        <w:ind w:left="9465" w:hanging="269"/>
      </w:pPr>
      <w:rPr>
        <w:rFonts w:hint="default"/>
        <w:lang w:val="ru-RU" w:eastAsia="en-US" w:bidi="ar-SA"/>
      </w:rPr>
    </w:lvl>
  </w:abstractNum>
  <w:abstractNum w:abstractNumId="67">
    <w:nsid w:val="2ACB7A72"/>
    <w:multiLevelType w:val="hybridMultilevel"/>
    <w:tmpl w:val="84927204"/>
    <w:lvl w:ilvl="0" w:tplc="688E9DD8">
      <w:numFmt w:val="bullet"/>
      <w:lvlText w:val=""/>
      <w:lvlJc w:val="left"/>
      <w:pPr>
        <w:ind w:left="463" w:hanging="358"/>
      </w:pPr>
      <w:rPr>
        <w:rFonts w:ascii="Symbol" w:eastAsia="Symbol" w:hAnsi="Symbol" w:cs="Symbol" w:hint="default"/>
        <w:w w:val="100"/>
        <w:sz w:val="24"/>
        <w:szCs w:val="24"/>
        <w:lang w:val="ru-RU" w:eastAsia="en-US" w:bidi="ar-SA"/>
      </w:rPr>
    </w:lvl>
    <w:lvl w:ilvl="1" w:tplc="F714742C">
      <w:numFmt w:val="bullet"/>
      <w:lvlText w:val="•"/>
      <w:lvlJc w:val="left"/>
      <w:pPr>
        <w:ind w:left="642" w:hanging="358"/>
      </w:pPr>
      <w:rPr>
        <w:rFonts w:hint="default"/>
        <w:lang w:val="ru-RU" w:eastAsia="en-US" w:bidi="ar-SA"/>
      </w:rPr>
    </w:lvl>
    <w:lvl w:ilvl="2" w:tplc="2F08C6D0">
      <w:numFmt w:val="bullet"/>
      <w:lvlText w:val="•"/>
      <w:lvlJc w:val="left"/>
      <w:pPr>
        <w:ind w:left="825" w:hanging="358"/>
      </w:pPr>
      <w:rPr>
        <w:rFonts w:hint="default"/>
        <w:lang w:val="ru-RU" w:eastAsia="en-US" w:bidi="ar-SA"/>
      </w:rPr>
    </w:lvl>
    <w:lvl w:ilvl="3" w:tplc="97D2BFD0">
      <w:numFmt w:val="bullet"/>
      <w:lvlText w:val="•"/>
      <w:lvlJc w:val="left"/>
      <w:pPr>
        <w:ind w:left="1007" w:hanging="358"/>
      </w:pPr>
      <w:rPr>
        <w:rFonts w:hint="default"/>
        <w:lang w:val="ru-RU" w:eastAsia="en-US" w:bidi="ar-SA"/>
      </w:rPr>
    </w:lvl>
    <w:lvl w:ilvl="4" w:tplc="2BE8DD0A">
      <w:numFmt w:val="bullet"/>
      <w:lvlText w:val="•"/>
      <w:lvlJc w:val="left"/>
      <w:pPr>
        <w:ind w:left="1190" w:hanging="358"/>
      </w:pPr>
      <w:rPr>
        <w:rFonts w:hint="default"/>
        <w:lang w:val="ru-RU" w:eastAsia="en-US" w:bidi="ar-SA"/>
      </w:rPr>
    </w:lvl>
    <w:lvl w:ilvl="5" w:tplc="50428C9C">
      <w:numFmt w:val="bullet"/>
      <w:lvlText w:val="•"/>
      <w:lvlJc w:val="left"/>
      <w:pPr>
        <w:ind w:left="1372" w:hanging="358"/>
      </w:pPr>
      <w:rPr>
        <w:rFonts w:hint="default"/>
        <w:lang w:val="ru-RU" w:eastAsia="en-US" w:bidi="ar-SA"/>
      </w:rPr>
    </w:lvl>
    <w:lvl w:ilvl="6" w:tplc="DD0EF5B2">
      <w:numFmt w:val="bullet"/>
      <w:lvlText w:val="•"/>
      <w:lvlJc w:val="left"/>
      <w:pPr>
        <w:ind w:left="1555" w:hanging="358"/>
      </w:pPr>
      <w:rPr>
        <w:rFonts w:hint="default"/>
        <w:lang w:val="ru-RU" w:eastAsia="en-US" w:bidi="ar-SA"/>
      </w:rPr>
    </w:lvl>
    <w:lvl w:ilvl="7" w:tplc="78E68496">
      <w:numFmt w:val="bullet"/>
      <w:lvlText w:val="•"/>
      <w:lvlJc w:val="left"/>
      <w:pPr>
        <w:ind w:left="1737" w:hanging="358"/>
      </w:pPr>
      <w:rPr>
        <w:rFonts w:hint="default"/>
        <w:lang w:val="ru-RU" w:eastAsia="en-US" w:bidi="ar-SA"/>
      </w:rPr>
    </w:lvl>
    <w:lvl w:ilvl="8" w:tplc="FE909292">
      <w:numFmt w:val="bullet"/>
      <w:lvlText w:val="•"/>
      <w:lvlJc w:val="left"/>
      <w:pPr>
        <w:ind w:left="1920" w:hanging="358"/>
      </w:pPr>
      <w:rPr>
        <w:rFonts w:hint="default"/>
        <w:lang w:val="ru-RU" w:eastAsia="en-US" w:bidi="ar-SA"/>
      </w:rPr>
    </w:lvl>
  </w:abstractNum>
  <w:abstractNum w:abstractNumId="68">
    <w:nsid w:val="2B080B08"/>
    <w:multiLevelType w:val="hybridMultilevel"/>
    <w:tmpl w:val="C8C4801E"/>
    <w:lvl w:ilvl="0" w:tplc="6A0014D2">
      <w:start w:val="1"/>
      <w:numFmt w:val="decimal"/>
      <w:lvlText w:val="%1."/>
      <w:lvlJc w:val="left"/>
      <w:pPr>
        <w:ind w:left="1042" w:hanging="334"/>
        <w:jc w:val="right"/>
      </w:pPr>
      <w:rPr>
        <w:rFonts w:ascii="Times New Roman" w:eastAsia="Times New Roman" w:hAnsi="Times New Roman" w:cs="Times New Roman" w:hint="default"/>
        <w:w w:val="100"/>
        <w:sz w:val="28"/>
        <w:szCs w:val="28"/>
        <w:lang w:val="ru-RU" w:eastAsia="en-US" w:bidi="ar-SA"/>
      </w:rPr>
    </w:lvl>
    <w:lvl w:ilvl="1" w:tplc="18BC5E82">
      <w:numFmt w:val="bullet"/>
      <w:lvlText w:val="•"/>
      <w:lvlJc w:val="left"/>
      <w:pPr>
        <w:ind w:left="2060" w:hanging="334"/>
      </w:pPr>
      <w:rPr>
        <w:rFonts w:hint="default"/>
        <w:lang w:val="ru-RU" w:eastAsia="en-US" w:bidi="ar-SA"/>
      </w:rPr>
    </w:lvl>
    <w:lvl w:ilvl="2" w:tplc="12722682">
      <w:numFmt w:val="bullet"/>
      <w:lvlText w:val="•"/>
      <w:lvlJc w:val="left"/>
      <w:pPr>
        <w:ind w:left="3081" w:hanging="334"/>
      </w:pPr>
      <w:rPr>
        <w:rFonts w:hint="default"/>
        <w:lang w:val="ru-RU" w:eastAsia="en-US" w:bidi="ar-SA"/>
      </w:rPr>
    </w:lvl>
    <w:lvl w:ilvl="3" w:tplc="BD68ED8A">
      <w:numFmt w:val="bullet"/>
      <w:lvlText w:val="•"/>
      <w:lvlJc w:val="left"/>
      <w:pPr>
        <w:ind w:left="4101" w:hanging="334"/>
      </w:pPr>
      <w:rPr>
        <w:rFonts w:hint="default"/>
        <w:lang w:val="ru-RU" w:eastAsia="en-US" w:bidi="ar-SA"/>
      </w:rPr>
    </w:lvl>
    <w:lvl w:ilvl="4" w:tplc="717069EC">
      <w:numFmt w:val="bullet"/>
      <w:lvlText w:val="•"/>
      <w:lvlJc w:val="left"/>
      <w:pPr>
        <w:ind w:left="5122" w:hanging="334"/>
      </w:pPr>
      <w:rPr>
        <w:rFonts w:hint="default"/>
        <w:lang w:val="ru-RU" w:eastAsia="en-US" w:bidi="ar-SA"/>
      </w:rPr>
    </w:lvl>
    <w:lvl w:ilvl="5" w:tplc="12545CEA">
      <w:numFmt w:val="bullet"/>
      <w:lvlText w:val="•"/>
      <w:lvlJc w:val="left"/>
      <w:pPr>
        <w:ind w:left="6143" w:hanging="334"/>
      </w:pPr>
      <w:rPr>
        <w:rFonts w:hint="default"/>
        <w:lang w:val="ru-RU" w:eastAsia="en-US" w:bidi="ar-SA"/>
      </w:rPr>
    </w:lvl>
    <w:lvl w:ilvl="6" w:tplc="F1FE5D26">
      <w:numFmt w:val="bullet"/>
      <w:lvlText w:val="•"/>
      <w:lvlJc w:val="left"/>
      <w:pPr>
        <w:ind w:left="7163" w:hanging="334"/>
      </w:pPr>
      <w:rPr>
        <w:rFonts w:hint="default"/>
        <w:lang w:val="ru-RU" w:eastAsia="en-US" w:bidi="ar-SA"/>
      </w:rPr>
    </w:lvl>
    <w:lvl w:ilvl="7" w:tplc="18A4C30C">
      <w:numFmt w:val="bullet"/>
      <w:lvlText w:val="•"/>
      <w:lvlJc w:val="left"/>
      <w:pPr>
        <w:ind w:left="8184" w:hanging="334"/>
      </w:pPr>
      <w:rPr>
        <w:rFonts w:hint="default"/>
        <w:lang w:val="ru-RU" w:eastAsia="en-US" w:bidi="ar-SA"/>
      </w:rPr>
    </w:lvl>
    <w:lvl w:ilvl="8" w:tplc="4310162A">
      <w:numFmt w:val="bullet"/>
      <w:lvlText w:val="•"/>
      <w:lvlJc w:val="left"/>
      <w:pPr>
        <w:ind w:left="9205" w:hanging="334"/>
      </w:pPr>
      <w:rPr>
        <w:rFonts w:hint="default"/>
        <w:lang w:val="ru-RU" w:eastAsia="en-US" w:bidi="ar-SA"/>
      </w:rPr>
    </w:lvl>
  </w:abstractNum>
  <w:abstractNum w:abstractNumId="69">
    <w:nsid w:val="2B8A7854"/>
    <w:multiLevelType w:val="hybridMultilevel"/>
    <w:tmpl w:val="25D48ABE"/>
    <w:lvl w:ilvl="0" w:tplc="03C4EB5C">
      <w:numFmt w:val="bullet"/>
      <w:lvlText w:val=""/>
      <w:lvlJc w:val="left"/>
      <w:pPr>
        <w:ind w:left="463" w:hanging="358"/>
      </w:pPr>
      <w:rPr>
        <w:rFonts w:ascii="Symbol" w:eastAsia="Symbol" w:hAnsi="Symbol" w:cs="Symbol" w:hint="default"/>
        <w:w w:val="100"/>
        <w:sz w:val="24"/>
        <w:szCs w:val="24"/>
        <w:lang w:val="ru-RU" w:eastAsia="en-US" w:bidi="ar-SA"/>
      </w:rPr>
    </w:lvl>
    <w:lvl w:ilvl="1" w:tplc="B81A4720">
      <w:numFmt w:val="bullet"/>
      <w:lvlText w:val="•"/>
      <w:lvlJc w:val="left"/>
      <w:pPr>
        <w:ind w:left="642" w:hanging="358"/>
      </w:pPr>
      <w:rPr>
        <w:rFonts w:hint="default"/>
        <w:lang w:val="ru-RU" w:eastAsia="en-US" w:bidi="ar-SA"/>
      </w:rPr>
    </w:lvl>
    <w:lvl w:ilvl="2" w:tplc="27AC7D6E">
      <w:numFmt w:val="bullet"/>
      <w:lvlText w:val="•"/>
      <w:lvlJc w:val="left"/>
      <w:pPr>
        <w:ind w:left="825" w:hanging="358"/>
      </w:pPr>
      <w:rPr>
        <w:rFonts w:hint="default"/>
        <w:lang w:val="ru-RU" w:eastAsia="en-US" w:bidi="ar-SA"/>
      </w:rPr>
    </w:lvl>
    <w:lvl w:ilvl="3" w:tplc="7A9660C0">
      <w:numFmt w:val="bullet"/>
      <w:lvlText w:val="•"/>
      <w:lvlJc w:val="left"/>
      <w:pPr>
        <w:ind w:left="1007" w:hanging="358"/>
      </w:pPr>
      <w:rPr>
        <w:rFonts w:hint="default"/>
        <w:lang w:val="ru-RU" w:eastAsia="en-US" w:bidi="ar-SA"/>
      </w:rPr>
    </w:lvl>
    <w:lvl w:ilvl="4" w:tplc="455640EC">
      <w:numFmt w:val="bullet"/>
      <w:lvlText w:val="•"/>
      <w:lvlJc w:val="left"/>
      <w:pPr>
        <w:ind w:left="1190" w:hanging="358"/>
      </w:pPr>
      <w:rPr>
        <w:rFonts w:hint="default"/>
        <w:lang w:val="ru-RU" w:eastAsia="en-US" w:bidi="ar-SA"/>
      </w:rPr>
    </w:lvl>
    <w:lvl w:ilvl="5" w:tplc="278A63E2">
      <w:numFmt w:val="bullet"/>
      <w:lvlText w:val="•"/>
      <w:lvlJc w:val="left"/>
      <w:pPr>
        <w:ind w:left="1372" w:hanging="358"/>
      </w:pPr>
      <w:rPr>
        <w:rFonts w:hint="default"/>
        <w:lang w:val="ru-RU" w:eastAsia="en-US" w:bidi="ar-SA"/>
      </w:rPr>
    </w:lvl>
    <w:lvl w:ilvl="6" w:tplc="3314FA3C">
      <w:numFmt w:val="bullet"/>
      <w:lvlText w:val="•"/>
      <w:lvlJc w:val="left"/>
      <w:pPr>
        <w:ind w:left="1555" w:hanging="358"/>
      </w:pPr>
      <w:rPr>
        <w:rFonts w:hint="default"/>
        <w:lang w:val="ru-RU" w:eastAsia="en-US" w:bidi="ar-SA"/>
      </w:rPr>
    </w:lvl>
    <w:lvl w:ilvl="7" w:tplc="81DE8AEE">
      <w:numFmt w:val="bullet"/>
      <w:lvlText w:val="•"/>
      <w:lvlJc w:val="left"/>
      <w:pPr>
        <w:ind w:left="1737" w:hanging="358"/>
      </w:pPr>
      <w:rPr>
        <w:rFonts w:hint="default"/>
        <w:lang w:val="ru-RU" w:eastAsia="en-US" w:bidi="ar-SA"/>
      </w:rPr>
    </w:lvl>
    <w:lvl w:ilvl="8" w:tplc="4EC656F4">
      <w:numFmt w:val="bullet"/>
      <w:lvlText w:val="•"/>
      <w:lvlJc w:val="left"/>
      <w:pPr>
        <w:ind w:left="1920" w:hanging="358"/>
      </w:pPr>
      <w:rPr>
        <w:rFonts w:hint="default"/>
        <w:lang w:val="ru-RU" w:eastAsia="en-US" w:bidi="ar-SA"/>
      </w:rPr>
    </w:lvl>
  </w:abstractNum>
  <w:abstractNum w:abstractNumId="70">
    <w:nsid w:val="2BE9333C"/>
    <w:multiLevelType w:val="hybridMultilevel"/>
    <w:tmpl w:val="979CC696"/>
    <w:lvl w:ilvl="0" w:tplc="DE3C3232">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37ECB6EA">
      <w:numFmt w:val="bullet"/>
      <w:lvlText w:val="•"/>
      <w:lvlJc w:val="left"/>
      <w:pPr>
        <w:ind w:left="630" w:hanging="358"/>
      </w:pPr>
      <w:rPr>
        <w:rFonts w:hint="default"/>
        <w:lang w:val="ru-RU" w:eastAsia="en-US" w:bidi="ar-SA"/>
      </w:rPr>
    </w:lvl>
    <w:lvl w:ilvl="2" w:tplc="C0527F90">
      <w:numFmt w:val="bullet"/>
      <w:lvlText w:val="•"/>
      <w:lvlJc w:val="left"/>
      <w:pPr>
        <w:ind w:left="801" w:hanging="358"/>
      </w:pPr>
      <w:rPr>
        <w:rFonts w:hint="default"/>
        <w:lang w:val="ru-RU" w:eastAsia="en-US" w:bidi="ar-SA"/>
      </w:rPr>
    </w:lvl>
    <w:lvl w:ilvl="3" w:tplc="35289CEA">
      <w:numFmt w:val="bullet"/>
      <w:lvlText w:val="•"/>
      <w:lvlJc w:val="left"/>
      <w:pPr>
        <w:ind w:left="971" w:hanging="358"/>
      </w:pPr>
      <w:rPr>
        <w:rFonts w:hint="default"/>
        <w:lang w:val="ru-RU" w:eastAsia="en-US" w:bidi="ar-SA"/>
      </w:rPr>
    </w:lvl>
    <w:lvl w:ilvl="4" w:tplc="5F98CC7E">
      <w:numFmt w:val="bullet"/>
      <w:lvlText w:val="•"/>
      <w:lvlJc w:val="left"/>
      <w:pPr>
        <w:ind w:left="1142" w:hanging="358"/>
      </w:pPr>
      <w:rPr>
        <w:rFonts w:hint="default"/>
        <w:lang w:val="ru-RU" w:eastAsia="en-US" w:bidi="ar-SA"/>
      </w:rPr>
    </w:lvl>
    <w:lvl w:ilvl="5" w:tplc="7EECC108">
      <w:numFmt w:val="bullet"/>
      <w:lvlText w:val="•"/>
      <w:lvlJc w:val="left"/>
      <w:pPr>
        <w:ind w:left="1312" w:hanging="358"/>
      </w:pPr>
      <w:rPr>
        <w:rFonts w:hint="default"/>
        <w:lang w:val="ru-RU" w:eastAsia="en-US" w:bidi="ar-SA"/>
      </w:rPr>
    </w:lvl>
    <w:lvl w:ilvl="6" w:tplc="EFE6DB74">
      <w:numFmt w:val="bullet"/>
      <w:lvlText w:val="•"/>
      <w:lvlJc w:val="left"/>
      <w:pPr>
        <w:ind w:left="1483" w:hanging="358"/>
      </w:pPr>
      <w:rPr>
        <w:rFonts w:hint="default"/>
        <w:lang w:val="ru-RU" w:eastAsia="en-US" w:bidi="ar-SA"/>
      </w:rPr>
    </w:lvl>
    <w:lvl w:ilvl="7" w:tplc="81BEFA28">
      <w:numFmt w:val="bullet"/>
      <w:lvlText w:val="•"/>
      <w:lvlJc w:val="left"/>
      <w:pPr>
        <w:ind w:left="1653" w:hanging="358"/>
      </w:pPr>
      <w:rPr>
        <w:rFonts w:hint="default"/>
        <w:lang w:val="ru-RU" w:eastAsia="en-US" w:bidi="ar-SA"/>
      </w:rPr>
    </w:lvl>
    <w:lvl w:ilvl="8" w:tplc="89ACFAE2">
      <w:numFmt w:val="bullet"/>
      <w:lvlText w:val="•"/>
      <w:lvlJc w:val="left"/>
      <w:pPr>
        <w:ind w:left="1824" w:hanging="358"/>
      </w:pPr>
      <w:rPr>
        <w:rFonts w:hint="default"/>
        <w:lang w:val="ru-RU" w:eastAsia="en-US" w:bidi="ar-SA"/>
      </w:rPr>
    </w:lvl>
  </w:abstractNum>
  <w:abstractNum w:abstractNumId="71">
    <w:nsid w:val="2BEF2710"/>
    <w:multiLevelType w:val="hybridMultilevel"/>
    <w:tmpl w:val="AD341FA2"/>
    <w:lvl w:ilvl="0" w:tplc="EAA20F36">
      <w:numFmt w:val="bullet"/>
      <w:lvlText w:val=""/>
      <w:lvlJc w:val="left"/>
      <w:pPr>
        <w:ind w:left="465" w:hanging="358"/>
      </w:pPr>
      <w:rPr>
        <w:rFonts w:ascii="Symbol" w:eastAsia="Symbol" w:hAnsi="Symbol" w:cs="Symbol" w:hint="default"/>
        <w:w w:val="100"/>
        <w:sz w:val="24"/>
        <w:szCs w:val="24"/>
        <w:lang w:val="ru-RU" w:eastAsia="en-US" w:bidi="ar-SA"/>
      </w:rPr>
    </w:lvl>
    <w:lvl w:ilvl="1" w:tplc="F1109DAC">
      <w:numFmt w:val="bullet"/>
      <w:lvlText w:val="•"/>
      <w:lvlJc w:val="left"/>
      <w:pPr>
        <w:ind w:left="624" w:hanging="358"/>
      </w:pPr>
      <w:rPr>
        <w:rFonts w:hint="default"/>
        <w:lang w:val="ru-RU" w:eastAsia="en-US" w:bidi="ar-SA"/>
      </w:rPr>
    </w:lvl>
    <w:lvl w:ilvl="2" w:tplc="7AC07C16">
      <w:numFmt w:val="bullet"/>
      <w:lvlText w:val="•"/>
      <w:lvlJc w:val="left"/>
      <w:pPr>
        <w:ind w:left="788" w:hanging="358"/>
      </w:pPr>
      <w:rPr>
        <w:rFonts w:hint="default"/>
        <w:lang w:val="ru-RU" w:eastAsia="en-US" w:bidi="ar-SA"/>
      </w:rPr>
    </w:lvl>
    <w:lvl w:ilvl="3" w:tplc="F36E4726">
      <w:numFmt w:val="bullet"/>
      <w:lvlText w:val="•"/>
      <w:lvlJc w:val="left"/>
      <w:pPr>
        <w:ind w:left="952" w:hanging="358"/>
      </w:pPr>
      <w:rPr>
        <w:rFonts w:hint="default"/>
        <w:lang w:val="ru-RU" w:eastAsia="en-US" w:bidi="ar-SA"/>
      </w:rPr>
    </w:lvl>
    <w:lvl w:ilvl="4" w:tplc="10923846">
      <w:numFmt w:val="bullet"/>
      <w:lvlText w:val="•"/>
      <w:lvlJc w:val="left"/>
      <w:pPr>
        <w:ind w:left="1116" w:hanging="358"/>
      </w:pPr>
      <w:rPr>
        <w:rFonts w:hint="default"/>
        <w:lang w:val="ru-RU" w:eastAsia="en-US" w:bidi="ar-SA"/>
      </w:rPr>
    </w:lvl>
    <w:lvl w:ilvl="5" w:tplc="4B320DAE">
      <w:numFmt w:val="bullet"/>
      <w:lvlText w:val="•"/>
      <w:lvlJc w:val="left"/>
      <w:pPr>
        <w:ind w:left="1281" w:hanging="358"/>
      </w:pPr>
      <w:rPr>
        <w:rFonts w:hint="default"/>
        <w:lang w:val="ru-RU" w:eastAsia="en-US" w:bidi="ar-SA"/>
      </w:rPr>
    </w:lvl>
    <w:lvl w:ilvl="6" w:tplc="32DC6F76">
      <w:numFmt w:val="bullet"/>
      <w:lvlText w:val="•"/>
      <w:lvlJc w:val="left"/>
      <w:pPr>
        <w:ind w:left="1445" w:hanging="358"/>
      </w:pPr>
      <w:rPr>
        <w:rFonts w:hint="default"/>
        <w:lang w:val="ru-RU" w:eastAsia="en-US" w:bidi="ar-SA"/>
      </w:rPr>
    </w:lvl>
    <w:lvl w:ilvl="7" w:tplc="97EA4FA4">
      <w:numFmt w:val="bullet"/>
      <w:lvlText w:val="•"/>
      <w:lvlJc w:val="left"/>
      <w:pPr>
        <w:ind w:left="1609" w:hanging="358"/>
      </w:pPr>
      <w:rPr>
        <w:rFonts w:hint="default"/>
        <w:lang w:val="ru-RU" w:eastAsia="en-US" w:bidi="ar-SA"/>
      </w:rPr>
    </w:lvl>
    <w:lvl w:ilvl="8" w:tplc="C0F614C2">
      <w:numFmt w:val="bullet"/>
      <w:lvlText w:val="•"/>
      <w:lvlJc w:val="left"/>
      <w:pPr>
        <w:ind w:left="1773" w:hanging="358"/>
      </w:pPr>
      <w:rPr>
        <w:rFonts w:hint="default"/>
        <w:lang w:val="ru-RU" w:eastAsia="en-US" w:bidi="ar-SA"/>
      </w:rPr>
    </w:lvl>
  </w:abstractNum>
  <w:abstractNum w:abstractNumId="72">
    <w:nsid w:val="2D4157A9"/>
    <w:multiLevelType w:val="hybridMultilevel"/>
    <w:tmpl w:val="6CA0A2E6"/>
    <w:lvl w:ilvl="0" w:tplc="02749BE6">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709C7C22">
      <w:numFmt w:val="bullet"/>
      <w:lvlText w:val="•"/>
      <w:lvlJc w:val="left"/>
      <w:pPr>
        <w:ind w:left="682" w:hanging="358"/>
      </w:pPr>
      <w:rPr>
        <w:rFonts w:hint="default"/>
        <w:lang w:val="ru-RU" w:eastAsia="en-US" w:bidi="ar-SA"/>
      </w:rPr>
    </w:lvl>
    <w:lvl w:ilvl="2" w:tplc="92D2F582">
      <w:numFmt w:val="bullet"/>
      <w:lvlText w:val="•"/>
      <w:lvlJc w:val="left"/>
      <w:pPr>
        <w:ind w:left="905" w:hanging="358"/>
      </w:pPr>
      <w:rPr>
        <w:rFonts w:hint="default"/>
        <w:lang w:val="ru-RU" w:eastAsia="en-US" w:bidi="ar-SA"/>
      </w:rPr>
    </w:lvl>
    <w:lvl w:ilvl="3" w:tplc="3CEEE8AA">
      <w:numFmt w:val="bullet"/>
      <w:lvlText w:val="•"/>
      <w:lvlJc w:val="left"/>
      <w:pPr>
        <w:ind w:left="1128" w:hanging="358"/>
      </w:pPr>
      <w:rPr>
        <w:rFonts w:hint="default"/>
        <w:lang w:val="ru-RU" w:eastAsia="en-US" w:bidi="ar-SA"/>
      </w:rPr>
    </w:lvl>
    <w:lvl w:ilvl="4" w:tplc="7E54DFC8">
      <w:numFmt w:val="bullet"/>
      <w:lvlText w:val="•"/>
      <w:lvlJc w:val="left"/>
      <w:pPr>
        <w:ind w:left="1351" w:hanging="358"/>
      </w:pPr>
      <w:rPr>
        <w:rFonts w:hint="default"/>
        <w:lang w:val="ru-RU" w:eastAsia="en-US" w:bidi="ar-SA"/>
      </w:rPr>
    </w:lvl>
    <w:lvl w:ilvl="5" w:tplc="8B9A10DA">
      <w:numFmt w:val="bullet"/>
      <w:lvlText w:val="•"/>
      <w:lvlJc w:val="left"/>
      <w:pPr>
        <w:ind w:left="1574" w:hanging="358"/>
      </w:pPr>
      <w:rPr>
        <w:rFonts w:hint="default"/>
        <w:lang w:val="ru-RU" w:eastAsia="en-US" w:bidi="ar-SA"/>
      </w:rPr>
    </w:lvl>
    <w:lvl w:ilvl="6" w:tplc="E53A7D90">
      <w:numFmt w:val="bullet"/>
      <w:lvlText w:val="•"/>
      <w:lvlJc w:val="left"/>
      <w:pPr>
        <w:ind w:left="1796" w:hanging="358"/>
      </w:pPr>
      <w:rPr>
        <w:rFonts w:hint="default"/>
        <w:lang w:val="ru-RU" w:eastAsia="en-US" w:bidi="ar-SA"/>
      </w:rPr>
    </w:lvl>
    <w:lvl w:ilvl="7" w:tplc="6E30898E">
      <w:numFmt w:val="bullet"/>
      <w:lvlText w:val="•"/>
      <w:lvlJc w:val="left"/>
      <w:pPr>
        <w:ind w:left="2019" w:hanging="358"/>
      </w:pPr>
      <w:rPr>
        <w:rFonts w:hint="default"/>
        <w:lang w:val="ru-RU" w:eastAsia="en-US" w:bidi="ar-SA"/>
      </w:rPr>
    </w:lvl>
    <w:lvl w:ilvl="8" w:tplc="792603A8">
      <w:numFmt w:val="bullet"/>
      <w:lvlText w:val="•"/>
      <w:lvlJc w:val="left"/>
      <w:pPr>
        <w:ind w:left="2242" w:hanging="358"/>
      </w:pPr>
      <w:rPr>
        <w:rFonts w:hint="default"/>
        <w:lang w:val="ru-RU" w:eastAsia="en-US" w:bidi="ar-SA"/>
      </w:rPr>
    </w:lvl>
  </w:abstractNum>
  <w:abstractNum w:abstractNumId="73">
    <w:nsid w:val="2D8343C6"/>
    <w:multiLevelType w:val="hybridMultilevel"/>
    <w:tmpl w:val="6BB0BACE"/>
    <w:lvl w:ilvl="0" w:tplc="1542C420">
      <w:start w:val="1"/>
      <w:numFmt w:val="decimal"/>
      <w:lvlText w:val="%1."/>
      <w:lvlJc w:val="left"/>
      <w:pPr>
        <w:ind w:left="1821" w:hanging="281"/>
        <w:jc w:val="left"/>
      </w:pPr>
      <w:rPr>
        <w:rFonts w:ascii="Times New Roman" w:eastAsia="Times New Roman" w:hAnsi="Times New Roman" w:cs="Times New Roman" w:hint="default"/>
        <w:spacing w:val="0"/>
        <w:w w:val="100"/>
        <w:sz w:val="28"/>
        <w:szCs w:val="28"/>
        <w:lang w:val="ru-RU" w:eastAsia="en-US" w:bidi="ar-SA"/>
      </w:rPr>
    </w:lvl>
    <w:lvl w:ilvl="1" w:tplc="7930BDC8">
      <w:numFmt w:val="bullet"/>
      <w:lvlText w:val="•"/>
      <w:lvlJc w:val="left"/>
      <w:pPr>
        <w:ind w:left="2782" w:hanging="281"/>
      </w:pPr>
      <w:rPr>
        <w:rFonts w:hint="default"/>
        <w:lang w:val="ru-RU" w:eastAsia="en-US" w:bidi="ar-SA"/>
      </w:rPr>
    </w:lvl>
    <w:lvl w:ilvl="2" w:tplc="476EDDDE">
      <w:numFmt w:val="bullet"/>
      <w:lvlText w:val="•"/>
      <w:lvlJc w:val="left"/>
      <w:pPr>
        <w:ind w:left="3745" w:hanging="281"/>
      </w:pPr>
      <w:rPr>
        <w:rFonts w:hint="default"/>
        <w:lang w:val="ru-RU" w:eastAsia="en-US" w:bidi="ar-SA"/>
      </w:rPr>
    </w:lvl>
    <w:lvl w:ilvl="3" w:tplc="4E743F88">
      <w:numFmt w:val="bullet"/>
      <w:lvlText w:val="•"/>
      <w:lvlJc w:val="left"/>
      <w:pPr>
        <w:ind w:left="4707" w:hanging="281"/>
      </w:pPr>
      <w:rPr>
        <w:rFonts w:hint="default"/>
        <w:lang w:val="ru-RU" w:eastAsia="en-US" w:bidi="ar-SA"/>
      </w:rPr>
    </w:lvl>
    <w:lvl w:ilvl="4" w:tplc="C46E3060">
      <w:numFmt w:val="bullet"/>
      <w:lvlText w:val="•"/>
      <w:lvlJc w:val="left"/>
      <w:pPr>
        <w:ind w:left="5670" w:hanging="281"/>
      </w:pPr>
      <w:rPr>
        <w:rFonts w:hint="default"/>
        <w:lang w:val="ru-RU" w:eastAsia="en-US" w:bidi="ar-SA"/>
      </w:rPr>
    </w:lvl>
    <w:lvl w:ilvl="5" w:tplc="1834D40E">
      <w:numFmt w:val="bullet"/>
      <w:lvlText w:val="•"/>
      <w:lvlJc w:val="left"/>
      <w:pPr>
        <w:ind w:left="6633" w:hanging="281"/>
      </w:pPr>
      <w:rPr>
        <w:rFonts w:hint="default"/>
        <w:lang w:val="ru-RU" w:eastAsia="en-US" w:bidi="ar-SA"/>
      </w:rPr>
    </w:lvl>
    <w:lvl w:ilvl="6" w:tplc="BFAC9ED8">
      <w:numFmt w:val="bullet"/>
      <w:lvlText w:val="•"/>
      <w:lvlJc w:val="left"/>
      <w:pPr>
        <w:ind w:left="7595" w:hanging="281"/>
      </w:pPr>
      <w:rPr>
        <w:rFonts w:hint="default"/>
        <w:lang w:val="ru-RU" w:eastAsia="en-US" w:bidi="ar-SA"/>
      </w:rPr>
    </w:lvl>
    <w:lvl w:ilvl="7" w:tplc="5252709C">
      <w:numFmt w:val="bullet"/>
      <w:lvlText w:val="•"/>
      <w:lvlJc w:val="left"/>
      <w:pPr>
        <w:ind w:left="8558" w:hanging="281"/>
      </w:pPr>
      <w:rPr>
        <w:rFonts w:hint="default"/>
        <w:lang w:val="ru-RU" w:eastAsia="en-US" w:bidi="ar-SA"/>
      </w:rPr>
    </w:lvl>
    <w:lvl w:ilvl="8" w:tplc="A5B24298">
      <w:numFmt w:val="bullet"/>
      <w:lvlText w:val="•"/>
      <w:lvlJc w:val="left"/>
      <w:pPr>
        <w:ind w:left="9521" w:hanging="281"/>
      </w:pPr>
      <w:rPr>
        <w:rFonts w:hint="default"/>
        <w:lang w:val="ru-RU" w:eastAsia="en-US" w:bidi="ar-SA"/>
      </w:rPr>
    </w:lvl>
  </w:abstractNum>
  <w:abstractNum w:abstractNumId="74">
    <w:nsid w:val="2DF13039"/>
    <w:multiLevelType w:val="hybridMultilevel"/>
    <w:tmpl w:val="6090FE32"/>
    <w:lvl w:ilvl="0" w:tplc="749E43DA">
      <w:numFmt w:val="bullet"/>
      <w:lvlText w:val=""/>
      <w:lvlJc w:val="left"/>
      <w:pPr>
        <w:ind w:left="465" w:hanging="358"/>
      </w:pPr>
      <w:rPr>
        <w:rFonts w:hint="default"/>
        <w:w w:val="100"/>
        <w:lang w:val="ru-RU" w:eastAsia="en-US" w:bidi="ar-SA"/>
      </w:rPr>
    </w:lvl>
    <w:lvl w:ilvl="1" w:tplc="63E023A4">
      <w:numFmt w:val="bullet"/>
      <w:lvlText w:val="•"/>
      <w:lvlJc w:val="left"/>
      <w:pPr>
        <w:ind w:left="624" w:hanging="358"/>
      </w:pPr>
      <w:rPr>
        <w:rFonts w:hint="default"/>
        <w:lang w:val="ru-RU" w:eastAsia="en-US" w:bidi="ar-SA"/>
      </w:rPr>
    </w:lvl>
    <w:lvl w:ilvl="2" w:tplc="9C501EAC">
      <w:numFmt w:val="bullet"/>
      <w:lvlText w:val="•"/>
      <w:lvlJc w:val="left"/>
      <w:pPr>
        <w:ind w:left="788" w:hanging="358"/>
      </w:pPr>
      <w:rPr>
        <w:rFonts w:hint="default"/>
        <w:lang w:val="ru-RU" w:eastAsia="en-US" w:bidi="ar-SA"/>
      </w:rPr>
    </w:lvl>
    <w:lvl w:ilvl="3" w:tplc="19588F68">
      <w:numFmt w:val="bullet"/>
      <w:lvlText w:val="•"/>
      <w:lvlJc w:val="left"/>
      <w:pPr>
        <w:ind w:left="952" w:hanging="358"/>
      </w:pPr>
      <w:rPr>
        <w:rFonts w:hint="default"/>
        <w:lang w:val="ru-RU" w:eastAsia="en-US" w:bidi="ar-SA"/>
      </w:rPr>
    </w:lvl>
    <w:lvl w:ilvl="4" w:tplc="FAA66EDA">
      <w:numFmt w:val="bullet"/>
      <w:lvlText w:val="•"/>
      <w:lvlJc w:val="left"/>
      <w:pPr>
        <w:ind w:left="1116" w:hanging="358"/>
      </w:pPr>
      <w:rPr>
        <w:rFonts w:hint="default"/>
        <w:lang w:val="ru-RU" w:eastAsia="en-US" w:bidi="ar-SA"/>
      </w:rPr>
    </w:lvl>
    <w:lvl w:ilvl="5" w:tplc="05447ED0">
      <w:numFmt w:val="bullet"/>
      <w:lvlText w:val="•"/>
      <w:lvlJc w:val="left"/>
      <w:pPr>
        <w:ind w:left="1281" w:hanging="358"/>
      </w:pPr>
      <w:rPr>
        <w:rFonts w:hint="default"/>
        <w:lang w:val="ru-RU" w:eastAsia="en-US" w:bidi="ar-SA"/>
      </w:rPr>
    </w:lvl>
    <w:lvl w:ilvl="6" w:tplc="61E4DFA2">
      <w:numFmt w:val="bullet"/>
      <w:lvlText w:val="•"/>
      <w:lvlJc w:val="left"/>
      <w:pPr>
        <w:ind w:left="1445" w:hanging="358"/>
      </w:pPr>
      <w:rPr>
        <w:rFonts w:hint="default"/>
        <w:lang w:val="ru-RU" w:eastAsia="en-US" w:bidi="ar-SA"/>
      </w:rPr>
    </w:lvl>
    <w:lvl w:ilvl="7" w:tplc="FD1CD1E6">
      <w:numFmt w:val="bullet"/>
      <w:lvlText w:val="•"/>
      <w:lvlJc w:val="left"/>
      <w:pPr>
        <w:ind w:left="1609" w:hanging="358"/>
      </w:pPr>
      <w:rPr>
        <w:rFonts w:hint="default"/>
        <w:lang w:val="ru-RU" w:eastAsia="en-US" w:bidi="ar-SA"/>
      </w:rPr>
    </w:lvl>
    <w:lvl w:ilvl="8" w:tplc="060E9CA8">
      <w:numFmt w:val="bullet"/>
      <w:lvlText w:val="•"/>
      <w:lvlJc w:val="left"/>
      <w:pPr>
        <w:ind w:left="1773" w:hanging="358"/>
      </w:pPr>
      <w:rPr>
        <w:rFonts w:hint="default"/>
        <w:lang w:val="ru-RU" w:eastAsia="en-US" w:bidi="ar-SA"/>
      </w:rPr>
    </w:lvl>
  </w:abstractNum>
  <w:abstractNum w:abstractNumId="75">
    <w:nsid w:val="2E4D020F"/>
    <w:multiLevelType w:val="hybridMultilevel"/>
    <w:tmpl w:val="2BBE8BE0"/>
    <w:lvl w:ilvl="0" w:tplc="784A4048">
      <w:start w:val="1"/>
      <w:numFmt w:val="decimal"/>
      <w:lvlText w:val="%1)"/>
      <w:lvlJc w:val="left"/>
      <w:pPr>
        <w:ind w:left="832" w:hanging="439"/>
        <w:jc w:val="left"/>
      </w:pPr>
      <w:rPr>
        <w:rFonts w:ascii="Times New Roman" w:eastAsia="Times New Roman" w:hAnsi="Times New Roman" w:cs="Times New Roman" w:hint="default"/>
        <w:w w:val="100"/>
        <w:sz w:val="28"/>
        <w:szCs w:val="28"/>
        <w:lang w:val="ru-RU" w:eastAsia="en-US" w:bidi="ar-SA"/>
      </w:rPr>
    </w:lvl>
    <w:lvl w:ilvl="1" w:tplc="9F38BCFA">
      <w:numFmt w:val="bullet"/>
      <w:lvlText w:val="•"/>
      <w:lvlJc w:val="left"/>
      <w:pPr>
        <w:ind w:left="1900" w:hanging="439"/>
      </w:pPr>
      <w:rPr>
        <w:rFonts w:hint="default"/>
        <w:lang w:val="ru-RU" w:eastAsia="en-US" w:bidi="ar-SA"/>
      </w:rPr>
    </w:lvl>
    <w:lvl w:ilvl="2" w:tplc="61B035A4">
      <w:numFmt w:val="bullet"/>
      <w:lvlText w:val="•"/>
      <w:lvlJc w:val="left"/>
      <w:pPr>
        <w:ind w:left="2961" w:hanging="439"/>
      </w:pPr>
      <w:rPr>
        <w:rFonts w:hint="default"/>
        <w:lang w:val="ru-RU" w:eastAsia="en-US" w:bidi="ar-SA"/>
      </w:rPr>
    </w:lvl>
    <w:lvl w:ilvl="3" w:tplc="51742A5C">
      <w:numFmt w:val="bullet"/>
      <w:lvlText w:val="•"/>
      <w:lvlJc w:val="left"/>
      <w:pPr>
        <w:ind w:left="4021" w:hanging="439"/>
      </w:pPr>
      <w:rPr>
        <w:rFonts w:hint="default"/>
        <w:lang w:val="ru-RU" w:eastAsia="en-US" w:bidi="ar-SA"/>
      </w:rPr>
    </w:lvl>
    <w:lvl w:ilvl="4" w:tplc="8398DB1C">
      <w:numFmt w:val="bullet"/>
      <w:lvlText w:val="•"/>
      <w:lvlJc w:val="left"/>
      <w:pPr>
        <w:ind w:left="5082" w:hanging="439"/>
      </w:pPr>
      <w:rPr>
        <w:rFonts w:hint="default"/>
        <w:lang w:val="ru-RU" w:eastAsia="en-US" w:bidi="ar-SA"/>
      </w:rPr>
    </w:lvl>
    <w:lvl w:ilvl="5" w:tplc="3C8C27FE">
      <w:numFmt w:val="bullet"/>
      <w:lvlText w:val="•"/>
      <w:lvlJc w:val="left"/>
      <w:pPr>
        <w:ind w:left="6143" w:hanging="439"/>
      </w:pPr>
      <w:rPr>
        <w:rFonts w:hint="default"/>
        <w:lang w:val="ru-RU" w:eastAsia="en-US" w:bidi="ar-SA"/>
      </w:rPr>
    </w:lvl>
    <w:lvl w:ilvl="6" w:tplc="A0E29502">
      <w:numFmt w:val="bullet"/>
      <w:lvlText w:val="•"/>
      <w:lvlJc w:val="left"/>
      <w:pPr>
        <w:ind w:left="7203" w:hanging="439"/>
      </w:pPr>
      <w:rPr>
        <w:rFonts w:hint="default"/>
        <w:lang w:val="ru-RU" w:eastAsia="en-US" w:bidi="ar-SA"/>
      </w:rPr>
    </w:lvl>
    <w:lvl w:ilvl="7" w:tplc="DFDCB3C6">
      <w:numFmt w:val="bullet"/>
      <w:lvlText w:val="•"/>
      <w:lvlJc w:val="left"/>
      <w:pPr>
        <w:ind w:left="8264" w:hanging="439"/>
      </w:pPr>
      <w:rPr>
        <w:rFonts w:hint="default"/>
        <w:lang w:val="ru-RU" w:eastAsia="en-US" w:bidi="ar-SA"/>
      </w:rPr>
    </w:lvl>
    <w:lvl w:ilvl="8" w:tplc="35A2EE74">
      <w:numFmt w:val="bullet"/>
      <w:lvlText w:val="•"/>
      <w:lvlJc w:val="left"/>
      <w:pPr>
        <w:ind w:left="9325" w:hanging="439"/>
      </w:pPr>
      <w:rPr>
        <w:rFonts w:hint="default"/>
        <w:lang w:val="ru-RU" w:eastAsia="en-US" w:bidi="ar-SA"/>
      </w:rPr>
    </w:lvl>
  </w:abstractNum>
  <w:abstractNum w:abstractNumId="76">
    <w:nsid w:val="2EA642FE"/>
    <w:multiLevelType w:val="hybridMultilevel"/>
    <w:tmpl w:val="AD68067E"/>
    <w:lvl w:ilvl="0" w:tplc="6B1A2F78">
      <w:start w:val="1"/>
      <w:numFmt w:val="decimal"/>
      <w:lvlText w:val="%1."/>
      <w:lvlJc w:val="left"/>
      <w:pPr>
        <w:ind w:left="2470" w:hanging="348"/>
        <w:jc w:val="left"/>
      </w:pPr>
      <w:rPr>
        <w:rFonts w:ascii="Times New Roman" w:eastAsia="Times New Roman" w:hAnsi="Times New Roman" w:cs="Times New Roman" w:hint="default"/>
        <w:spacing w:val="0"/>
        <w:w w:val="100"/>
        <w:sz w:val="28"/>
        <w:szCs w:val="28"/>
        <w:lang w:val="ru-RU" w:eastAsia="en-US" w:bidi="ar-SA"/>
      </w:rPr>
    </w:lvl>
    <w:lvl w:ilvl="1" w:tplc="9F307926">
      <w:numFmt w:val="bullet"/>
      <w:lvlText w:val="•"/>
      <w:lvlJc w:val="left"/>
      <w:pPr>
        <w:ind w:left="3356" w:hanging="348"/>
      </w:pPr>
      <w:rPr>
        <w:rFonts w:hint="default"/>
        <w:lang w:val="ru-RU" w:eastAsia="en-US" w:bidi="ar-SA"/>
      </w:rPr>
    </w:lvl>
    <w:lvl w:ilvl="2" w:tplc="346A3A52">
      <w:numFmt w:val="bullet"/>
      <w:lvlText w:val="•"/>
      <w:lvlJc w:val="left"/>
      <w:pPr>
        <w:ind w:left="4233" w:hanging="348"/>
      </w:pPr>
      <w:rPr>
        <w:rFonts w:hint="default"/>
        <w:lang w:val="ru-RU" w:eastAsia="en-US" w:bidi="ar-SA"/>
      </w:rPr>
    </w:lvl>
    <w:lvl w:ilvl="3" w:tplc="C0003484">
      <w:numFmt w:val="bullet"/>
      <w:lvlText w:val="•"/>
      <w:lvlJc w:val="left"/>
      <w:pPr>
        <w:ind w:left="5109" w:hanging="348"/>
      </w:pPr>
      <w:rPr>
        <w:rFonts w:hint="default"/>
        <w:lang w:val="ru-RU" w:eastAsia="en-US" w:bidi="ar-SA"/>
      </w:rPr>
    </w:lvl>
    <w:lvl w:ilvl="4" w:tplc="FF8A01D2">
      <w:numFmt w:val="bullet"/>
      <w:lvlText w:val="•"/>
      <w:lvlJc w:val="left"/>
      <w:pPr>
        <w:ind w:left="5986" w:hanging="348"/>
      </w:pPr>
      <w:rPr>
        <w:rFonts w:hint="default"/>
        <w:lang w:val="ru-RU" w:eastAsia="en-US" w:bidi="ar-SA"/>
      </w:rPr>
    </w:lvl>
    <w:lvl w:ilvl="5" w:tplc="41002E58">
      <w:numFmt w:val="bullet"/>
      <w:lvlText w:val="•"/>
      <w:lvlJc w:val="left"/>
      <w:pPr>
        <w:ind w:left="6863" w:hanging="348"/>
      </w:pPr>
      <w:rPr>
        <w:rFonts w:hint="default"/>
        <w:lang w:val="ru-RU" w:eastAsia="en-US" w:bidi="ar-SA"/>
      </w:rPr>
    </w:lvl>
    <w:lvl w:ilvl="6" w:tplc="31969C3C">
      <w:numFmt w:val="bullet"/>
      <w:lvlText w:val="•"/>
      <w:lvlJc w:val="left"/>
      <w:pPr>
        <w:ind w:left="7739" w:hanging="348"/>
      </w:pPr>
      <w:rPr>
        <w:rFonts w:hint="default"/>
        <w:lang w:val="ru-RU" w:eastAsia="en-US" w:bidi="ar-SA"/>
      </w:rPr>
    </w:lvl>
    <w:lvl w:ilvl="7" w:tplc="33E64C36">
      <w:numFmt w:val="bullet"/>
      <w:lvlText w:val="•"/>
      <w:lvlJc w:val="left"/>
      <w:pPr>
        <w:ind w:left="8616" w:hanging="348"/>
      </w:pPr>
      <w:rPr>
        <w:rFonts w:hint="default"/>
        <w:lang w:val="ru-RU" w:eastAsia="en-US" w:bidi="ar-SA"/>
      </w:rPr>
    </w:lvl>
    <w:lvl w:ilvl="8" w:tplc="35F8D2CC">
      <w:numFmt w:val="bullet"/>
      <w:lvlText w:val="•"/>
      <w:lvlJc w:val="left"/>
      <w:pPr>
        <w:ind w:left="9493" w:hanging="348"/>
      </w:pPr>
      <w:rPr>
        <w:rFonts w:hint="default"/>
        <w:lang w:val="ru-RU" w:eastAsia="en-US" w:bidi="ar-SA"/>
      </w:rPr>
    </w:lvl>
  </w:abstractNum>
  <w:abstractNum w:abstractNumId="77">
    <w:nsid w:val="2EB35701"/>
    <w:multiLevelType w:val="hybridMultilevel"/>
    <w:tmpl w:val="2CA88222"/>
    <w:lvl w:ilvl="0" w:tplc="DC5E9960">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85382AE0">
      <w:numFmt w:val="bullet"/>
      <w:lvlText w:val="•"/>
      <w:lvlJc w:val="left"/>
      <w:pPr>
        <w:ind w:left="682" w:hanging="358"/>
      </w:pPr>
      <w:rPr>
        <w:rFonts w:hint="default"/>
        <w:lang w:val="ru-RU" w:eastAsia="en-US" w:bidi="ar-SA"/>
      </w:rPr>
    </w:lvl>
    <w:lvl w:ilvl="2" w:tplc="1C5EAE7A">
      <w:numFmt w:val="bullet"/>
      <w:lvlText w:val="•"/>
      <w:lvlJc w:val="left"/>
      <w:pPr>
        <w:ind w:left="905" w:hanging="358"/>
      </w:pPr>
      <w:rPr>
        <w:rFonts w:hint="default"/>
        <w:lang w:val="ru-RU" w:eastAsia="en-US" w:bidi="ar-SA"/>
      </w:rPr>
    </w:lvl>
    <w:lvl w:ilvl="3" w:tplc="FC3E7ED4">
      <w:numFmt w:val="bullet"/>
      <w:lvlText w:val="•"/>
      <w:lvlJc w:val="left"/>
      <w:pPr>
        <w:ind w:left="1128" w:hanging="358"/>
      </w:pPr>
      <w:rPr>
        <w:rFonts w:hint="default"/>
        <w:lang w:val="ru-RU" w:eastAsia="en-US" w:bidi="ar-SA"/>
      </w:rPr>
    </w:lvl>
    <w:lvl w:ilvl="4" w:tplc="F8428A22">
      <w:numFmt w:val="bullet"/>
      <w:lvlText w:val="•"/>
      <w:lvlJc w:val="left"/>
      <w:pPr>
        <w:ind w:left="1351" w:hanging="358"/>
      </w:pPr>
      <w:rPr>
        <w:rFonts w:hint="default"/>
        <w:lang w:val="ru-RU" w:eastAsia="en-US" w:bidi="ar-SA"/>
      </w:rPr>
    </w:lvl>
    <w:lvl w:ilvl="5" w:tplc="C18A5EEA">
      <w:numFmt w:val="bullet"/>
      <w:lvlText w:val="•"/>
      <w:lvlJc w:val="left"/>
      <w:pPr>
        <w:ind w:left="1574" w:hanging="358"/>
      </w:pPr>
      <w:rPr>
        <w:rFonts w:hint="default"/>
        <w:lang w:val="ru-RU" w:eastAsia="en-US" w:bidi="ar-SA"/>
      </w:rPr>
    </w:lvl>
    <w:lvl w:ilvl="6" w:tplc="8BCC9E7C">
      <w:numFmt w:val="bullet"/>
      <w:lvlText w:val="•"/>
      <w:lvlJc w:val="left"/>
      <w:pPr>
        <w:ind w:left="1796" w:hanging="358"/>
      </w:pPr>
      <w:rPr>
        <w:rFonts w:hint="default"/>
        <w:lang w:val="ru-RU" w:eastAsia="en-US" w:bidi="ar-SA"/>
      </w:rPr>
    </w:lvl>
    <w:lvl w:ilvl="7" w:tplc="66147954">
      <w:numFmt w:val="bullet"/>
      <w:lvlText w:val="•"/>
      <w:lvlJc w:val="left"/>
      <w:pPr>
        <w:ind w:left="2019" w:hanging="358"/>
      </w:pPr>
      <w:rPr>
        <w:rFonts w:hint="default"/>
        <w:lang w:val="ru-RU" w:eastAsia="en-US" w:bidi="ar-SA"/>
      </w:rPr>
    </w:lvl>
    <w:lvl w:ilvl="8" w:tplc="23DC37BC">
      <w:numFmt w:val="bullet"/>
      <w:lvlText w:val="•"/>
      <w:lvlJc w:val="left"/>
      <w:pPr>
        <w:ind w:left="2242" w:hanging="358"/>
      </w:pPr>
      <w:rPr>
        <w:rFonts w:hint="default"/>
        <w:lang w:val="ru-RU" w:eastAsia="en-US" w:bidi="ar-SA"/>
      </w:rPr>
    </w:lvl>
  </w:abstractNum>
  <w:abstractNum w:abstractNumId="78">
    <w:nsid w:val="2EDD09E1"/>
    <w:multiLevelType w:val="hybridMultilevel"/>
    <w:tmpl w:val="780CDB3C"/>
    <w:lvl w:ilvl="0" w:tplc="31FE4434">
      <w:numFmt w:val="bullet"/>
      <w:lvlText w:val="-"/>
      <w:lvlJc w:val="left"/>
      <w:pPr>
        <w:ind w:left="107" w:hanging="437"/>
      </w:pPr>
      <w:rPr>
        <w:rFonts w:ascii="Times New Roman" w:eastAsia="Times New Roman" w:hAnsi="Times New Roman" w:cs="Times New Roman" w:hint="default"/>
        <w:w w:val="100"/>
        <w:sz w:val="28"/>
        <w:szCs w:val="28"/>
        <w:lang w:val="ru-RU" w:eastAsia="en-US" w:bidi="ar-SA"/>
      </w:rPr>
    </w:lvl>
    <w:lvl w:ilvl="1" w:tplc="13D06FB8">
      <w:numFmt w:val="bullet"/>
      <w:lvlText w:val="•"/>
      <w:lvlJc w:val="left"/>
      <w:pPr>
        <w:ind w:left="698" w:hanging="437"/>
      </w:pPr>
      <w:rPr>
        <w:rFonts w:hint="default"/>
        <w:lang w:val="ru-RU" w:eastAsia="en-US" w:bidi="ar-SA"/>
      </w:rPr>
    </w:lvl>
    <w:lvl w:ilvl="2" w:tplc="3EC8F450">
      <w:numFmt w:val="bullet"/>
      <w:lvlText w:val="•"/>
      <w:lvlJc w:val="left"/>
      <w:pPr>
        <w:ind w:left="1297" w:hanging="437"/>
      </w:pPr>
      <w:rPr>
        <w:rFonts w:hint="default"/>
        <w:lang w:val="ru-RU" w:eastAsia="en-US" w:bidi="ar-SA"/>
      </w:rPr>
    </w:lvl>
    <w:lvl w:ilvl="3" w:tplc="64B4A68A">
      <w:numFmt w:val="bullet"/>
      <w:lvlText w:val="•"/>
      <w:lvlJc w:val="left"/>
      <w:pPr>
        <w:ind w:left="1895" w:hanging="437"/>
      </w:pPr>
      <w:rPr>
        <w:rFonts w:hint="default"/>
        <w:lang w:val="ru-RU" w:eastAsia="en-US" w:bidi="ar-SA"/>
      </w:rPr>
    </w:lvl>
    <w:lvl w:ilvl="4" w:tplc="AC6C582E">
      <w:numFmt w:val="bullet"/>
      <w:lvlText w:val="•"/>
      <w:lvlJc w:val="left"/>
      <w:pPr>
        <w:ind w:left="2494" w:hanging="437"/>
      </w:pPr>
      <w:rPr>
        <w:rFonts w:hint="default"/>
        <w:lang w:val="ru-RU" w:eastAsia="en-US" w:bidi="ar-SA"/>
      </w:rPr>
    </w:lvl>
    <w:lvl w:ilvl="5" w:tplc="38FCAAE4">
      <w:numFmt w:val="bullet"/>
      <w:lvlText w:val="•"/>
      <w:lvlJc w:val="left"/>
      <w:pPr>
        <w:ind w:left="3092" w:hanging="437"/>
      </w:pPr>
      <w:rPr>
        <w:rFonts w:hint="default"/>
        <w:lang w:val="ru-RU" w:eastAsia="en-US" w:bidi="ar-SA"/>
      </w:rPr>
    </w:lvl>
    <w:lvl w:ilvl="6" w:tplc="8422AC72">
      <w:numFmt w:val="bullet"/>
      <w:lvlText w:val="•"/>
      <w:lvlJc w:val="left"/>
      <w:pPr>
        <w:ind w:left="3691" w:hanging="437"/>
      </w:pPr>
      <w:rPr>
        <w:rFonts w:hint="default"/>
        <w:lang w:val="ru-RU" w:eastAsia="en-US" w:bidi="ar-SA"/>
      </w:rPr>
    </w:lvl>
    <w:lvl w:ilvl="7" w:tplc="15BE9EBA">
      <w:numFmt w:val="bullet"/>
      <w:lvlText w:val="•"/>
      <w:lvlJc w:val="left"/>
      <w:pPr>
        <w:ind w:left="4289" w:hanging="437"/>
      </w:pPr>
      <w:rPr>
        <w:rFonts w:hint="default"/>
        <w:lang w:val="ru-RU" w:eastAsia="en-US" w:bidi="ar-SA"/>
      </w:rPr>
    </w:lvl>
    <w:lvl w:ilvl="8" w:tplc="BB3A44F8">
      <w:numFmt w:val="bullet"/>
      <w:lvlText w:val="•"/>
      <w:lvlJc w:val="left"/>
      <w:pPr>
        <w:ind w:left="4888" w:hanging="437"/>
      </w:pPr>
      <w:rPr>
        <w:rFonts w:hint="default"/>
        <w:lang w:val="ru-RU" w:eastAsia="en-US" w:bidi="ar-SA"/>
      </w:rPr>
    </w:lvl>
  </w:abstractNum>
  <w:abstractNum w:abstractNumId="79">
    <w:nsid w:val="2FFC0A29"/>
    <w:multiLevelType w:val="hybridMultilevel"/>
    <w:tmpl w:val="40AEA654"/>
    <w:lvl w:ilvl="0" w:tplc="61AA29B2">
      <w:start w:val="1"/>
      <w:numFmt w:val="bullet"/>
      <w:lvlText w:val=""/>
      <w:lvlJc w:val="left"/>
      <w:pPr>
        <w:ind w:left="720" w:hanging="360"/>
      </w:pPr>
      <w:rPr>
        <w:rFonts w:ascii="Symbol" w:hAnsi="Symbol" w:hint="default"/>
      </w:rPr>
    </w:lvl>
    <w:lvl w:ilvl="1" w:tplc="DE3A0C4A">
      <w:start w:val="1"/>
      <w:numFmt w:val="bullet"/>
      <w:lvlText w:val="o"/>
      <w:lvlJc w:val="left"/>
      <w:pPr>
        <w:ind w:left="1440" w:hanging="360"/>
      </w:pPr>
      <w:rPr>
        <w:rFonts w:ascii="Courier New" w:hAnsi="Courier New" w:hint="default"/>
      </w:rPr>
    </w:lvl>
    <w:lvl w:ilvl="2" w:tplc="D09EF426">
      <w:start w:val="1"/>
      <w:numFmt w:val="bullet"/>
      <w:lvlText w:val=""/>
      <w:lvlJc w:val="left"/>
      <w:pPr>
        <w:ind w:left="2160" w:hanging="360"/>
      </w:pPr>
      <w:rPr>
        <w:rFonts w:ascii="Wingdings" w:hAnsi="Wingdings" w:hint="default"/>
      </w:rPr>
    </w:lvl>
    <w:lvl w:ilvl="3" w:tplc="EB6074A8">
      <w:start w:val="1"/>
      <w:numFmt w:val="bullet"/>
      <w:lvlText w:val=""/>
      <w:lvlJc w:val="left"/>
      <w:pPr>
        <w:ind w:left="2880" w:hanging="360"/>
      </w:pPr>
      <w:rPr>
        <w:rFonts w:ascii="Symbol" w:hAnsi="Symbol" w:hint="default"/>
      </w:rPr>
    </w:lvl>
    <w:lvl w:ilvl="4" w:tplc="F230DB48">
      <w:start w:val="1"/>
      <w:numFmt w:val="bullet"/>
      <w:lvlText w:val="o"/>
      <w:lvlJc w:val="left"/>
      <w:pPr>
        <w:ind w:left="3600" w:hanging="360"/>
      </w:pPr>
      <w:rPr>
        <w:rFonts w:ascii="Courier New" w:hAnsi="Courier New" w:hint="default"/>
      </w:rPr>
    </w:lvl>
    <w:lvl w:ilvl="5" w:tplc="FE84DA88">
      <w:start w:val="1"/>
      <w:numFmt w:val="bullet"/>
      <w:lvlText w:val=""/>
      <w:lvlJc w:val="left"/>
      <w:pPr>
        <w:ind w:left="4320" w:hanging="360"/>
      </w:pPr>
      <w:rPr>
        <w:rFonts w:ascii="Wingdings" w:hAnsi="Wingdings" w:hint="default"/>
      </w:rPr>
    </w:lvl>
    <w:lvl w:ilvl="6" w:tplc="2F727F0E">
      <w:start w:val="1"/>
      <w:numFmt w:val="bullet"/>
      <w:lvlText w:val=""/>
      <w:lvlJc w:val="left"/>
      <w:pPr>
        <w:ind w:left="5040" w:hanging="360"/>
      </w:pPr>
      <w:rPr>
        <w:rFonts w:ascii="Symbol" w:hAnsi="Symbol" w:hint="default"/>
      </w:rPr>
    </w:lvl>
    <w:lvl w:ilvl="7" w:tplc="C6205F46">
      <w:start w:val="1"/>
      <w:numFmt w:val="bullet"/>
      <w:lvlText w:val="o"/>
      <w:lvlJc w:val="left"/>
      <w:pPr>
        <w:ind w:left="5760" w:hanging="360"/>
      </w:pPr>
      <w:rPr>
        <w:rFonts w:ascii="Courier New" w:hAnsi="Courier New" w:hint="default"/>
      </w:rPr>
    </w:lvl>
    <w:lvl w:ilvl="8" w:tplc="8D96414E">
      <w:start w:val="1"/>
      <w:numFmt w:val="bullet"/>
      <w:lvlText w:val=""/>
      <w:lvlJc w:val="left"/>
      <w:pPr>
        <w:ind w:left="6480" w:hanging="360"/>
      </w:pPr>
      <w:rPr>
        <w:rFonts w:ascii="Wingdings" w:hAnsi="Wingdings" w:hint="default"/>
      </w:rPr>
    </w:lvl>
  </w:abstractNum>
  <w:abstractNum w:abstractNumId="80">
    <w:nsid w:val="30E74838"/>
    <w:multiLevelType w:val="hybridMultilevel"/>
    <w:tmpl w:val="893C4296"/>
    <w:lvl w:ilvl="0" w:tplc="D3922F8A">
      <w:start w:val="1"/>
      <w:numFmt w:val="decimal"/>
      <w:lvlText w:val="%1."/>
      <w:lvlJc w:val="left"/>
      <w:pPr>
        <w:ind w:left="1821" w:hanging="281"/>
        <w:jc w:val="left"/>
      </w:pPr>
      <w:rPr>
        <w:rFonts w:ascii="Times New Roman" w:eastAsia="Times New Roman" w:hAnsi="Times New Roman" w:cs="Times New Roman" w:hint="default"/>
        <w:b/>
        <w:bCs/>
        <w:w w:val="100"/>
        <w:sz w:val="28"/>
        <w:szCs w:val="28"/>
        <w:lang w:val="ru-RU" w:eastAsia="en-US" w:bidi="ar-SA"/>
      </w:rPr>
    </w:lvl>
    <w:lvl w:ilvl="1" w:tplc="2E329E62">
      <w:numFmt w:val="bullet"/>
      <w:lvlText w:val="•"/>
      <w:lvlJc w:val="left"/>
      <w:pPr>
        <w:ind w:left="2782" w:hanging="281"/>
      </w:pPr>
      <w:rPr>
        <w:rFonts w:hint="default"/>
        <w:lang w:val="ru-RU" w:eastAsia="en-US" w:bidi="ar-SA"/>
      </w:rPr>
    </w:lvl>
    <w:lvl w:ilvl="2" w:tplc="B074DD22">
      <w:numFmt w:val="bullet"/>
      <w:lvlText w:val="•"/>
      <w:lvlJc w:val="left"/>
      <w:pPr>
        <w:ind w:left="3745" w:hanging="281"/>
      </w:pPr>
      <w:rPr>
        <w:rFonts w:hint="default"/>
        <w:lang w:val="ru-RU" w:eastAsia="en-US" w:bidi="ar-SA"/>
      </w:rPr>
    </w:lvl>
    <w:lvl w:ilvl="3" w:tplc="F8B01852">
      <w:numFmt w:val="bullet"/>
      <w:lvlText w:val="•"/>
      <w:lvlJc w:val="left"/>
      <w:pPr>
        <w:ind w:left="4707" w:hanging="281"/>
      </w:pPr>
      <w:rPr>
        <w:rFonts w:hint="default"/>
        <w:lang w:val="ru-RU" w:eastAsia="en-US" w:bidi="ar-SA"/>
      </w:rPr>
    </w:lvl>
    <w:lvl w:ilvl="4" w:tplc="49E2E74C">
      <w:numFmt w:val="bullet"/>
      <w:lvlText w:val="•"/>
      <w:lvlJc w:val="left"/>
      <w:pPr>
        <w:ind w:left="5670" w:hanging="281"/>
      </w:pPr>
      <w:rPr>
        <w:rFonts w:hint="default"/>
        <w:lang w:val="ru-RU" w:eastAsia="en-US" w:bidi="ar-SA"/>
      </w:rPr>
    </w:lvl>
    <w:lvl w:ilvl="5" w:tplc="0270C140">
      <w:numFmt w:val="bullet"/>
      <w:lvlText w:val="•"/>
      <w:lvlJc w:val="left"/>
      <w:pPr>
        <w:ind w:left="6633" w:hanging="281"/>
      </w:pPr>
      <w:rPr>
        <w:rFonts w:hint="default"/>
        <w:lang w:val="ru-RU" w:eastAsia="en-US" w:bidi="ar-SA"/>
      </w:rPr>
    </w:lvl>
    <w:lvl w:ilvl="6" w:tplc="5BE6FA74">
      <w:numFmt w:val="bullet"/>
      <w:lvlText w:val="•"/>
      <w:lvlJc w:val="left"/>
      <w:pPr>
        <w:ind w:left="7595" w:hanging="281"/>
      </w:pPr>
      <w:rPr>
        <w:rFonts w:hint="default"/>
        <w:lang w:val="ru-RU" w:eastAsia="en-US" w:bidi="ar-SA"/>
      </w:rPr>
    </w:lvl>
    <w:lvl w:ilvl="7" w:tplc="CC2A09B0">
      <w:numFmt w:val="bullet"/>
      <w:lvlText w:val="•"/>
      <w:lvlJc w:val="left"/>
      <w:pPr>
        <w:ind w:left="8558" w:hanging="281"/>
      </w:pPr>
      <w:rPr>
        <w:rFonts w:hint="default"/>
        <w:lang w:val="ru-RU" w:eastAsia="en-US" w:bidi="ar-SA"/>
      </w:rPr>
    </w:lvl>
    <w:lvl w:ilvl="8" w:tplc="F21E20D8">
      <w:numFmt w:val="bullet"/>
      <w:lvlText w:val="•"/>
      <w:lvlJc w:val="left"/>
      <w:pPr>
        <w:ind w:left="9521" w:hanging="281"/>
      </w:pPr>
      <w:rPr>
        <w:rFonts w:hint="default"/>
        <w:lang w:val="ru-RU" w:eastAsia="en-US" w:bidi="ar-SA"/>
      </w:rPr>
    </w:lvl>
  </w:abstractNum>
  <w:abstractNum w:abstractNumId="81">
    <w:nsid w:val="31D86E1D"/>
    <w:multiLevelType w:val="hybridMultilevel"/>
    <w:tmpl w:val="153AA9CC"/>
    <w:lvl w:ilvl="0" w:tplc="889EB4CE">
      <w:numFmt w:val="bullet"/>
      <w:lvlText w:val=""/>
      <w:lvlJc w:val="left"/>
      <w:pPr>
        <w:ind w:left="463" w:hanging="358"/>
      </w:pPr>
      <w:rPr>
        <w:rFonts w:hint="default"/>
        <w:w w:val="100"/>
        <w:lang w:val="ru-RU" w:eastAsia="en-US" w:bidi="ar-SA"/>
      </w:rPr>
    </w:lvl>
    <w:lvl w:ilvl="1" w:tplc="D6D070FE">
      <w:numFmt w:val="bullet"/>
      <w:lvlText w:val="•"/>
      <w:lvlJc w:val="left"/>
      <w:pPr>
        <w:ind w:left="642" w:hanging="358"/>
      </w:pPr>
      <w:rPr>
        <w:rFonts w:hint="default"/>
        <w:lang w:val="ru-RU" w:eastAsia="en-US" w:bidi="ar-SA"/>
      </w:rPr>
    </w:lvl>
    <w:lvl w:ilvl="2" w:tplc="4AA64D42">
      <w:numFmt w:val="bullet"/>
      <w:lvlText w:val="•"/>
      <w:lvlJc w:val="left"/>
      <w:pPr>
        <w:ind w:left="825" w:hanging="358"/>
      </w:pPr>
      <w:rPr>
        <w:rFonts w:hint="default"/>
        <w:lang w:val="ru-RU" w:eastAsia="en-US" w:bidi="ar-SA"/>
      </w:rPr>
    </w:lvl>
    <w:lvl w:ilvl="3" w:tplc="578C2524">
      <w:numFmt w:val="bullet"/>
      <w:lvlText w:val="•"/>
      <w:lvlJc w:val="left"/>
      <w:pPr>
        <w:ind w:left="1007" w:hanging="358"/>
      </w:pPr>
      <w:rPr>
        <w:rFonts w:hint="default"/>
        <w:lang w:val="ru-RU" w:eastAsia="en-US" w:bidi="ar-SA"/>
      </w:rPr>
    </w:lvl>
    <w:lvl w:ilvl="4" w:tplc="1E1C8F52">
      <w:numFmt w:val="bullet"/>
      <w:lvlText w:val="•"/>
      <w:lvlJc w:val="left"/>
      <w:pPr>
        <w:ind w:left="1190" w:hanging="358"/>
      </w:pPr>
      <w:rPr>
        <w:rFonts w:hint="default"/>
        <w:lang w:val="ru-RU" w:eastAsia="en-US" w:bidi="ar-SA"/>
      </w:rPr>
    </w:lvl>
    <w:lvl w:ilvl="5" w:tplc="BEDC7870">
      <w:numFmt w:val="bullet"/>
      <w:lvlText w:val="•"/>
      <w:lvlJc w:val="left"/>
      <w:pPr>
        <w:ind w:left="1372" w:hanging="358"/>
      </w:pPr>
      <w:rPr>
        <w:rFonts w:hint="default"/>
        <w:lang w:val="ru-RU" w:eastAsia="en-US" w:bidi="ar-SA"/>
      </w:rPr>
    </w:lvl>
    <w:lvl w:ilvl="6" w:tplc="F6524174">
      <w:numFmt w:val="bullet"/>
      <w:lvlText w:val="•"/>
      <w:lvlJc w:val="left"/>
      <w:pPr>
        <w:ind w:left="1555" w:hanging="358"/>
      </w:pPr>
      <w:rPr>
        <w:rFonts w:hint="default"/>
        <w:lang w:val="ru-RU" w:eastAsia="en-US" w:bidi="ar-SA"/>
      </w:rPr>
    </w:lvl>
    <w:lvl w:ilvl="7" w:tplc="541C35E6">
      <w:numFmt w:val="bullet"/>
      <w:lvlText w:val="•"/>
      <w:lvlJc w:val="left"/>
      <w:pPr>
        <w:ind w:left="1737" w:hanging="358"/>
      </w:pPr>
      <w:rPr>
        <w:rFonts w:hint="default"/>
        <w:lang w:val="ru-RU" w:eastAsia="en-US" w:bidi="ar-SA"/>
      </w:rPr>
    </w:lvl>
    <w:lvl w:ilvl="8" w:tplc="18C80DE8">
      <w:numFmt w:val="bullet"/>
      <w:lvlText w:val="•"/>
      <w:lvlJc w:val="left"/>
      <w:pPr>
        <w:ind w:left="1920" w:hanging="358"/>
      </w:pPr>
      <w:rPr>
        <w:rFonts w:hint="default"/>
        <w:lang w:val="ru-RU" w:eastAsia="en-US" w:bidi="ar-SA"/>
      </w:rPr>
    </w:lvl>
  </w:abstractNum>
  <w:abstractNum w:abstractNumId="82">
    <w:nsid w:val="33545F22"/>
    <w:multiLevelType w:val="hybridMultilevel"/>
    <w:tmpl w:val="BD225B7E"/>
    <w:lvl w:ilvl="0" w:tplc="5156E91E">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B874E1B8">
      <w:numFmt w:val="bullet"/>
      <w:lvlText w:val="•"/>
      <w:lvlJc w:val="left"/>
      <w:pPr>
        <w:ind w:left="624" w:hanging="358"/>
      </w:pPr>
      <w:rPr>
        <w:rFonts w:hint="default"/>
        <w:lang w:val="ru-RU" w:eastAsia="en-US" w:bidi="ar-SA"/>
      </w:rPr>
    </w:lvl>
    <w:lvl w:ilvl="2" w:tplc="DE4C8FC0">
      <w:numFmt w:val="bullet"/>
      <w:lvlText w:val="•"/>
      <w:lvlJc w:val="left"/>
      <w:pPr>
        <w:ind w:left="788" w:hanging="358"/>
      </w:pPr>
      <w:rPr>
        <w:rFonts w:hint="default"/>
        <w:lang w:val="ru-RU" w:eastAsia="en-US" w:bidi="ar-SA"/>
      </w:rPr>
    </w:lvl>
    <w:lvl w:ilvl="3" w:tplc="213EB010">
      <w:numFmt w:val="bullet"/>
      <w:lvlText w:val="•"/>
      <w:lvlJc w:val="left"/>
      <w:pPr>
        <w:ind w:left="952" w:hanging="358"/>
      </w:pPr>
      <w:rPr>
        <w:rFonts w:hint="default"/>
        <w:lang w:val="ru-RU" w:eastAsia="en-US" w:bidi="ar-SA"/>
      </w:rPr>
    </w:lvl>
    <w:lvl w:ilvl="4" w:tplc="F0489FD0">
      <w:numFmt w:val="bullet"/>
      <w:lvlText w:val="•"/>
      <w:lvlJc w:val="left"/>
      <w:pPr>
        <w:ind w:left="1116" w:hanging="358"/>
      </w:pPr>
      <w:rPr>
        <w:rFonts w:hint="default"/>
        <w:lang w:val="ru-RU" w:eastAsia="en-US" w:bidi="ar-SA"/>
      </w:rPr>
    </w:lvl>
    <w:lvl w:ilvl="5" w:tplc="97147DD4">
      <w:numFmt w:val="bullet"/>
      <w:lvlText w:val="•"/>
      <w:lvlJc w:val="left"/>
      <w:pPr>
        <w:ind w:left="1281" w:hanging="358"/>
      </w:pPr>
      <w:rPr>
        <w:rFonts w:hint="default"/>
        <w:lang w:val="ru-RU" w:eastAsia="en-US" w:bidi="ar-SA"/>
      </w:rPr>
    </w:lvl>
    <w:lvl w:ilvl="6" w:tplc="ACEC43FA">
      <w:numFmt w:val="bullet"/>
      <w:lvlText w:val="•"/>
      <w:lvlJc w:val="left"/>
      <w:pPr>
        <w:ind w:left="1445" w:hanging="358"/>
      </w:pPr>
      <w:rPr>
        <w:rFonts w:hint="default"/>
        <w:lang w:val="ru-RU" w:eastAsia="en-US" w:bidi="ar-SA"/>
      </w:rPr>
    </w:lvl>
    <w:lvl w:ilvl="7" w:tplc="34FC0B04">
      <w:numFmt w:val="bullet"/>
      <w:lvlText w:val="•"/>
      <w:lvlJc w:val="left"/>
      <w:pPr>
        <w:ind w:left="1609" w:hanging="358"/>
      </w:pPr>
      <w:rPr>
        <w:rFonts w:hint="default"/>
        <w:lang w:val="ru-RU" w:eastAsia="en-US" w:bidi="ar-SA"/>
      </w:rPr>
    </w:lvl>
    <w:lvl w:ilvl="8" w:tplc="0F2095C0">
      <w:numFmt w:val="bullet"/>
      <w:lvlText w:val="•"/>
      <w:lvlJc w:val="left"/>
      <w:pPr>
        <w:ind w:left="1773" w:hanging="358"/>
      </w:pPr>
      <w:rPr>
        <w:rFonts w:hint="default"/>
        <w:lang w:val="ru-RU" w:eastAsia="en-US" w:bidi="ar-SA"/>
      </w:rPr>
    </w:lvl>
  </w:abstractNum>
  <w:abstractNum w:abstractNumId="83">
    <w:nsid w:val="33933AAA"/>
    <w:multiLevelType w:val="hybridMultilevel"/>
    <w:tmpl w:val="A328DB1C"/>
    <w:lvl w:ilvl="0" w:tplc="5B924340">
      <w:numFmt w:val="bullet"/>
      <w:lvlText w:val=""/>
      <w:lvlJc w:val="left"/>
      <w:pPr>
        <w:ind w:left="463" w:hanging="358"/>
      </w:pPr>
      <w:rPr>
        <w:rFonts w:hint="default"/>
        <w:w w:val="100"/>
        <w:lang w:val="ru-RU" w:eastAsia="en-US" w:bidi="ar-SA"/>
      </w:rPr>
    </w:lvl>
    <w:lvl w:ilvl="1" w:tplc="4B1A8EE8">
      <w:numFmt w:val="bullet"/>
      <w:lvlText w:val="•"/>
      <w:lvlJc w:val="left"/>
      <w:pPr>
        <w:ind w:left="630" w:hanging="358"/>
      </w:pPr>
      <w:rPr>
        <w:rFonts w:hint="default"/>
        <w:lang w:val="ru-RU" w:eastAsia="en-US" w:bidi="ar-SA"/>
      </w:rPr>
    </w:lvl>
    <w:lvl w:ilvl="2" w:tplc="E68AFCA0">
      <w:numFmt w:val="bullet"/>
      <w:lvlText w:val="•"/>
      <w:lvlJc w:val="left"/>
      <w:pPr>
        <w:ind w:left="801" w:hanging="358"/>
      </w:pPr>
      <w:rPr>
        <w:rFonts w:hint="default"/>
        <w:lang w:val="ru-RU" w:eastAsia="en-US" w:bidi="ar-SA"/>
      </w:rPr>
    </w:lvl>
    <w:lvl w:ilvl="3" w:tplc="36D6383A">
      <w:numFmt w:val="bullet"/>
      <w:lvlText w:val="•"/>
      <w:lvlJc w:val="left"/>
      <w:pPr>
        <w:ind w:left="971" w:hanging="358"/>
      </w:pPr>
      <w:rPr>
        <w:rFonts w:hint="default"/>
        <w:lang w:val="ru-RU" w:eastAsia="en-US" w:bidi="ar-SA"/>
      </w:rPr>
    </w:lvl>
    <w:lvl w:ilvl="4" w:tplc="8B12A3D8">
      <w:numFmt w:val="bullet"/>
      <w:lvlText w:val="•"/>
      <w:lvlJc w:val="left"/>
      <w:pPr>
        <w:ind w:left="1142" w:hanging="358"/>
      </w:pPr>
      <w:rPr>
        <w:rFonts w:hint="default"/>
        <w:lang w:val="ru-RU" w:eastAsia="en-US" w:bidi="ar-SA"/>
      </w:rPr>
    </w:lvl>
    <w:lvl w:ilvl="5" w:tplc="324AC62A">
      <w:numFmt w:val="bullet"/>
      <w:lvlText w:val="•"/>
      <w:lvlJc w:val="left"/>
      <w:pPr>
        <w:ind w:left="1312" w:hanging="358"/>
      </w:pPr>
      <w:rPr>
        <w:rFonts w:hint="default"/>
        <w:lang w:val="ru-RU" w:eastAsia="en-US" w:bidi="ar-SA"/>
      </w:rPr>
    </w:lvl>
    <w:lvl w:ilvl="6" w:tplc="D4A2EA34">
      <w:numFmt w:val="bullet"/>
      <w:lvlText w:val="•"/>
      <w:lvlJc w:val="left"/>
      <w:pPr>
        <w:ind w:left="1483" w:hanging="358"/>
      </w:pPr>
      <w:rPr>
        <w:rFonts w:hint="default"/>
        <w:lang w:val="ru-RU" w:eastAsia="en-US" w:bidi="ar-SA"/>
      </w:rPr>
    </w:lvl>
    <w:lvl w:ilvl="7" w:tplc="8C88A622">
      <w:numFmt w:val="bullet"/>
      <w:lvlText w:val="•"/>
      <w:lvlJc w:val="left"/>
      <w:pPr>
        <w:ind w:left="1653" w:hanging="358"/>
      </w:pPr>
      <w:rPr>
        <w:rFonts w:hint="default"/>
        <w:lang w:val="ru-RU" w:eastAsia="en-US" w:bidi="ar-SA"/>
      </w:rPr>
    </w:lvl>
    <w:lvl w:ilvl="8" w:tplc="D242D386">
      <w:numFmt w:val="bullet"/>
      <w:lvlText w:val="•"/>
      <w:lvlJc w:val="left"/>
      <w:pPr>
        <w:ind w:left="1824" w:hanging="358"/>
      </w:pPr>
      <w:rPr>
        <w:rFonts w:hint="default"/>
        <w:lang w:val="ru-RU" w:eastAsia="en-US" w:bidi="ar-SA"/>
      </w:rPr>
    </w:lvl>
  </w:abstractNum>
  <w:abstractNum w:abstractNumId="84">
    <w:nsid w:val="34322438"/>
    <w:multiLevelType w:val="hybridMultilevel"/>
    <w:tmpl w:val="747C5304"/>
    <w:lvl w:ilvl="0" w:tplc="1A72EFF0">
      <w:start w:val="1"/>
      <w:numFmt w:val="decimal"/>
      <w:lvlText w:val="%1."/>
      <w:lvlJc w:val="left"/>
      <w:pPr>
        <w:ind w:left="1802" w:hanging="213"/>
        <w:jc w:val="left"/>
      </w:pPr>
      <w:rPr>
        <w:rFonts w:ascii="Times New Roman" w:eastAsia="Times New Roman" w:hAnsi="Times New Roman" w:cs="Times New Roman" w:hint="default"/>
        <w:spacing w:val="-3"/>
        <w:w w:val="100"/>
        <w:sz w:val="26"/>
        <w:szCs w:val="26"/>
        <w:lang w:val="ru-RU" w:eastAsia="en-US" w:bidi="ar-SA"/>
      </w:rPr>
    </w:lvl>
    <w:lvl w:ilvl="1" w:tplc="570E3D98">
      <w:numFmt w:val="bullet"/>
      <w:lvlText w:val="•"/>
      <w:lvlJc w:val="left"/>
      <w:pPr>
        <w:ind w:left="2712" w:hanging="213"/>
      </w:pPr>
      <w:rPr>
        <w:rFonts w:hint="default"/>
        <w:lang w:val="ru-RU" w:eastAsia="en-US" w:bidi="ar-SA"/>
      </w:rPr>
    </w:lvl>
    <w:lvl w:ilvl="2" w:tplc="4978E46C">
      <w:numFmt w:val="bullet"/>
      <w:lvlText w:val="•"/>
      <w:lvlJc w:val="left"/>
      <w:pPr>
        <w:ind w:left="3625" w:hanging="213"/>
      </w:pPr>
      <w:rPr>
        <w:rFonts w:hint="default"/>
        <w:lang w:val="ru-RU" w:eastAsia="en-US" w:bidi="ar-SA"/>
      </w:rPr>
    </w:lvl>
    <w:lvl w:ilvl="3" w:tplc="A90CBBC8">
      <w:numFmt w:val="bullet"/>
      <w:lvlText w:val="•"/>
      <w:lvlJc w:val="left"/>
      <w:pPr>
        <w:ind w:left="4537" w:hanging="213"/>
      </w:pPr>
      <w:rPr>
        <w:rFonts w:hint="default"/>
        <w:lang w:val="ru-RU" w:eastAsia="en-US" w:bidi="ar-SA"/>
      </w:rPr>
    </w:lvl>
    <w:lvl w:ilvl="4" w:tplc="97449EC8">
      <w:numFmt w:val="bullet"/>
      <w:lvlText w:val="•"/>
      <w:lvlJc w:val="left"/>
      <w:pPr>
        <w:ind w:left="5450" w:hanging="213"/>
      </w:pPr>
      <w:rPr>
        <w:rFonts w:hint="default"/>
        <w:lang w:val="ru-RU" w:eastAsia="en-US" w:bidi="ar-SA"/>
      </w:rPr>
    </w:lvl>
    <w:lvl w:ilvl="5" w:tplc="CD9C5D88">
      <w:numFmt w:val="bullet"/>
      <w:lvlText w:val="•"/>
      <w:lvlJc w:val="left"/>
      <w:pPr>
        <w:ind w:left="6363" w:hanging="213"/>
      </w:pPr>
      <w:rPr>
        <w:rFonts w:hint="default"/>
        <w:lang w:val="ru-RU" w:eastAsia="en-US" w:bidi="ar-SA"/>
      </w:rPr>
    </w:lvl>
    <w:lvl w:ilvl="6" w:tplc="BA5025EC">
      <w:numFmt w:val="bullet"/>
      <w:lvlText w:val="•"/>
      <w:lvlJc w:val="left"/>
      <w:pPr>
        <w:ind w:left="7275" w:hanging="213"/>
      </w:pPr>
      <w:rPr>
        <w:rFonts w:hint="default"/>
        <w:lang w:val="ru-RU" w:eastAsia="en-US" w:bidi="ar-SA"/>
      </w:rPr>
    </w:lvl>
    <w:lvl w:ilvl="7" w:tplc="17A223BE">
      <w:numFmt w:val="bullet"/>
      <w:lvlText w:val="•"/>
      <w:lvlJc w:val="left"/>
      <w:pPr>
        <w:ind w:left="8188" w:hanging="213"/>
      </w:pPr>
      <w:rPr>
        <w:rFonts w:hint="default"/>
        <w:lang w:val="ru-RU" w:eastAsia="en-US" w:bidi="ar-SA"/>
      </w:rPr>
    </w:lvl>
    <w:lvl w:ilvl="8" w:tplc="B5C49E78">
      <w:numFmt w:val="bullet"/>
      <w:lvlText w:val="•"/>
      <w:lvlJc w:val="left"/>
      <w:pPr>
        <w:ind w:left="9101" w:hanging="213"/>
      </w:pPr>
      <w:rPr>
        <w:rFonts w:hint="default"/>
        <w:lang w:val="ru-RU" w:eastAsia="en-US" w:bidi="ar-SA"/>
      </w:rPr>
    </w:lvl>
  </w:abstractNum>
  <w:abstractNum w:abstractNumId="85">
    <w:nsid w:val="34CE784A"/>
    <w:multiLevelType w:val="hybridMultilevel"/>
    <w:tmpl w:val="F8B6E7FC"/>
    <w:lvl w:ilvl="0" w:tplc="2DFC6CDA">
      <w:numFmt w:val="bullet"/>
      <w:lvlText w:val=""/>
      <w:lvlJc w:val="left"/>
      <w:pPr>
        <w:ind w:left="465" w:hanging="358"/>
      </w:pPr>
      <w:rPr>
        <w:rFonts w:ascii="Symbol" w:eastAsia="Symbol" w:hAnsi="Symbol" w:cs="Symbol" w:hint="default"/>
        <w:w w:val="100"/>
        <w:sz w:val="24"/>
        <w:szCs w:val="24"/>
        <w:lang w:val="ru-RU" w:eastAsia="en-US" w:bidi="ar-SA"/>
      </w:rPr>
    </w:lvl>
    <w:lvl w:ilvl="1" w:tplc="721C2F9C">
      <w:numFmt w:val="bullet"/>
      <w:lvlText w:val="•"/>
      <w:lvlJc w:val="left"/>
      <w:pPr>
        <w:ind w:left="624" w:hanging="358"/>
      </w:pPr>
      <w:rPr>
        <w:rFonts w:hint="default"/>
        <w:lang w:val="ru-RU" w:eastAsia="en-US" w:bidi="ar-SA"/>
      </w:rPr>
    </w:lvl>
    <w:lvl w:ilvl="2" w:tplc="BBA651B6">
      <w:numFmt w:val="bullet"/>
      <w:lvlText w:val="•"/>
      <w:lvlJc w:val="left"/>
      <w:pPr>
        <w:ind w:left="788" w:hanging="358"/>
      </w:pPr>
      <w:rPr>
        <w:rFonts w:hint="default"/>
        <w:lang w:val="ru-RU" w:eastAsia="en-US" w:bidi="ar-SA"/>
      </w:rPr>
    </w:lvl>
    <w:lvl w:ilvl="3" w:tplc="1E76FA70">
      <w:numFmt w:val="bullet"/>
      <w:lvlText w:val="•"/>
      <w:lvlJc w:val="left"/>
      <w:pPr>
        <w:ind w:left="952" w:hanging="358"/>
      </w:pPr>
      <w:rPr>
        <w:rFonts w:hint="default"/>
        <w:lang w:val="ru-RU" w:eastAsia="en-US" w:bidi="ar-SA"/>
      </w:rPr>
    </w:lvl>
    <w:lvl w:ilvl="4" w:tplc="44C6C488">
      <w:numFmt w:val="bullet"/>
      <w:lvlText w:val="•"/>
      <w:lvlJc w:val="left"/>
      <w:pPr>
        <w:ind w:left="1116" w:hanging="358"/>
      </w:pPr>
      <w:rPr>
        <w:rFonts w:hint="default"/>
        <w:lang w:val="ru-RU" w:eastAsia="en-US" w:bidi="ar-SA"/>
      </w:rPr>
    </w:lvl>
    <w:lvl w:ilvl="5" w:tplc="0A0E1DD0">
      <w:numFmt w:val="bullet"/>
      <w:lvlText w:val="•"/>
      <w:lvlJc w:val="left"/>
      <w:pPr>
        <w:ind w:left="1281" w:hanging="358"/>
      </w:pPr>
      <w:rPr>
        <w:rFonts w:hint="default"/>
        <w:lang w:val="ru-RU" w:eastAsia="en-US" w:bidi="ar-SA"/>
      </w:rPr>
    </w:lvl>
    <w:lvl w:ilvl="6" w:tplc="0A8A9A38">
      <w:numFmt w:val="bullet"/>
      <w:lvlText w:val="•"/>
      <w:lvlJc w:val="left"/>
      <w:pPr>
        <w:ind w:left="1445" w:hanging="358"/>
      </w:pPr>
      <w:rPr>
        <w:rFonts w:hint="default"/>
        <w:lang w:val="ru-RU" w:eastAsia="en-US" w:bidi="ar-SA"/>
      </w:rPr>
    </w:lvl>
    <w:lvl w:ilvl="7" w:tplc="D76AC004">
      <w:numFmt w:val="bullet"/>
      <w:lvlText w:val="•"/>
      <w:lvlJc w:val="left"/>
      <w:pPr>
        <w:ind w:left="1609" w:hanging="358"/>
      </w:pPr>
      <w:rPr>
        <w:rFonts w:hint="default"/>
        <w:lang w:val="ru-RU" w:eastAsia="en-US" w:bidi="ar-SA"/>
      </w:rPr>
    </w:lvl>
    <w:lvl w:ilvl="8" w:tplc="FD1E028C">
      <w:numFmt w:val="bullet"/>
      <w:lvlText w:val="•"/>
      <w:lvlJc w:val="left"/>
      <w:pPr>
        <w:ind w:left="1773" w:hanging="358"/>
      </w:pPr>
      <w:rPr>
        <w:rFonts w:hint="default"/>
        <w:lang w:val="ru-RU" w:eastAsia="en-US" w:bidi="ar-SA"/>
      </w:rPr>
    </w:lvl>
  </w:abstractNum>
  <w:abstractNum w:abstractNumId="86">
    <w:nsid w:val="36022D57"/>
    <w:multiLevelType w:val="hybridMultilevel"/>
    <w:tmpl w:val="1F346496"/>
    <w:lvl w:ilvl="0" w:tplc="40987000">
      <w:numFmt w:val="bullet"/>
      <w:lvlText w:val=""/>
      <w:lvlJc w:val="left"/>
      <w:pPr>
        <w:ind w:left="463" w:hanging="358"/>
      </w:pPr>
      <w:rPr>
        <w:rFonts w:hint="default"/>
        <w:w w:val="100"/>
        <w:lang w:val="ru-RU" w:eastAsia="en-US" w:bidi="ar-SA"/>
      </w:rPr>
    </w:lvl>
    <w:lvl w:ilvl="1" w:tplc="1C16F096">
      <w:numFmt w:val="bullet"/>
      <w:lvlText w:val="•"/>
      <w:lvlJc w:val="left"/>
      <w:pPr>
        <w:ind w:left="642" w:hanging="358"/>
      </w:pPr>
      <w:rPr>
        <w:rFonts w:hint="default"/>
        <w:lang w:val="ru-RU" w:eastAsia="en-US" w:bidi="ar-SA"/>
      </w:rPr>
    </w:lvl>
    <w:lvl w:ilvl="2" w:tplc="361645F4">
      <w:numFmt w:val="bullet"/>
      <w:lvlText w:val="•"/>
      <w:lvlJc w:val="left"/>
      <w:pPr>
        <w:ind w:left="825" w:hanging="358"/>
      </w:pPr>
      <w:rPr>
        <w:rFonts w:hint="default"/>
        <w:lang w:val="ru-RU" w:eastAsia="en-US" w:bidi="ar-SA"/>
      </w:rPr>
    </w:lvl>
    <w:lvl w:ilvl="3" w:tplc="036CC5BE">
      <w:numFmt w:val="bullet"/>
      <w:lvlText w:val="•"/>
      <w:lvlJc w:val="left"/>
      <w:pPr>
        <w:ind w:left="1007" w:hanging="358"/>
      </w:pPr>
      <w:rPr>
        <w:rFonts w:hint="default"/>
        <w:lang w:val="ru-RU" w:eastAsia="en-US" w:bidi="ar-SA"/>
      </w:rPr>
    </w:lvl>
    <w:lvl w:ilvl="4" w:tplc="906CE3B4">
      <w:numFmt w:val="bullet"/>
      <w:lvlText w:val="•"/>
      <w:lvlJc w:val="left"/>
      <w:pPr>
        <w:ind w:left="1190" w:hanging="358"/>
      </w:pPr>
      <w:rPr>
        <w:rFonts w:hint="default"/>
        <w:lang w:val="ru-RU" w:eastAsia="en-US" w:bidi="ar-SA"/>
      </w:rPr>
    </w:lvl>
    <w:lvl w:ilvl="5" w:tplc="2D1CE20E">
      <w:numFmt w:val="bullet"/>
      <w:lvlText w:val="•"/>
      <w:lvlJc w:val="left"/>
      <w:pPr>
        <w:ind w:left="1372" w:hanging="358"/>
      </w:pPr>
      <w:rPr>
        <w:rFonts w:hint="default"/>
        <w:lang w:val="ru-RU" w:eastAsia="en-US" w:bidi="ar-SA"/>
      </w:rPr>
    </w:lvl>
    <w:lvl w:ilvl="6" w:tplc="B5EEE38A">
      <w:numFmt w:val="bullet"/>
      <w:lvlText w:val="•"/>
      <w:lvlJc w:val="left"/>
      <w:pPr>
        <w:ind w:left="1555" w:hanging="358"/>
      </w:pPr>
      <w:rPr>
        <w:rFonts w:hint="default"/>
        <w:lang w:val="ru-RU" w:eastAsia="en-US" w:bidi="ar-SA"/>
      </w:rPr>
    </w:lvl>
    <w:lvl w:ilvl="7" w:tplc="D244F634">
      <w:numFmt w:val="bullet"/>
      <w:lvlText w:val="•"/>
      <w:lvlJc w:val="left"/>
      <w:pPr>
        <w:ind w:left="1737" w:hanging="358"/>
      </w:pPr>
      <w:rPr>
        <w:rFonts w:hint="default"/>
        <w:lang w:val="ru-RU" w:eastAsia="en-US" w:bidi="ar-SA"/>
      </w:rPr>
    </w:lvl>
    <w:lvl w:ilvl="8" w:tplc="CB5AF10C">
      <w:numFmt w:val="bullet"/>
      <w:lvlText w:val="•"/>
      <w:lvlJc w:val="left"/>
      <w:pPr>
        <w:ind w:left="1920" w:hanging="358"/>
      </w:pPr>
      <w:rPr>
        <w:rFonts w:hint="default"/>
        <w:lang w:val="ru-RU" w:eastAsia="en-US" w:bidi="ar-SA"/>
      </w:rPr>
    </w:lvl>
  </w:abstractNum>
  <w:abstractNum w:abstractNumId="87">
    <w:nsid w:val="36115EF1"/>
    <w:multiLevelType w:val="hybridMultilevel"/>
    <w:tmpl w:val="F95850A8"/>
    <w:lvl w:ilvl="0" w:tplc="9056C948">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7346DD86">
      <w:numFmt w:val="bullet"/>
      <w:lvlText w:val="•"/>
      <w:lvlJc w:val="left"/>
      <w:pPr>
        <w:ind w:left="682" w:hanging="358"/>
      </w:pPr>
      <w:rPr>
        <w:rFonts w:hint="default"/>
        <w:lang w:val="ru-RU" w:eastAsia="en-US" w:bidi="ar-SA"/>
      </w:rPr>
    </w:lvl>
    <w:lvl w:ilvl="2" w:tplc="00B68B9E">
      <w:numFmt w:val="bullet"/>
      <w:lvlText w:val="•"/>
      <w:lvlJc w:val="left"/>
      <w:pPr>
        <w:ind w:left="905" w:hanging="358"/>
      </w:pPr>
      <w:rPr>
        <w:rFonts w:hint="default"/>
        <w:lang w:val="ru-RU" w:eastAsia="en-US" w:bidi="ar-SA"/>
      </w:rPr>
    </w:lvl>
    <w:lvl w:ilvl="3" w:tplc="AC744EBC">
      <w:numFmt w:val="bullet"/>
      <w:lvlText w:val="•"/>
      <w:lvlJc w:val="left"/>
      <w:pPr>
        <w:ind w:left="1128" w:hanging="358"/>
      </w:pPr>
      <w:rPr>
        <w:rFonts w:hint="default"/>
        <w:lang w:val="ru-RU" w:eastAsia="en-US" w:bidi="ar-SA"/>
      </w:rPr>
    </w:lvl>
    <w:lvl w:ilvl="4" w:tplc="DB6A318E">
      <w:numFmt w:val="bullet"/>
      <w:lvlText w:val="•"/>
      <w:lvlJc w:val="left"/>
      <w:pPr>
        <w:ind w:left="1351" w:hanging="358"/>
      </w:pPr>
      <w:rPr>
        <w:rFonts w:hint="default"/>
        <w:lang w:val="ru-RU" w:eastAsia="en-US" w:bidi="ar-SA"/>
      </w:rPr>
    </w:lvl>
    <w:lvl w:ilvl="5" w:tplc="823471D6">
      <w:numFmt w:val="bullet"/>
      <w:lvlText w:val="•"/>
      <w:lvlJc w:val="left"/>
      <w:pPr>
        <w:ind w:left="1574" w:hanging="358"/>
      </w:pPr>
      <w:rPr>
        <w:rFonts w:hint="default"/>
        <w:lang w:val="ru-RU" w:eastAsia="en-US" w:bidi="ar-SA"/>
      </w:rPr>
    </w:lvl>
    <w:lvl w:ilvl="6" w:tplc="B1629F8E">
      <w:numFmt w:val="bullet"/>
      <w:lvlText w:val="•"/>
      <w:lvlJc w:val="left"/>
      <w:pPr>
        <w:ind w:left="1796" w:hanging="358"/>
      </w:pPr>
      <w:rPr>
        <w:rFonts w:hint="default"/>
        <w:lang w:val="ru-RU" w:eastAsia="en-US" w:bidi="ar-SA"/>
      </w:rPr>
    </w:lvl>
    <w:lvl w:ilvl="7" w:tplc="A08CB3D0">
      <w:numFmt w:val="bullet"/>
      <w:lvlText w:val="•"/>
      <w:lvlJc w:val="left"/>
      <w:pPr>
        <w:ind w:left="2019" w:hanging="358"/>
      </w:pPr>
      <w:rPr>
        <w:rFonts w:hint="default"/>
        <w:lang w:val="ru-RU" w:eastAsia="en-US" w:bidi="ar-SA"/>
      </w:rPr>
    </w:lvl>
    <w:lvl w:ilvl="8" w:tplc="E946D16C">
      <w:numFmt w:val="bullet"/>
      <w:lvlText w:val="•"/>
      <w:lvlJc w:val="left"/>
      <w:pPr>
        <w:ind w:left="2242" w:hanging="358"/>
      </w:pPr>
      <w:rPr>
        <w:rFonts w:hint="default"/>
        <w:lang w:val="ru-RU" w:eastAsia="en-US" w:bidi="ar-SA"/>
      </w:rPr>
    </w:lvl>
  </w:abstractNum>
  <w:abstractNum w:abstractNumId="88">
    <w:nsid w:val="361D2828"/>
    <w:multiLevelType w:val="hybridMultilevel"/>
    <w:tmpl w:val="A0DEDA56"/>
    <w:lvl w:ilvl="0" w:tplc="D8D87A2E">
      <w:start w:val="12"/>
      <w:numFmt w:val="decimal"/>
      <w:lvlText w:val="%1"/>
      <w:lvlJc w:val="left"/>
      <w:pPr>
        <w:ind w:left="1132" w:hanging="301"/>
        <w:jc w:val="left"/>
      </w:pPr>
      <w:rPr>
        <w:rFonts w:ascii="Times New Roman" w:eastAsia="Times New Roman" w:hAnsi="Times New Roman" w:cs="Times New Roman" w:hint="default"/>
        <w:spacing w:val="-16"/>
        <w:w w:val="99"/>
        <w:position w:val="13"/>
        <w:sz w:val="18"/>
        <w:szCs w:val="18"/>
        <w:lang w:val="ru-RU" w:eastAsia="en-US" w:bidi="ar-SA"/>
      </w:rPr>
    </w:lvl>
    <w:lvl w:ilvl="1" w:tplc="B3681116">
      <w:numFmt w:val="bullet"/>
      <w:lvlText w:val="–"/>
      <w:lvlJc w:val="left"/>
      <w:pPr>
        <w:ind w:left="832" w:hanging="425"/>
      </w:pPr>
      <w:rPr>
        <w:rFonts w:ascii="Times New Roman" w:eastAsia="Times New Roman" w:hAnsi="Times New Roman" w:cs="Times New Roman" w:hint="default"/>
        <w:w w:val="100"/>
        <w:sz w:val="28"/>
        <w:szCs w:val="28"/>
        <w:lang w:val="ru-RU" w:eastAsia="en-US" w:bidi="ar-SA"/>
      </w:rPr>
    </w:lvl>
    <w:lvl w:ilvl="2" w:tplc="B8485754">
      <w:numFmt w:val="bullet"/>
      <w:lvlText w:val="•"/>
      <w:lvlJc w:val="left"/>
      <w:pPr>
        <w:ind w:left="2285" w:hanging="425"/>
      </w:pPr>
      <w:rPr>
        <w:rFonts w:hint="default"/>
        <w:lang w:val="ru-RU" w:eastAsia="en-US" w:bidi="ar-SA"/>
      </w:rPr>
    </w:lvl>
    <w:lvl w:ilvl="3" w:tplc="9FE82960">
      <w:numFmt w:val="bullet"/>
      <w:lvlText w:val="•"/>
      <w:lvlJc w:val="left"/>
      <w:pPr>
        <w:ind w:left="3430" w:hanging="425"/>
      </w:pPr>
      <w:rPr>
        <w:rFonts w:hint="default"/>
        <w:lang w:val="ru-RU" w:eastAsia="en-US" w:bidi="ar-SA"/>
      </w:rPr>
    </w:lvl>
    <w:lvl w:ilvl="4" w:tplc="C20A6B12">
      <w:numFmt w:val="bullet"/>
      <w:lvlText w:val="•"/>
      <w:lvlJc w:val="left"/>
      <w:pPr>
        <w:ind w:left="4575" w:hanging="425"/>
      </w:pPr>
      <w:rPr>
        <w:rFonts w:hint="default"/>
        <w:lang w:val="ru-RU" w:eastAsia="en-US" w:bidi="ar-SA"/>
      </w:rPr>
    </w:lvl>
    <w:lvl w:ilvl="5" w:tplc="FA065B36">
      <w:numFmt w:val="bullet"/>
      <w:lvlText w:val="•"/>
      <w:lvlJc w:val="left"/>
      <w:pPr>
        <w:ind w:left="5720" w:hanging="425"/>
      </w:pPr>
      <w:rPr>
        <w:rFonts w:hint="default"/>
        <w:lang w:val="ru-RU" w:eastAsia="en-US" w:bidi="ar-SA"/>
      </w:rPr>
    </w:lvl>
    <w:lvl w:ilvl="6" w:tplc="BA32BFB2">
      <w:numFmt w:val="bullet"/>
      <w:lvlText w:val="•"/>
      <w:lvlJc w:val="left"/>
      <w:pPr>
        <w:ind w:left="6865" w:hanging="425"/>
      </w:pPr>
      <w:rPr>
        <w:rFonts w:hint="default"/>
        <w:lang w:val="ru-RU" w:eastAsia="en-US" w:bidi="ar-SA"/>
      </w:rPr>
    </w:lvl>
    <w:lvl w:ilvl="7" w:tplc="86C24D50">
      <w:numFmt w:val="bullet"/>
      <w:lvlText w:val="•"/>
      <w:lvlJc w:val="left"/>
      <w:pPr>
        <w:ind w:left="8010" w:hanging="425"/>
      </w:pPr>
      <w:rPr>
        <w:rFonts w:hint="default"/>
        <w:lang w:val="ru-RU" w:eastAsia="en-US" w:bidi="ar-SA"/>
      </w:rPr>
    </w:lvl>
    <w:lvl w:ilvl="8" w:tplc="478658B4">
      <w:numFmt w:val="bullet"/>
      <w:lvlText w:val="•"/>
      <w:lvlJc w:val="left"/>
      <w:pPr>
        <w:ind w:left="9156" w:hanging="425"/>
      </w:pPr>
      <w:rPr>
        <w:rFonts w:hint="default"/>
        <w:lang w:val="ru-RU" w:eastAsia="en-US" w:bidi="ar-SA"/>
      </w:rPr>
    </w:lvl>
  </w:abstractNum>
  <w:abstractNum w:abstractNumId="89">
    <w:nsid w:val="38305938"/>
    <w:multiLevelType w:val="hybridMultilevel"/>
    <w:tmpl w:val="E15076D6"/>
    <w:lvl w:ilvl="0" w:tplc="5FEEAE44">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1BEEF56E">
      <w:numFmt w:val="bullet"/>
      <w:lvlText w:val="•"/>
      <w:lvlJc w:val="left"/>
      <w:pPr>
        <w:ind w:left="642" w:hanging="358"/>
      </w:pPr>
      <w:rPr>
        <w:rFonts w:hint="default"/>
        <w:lang w:val="ru-RU" w:eastAsia="en-US" w:bidi="ar-SA"/>
      </w:rPr>
    </w:lvl>
    <w:lvl w:ilvl="2" w:tplc="4476CA22">
      <w:numFmt w:val="bullet"/>
      <w:lvlText w:val="•"/>
      <w:lvlJc w:val="left"/>
      <w:pPr>
        <w:ind w:left="825" w:hanging="358"/>
      </w:pPr>
      <w:rPr>
        <w:rFonts w:hint="default"/>
        <w:lang w:val="ru-RU" w:eastAsia="en-US" w:bidi="ar-SA"/>
      </w:rPr>
    </w:lvl>
    <w:lvl w:ilvl="3" w:tplc="FDCC326E">
      <w:numFmt w:val="bullet"/>
      <w:lvlText w:val="•"/>
      <w:lvlJc w:val="left"/>
      <w:pPr>
        <w:ind w:left="1007" w:hanging="358"/>
      </w:pPr>
      <w:rPr>
        <w:rFonts w:hint="default"/>
        <w:lang w:val="ru-RU" w:eastAsia="en-US" w:bidi="ar-SA"/>
      </w:rPr>
    </w:lvl>
    <w:lvl w:ilvl="4" w:tplc="00B09BEC">
      <w:numFmt w:val="bullet"/>
      <w:lvlText w:val="•"/>
      <w:lvlJc w:val="left"/>
      <w:pPr>
        <w:ind w:left="1190" w:hanging="358"/>
      </w:pPr>
      <w:rPr>
        <w:rFonts w:hint="default"/>
        <w:lang w:val="ru-RU" w:eastAsia="en-US" w:bidi="ar-SA"/>
      </w:rPr>
    </w:lvl>
    <w:lvl w:ilvl="5" w:tplc="1D7A53B0">
      <w:numFmt w:val="bullet"/>
      <w:lvlText w:val="•"/>
      <w:lvlJc w:val="left"/>
      <w:pPr>
        <w:ind w:left="1372" w:hanging="358"/>
      </w:pPr>
      <w:rPr>
        <w:rFonts w:hint="default"/>
        <w:lang w:val="ru-RU" w:eastAsia="en-US" w:bidi="ar-SA"/>
      </w:rPr>
    </w:lvl>
    <w:lvl w:ilvl="6" w:tplc="13ECAA2C">
      <w:numFmt w:val="bullet"/>
      <w:lvlText w:val="•"/>
      <w:lvlJc w:val="left"/>
      <w:pPr>
        <w:ind w:left="1555" w:hanging="358"/>
      </w:pPr>
      <w:rPr>
        <w:rFonts w:hint="default"/>
        <w:lang w:val="ru-RU" w:eastAsia="en-US" w:bidi="ar-SA"/>
      </w:rPr>
    </w:lvl>
    <w:lvl w:ilvl="7" w:tplc="DD1CFA1C">
      <w:numFmt w:val="bullet"/>
      <w:lvlText w:val="•"/>
      <w:lvlJc w:val="left"/>
      <w:pPr>
        <w:ind w:left="1737" w:hanging="358"/>
      </w:pPr>
      <w:rPr>
        <w:rFonts w:hint="default"/>
        <w:lang w:val="ru-RU" w:eastAsia="en-US" w:bidi="ar-SA"/>
      </w:rPr>
    </w:lvl>
    <w:lvl w:ilvl="8" w:tplc="A4A27BB2">
      <w:numFmt w:val="bullet"/>
      <w:lvlText w:val="•"/>
      <w:lvlJc w:val="left"/>
      <w:pPr>
        <w:ind w:left="1920" w:hanging="358"/>
      </w:pPr>
      <w:rPr>
        <w:rFonts w:hint="default"/>
        <w:lang w:val="ru-RU" w:eastAsia="en-US" w:bidi="ar-SA"/>
      </w:rPr>
    </w:lvl>
  </w:abstractNum>
  <w:abstractNum w:abstractNumId="90">
    <w:nsid w:val="38566904"/>
    <w:multiLevelType w:val="hybridMultilevel"/>
    <w:tmpl w:val="32DA5B2E"/>
    <w:lvl w:ilvl="0" w:tplc="89F86A0E">
      <w:start w:val="1"/>
      <w:numFmt w:val="decimal"/>
      <w:lvlText w:val="%1)"/>
      <w:lvlJc w:val="left"/>
      <w:pPr>
        <w:ind w:left="832" w:hanging="379"/>
        <w:jc w:val="left"/>
      </w:pPr>
      <w:rPr>
        <w:rFonts w:ascii="Times New Roman" w:eastAsia="Times New Roman" w:hAnsi="Times New Roman" w:cs="Times New Roman" w:hint="default"/>
        <w:w w:val="100"/>
        <w:sz w:val="28"/>
        <w:szCs w:val="28"/>
        <w:lang w:val="ru-RU" w:eastAsia="en-US" w:bidi="ar-SA"/>
      </w:rPr>
    </w:lvl>
    <w:lvl w:ilvl="1" w:tplc="15583976">
      <w:numFmt w:val="bullet"/>
      <w:lvlText w:val="•"/>
      <w:lvlJc w:val="left"/>
      <w:pPr>
        <w:ind w:left="1900" w:hanging="379"/>
      </w:pPr>
      <w:rPr>
        <w:rFonts w:hint="default"/>
        <w:lang w:val="ru-RU" w:eastAsia="en-US" w:bidi="ar-SA"/>
      </w:rPr>
    </w:lvl>
    <w:lvl w:ilvl="2" w:tplc="E84C4F7C">
      <w:numFmt w:val="bullet"/>
      <w:lvlText w:val="•"/>
      <w:lvlJc w:val="left"/>
      <w:pPr>
        <w:ind w:left="2961" w:hanging="379"/>
      </w:pPr>
      <w:rPr>
        <w:rFonts w:hint="default"/>
        <w:lang w:val="ru-RU" w:eastAsia="en-US" w:bidi="ar-SA"/>
      </w:rPr>
    </w:lvl>
    <w:lvl w:ilvl="3" w:tplc="D962357C">
      <w:numFmt w:val="bullet"/>
      <w:lvlText w:val="•"/>
      <w:lvlJc w:val="left"/>
      <w:pPr>
        <w:ind w:left="4021" w:hanging="379"/>
      </w:pPr>
      <w:rPr>
        <w:rFonts w:hint="default"/>
        <w:lang w:val="ru-RU" w:eastAsia="en-US" w:bidi="ar-SA"/>
      </w:rPr>
    </w:lvl>
    <w:lvl w:ilvl="4" w:tplc="667AD660">
      <w:numFmt w:val="bullet"/>
      <w:lvlText w:val="•"/>
      <w:lvlJc w:val="left"/>
      <w:pPr>
        <w:ind w:left="5082" w:hanging="379"/>
      </w:pPr>
      <w:rPr>
        <w:rFonts w:hint="default"/>
        <w:lang w:val="ru-RU" w:eastAsia="en-US" w:bidi="ar-SA"/>
      </w:rPr>
    </w:lvl>
    <w:lvl w:ilvl="5" w:tplc="A306B396">
      <w:numFmt w:val="bullet"/>
      <w:lvlText w:val="•"/>
      <w:lvlJc w:val="left"/>
      <w:pPr>
        <w:ind w:left="6143" w:hanging="379"/>
      </w:pPr>
      <w:rPr>
        <w:rFonts w:hint="default"/>
        <w:lang w:val="ru-RU" w:eastAsia="en-US" w:bidi="ar-SA"/>
      </w:rPr>
    </w:lvl>
    <w:lvl w:ilvl="6" w:tplc="1FCC1898">
      <w:numFmt w:val="bullet"/>
      <w:lvlText w:val="•"/>
      <w:lvlJc w:val="left"/>
      <w:pPr>
        <w:ind w:left="7203" w:hanging="379"/>
      </w:pPr>
      <w:rPr>
        <w:rFonts w:hint="default"/>
        <w:lang w:val="ru-RU" w:eastAsia="en-US" w:bidi="ar-SA"/>
      </w:rPr>
    </w:lvl>
    <w:lvl w:ilvl="7" w:tplc="F7621386">
      <w:numFmt w:val="bullet"/>
      <w:lvlText w:val="•"/>
      <w:lvlJc w:val="left"/>
      <w:pPr>
        <w:ind w:left="8264" w:hanging="379"/>
      </w:pPr>
      <w:rPr>
        <w:rFonts w:hint="default"/>
        <w:lang w:val="ru-RU" w:eastAsia="en-US" w:bidi="ar-SA"/>
      </w:rPr>
    </w:lvl>
    <w:lvl w:ilvl="8" w:tplc="62C246F0">
      <w:numFmt w:val="bullet"/>
      <w:lvlText w:val="•"/>
      <w:lvlJc w:val="left"/>
      <w:pPr>
        <w:ind w:left="9325" w:hanging="379"/>
      </w:pPr>
      <w:rPr>
        <w:rFonts w:hint="default"/>
        <w:lang w:val="ru-RU" w:eastAsia="en-US" w:bidi="ar-SA"/>
      </w:rPr>
    </w:lvl>
  </w:abstractNum>
  <w:abstractNum w:abstractNumId="91">
    <w:nsid w:val="38D46B6B"/>
    <w:multiLevelType w:val="hybridMultilevel"/>
    <w:tmpl w:val="6DD2AE22"/>
    <w:lvl w:ilvl="0" w:tplc="0374E448">
      <w:start w:val="1"/>
      <w:numFmt w:val="decimal"/>
      <w:lvlText w:val="%1."/>
      <w:lvlJc w:val="left"/>
      <w:pPr>
        <w:ind w:left="107" w:hanging="1217"/>
        <w:jc w:val="left"/>
      </w:pPr>
      <w:rPr>
        <w:rFonts w:ascii="Times New Roman" w:eastAsia="Times New Roman" w:hAnsi="Times New Roman" w:cs="Times New Roman" w:hint="default"/>
        <w:w w:val="100"/>
        <w:sz w:val="28"/>
        <w:szCs w:val="28"/>
        <w:lang w:val="ru-RU" w:eastAsia="en-US" w:bidi="ar-SA"/>
      </w:rPr>
    </w:lvl>
    <w:lvl w:ilvl="1" w:tplc="5BA42816">
      <w:numFmt w:val="bullet"/>
      <w:lvlText w:val="•"/>
      <w:lvlJc w:val="left"/>
      <w:pPr>
        <w:ind w:left="482" w:hanging="1217"/>
      </w:pPr>
      <w:rPr>
        <w:rFonts w:hint="default"/>
        <w:lang w:val="ru-RU" w:eastAsia="en-US" w:bidi="ar-SA"/>
      </w:rPr>
    </w:lvl>
    <w:lvl w:ilvl="2" w:tplc="58402C04">
      <w:numFmt w:val="bullet"/>
      <w:lvlText w:val="•"/>
      <w:lvlJc w:val="left"/>
      <w:pPr>
        <w:ind w:left="864" w:hanging="1217"/>
      </w:pPr>
      <w:rPr>
        <w:rFonts w:hint="default"/>
        <w:lang w:val="ru-RU" w:eastAsia="en-US" w:bidi="ar-SA"/>
      </w:rPr>
    </w:lvl>
    <w:lvl w:ilvl="3" w:tplc="F75E7FE6">
      <w:numFmt w:val="bullet"/>
      <w:lvlText w:val="•"/>
      <w:lvlJc w:val="left"/>
      <w:pPr>
        <w:ind w:left="1247" w:hanging="1217"/>
      </w:pPr>
      <w:rPr>
        <w:rFonts w:hint="default"/>
        <w:lang w:val="ru-RU" w:eastAsia="en-US" w:bidi="ar-SA"/>
      </w:rPr>
    </w:lvl>
    <w:lvl w:ilvl="4" w:tplc="3B72ED8A">
      <w:numFmt w:val="bullet"/>
      <w:lvlText w:val="•"/>
      <w:lvlJc w:val="left"/>
      <w:pPr>
        <w:ind w:left="1629" w:hanging="1217"/>
      </w:pPr>
      <w:rPr>
        <w:rFonts w:hint="default"/>
        <w:lang w:val="ru-RU" w:eastAsia="en-US" w:bidi="ar-SA"/>
      </w:rPr>
    </w:lvl>
    <w:lvl w:ilvl="5" w:tplc="63A656F0">
      <w:numFmt w:val="bullet"/>
      <w:lvlText w:val="•"/>
      <w:lvlJc w:val="left"/>
      <w:pPr>
        <w:ind w:left="2012" w:hanging="1217"/>
      </w:pPr>
      <w:rPr>
        <w:rFonts w:hint="default"/>
        <w:lang w:val="ru-RU" w:eastAsia="en-US" w:bidi="ar-SA"/>
      </w:rPr>
    </w:lvl>
    <w:lvl w:ilvl="6" w:tplc="C276C54C">
      <w:numFmt w:val="bullet"/>
      <w:lvlText w:val="•"/>
      <w:lvlJc w:val="left"/>
      <w:pPr>
        <w:ind w:left="2394" w:hanging="1217"/>
      </w:pPr>
      <w:rPr>
        <w:rFonts w:hint="default"/>
        <w:lang w:val="ru-RU" w:eastAsia="en-US" w:bidi="ar-SA"/>
      </w:rPr>
    </w:lvl>
    <w:lvl w:ilvl="7" w:tplc="79BCB72C">
      <w:numFmt w:val="bullet"/>
      <w:lvlText w:val="•"/>
      <w:lvlJc w:val="left"/>
      <w:pPr>
        <w:ind w:left="2776" w:hanging="1217"/>
      </w:pPr>
      <w:rPr>
        <w:rFonts w:hint="default"/>
        <w:lang w:val="ru-RU" w:eastAsia="en-US" w:bidi="ar-SA"/>
      </w:rPr>
    </w:lvl>
    <w:lvl w:ilvl="8" w:tplc="A09863B8">
      <w:numFmt w:val="bullet"/>
      <w:lvlText w:val="•"/>
      <w:lvlJc w:val="left"/>
      <w:pPr>
        <w:ind w:left="3159" w:hanging="1217"/>
      </w:pPr>
      <w:rPr>
        <w:rFonts w:hint="default"/>
        <w:lang w:val="ru-RU" w:eastAsia="en-US" w:bidi="ar-SA"/>
      </w:rPr>
    </w:lvl>
  </w:abstractNum>
  <w:abstractNum w:abstractNumId="92">
    <w:nsid w:val="39000282"/>
    <w:multiLevelType w:val="hybridMultilevel"/>
    <w:tmpl w:val="EC6CAF3A"/>
    <w:lvl w:ilvl="0" w:tplc="C936DABA">
      <w:start w:val="1"/>
      <w:numFmt w:val="decimal"/>
      <w:lvlText w:val="%1)"/>
      <w:lvlJc w:val="left"/>
      <w:pPr>
        <w:ind w:left="1617" w:hanging="360"/>
        <w:jc w:val="left"/>
      </w:pPr>
      <w:rPr>
        <w:rFonts w:ascii="Times New Roman" w:eastAsia="Times New Roman" w:hAnsi="Times New Roman" w:cs="Times New Roman" w:hint="default"/>
        <w:spacing w:val="0"/>
        <w:w w:val="100"/>
        <w:sz w:val="28"/>
        <w:szCs w:val="28"/>
        <w:lang w:val="ru-RU" w:eastAsia="en-US" w:bidi="ar-SA"/>
      </w:rPr>
    </w:lvl>
    <w:lvl w:ilvl="1" w:tplc="C6E85D3A">
      <w:numFmt w:val="bullet"/>
      <w:lvlText w:val="•"/>
      <w:lvlJc w:val="left"/>
      <w:pPr>
        <w:ind w:left="2602" w:hanging="360"/>
      </w:pPr>
      <w:rPr>
        <w:rFonts w:hint="default"/>
        <w:lang w:val="ru-RU" w:eastAsia="en-US" w:bidi="ar-SA"/>
      </w:rPr>
    </w:lvl>
    <w:lvl w:ilvl="2" w:tplc="0A4EC996">
      <w:numFmt w:val="bullet"/>
      <w:lvlText w:val="•"/>
      <w:lvlJc w:val="left"/>
      <w:pPr>
        <w:ind w:left="3585" w:hanging="360"/>
      </w:pPr>
      <w:rPr>
        <w:rFonts w:hint="default"/>
        <w:lang w:val="ru-RU" w:eastAsia="en-US" w:bidi="ar-SA"/>
      </w:rPr>
    </w:lvl>
    <w:lvl w:ilvl="3" w:tplc="12C0A7C8">
      <w:numFmt w:val="bullet"/>
      <w:lvlText w:val="•"/>
      <w:lvlJc w:val="left"/>
      <w:pPr>
        <w:ind w:left="4567" w:hanging="360"/>
      </w:pPr>
      <w:rPr>
        <w:rFonts w:hint="default"/>
        <w:lang w:val="ru-RU" w:eastAsia="en-US" w:bidi="ar-SA"/>
      </w:rPr>
    </w:lvl>
    <w:lvl w:ilvl="4" w:tplc="0FF444F2">
      <w:numFmt w:val="bullet"/>
      <w:lvlText w:val="•"/>
      <w:lvlJc w:val="left"/>
      <w:pPr>
        <w:ind w:left="5550" w:hanging="360"/>
      </w:pPr>
      <w:rPr>
        <w:rFonts w:hint="default"/>
        <w:lang w:val="ru-RU" w:eastAsia="en-US" w:bidi="ar-SA"/>
      </w:rPr>
    </w:lvl>
    <w:lvl w:ilvl="5" w:tplc="54DABE6E">
      <w:numFmt w:val="bullet"/>
      <w:lvlText w:val="•"/>
      <w:lvlJc w:val="left"/>
      <w:pPr>
        <w:ind w:left="6533" w:hanging="360"/>
      </w:pPr>
      <w:rPr>
        <w:rFonts w:hint="default"/>
        <w:lang w:val="ru-RU" w:eastAsia="en-US" w:bidi="ar-SA"/>
      </w:rPr>
    </w:lvl>
    <w:lvl w:ilvl="6" w:tplc="F6328BD2">
      <w:numFmt w:val="bullet"/>
      <w:lvlText w:val="•"/>
      <w:lvlJc w:val="left"/>
      <w:pPr>
        <w:ind w:left="7515" w:hanging="360"/>
      </w:pPr>
      <w:rPr>
        <w:rFonts w:hint="default"/>
        <w:lang w:val="ru-RU" w:eastAsia="en-US" w:bidi="ar-SA"/>
      </w:rPr>
    </w:lvl>
    <w:lvl w:ilvl="7" w:tplc="7366A820">
      <w:numFmt w:val="bullet"/>
      <w:lvlText w:val="•"/>
      <w:lvlJc w:val="left"/>
      <w:pPr>
        <w:ind w:left="8498" w:hanging="360"/>
      </w:pPr>
      <w:rPr>
        <w:rFonts w:hint="default"/>
        <w:lang w:val="ru-RU" w:eastAsia="en-US" w:bidi="ar-SA"/>
      </w:rPr>
    </w:lvl>
    <w:lvl w:ilvl="8" w:tplc="6AC44350">
      <w:numFmt w:val="bullet"/>
      <w:lvlText w:val="•"/>
      <w:lvlJc w:val="left"/>
      <w:pPr>
        <w:ind w:left="9481" w:hanging="360"/>
      </w:pPr>
      <w:rPr>
        <w:rFonts w:hint="default"/>
        <w:lang w:val="ru-RU" w:eastAsia="en-US" w:bidi="ar-SA"/>
      </w:rPr>
    </w:lvl>
  </w:abstractNum>
  <w:abstractNum w:abstractNumId="93">
    <w:nsid w:val="394C4708"/>
    <w:multiLevelType w:val="hybridMultilevel"/>
    <w:tmpl w:val="69FEC2DE"/>
    <w:lvl w:ilvl="0" w:tplc="473C5230">
      <w:numFmt w:val="bullet"/>
      <w:lvlText w:val=""/>
      <w:lvlJc w:val="left"/>
      <w:pPr>
        <w:ind w:left="463" w:hanging="358"/>
      </w:pPr>
      <w:rPr>
        <w:rFonts w:ascii="Symbol" w:eastAsia="Symbol" w:hAnsi="Symbol" w:cs="Symbol" w:hint="default"/>
        <w:w w:val="100"/>
        <w:sz w:val="24"/>
        <w:szCs w:val="24"/>
        <w:lang w:val="ru-RU" w:eastAsia="en-US" w:bidi="ar-SA"/>
      </w:rPr>
    </w:lvl>
    <w:lvl w:ilvl="1" w:tplc="8284A7AE">
      <w:numFmt w:val="bullet"/>
      <w:lvlText w:val="•"/>
      <w:lvlJc w:val="left"/>
      <w:pPr>
        <w:ind w:left="642" w:hanging="358"/>
      </w:pPr>
      <w:rPr>
        <w:rFonts w:hint="default"/>
        <w:lang w:val="ru-RU" w:eastAsia="en-US" w:bidi="ar-SA"/>
      </w:rPr>
    </w:lvl>
    <w:lvl w:ilvl="2" w:tplc="56EAB4F2">
      <w:numFmt w:val="bullet"/>
      <w:lvlText w:val="•"/>
      <w:lvlJc w:val="left"/>
      <w:pPr>
        <w:ind w:left="825" w:hanging="358"/>
      </w:pPr>
      <w:rPr>
        <w:rFonts w:hint="default"/>
        <w:lang w:val="ru-RU" w:eastAsia="en-US" w:bidi="ar-SA"/>
      </w:rPr>
    </w:lvl>
    <w:lvl w:ilvl="3" w:tplc="5AAA8B3E">
      <w:numFmt w:val="bullet"/>
      <w:lvlText w:val="•"/>
      <w:lvlJc w:val="left"/>
      <w:pPr>
        <w:ind w:left="1007" w:hanging="358"/>
      </w:pPr>
      <w:rPr>
        <w:rFonts w:hint="default"/>
        <w:lang w:val="ru-RU" w:eastAsia="en-US" w:bidi="ar-SA"/>
      </w:rPr>
    </w:lvl>
    <w:lvl w:ilvl="4" w:tplc="504CF2A6">
      <w:numFmt w:val="bullet"/>
      <w:lvlText w:val="•"/>
      <w:lvlJc w:val="left"/>
      <w:pPr>
        <w:ind w:left="1190" w:hanging="358"/>
      </w:pPr>
      <w:rPr>
        <w:rFonts w:hint="default"/>
        <w:lang w:val="ru-RU" w:eastAsia="en-US" w:bidi="ar-SA"/>
      </w:rPr>
    </w:lvl>
    <w:lvl w:ilvl="5" w:tplc="844E3A98">
      <w:numFmt w:val="bullet"/>
      <w:lvlText w:val="•"/>
      <w:lvlJc w:val="left"/>
      <w:pPr>
        <w:ind w:left="1372" w:hanging="358"/>
      </w:pPr>
      <w:rPr>
        <w:rFonts w:hint="default"/>
        <w:lang w:val="ru-RU" w:eastAsia="en-US" w:bidi="ar-SA"/>
      </w:rPr>
    </w:lvl>
    <w:lvl w:ilvl="6" w:tplc="3D1260E8">
      <w:numFmt w:val="bullet"/>
      <w:lvlText w:val="•"/>
      <w:lvlJc w:val="left"/>
      <w:pPr>
        <w:ind w:left="1555" w:hanging="358"/>
      </w:pPr>
      <w:rPr>
        <w:rFonts w:hint="default"/>
        <w:lang w:val="ru-RU" w:eastAsia="en-US" w:bidi="ar-SA"/>
      </w:rPr>
    </w:lvl>
    <w:lvl w:ilvl="7" w:tplc="291A31EA">
      <w:numFmt w:val="bullet"/>
      <w:lvlText w:val="•"/>
      <w:lvlJc w:val="left"/>
      <w:pPr>
        <w:ind w:left="1737" w:hanging="358"/>
      </w:pPr>
      <w:rPr>
        <w:rFonts w:hint="default"/>
        <w:lang w:val="ru-RU" w:eastAsia="en-US" w:bidi="ar-SA"/>
      </w:rPr>
    </w:lvl>
    <w:lvl w:ilvl="8" w:tplc="4D86A432">
      <w:numFmt w:val="bullet"/>
      <w:lvlText w:val="•"/>
      <w:lvlJc w:val="left"/>
      <w:pPr>
        <w:ind w:left="1920" w:hanging="358"/>
      </w:pPr>
      <w:rPr>
        <w:rFonts w:hint="default"/>
        <w:lang w:val="ru-RU" w:eastAsia="en-US" w:bidi="ar-SA"/>
      </w:rPr>
    </w:lvl>
  </w:abstractNum>
  <w:abstractNum w:abstractNumId="94">
    <w:nsid w:val="3A701DA1"/>
    <w:multiLevelType w:val="hybridMultilevel"/>
    <w:tmpl w:val="C4B03F9E"/>
    <w:lvl w:ilvl="0" w:tplc="09847CA6">
      <w:start w:val="1"/>
      <w:numFmt w:val="decimal"/>
      <w:lvlText w:val="%1."/>
      <w:lvlJc w:val="left"/>
      <w:pPr>
        <w:ind w:left="1042" w:hanging="300"/>
        <w:jc w:val="left"/>
      </w:pPr>
      <w:rPr>
        <w:rFonts w:ascii="Times New Roman" w:eastAsia="Times New Roman" w:hAnsi="Times New Roman" w:cs="Times New Roman" w:hint="default"/>
        <w:w w:val="100"/>
        <w:sz w:val="28"/>
        <w:szCs w:val="28"/>
        <w:lang w:val="ru-RU" w:eastAsia="en-US" w:bidi="ar-SA"/>
      </w:rPr>
    </w:lvl>
    <w:lvl w:ilvl="1" w:tplc="5A5CF9C2">
      <w:numFmt w:val="bullet"/>
      <w:lvlText w:val="•"/>
      <w:lvlJc w:val="left"/>
      <w:pPr>
        <w:ind w:left="2060" w:hanging="300"/>
      </w:pPr>
      <w:rPr>
        <w:rFonts w:hint="default"/>
        <w:lang w:val="ru-RU" w:eastAsia="en-US" w:bidi="ar-SA"/>
      </w:rPr>
    </w:lvl>
    <w:lvl w:ilvl="2" w:tplc="16866A18">
      <w:numFmt w:val="bullet"/>
      <w:lvlText w:val="•"/>
      <w:lvlJc w:val="left"/>
      <w:pPr>
        <w:ind w:left="3081" w:hanging="300"/>
      </w:pPr>
      <w:rPr>
        <w:rFonts w:hint="default"/>
        <w:lang w:val="ru-RU" w:eastAsia="en-US" w:bidi="ar-SA"/>
      </w:rPr>
    </w:lvl>
    <w:lvl w:ilvl="3" w:tplc="966668D4">
      <w:numFmt w:val="bullet"/>
      <w:lvlText w:val="•"/>
      <w:lvlJc w:val="left"/>
      <w:pPr>
        <w:ind w:left="4101" w:hanging="300"/>
      </w:pPr>
      <w:rPr>
        <w:rFonts w:hint="default"/>
        <w:lang w:val="ru-RU" w:eastAsia="en-US" w:bidi="ar-SA"/>
      </w:rPr>
    </w:lvl>
    <w:lvl w:ilvl="4" w:tplc="179C2EBC">
      <w:numFmt w:val="bullet"/>
      <w:lvlText w:val="•"/>
      <w:lvlJc w:val="left"/>
      <w:pPr>
        <w:ind w:left="5122" w:hanging="300"/>
      </w:pPr>
      <w:rPr>
        <w:rFonts w:hint="default"/>
        <w:lang w:val="ru-RU" w:eastAsia="en-US" w:bidi="ar-SA"/>
      </w:rPr>
    </w:lvl>
    <w:lvl w:ilvl="5" w:tplc="635C1BBC">
      <w:numFmt w:val="bullet"/>
      <w:lvlText w:val="•"/>
      <w:lvlJc w:val="left"/>
      <w:pPr>
        <w:ind w:left="6143" w:hanging="300"/>
      </w:pPr>
      <w:rPr>
        <w:rFonts w:hint="default"/>
        <w:lang w:val="ru-RU" w:eastAsia="en-US" w:bidi="ar-SA"/>
      </w:rPr>
    </w:lvl>
    <w:lvl w:ilvl="6" w:tplc="7C3EED8C">
      <w:numFmt w:val="bullet"/>
      <w:lvlText w:val="•"/>
      <w:lvlJc w:val="left"/>
      <w:pPr>
        <w:ind w:left="7163" w:hanging="300"/>
      </w:pPr>
      <w:rPr>
        <w:rFonts w:hint="default"/>
        <w:lang w:val="ru-RU" w:eastAsia="en-US" w:bidi="ar-SA"/>
      </w:rPr>
    </w:lvl>
    <w:lvl w:ilvl="7" w:tplc="AB926D4E">
      <w:numFmt w:val="bullet"/>
      <w:lvlText w:val="•"/>
      <w:lvlJc w:val="left"/>
      <w:pPr>
        <w:ind w:left="8184" w:hanging="300"/>
      </w:pPr>
      <w:rPr>
        <w:rFonts w:hint="default"/>
        <w:lang w:val="ru-RU" w:eastAsia="en-US" w:bidi="ar-SA"/>
      </w:rPr>
    </w:lvl>
    <w:lvl w:ilvl="8" w:tplc="EBC0C80A">
      <w:numFmt w:val="bullet"/>
      <w:lvlText w:val="•"/>
      <w:lvlJc w:val="left"/>
      <w:pPr>
        <w:ind w:left="9205" w:hanging="300"/>
      </w:pPr>
      <w:rPr>
        <w:rFonts w:hint="default"/>
        <w:lang w:val="ru-RU" w:eastAsia="en-US" w:bidi="ar-SA"/>
      </w:rPr>
    </w:lvl>
  </w:abstractNum>
  <w:abstractNum w:abstractNumId="95">
    <w:nsid w:val="3A841480"/>
    <w:multiLevelType w:val="hybridMultilevel"/>
    <w:tmpl w:val="2F7E3A84"/>
    <w:lvl w:ilvl="0" w:tplc="4C86FE8E">
      <w:numFmt w:val="bullet"/>
      <w:lvlText w:val="-"/>
      <w:lvlJc w:val="left"/>
      <w:pPr>
        <w:ind w:left="1622" w:hanging="142"/>
      </w:pPr>
      <w:rPr>
        <w:rFonts w:ascii="Times New Roman" w:eastAsia="Times New Roman" w:hAnsi="Times New Roman" w:cs="Times New Roman" w:hint="default"/>
        <w:w w:val="99"/>
        <w:sz w:val="24"/>
        <w:szCs w:val="24"/>
        <w:lang w:val="ru-RU" w:eastAsia="en-US" w:bidi="ar-SA"/>
      </w:rPr>
    </w:lvl>
    <w:lvl w:ilvl="1" w:tplc="10587DC4">
      <w:numFmt w:val="bullet"/>
      <w:lvlText w:val="•"/>
      <w:lvlJc w:val="left"/>
      <w:pPr>
        <w:ind w:left="2570" w:hanging="142"/>
      </w:pPr>
      <w:rPr>
        <w:rFonts w:hint="default"/>
        <w:lang w:val="ru-RU" w:eastAsia="en-US" w:bidi="ar-SA"/>
      </w:rPr>
    </w:lvl>
    <w:lvl w:ilvl="2" w:tplc="6A64EBD6">
      <w:numFmt w:val="bullet"/>
      <w:lvlText w:val="•"/>
      <w:lvlJc w:val="left"/>
      <w:pPr>
        <w:ind w:left="3521" w:hanging="142"/>
      </w:pPr>
      <w:rPr>
        <w:rFonts w:hint="default"/>
        <w:lang w:val="ru-RU" w:eastAsia="en-US" w:bidi="ar-SA"/>
      </w:rPr>
    </w:lvl>
    <w:lvl w:ilvl="3" w:tplc="347A827C">
      <w:numFmt w:val="bullet"/>
      <w:lvlText w:val="•"/>
      <w:lvlJc w:val="left"/>
      <w:pPr>
        <w:ind w:left="4471" w:hanging="142"/>
      </w:pPr>
      <w:rPr>
        <w:rFonts w:hint="default"/>
        <w:lang w:val="ru-RU" w:eastAsia="en-US" w:bidi="ar-SA"/>
      </w:rPr>
    </w:lvl>
    <w:lvl w:ilvl="4" w:tplc="3AA895B0">
      <w:numFmt w:val="bullet"/>
      <w:lvlText w:val="•"/>
      <w:lvlJc w:val="left"/>
      <w:pPr>
        <w:ind w:left="5422" w:hanging="142"/>
      </w:pPr>
      <w:rPr>
        <w:rFonts w:hint="default"/>
        <w:lang w:val="ru-RU" w:eastAsia="en-US" w:bidi="ar-SA"/>
      </w:rPr>
    </w:lvl>
    <w:lvl w:ilvl="5" w:tplc="E9F04500">
      <w:numFmt w:val="bullet"/>
      <w:lvlText w:val="•"/>
      <w:lvlJc w:val="left"/>
      <w:pPr>
        <w:ind w:left="6373" w:hanging="142"/>
      </w:pPr>
      <w:rPr>
        <w:rFonts w:hint="default"/>
        <w:lang w:val="ru-RU" w:eastAsia="en-US" w:bidi="ar-SA"/>
      </w:rPr>
    </w:lvl>
    <w:lvl w:ilvl="6" w:tplc="977CF40E">
      <w:numFmt w:val="bullet"/>
      <w:lvlText w:val="•"/>
      <w:lvlJc w:val="left"/>
      <w:pPr>
        <w:ind w:left="7323" w:hanging="142"/>
      </w:pPr>
      <w:rPr>
        <w:rFonts w:hint="default"/>
        <w:lang w:val="ru-RU" w:eastAsia="en-US" w:bidi="ar-SA"/>
      </w:rPr>
    </w:lvl>
    <w:lvl w:ilvl="7" w:tplc="6D806602">
      <w:numFmt w:val="bullet"/>
      <w:lvlText w:val="•"/>
      <w:lvlJc w:val="left"/>
      <w:pPr>
        <w:ind w:left="8274" w:hanging="142"/>
      </w:pPr>
      <w:rPr>
        <w:rFonts w:hint="default"/>
        <w:lang w:val="ru-RU" w:eastAsia="en-US" w:bidi="ar-SA"/>
      </w:rPr>
    </w:lvl>
    <w:lvl w:ilvl="8" w:tplc="F6FCE696">
      <w:numFmt w:val="bullet"/>
      <w:lvlText w:val="•"/>
      <w:lvlJc w:val="left"/>
      <w:pPr>
        <w:ind w:left="9225" w:hanging="142"/>
      </w:pPr>
      <w:rPr>
        <w:rFonts w:hint="default"/>
        <w:lang w:val="ru-RU" w:eastAsia="en-US" w:bidi="ar-SA"/>
      </w:rPr>
    </w:lvl>
  </w:abstractNum>
  <w:abstractNum w:abstractNumId="96">
    <w:nsid w:val="3A8C5C4A"/>
    <w:multiLevelType w:val="hybridMultilevel"/>
    <w:tmpl w:val="899E07D4"/>
    <w:lvl w:ilvl="0" w:tplc="9860FF8E">
      <w:start w:val="1"/>
      <w:numFmt w:val="decimal"/>
      <w:lvlText w:val="%1)"/>
      <w:lvlJc w:val="left"/>
      <w:pPr>
        <w:ind w:left="832" w:hanging="341"/>
        <w:jc w:val="left"/>
      </w:pPr>
      <w:rPr>
        <w:rFonts w:ascii="Times New Roman" w:eastAsia="Times New Roman" w:hAnsi="Times New Roman" w:cs="Times New Roman" w:hint="default"/>
        <w:w w:val="100"/>
        <w:sz w:val="28"/>
        <w:szCs w:val="28"/>
        <w:lang w:val="ru-RU" w:eastAsia="en-US" w:bidi="ar-SA"/>
      </w:rPr>
    </w:lvl>
    <w:lvl w:ilvl="1" w:tplc="96BE929E">
      <w:numFmt w:val="bullet"/>
      <w:lvlText w:val="•"/>
      <w:lvlJc w:val="left"/>
      <w:pPr>
        <w:ind w:left="1900" w:hanging="341"/>
      </w:pPr>
      <w:rPr>
        <w:rFonts w:hint="default"/>
        <w:lang w:val="ru-RU" w:eastAsia="en-US" w:bidi="ar-SA"/>
      </w:rPr>
    </w:lvl>
    <w:lvl w:ilvl="2" w:tplc="48C05618">
      <w:numFmt w:val="bullet"/>
      <w:lvlText w:val="•"/>
      <w:lvlJc w:val="left"/>
      <w:pPr>
        <w:ind w:left="2961" w:hanging="341"/>
      </w:pPr>
      <w:rPr>
        <w:rFonts w:hint="default"/>
        <w:lang w:val="ru-RU" w:eastAsia="en-US" w:bidi="ar-SA"/>
      </w:rPr>
    </w:lvl>
    <w:lvl w:ilvl="3" w:tplc="582C2930">
      <w:numFmt w:val="bullet"/>
      <w:lvlText w:val="•"/>
      <w:lvlJc w:val="left"/>
      <w:pPr>
        <w:ind w:left="4021" w:hanging="341"/>
      </w:pPr>
      <w:rPr>
        <w:rFonts w:hint="default"/>
        <w:lang w:val="ru-RU" w:eastAsia="en-US" w:bidi="ar-SA"/>
      </w:rPr>
    </w:lvl>
    <w:lvl w:ilvl="4" w:tplc="9BD4C336">
      <w:numFmt w:val="bullet"/>
      <w:lvlText w:val="•"/>
      <w:lvlJc w:val="left"/>
      <w:pPr>
        <w:ind w:left="5082" w:hanging="341"/>
      </w:pPr>
      <w:rPr>
        <w:rFonts w:hint="default"/>
        <w:lang w:val="ru-RU" w:eastAsia="en-US" w:bidi="ar-SA"/>
      </w:rPr>
    </w:lvl>
    <w:lvl w:ilvl="5" w:tplc="8F24DE10">
      <w:numFmt w:val="bullet"/>
      <w:lvlText w:val="•"/>
      <w:lvlJc w:val="left"/>
      <w:pPr>
        <w:ind w:left="6143" w:hanging="341"/>
      </w:pPr>
      <w:rPr>
        <w:rFonts w:hint="default"/>
        <w:lang w:val="ru-RU" w:eastAsia="en-US" w:bidi="ar-SA"/>
      </w:rPr>
    </w:lvl>
    <w:lvl w:ilvl="6" w:tplc="C2FE05F6">
      <w:numFmt w:val="bullet"/>
      <w:lvlText w:val="•"/>
      <w:lvlJc w:val="left"/>
      <w:pPr>
        <w:ind w:left="7203" w:hanging="341"/>
      </w:pPr>
      <w:rPr>
        <w:rFonts w:hint="default"/>
        <w:lang w:val="ru-RU" w:eastAsia="en-US" w:bidi="ar-SA"/>
      </w:rPr>
    </w:lvl>
    <w:lvl w:ilvl="7" w:tplc="F9D2A534">
      <w:numFmt w:val="bullet"/>
      <w:lvlText w:val="•"/>
      <w:lvlJc w:val="left"/>
      <w:pPr>
        <w:ind w:left="8264" w:hanging="341"/>
      </w:pPr>
      <w:rPr>
        <w:rFonts w:hint="default"/>
        <w:lang w:val="ru-RU" w:eastAsia="en-US" w:bidi="ar-SA"/>
      </w:rPr>
    </w:lvl>
    <w:lvl w:ilvl="8" w:tplc="4BEE82A0">
      <w:numFmt w:val="bullet"/>
      <w:lvlText w:val="•"/>
      <w:lvlJc w:val="left"/>
      <w:pPr>
        <w:ind w:left="9325" w:hanging="341"/>
      </w:pPr>
      <w:rPr>
        <w:rFonts w:hint="default"/>
        <w:lang w:val="ru-RU" w:eastAsia="en-US" w:bidi="ar-SA"/>
      </w:rPr>
    </w:lvl>
  </w:abstractNum>
  <w:abstractNum w:abstractNumId="97">
    <w:nsid w:val="3ABC0DEF"/>
    <w:multiLevelType w:val="hybridMultilevel"/>
    <w:tmpl w:val="570E342E"/>
    <w:lvl w:ilvl="0" w:tplc="5B202E3A">
      <w:numFmt w:val="bullet"/>
      <w:lvlText w:val="-"/>
      <w:lvlJc w:val="left"/>
      <w:pPr>
        <w:ind w:left="105" w:hanging="1044"/>
      </w:pPr>
      <w:rPr>
        <w:rFonts w:ascii="Times New Roman" w:eastAsia="Times New Roman" w:hAnsi="Times New Roman" w:cs="Times New Roman" w:hint="default"/>
        <w:w w:val="100"/>
        <w:sz w:val="28"/>
        <w:szCs w:val="28"/>
        <w:lang w:val="ru-RU" w:eastAsia="en-US" w:bidi="ar-SA"/>
      </w:rPr>
    </w:lvl>
    <w:lvl w:ilvl="1" w:tplc="E716C0D8">
      <w:numFmt w:val="bullet"/>
      <w:lvlText w:val="•"/>
      <w:lvlJc w:val="left"/>
      <w:pPr>
        <w:ind w:left="684" w:hanging="1044"/>
      </w:pPr>
      <w:rPr>
        <w:rFonts w:hint="default"/>
        <w:lang w:val="ru-RU" w:eastAsia="en-US" w:bidi="ar-SA"/>
      </w:rPr>
    </w:lvl>
    <w:lvl w:ilvl="2" w:tplc="B18E1F32">
      <w:numFmt w:val="bullet"/>
      <w:lvlText w:val="•"/>
      <w:lvlJc w:val="left"/>
      <w:pPr>
        <w:ind w:left="1269" w:hanging="1044"/>
      </w:pPr>
      <w:rPr>
        <w:rFonts w:hint="default"/>
        <w:lang w:val="ru-RU" w:eastAsia="en-US" w:bidi="ar-SA"/>
      </w:rPr>
    </w:lvl>
    <w:lvl w:ilvl="3" w:tplc="2A52FB44">
      <w:numFmt w:val="bullet"/>
      <w:lvlText w:val="•"/>
      <w:lvlJc w:val="left"/>
      <w:pPr>
        <w:ind w:left="1853" w:hanging="1044"/>
      </w:pPr>
      <w:rPr>
        <w:rFonts w:hint="default"/>
        <w:lang w:val="ru-RU" w:eastAsia="en-US" w:bidi="ar-SA"/>
      </w:rPr>
    </w:lvl>
    <w:lvl w:ilvl="4" w:tplc="047C6874">
      <w:numFmt w:val="bullet"/>
      <w:lvlText w:val="•"/>
      <w:lvlJc w:val="left"/>
      <w:pPr>
        <w:ind w:left="2438" w:hanging="1044"/>
      </w:pPr>
      <w:rPr>
        <w:rFonts w:hint="default"/>
        <w:lang w:val="ru-RU" w:eastAsia="en-US" w:bidi="ar-SA"/>
      </w:rPr>
    </w:lvl>
    <w:lvl w:ilvl="5" w:tplc="9A6A419C">
      <w:numFmt w:val="bullet"/>
      <w:lvlText w:val="•"/>
      <w:lvlJc w:val="left"/>
      <w:pPr>
        <w:ind w:left="3023" w:hanging="1044"/>
      </w:pPr>
      <w:rPr>
        <w:rFonts w:hint="default"/>
        <w:lang w:val="ru-RU" w:eastAsia="en-US" w:bidi="ar-SA"/>
      </w:rPr>
    </w:lvl>
    <w:lvl w:ilvl="6" w:tplc="869207C0">
      <w:numFmt w:val="bullet"/>
      <w:lvlText w:val="•"/>
      <w:lvlJc w:val="left"/>
      <w:pPr>
        <w:ind w:left="3607" w:hanging="1044"/>
      </w:pPr>
      <w:rPr>
        <w:rFonts w:hint="default"/>
        <w:lang w:val="ru-RU" w:eastAsia="en-US" w:bidi="ar-SA"/>
      </w:rPr>
    </w:lvl>
    <w:lvl w:ilvl="7" w:tplc="9B42C492">
      <w:numFmt w:val="bullet"/>
      <w:lvlText w:val="•"/>
      <w:lvlJc w:val="left"/>
      <w:pPr>
        <w:ind w:left="4192" w:hanging="1044"/>
      </w:pPr>
      <w:rPr>
        <w:rFonts w:hint="default"/>
        <w:lang w:val="ru-RU" w:eastAsia="en-US" w:bidi="ar-SA"/>
      </w:rPr>
    </w:lvl>
    <w:lvl w:ilvl="8" w:tplc="AB683314">
      <w:numFmt w:val="bullet"/>
      <w:lvlText w:val="•"/>
      <w:lvlJc w:val="left"/>
      <w:pPr>
        <w:ind w:left="4776" w:hanging="1044"/>
      </w:pPr>
      <w:rPr>
        <w:rFonts w:hint="default"/>
        <w:lang w:val="ru-RU" w:eastAsia="en-US" w:bidi="ar-SA"/>
      </w:rPr>
    </w:lvl>
  </w:abstractNum>
  <w:abstractNum w:abstractNumId="98">
    <w:nsid w:val="3B8E03F3"/>
    <w:multiLevelType w:val="hybridMultilevel"/>
    <w:tmpl w:val="79C8501C"/>
    <w:lvl w:ilvl="0" w:tplc="A5C6287A">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5C42E3C0">
      <w:numFmt w:val="bullet"/>
      <w:lvlText w:val="•"/>
      <w:lvlJc w:val="left"/>
      <w:pPr>
        <w:ind w:left="682" w:hanging="358"/>
      </w:pPr>
      <w:rPr>
        <w:rFonts w:hint="default"/>
        <w:lang w:val="ru-RU" w:eastAsia="en-US" w:bidi="ar-SA"/>
      </w:rPr>
    </w:lvl>
    <w:lvl w:ilvl="2" w:tplc="DBF4A76A">
      <w:numFmt w:val="bullet"/>
      <w:lvlText w:val="•"/>
      <w:lvlJc w:val="left"/>
      <w:pPr>
        <w:ind w:left="905" w:hanging="358"/>
      </w:pPr>
      <w:rPr>
        <w:rFonts w:hint="default"/>
        <w:lang w:val="ru-RU" w:eastAsia="en-US" w:bidi="ar-SA"/>
      </w:rPr>
    </w:lvl>
    <w:lvl w:ilvl="3" w:tplc="16F03960">
      <w:numFmt w:val="bullet"/>
      <w:lvlText w:val="•"/>
      <w:lvlJc w:val="left"/>
      <w:pPr>
        <w:ind w:left="1128" w:hanging="358"/>
      </w:pPr>
      <w:rPr>
        <w:rFonts w:hint="default"/>
        <w:lang w:val="ru-RU" w:eastAsia="en-US" w:bidi="ar-SA"/>
      </w:rPr>
    </w:lvl>
    <w:lvl w:ilvl="4" w:tplc="6748C73C">
      <w:numFmt w:val="bullet"/>
      <w:lvlText w:val="•"/>
      <w:lvlJc w:val="left"/>
      <w:pPr>
        <w:ind w:left="1351" w:hanging="358"/>
      </w:pPr>
      <w:rPr>
        <w:rFonts w:hint="default"/>
        <w:lang w:val="ru-RU" w:eastAsia="en-US" w:bidi="ar-SA"/>
      </w:rPr>
    </w:lvl>
    <w:lvl w:ilvl="5" w:tplc="E23CA314">
      <w:numFmt w:val="bullet"/>
      <w:lvlText w:val="•"/>
      <w:lvlJc w:val="left"/>
      <w:pPr>
        <w:ind w:left="1574" w:hanging="358"/>
      </w:pPr>
      <w:rPr>
        <w:rFonts w:hint="default"/>
        <w:lang w:val="ru-RU" w:eastAsia="en-US" w:bidi="ar-SA"/>
      </w:rPr>
    </w:lvl>
    <w:lvl w:ilvl="6" w:tplc="9F786C84">
      <w:numFmt w:val="bullet"/>
      <w:lvlText w:val="•"/>
      <w:lvlJc w:val="left"/>
      <w:pPr>
        <w:ind w:left="1796" w:hanging="358"/>
      </w:pPr>
      <w:rPr>
        <w:rFonts w:hint="default"/>
        <w:lang w:val="ru-RU" w:eastAsia="en-US" w:bidi="ar-SA"/>
      </w:rPr>
    </w:lvl>
    <w:lvl w:ilvl="7" w:tplc="6E60D970">
      <w:numFmt w:val="bullet"/>
      <w:lvlText w:val="•"/>
      <w:lvlJc w:val="left"/>
      <w:pPr>
        <w:ind w:left="2019" w:hanging="358"/>
      </w:pPr>
      <w:rPr>
        <w:rFonts w:hint="default"/>
        <w:lang w:val="ru-RU" w:eastAsia="en-US" w:bidi="ar-SA"/>
      </w:rPr>
    </w:lvl>
    <w:lvl w:ilvl="8" w:tplc="2FA08CEA">
      <w:numFmt w:val="bullet"/>
      <w:lvlText w:val="•"/>
      <w:lvlJc w:val="left"/>
      <w:pPr>
        <w:ind w:left="2242" w:hanging="358"/>
      </w:pPr>
      <w:rPr>
        <w:rFonts w:hint="default"/>
        <w:lang w:val="ru-RU" w:eastAsia="en-US" w:bidi="ar-SA"/>
      </w:rPr>
    </w:lvl>
  </w:abstractNum>
  <w:abstractNum w:abstractNumId="99">
    <w:nsid w:val="3B945E26"/>
    <w:multiLevelType w:val="hybridMultilevel"/>
    <w:tmpl w:val="5AC83054"/>
    <w:lvl w:ilvl="0" w:tplc="6F187F06">
      <w:numFmt w:val="bullet"/>
      <w:lvlText w:val=""/>
      <w:lvlJc w:val="left"/>
      <w:pPr>
        <w:ind w:left="463" w:hanging="358"/>
      </w:pPr>
      <w:rPr>
        <w:rFonts w:ascii="Symbol" w:eastAsia="Symbol" w:hAnsi="Symbol" w:cs="Symbol" w:hint="default"/>
        <w:w w:val="100"/>
        <w:sz w:val="24"/>
        <w:szCs w:val="24"/>
        <w:lang w:val="ru-RU" w:eastAsia="en-US" w:bidi="ar-SA"/>
      </w:rPr>
    </w:lvl>
    <w:lvl w:ilvl="1" w:tplc="B13AB4B2">
      <w:numFmt w:val="bullet"/>
      <w:lvlText w:val="•"/>
      <w:lvlJc w:val="left"/>
      <w:pPr>
        <w:ind w:left="630" w:hanging="358"/>
      </w:pPr>
      <w:rPr>
        <w:rFonts w:hint="default"/>
        <w:lang w:val="ru-RU" w:eastAsia="en-US" w:bidi="ar-SA"/>
      </w:rPr>
    </w:lvl>
    <w:lvl w:ilvl="2" w:tplc="B660171C">
      <w:numFmt w:val="bullet"/>
      <w:lvlText w:val="•"/>
      <w:lvlJc w:val="left"/>
      <w:pPr>
        <w:ind w:left="801" w:hanging="358"/>
      </w:pPr>
      <w:rPr>
        <w:rFonts w:hint="default"/>
        <w:lang w:val="ru-RU" w:eastAsia="en-US" w:bidi="ar-SA"/>
      </w:rPr>
    </w:lvl>
    <w:lvl w:ilvl="3" w:tplc="1076EED0">
      <w:numFmt w:val="bullet"/>
      <w:lvlText w:val="•"/>
      <w:lvlJc w:val="left"/>
      <w:pPr>
        <w:ind w:left="971" w:hanging="358"/>
      </w:pPr>
      <w:rPr>
        <w:rFonts w:hint="default"/>
        <w:lang w:val="ru-RU" w:eastAsia="en-US" w:bidi="ar-SA"/>
      </w:rPr>
    </w:lvl>
    <w:lvl w:ilvl="4" w:tplc="3F727BE8">
      <w:numFmt w:val="bullet"/>
      <w:lvlText w:val="•"/>
      <w:lvlJc w:val="left"/>
      <w:pPr>
        <w:ind w:left="1142" w:hanging="358"/>
      </w:pPr>
      <w:rPr>
        <w:rFonts w:hint="default"/>
        <w:lang w:val="ru-RU" w:eastAsia="en-US" w:bidi="ar-SA"/>
      </w:rPr>
    </w:lvl>
    <w:lvl w:ilvl="5" w:tplc="12EA2012">
      <w:numFmt w:val="bullet"/>
      <w:lvlText w:val="•"/>
      <w:lvlJc w:val="left"/>
      <w:pPr>
        <w:ind w:left="1312" w:hanging="358"/>
      </w:pPr>
      <w:rPr>
        <w:rFonts w:hint="default"/>
        <w:lang w:val="ru-RU" w:eastAsia="en-US" w:bidi="ar-SA"/>
      </w:rPr>
    </w:lvl>
    <w:lvl w:ilvl="6" w:tplc="99468A0A">
      <w:numFmt w:val="bullet"/>
      <w:lvlText w:val="•"/>
      <w:lvlJc w:val="left"/>
      <w:pPr>
        <w:ind w:left="1483" w:hanging="358"/>
      </w:pPr>
      <w:rPr>
        <w:rFonts w:hint="default"/>
        <w:lang w:val="ru-RU" w:eastAsia="en-US" w:bidi="ar-SA"/>
      </w:rPr>
    </w:lvl>
    <w:lvl w:ilvl="7" w:tplc="40D8103A">
      <w:numFmt w:val="bullet"/>
      <w:lvlText w:val="•"/>
      <w:lvlJc w:val="left"/>
      <w:pPr>
        <w:ind w:left="1653" w:hanging="358"/>
      </w:pPr>
      <w:rPr>
        <w:rFonts w:hint="default"/>
        <w:lang w:val="ru-RU" w:eastAsia="en-US" w:bidi="ar-SA"/>
      </w:rPr>
    </w:lvl>
    <w:lvl w:ilvl="8" w:tplc="D264CD00">
      <w:numFmt w:val="bullet"/>
      <w:lvlText w:val="•"/>
      <w:lvlJc w:val="left"/>
      <w:pPr>
        <w:ind w:left="1824" w:hanging="358"/>
      </w:pPr>
      <w:rPr>
        <w:rFonts w:hint="default"/>
        <w:lang w:val="ru-RU" w:eastAsia="en-US" w:bidi="ar-SA"/>
      </w:rPr>
    </w:lvl>
  </w:abstractNum>
  <w:abstractNum w:abstractNumId="100">
    <w:nsid w:val="3D0B037B"/>
    <w:multiLevelType w:val="hybridMultilevel"/>
    <w:tmpl w:val="87D6A8B2"/>
    <w:lvl w:ilvl="0" w:tplc="425AEA8C">
      <w:numFmt w:val="bullet"/>
      <w:lvlText w:val="–"/>
      <w:lvlJc w:val="left"/>
      <w:pPr>
        <w:ind w:left="832" w:hanging="708"/>
      </w:pPr>
      <w:rPr>
        <w:rFonts w:ascii="Times New Roman" w:eastAsia="Times New Roman" w:hAnsi="Times New Roman" w:cs="Times New Roman" w:hint="default"/>
        <w:w w:val="100"/>
        <w:sz w:val="28"/>
        <w:szCs w:val="28"/>
        <w:lang w:val="ru-RU" w:eastAsia="en-US" w:bidi="ar-SA"/>
      </w:rPr>
    </w:lvl>
    <w:lvl w:ilvl="1" w:tplc="99C6BCB0">
      <w:numFmt w:val="bullet"/>
      <w:lvlText w:val="•"/>
      <w:lvlJc w:val="left"/>
      <w:pPr>
        <w:ind w:left="1900" w:hanging="708"/>
      </w:pPr>
      <w:rPr>
        <w:rFonts w:hint="default"/>
        <w:lang w:val="ru-RU" w:eastAsia="en-US" w:bidi="ar-SA"/>
      </w:rPr>
    </w:lvl>
    <w:lvl w:ilvl="2" w:tplc="2AC0646E">
      <w:numFmt w:val="bullet"/>
      <w:lvlText w:val="•"/>
      <w:lvlJc w:val="left"/>
      <w:pPr>
        <w:ind w:left="2961" w:hanging="708"/>
      </w:pPr>
      <w:rPr>
        <w:rFonts w:hint="default"/>
        <w:lang w:val="ru-RU" w:eastAsia="en-US" w:bidi="ar-SA"/>
      </w:rPr>
    </w:lvl>
    <w:lvl w:ilvl="3" w:tplc="5532EB04">
      <w:numFmt w:val="bullet"/>
      <w:lvlText w:val="•"/>
      <w:lvlJc w:val="left"/>
      <w:pPr>
        <w:ind w:left="4021" w:hanging="708"/>
      </w:pPr>
      <w:rPr>
        <w:rFonts w:hint="default"/>
        <w:lang w:val="ru-RU" w:eastAsia="en-US" w:bidi="ar-SA"/>
      </w:rPr>
    </w:lvl>
    <w:lvl w:ilvl="4" w:tplc="779AF3E4">
      <w:numFmt w:val="bullet"/>
      <w:lvlText w:val="•"/>
      <w:lvlJc w:val="left"/>
      <w:pPr>
        <w:ind w:left="5082" w:hanging="708"/>
      </w:pPr>
      <w:rPr>
        <w:rFonts w:hint="default"/>
        <w:lang w:val="ru-RU" w:eastAsia="en-US" w:bidi="ar-SA"/>
      </w:rPr>
    </w:lvl>
    <w:lvl w:ilvl="5" w:tplc="297A9F08">
      <w:numFmt w:val="bullet"/>
      <w:lvlText w:val="•"/>
      <w:lvlJc w:val="left"/>
      <w:pPr>
        <w:ind w:left="6143" w:hanging="708"/>
      </w:pPr>
      <w:rPr>
        <w:rFonts w:hint="default"/>
        <w:lang w:val="ru-RU" w:eastAsia="en-US" w:bidi="ar-SA"/>
      </w:rPr>
    </w:lvl>
    <w:lvl w:ilvl="6" w:tplc="745C54B2">
      <w:numFmt w:val="bullet"/>
      <w:lvlText w:val="•"/>
      <w:lvlJc w:val="left"/>
      <w:pPr>
        <w:ind w:left="7203" w:hanging="708"/>
      </w:pPr>
      <w:rPr>
        <w:rFonts w:hint="default"/>
        <w:lang w:val="ru-RU" w:eastAsia="en-US" w:bidi="ar-SA"/>
      </w:rPr>
    </w:lvl>
    <w:lvl w:ilvl="7" w:tplc="9BA0B976">
      <w:numFmt w:val="bullet"/>
      <w:lvlText w:val="•"/>
      <w:lvlJc w:val="left"/>
      <w:pPr>
        <w:ind w:left="8264" w:hanging="708"/>
      </w:pPr>
      <w:rPr>
        <w:rFonts w:hint="default"/>
        <w:lang w:val="ru-RU" w:eastAsia="en-US" w:bidi="ar-SA"/>
      </w:rPr>
    </w:lvl>
    <w:lvl w:ilvl="8" w:tplc="94364E9E">
      <w:numFmt w:val="bullet"/>
      <w:lvlText w:val="•"/>
      <w:lvlJc w:val="left"/>
      <w:pPr>
        <w:ind w:left="9325" w:hanging="708"/>
      </w:pPr>
      <w:rPr>
        <w:rFonts w:hint="default"/>
        <w:lang w:val="ru-RU" w:eastAsia="en-US" w:bidi="ar-SA"/>
      </w:rPr>
    </w:lvl>
  </w:abstractNum>
  <w:abstractNum w:abstractNumId="101">
    <w:nsid w:val="3DE406DC"/>
    <w:multiLevelType w:val="hybridMultilevel"/>
    <w:tmpl w:val="B3CC074C"/>
    <w:lvl w:ilvl="0" w:tplc="73586A54">
      <w:numFmt w:val="bullet"/>
      <w:lvlText w:val=""/>
      <w:lvlJc w:val="left"/>
      <w:pPr>
        <w:ind w:left="465" w:hanging="358"/>
      </w:pPr>
      <w:rPr>
        <w:rFonts w:ascii="Symbol" w:eastAsia="Symbol" w:hAnsi="Symbol" w:cs="Symbol" w:hint="default"/>
        <w:w w:val="100"/>
        <w:sz w:val="24"/>
        <w:szCs w:val="24"/>
        <w:lang w:val="ru-RU" w:eastAsia="en-US" w:bidi="ar-SA"/>
      </w:rPr>
    </w:lvl>
    <w:lvl w:ilvl="1" w:tplc="A262FEEC">
      <w:numFmt w:val="bullet"/>
      <w:lvlText w:val="•"/>
      <w:lvlJc w:val="left"/>
      <w:pPr>
        <w:ind w:left="624" w:hanging="358"/>
      </w:pPr>
      <w:rPr>
        <w:rFonts w:hint="default"/>
        <w:lang w:val="ru-RU" w:eastAsia="en-US" w:bidi="ar-SA"/>
      </w:rPr>
    </w:lvl>
    <w:lvl w:ilvl="2" w:tplc="655E513E">
      <w:numFmt w:val="bullet"/>
      <w:lvlText w:val="•"/>
      <w:lvlJc w:val="left"/>
      <w:pPr>
        <w:ind w:left="788" w:hanging="358"/>
      </w:pPr>
      <w:rPr>
        <w:rFonts w:hint="default"/>
        <w:lang w:val="ru-RU" w:eastAsia="en-US" w:bidi="ar-SA"/>
      </w:rPr>
    </w:lvl>
    <w:lvl w:ilvl="3" w:tplc="364C7544">
      <w:numFmt w:val="bullet"/>
      <w:lvlText w:val="•"/>
      <w:lvlJc w:val="left"/>
      <w:pPr>
        <w:ind w:left="952" w:hanging="358"/>
      </w:pPr>
      <w:rPr>
        <w:rFonts w:hint="default"/>
        <w:lang w:val="ru-RU" w:eastAsia="en-US" w:bidi="ar-SA"/>
      </w:rPr>
    </w:lvl>
    <w:lvl w:ilvl="4" w:tplc="19448602">
      <w:numFmt w:val="bullet"/>
      <w:lvlText w:val="•"/>
      <w:lvlJc w:val="left"/>
      <w:pPr>
        <w:ind w:left="1116" w:hanging="358"/>
      </w:pPr>
      <w:rPr>
        <w:rFonts w:hint="default"/>
        <w:lang w:val="ru-RU" w:eastAsia="en-US" w:bidi="ar-SA"/>
      </w:rPr>
    </w:lvl>
    <w:lvl w:ilvl="5" w:tplc="A282F728">
      <w:numFmt w:val="bullet"/>
      <w:lvlText w:val="•"/>
      <w:lvlJc w:val="left"/>
      <w:pPr>
        <w:ind w:left="1281" w:hanging="358"/>
      </w:pPr>
      <w:rPr>
        <w:rFonts w:hint="default"/>
        <w:lang w:val="ru-RU" w:eastAsia="en-US" w:bidi="ar-SA"/>
      </w:rPr>
    </w:lvl>
    <w:lvl w:ilvl="6" w:tplc="57864C74">
      <w:numFmt w:val="bullet"/>
      <w:lvlText w:val="•"/>
      <w:lvlJc w:val="left"/>
      <w:pPr>
        <w:ind w:left="1445" w:hanging="358"/>
      </w:pPr>
      <w:rPr>
        <w:rFonts w:hint="default"/>
        <w:lang w:val="ru-RU" w:eastAsia="en-US" w:bidi="ar-SA"/>
      </w:rPr>
    </w:lvl>
    <w:lvl w:ilvl="7" w:tplc="78B41774">
      <w:numFmt w:val="bullet"/>
      <w:lvlText w:val="•"/>
      <w:lvlJc w:val="left"/>
      <w:pPr>
        <w:ind w:left="1609" w:hanging="358"/>
      </w:pPr>
      <w:rPr>
        <w:rFonts w:hint="default"/>
        <w:lang w:val="ru-RU" w:eastAsia="en-US" w:bidi="ar-SA"/>
      </w:rPr>
    </w:lvl>
    <w:lvl w:ilvl="8" w:tplc="1CD4697E">
      <w:numFmt w:val="bullet"/>
      <w:lvlText w:val="•"/>
      <w:lvlJc w:val="left"/>
      <w:pPr>
        <w:ind w:left="1773" w:hanging="358"/>
      </w:pPr>
      <w:rPr>
        <w:rFonts w:hint="default"/>
        <w:lang w:val="ru-RU" w:eastAsia="en-US" w:bidi="ar-SA"/>
      </w:rPr>
    </w:lvl>
  </w:abstractNum>
  <w:abstractNum w:abstractNumId="102">
    <w:nsid w:val="3DE70465"/>
    <w:multiLevelType w:val="hybridMultilevel"/>
    <w:tmpl w:val="9CE0A36C"/>
    <w:lvl w:ilvl="0" w:tplc="0F3A9AFE">
      <w:numFmt w:val="bullet"/>
      <w:lvlText w:val="-"/>
      <w:lvlJc w:val="left"/>
      <w:pPr>
        <w:ind w:left="832" w:hanging="310"/>
      </w:pPr>
      <w:rPr>
        <w:rFonts w:ascii="Times New Roman" w:eastAsia="Times New Roman" w:hAnsi="Times New Roman" w:cs="Times New Roman" w:hint="default"/>
        <w:w w:val="100"/>
        <w:sz w:val="28"/>
        <w:szCs w:val="28"/>
        <w:lang w:val="ru-RU" w:eastAsia="en-US" w:bidi="ar-SA"/>
      </w:rPr>
    </w:lvl>
    <w:lvl w:ilvl="1" w:tplc="AEB4CE6C">
      <w:numFmt w:val="bullet"/>
      <w:lvlText w:val="•"/>
      <w:lvlJc w:val="left"/>
      <w:pPr>
        <w:ind w:left="1900" w:hanging="310"/>
      </w:pPr>
      <w:rPr>
        <w:rFonts w:hint="default"/>
        <w:lang w:val="ru-RU" w:eastAsia="en-US" w:bidi="ar-SA"/>
      </w:rPr>
    </w:lvl>
    <w:lvl w:ilvl="2" w:tplc="846469A8">
      <w:numFmt w:val="bullet"/>
      <w:lvlText w:val="•"/>
      <w:lvlJc w:val="left"/>
      <w:pPr>
        <w:ind w:left="2961" w:hanging="310"/>
      </w:pPr>
      <w:rPr>
        <w:rFonts w:hint="default"/>
        <w:lang w:val="ru-RU" w:eastAsia="en-US" w:bidi="ar-SA"/>
      </w:rPr>
    </w:lvl>
    <w:lvl w:ilvl="3" w:tplc="BD5060A2">
      <w:numFmt w:val="bullet"/>
      <w:lvlText w:val="•"/>
      <w:lvlJc w:val="left"/>
      <w:pPr>
        <w:ind w:left="4021" w:hanging="310"/>
      </w:pPr>
      <w:rPr>
        <w:rFonts w:hint="default"/>
        <w:lang w:val="ru-RU" w:eastAsia="en-US" w:bidi="ar-SA"/>
      </w:rPr>
    </w:lvl>
    <w:lvl w:ilvl="4" w:tplc="A296EFD6">
      <w:numFmt w:val="bullet"/>
      <w:lvlText w:val="•"/>
      <w:lvlJc w:val="left"/>
      <w:pPr>
        <w:ind w:left="5082" w:hanging="310"/>
      </w:pPr>
      <w:rPr>
        <w:rFonts w:hint="default"/>
        <w:lang w:val="ru-RU" w:eastAsia="en-US" w:bidi="ar-SA"/>
      </w:rPr>
    </w:lvl>
    <w:lvl w:ilvl="5" w:tplc="8752D78C">
      <w:numFmt w:val="bullet"/>
      <w:lvlText w:val="•"/>
      <w:lvlJc w:val="left"/>
      <w:pPr>
        <w:ind w:left="6143" w:hanging="310"/>
      </w:pPr>
      <w:rPr>
        <w:rFonts w:hint="default"/>
        <w:lang w:val="ru-RU" w:eastAsia="en-US" w:bidi="ar-SA"/>
      </w:rPr>
    </w:lvl>
    <w:lvl w:ilvl="6" w:tplc="9DF8A6B6">
      <w:numFmt w:val="bullet"/>
      <w:lvlText w:val="•"/>
      <w:lvlJc w:val="left"/>
      <w:pPr>
        <w:ind w:left="7203" w:hanging="310"/>
      </w:pPr>
      <w:rPr>
        <w:rFonts w:hint="default"/>
        <w:lang w:val="ru-RU" w:eastAsia="en-US" w:bidi="ar-SA"/>
      </w:rPr>
    </w:lvl>
    <w:lvl w:ilvl="7" w:tplc="43903FCC">
      <w:numFmt w:val="bullet"/>
      <w:lvlText w:val="•"/>
      <w:lvlJc w:val="left"/>
      <w:pPr>
        <w:ind w:left="8264" w:hanging="310"/>
      </w:pPr>
      <w:rPr>
        <w:rFonts w:hint="default"/>
        <w:lang w:val="ru-RU" w:eastAsia="en-US" w:bidi="ar-SA"/>
      </w:rPr>
    </w:lvl>
    <w:lvl w:ilvl="8" w:tplc="C98465A8">
      <w:numFmt w:val="bullet"/>
      <w:lvlText w:val="•"/>
      <w:lvlJc w:val="left"/>
      <w:pPr>
        <w:ind w:left="9325" w:hanging="310"/>
      </w:pPr>
      <w:rPr>
        <w:rFonts w:hint="default"/>
        <w:lang w:val="ru-RU" w:eastAsia="en-US" w:bidi="ar-SA"/>
      </w:rPr>
    </w:lvl>
  </w:abstractNum>
  <w:abstractNum w:abstractNumId="103">
    <w:nsid w:val="3E546773"/>
    <w:multiLevelType w:val="hybridMultilevel"/>
    <w:tmpl w:val="0C9C11F4"/>
    <w:lvl w:ilvl="0" w:tplc="174E53E4">
      <w:numFmt w:val="bullet"/>
      <w:lvlText w:val=""/>
      <w:lvlJc w:val="left"/>
      <w:pPr>
        <w:ind w:left="463" w:hanging="358"/>
      </w:pPr>
      <w:rPr>
        <w:rFonts w:ascii="Symbol" w:eastAsia="Symbol" w:hAnsi="Symbol" w:cs="Symbol" w:hint="default"/>
        <w:w w:val="100"/>
        <w:sz w:val="24"/>
        <w:szCs w:val="24"/>
        <w:lang w:val="ru-RU" w:eastAsia="en-US" w:bidi="ar-SA"/>
      </w:rPr>
    </w:lvl>
    <w:lvl w:ilvl="1" w:tplc="ABC097FA">
      <w:numFmt w:val="bullet"/>
      <w:lvlText w:val="•"/>
      <w:lvlJc w:val="left"/>
      <w:pPr>
        <w:ind w:left="630" w:hanging="358"/>
      </w:pPr>
      <w:rPr>
        <w:rFonts w:hint="default"/>
        <w:lang w:val="ru-RU" w:eastAsia="en-US" w:bidi="ar-SA"/>
      </w:rPr>
    </w:lvl>
    <w:lvl w:ilvl="2" w:tplc="C9DC7CF0">
      <w:numFmt w:val="bullet"/>
      <w:lvlText w:val="•"/>
      <w:lvlJc w:val="left"/>
      <w:pPr>
        <w:ind w:left="800" w:hanging="358"/>
      </w:pPr>
      <w:rPr>
        <w:rFonts w:hint="default"/>
        <w:lang w:val="ru-RU" w:eastAsia="en-US" w:bidi="ar-SA"/>
      </w:rPr>
    </w:lvl>
    <w:lvl w:ilvl="3" w:tplc="89CE3C82">
      <w:numFmt w:val="bullet"/>
      <w:lvlText w:val="•"/>
      <w:lvlJc w:val="left"/>
      <w:pPr>
        <w:ind w:left="970" w:hanging="358"/>
      </w:pPr>
      <w:rPr>
        <w:rFonts w:hint="default"/>
        <w:lang w:val="ru-RU" w:eastAsia="en-US" w:bidi="ar-SA"/>
      </w:rPr>
    </w:lvl>
    <w:lvl w:ilvl="4" w:tplc="A694E5CC">
      <w:numFmt w:val="bullet"/>
      <w:lvlText w:val="•"/>
      <w:lvlJc w:val="left"/>
      <w:pPr>
        <w:ind w:left="1140" w:hanging="358"/>
      </w:pPr>
      <w:rPr>
        <w:rFonts w:hint="default"/>
        <w:lang w:val="ru-RU" w:eastAsia="en-US" w:bidi="ar-SA"/>
      </w:rPr>
    </w:lvl>
    <w:lvl w:ilvl="5" w:tplc="5474422C">
      <w:numFmt w:val="bullet"/>
      <w:lvlText w:val="•"/>
      <w:lvlJc w:val="left"/>
      <w:pPr>
        <w:ind w:left="1310" w:hanging="358"/>
      </w:pPr>
      <w:rPr>
        <w:rFonts w:hint="default"/>
        <w:lang w:val="ru-RU" w:eastAsia="en-US" w:bidi="ar-SA"/>
      </w:rPr>
    </w:lvl>
    <w:lvl w:ilvl="6" w:tplc="F6EC465E">
      <w:numFmt w:val="bullet"/>
      <w:lvlText w:val="•"/>
      <w:lvlJc w:val="left"/>
      <w:pPr>
        <w:ind w:left="1480" w:hanging="358"/>
      </w:pPr>
      <w:rPr>
        <w:rFonts w:hint="default"/>
        <w:lang w:val="ru-RU" w:eastAsia="en-US" w:bidi="ar-SA"/>
      </w:rPr>
    </w:lvl>
    <w:lvl w:ilvl="7" w:tplc="19B6A048">
      <w:numFmt w:val="bullet"/>
      <w:lvlText w:val="•"/>
      <w:lvlJc w:val="left"/>
      <w:pPr>
        <w:ind w:left="1650" w:hanging="358"/>
      </w:pPr>
      <w:rPr>
        <w:rFonts w:hint="default"/>
        <w:lang w:val="ru-RU" w:eastAsia="en-US" w:bidi="ar-SA"/>
      </w:rPr>
    </w:lvl>
    <w:lvl w:ilvl="8" w:tplc="607CD72E">
      <w:numFmt w:val="bullet"/>
      <w:lvlText w:val="•"/>
      <w:lvlJc w:val="left"/>
      <w:pPr>
        <w:ind w:left="1820" w:hanging="358"/>
      </w:pPr>
      <w:rPr>
        <w:rFonts w:hint="default"/>
        <w:lang w:val="ru-RU" w:eastAsia="en-US" w:bidi="ar-SA"/>
      </w:rPr>
    </w:lvl>
  </w:abstractNum>
  <w:abstractNum w:abstractNumId="104">
    <w:nsid w:val="3F795053"/>
    <w:multiLevelType w:val="multilevel"/>
    <w:tmpl w:val="928C7614"/>
    <w:lvl w:ilvl="0">
      <w:start w:val="1"/>
      <w:numFmt w:val="upperRoman"/>
      <w:lvlText w:val="%1."/>
      <w:lvlJc w:val="left"/>
      <w:pPr>
        <w:ind w:left="3499" w:hanging="250"/>
        <w:jc w:val="right"/>
      </w:pPr>
      <w:rPr>
        <w:rFonts w:ascii="Times New Roman" w:eastAsia="Times New Roman" w:hAnsi="Times New Roman" w:cs="Times New Roman" w:hint="default"/>
        <w:b/>
        <w:bCs/>
        <w:spacing w:val="0"/>
        <w:w w:val="100"/>
        <w:sz w:val="28"/>
        <w:szCs w:val="28"/>
        <w:lang w:val="ru-RU" w:eastAsia="en-US" w:bidi="ar-SA"/>
      </w:rPr>
    </w:lvl>
    <w:lvl w:ilvl="1">
      <w:start w:val="1"/>
      <w:numFmt w:val="decimal"/>
      <w:lvlText w:val="%1.%2."/>
      <w:lvlJc w:val="left"/>
      <w:pPr>
        <w:ind w:left="2001" w:hanging="461"/>
        <w:jc w:val="left"/>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2210" w:hanging="670"/>
        <w:jc w:val="left"/>
      </w:pPr>
      <w:rPr>
        <w:rFonts w:ascii="Times New Roman" w:eastAsia="Times New Roman" w:hAnsi="Times New Roman" w:cs="Times New Roman" w:hint="default"/>
        <w:b/>
        <w:bCs/>
        <w:spacing w:val="-4"/>
        <w:w w:val="100"/>
        <w:sz w:val="28"/>
        <w:szCs w:val="28"/>
        <w:lang w:val="ru-RU" w:eastAsia="en-US" w:bidi="ar-SA"/>
      </w:rPr>
    </w:lvl>
    <w:lvl w:ilvl="3">
      <w:numFmt w:val="bullet"/>
      <w:lvlText w:val="•"/>
      <w:lvlJc w:val="left"/>
      <w:pPr>
        <w:ind w:left="3500" w:hanging="670"/>
      </w:pPr>
      <w:rPr>
        <w:rFonts w:hint="default"/>
        <w:lang w:val="ru-RU" w:eastAsia="en-US" w:bidi="ar-SA"/>
      </w:rPr>
    </w:lvl>
    <w:lvl w:ilvl="4">
      <w:numFmt w:val="bullet"/>
      <w:lvlText w:val="•"/>
      <w:lvlJc w:val="left"/>
      <w:pPr>
        <w:ind w:left="4635" w:hanging="670"/>
      </w:pPr>
      <w:rPr>
        <w:rFonts w:hint="default"/>
        <w:lang w:val="ru-RU" w:eastAsia="en-US" w:bidi="ar-SA"/>
      </w:rPr>
    </w:lvl>
    <w:lvl w:ilvl="5">
      <w:numFmt w:val="bullet"/>
      <w:lvlText w:val="•"/>
      <w:lvlJc w:val="left"/>
      <w:pPr>
        <w:ind w:left="5770" w:hanging="670"/>
      </w:pPr>
      <w:rPr>
        <w:rFonts w:hint="default"/>
        <w:lang w:val="ru-RU" w:eastAsia="en-US" w:bidi="ar-SA"/>
      </w:rPr>
    </w:lvl>
    <w:lvl w:ilvl="6">
      <w:numFmt w:val="bullet"/>
      <w:lvlText w:val="•"/>
      <w:lvlJc w:val="left"/>
      <w:pPr>
        <w:ind w:left="6905" w:hanging="670"/>
      </w:pPr>
      <w:rPr>
        <w:rFonts w:hint="default"/>
        <w:lang w:val="ru-RU" w:eastAsia="en-US" w:bidi="ar-SA"/>
      </w:rPr>
    </w:lvl>
    <w:lvl w:ilvl="7">
      <w:numFmt w:val="bullet"/>
      <w:lvlText w:val="•"/>
      <w:lvlJc w:val="left"/>
      <w:pPr>
        <w:ind w:left="8040" w:hanging="670"/>
      </w:pPr>
      <w:rPr>
        <w:rFonts w:hint="default"/>
        <w:lang w:val="ru-RU" w:eastAsia="en-US" w:bidi="ar-SA"/>
      </w:rPr>
    </w:lvl>
    <w:lvl w:ilvl="8">
      <w:numFmt w:val="bullet"/>
      <w:lvlText w:val="•"/>
      <w:lvlJc w:val="left"/>
      <w:pPr>
        <w:ind w:left="9176" w:hanging="670"/>
      </w:pPr>
      <w:rPr>
        <w:rFonts w:hint="default"/>
        <w:lang w:val="ru-RU" w:eastAsia="en-US" w:bidi="ar-SA"/>
      </w:rPr>
    </w:lvl>
  </w:abstractNum>
  <w:abstractNum w:abstractNumId="105">
    <w:nsid w:val="3FC065C2"/>
    <w:multiLevelType w:val="hybridMultilevel"/>
    <w:tmpl w:val="3508F3C6"/>
    <w:lvl w:ilvl="0" w:tplc="7CE8402A">
      <w:start w:val="1"/>
      <w:numFmt w:val="decimal"/>
      <w:lvlText w:val="%1."/>
      <w:lvlJc w:val="left"/>
      <w:pPr>
        <w:ind w:left="832" w:hanging="576"/>
        <w:jc w:val="left"/>
      </w:pPr>
      <w:rPr>
        <w:rFonts w:ascii="Times New Roman" w:eastAsia="Times New Roman" w:hAnsi="Times New Roman" w:cs="Times New Roman" w:hint="default"/>
        <w:w w:val="100"/>
        <w:sz w:val="28"/>
        <w:szCs w:val="28"/>
        <w:lang w:val="ru-RU" w:eastAsia="en-US" w:bidi="ar-SA"/>
      </w:rPr>
    </w:lvl>
    <w:lvl w:ilvl="1" w:tplc="10307AE8">
      <w:numFmt w:val="bullet"/>
      <w:lvlText w:val=""/>
      <w:lvlJc w:val="left"/>
      <w:pPr>
        <w:ind w:left="2248" w:hanging="348"/>
      </w:pPr>
      <w:rPr>
        <w:rFonts w:ascii="Symbol" w:eastAsia="Symbol" w:hAnsi="Symbol" w:cs="Symbol" w:hint="default"/>
        <w:w w:val="100"/>
        <w:sz w:val="28"/>
        <w:szCs w:val="28"/>
        <w:lang w:val="ru-RU" w:eastAsia="en-US" w:bidi="ar-SA"/>
      </w:rPr>
    </w:lvl>
    <w:lvl w:ilvl="2" w:tplc="93B2968E">
      <w:numFmt w:val="bullet"/>
      <w:lvlText w:val="•"/>
      <w:lvlJc w:val="left"/>
      <w:pPr>
        <w:ind w:left="3262" w:hanging="348"/>
      </w:pPr>
      <w:rPr>
        <w:rFonts w:hint="default"/>
        <w:lang w:val="ru-RU" w:eastAsia="en-US" w:bidi="ar-SA"/>
      </w:rPr>
    </w:lvl>
    <w:lvl w:ilvl="3" w:tplc="3ED497B4">
      <w:numFmt w:val="bullet"/>
      <w:lvlText w:val="•"/>
      <w:lvlJc w:val="left"/>
      <w:pPr>
        <w:ind w:left="4285" w:hanging="348"/>
      </w:pPr>
      <w:rPr>
        <w:rFonts w:hint="default"/>
        <w:lang w:val="ru-RU" w:eastAsia="en-US" w:bidi="ar-SA"/>
      </w:rPr>
    </w:lvl>
    <w:lvl w:ilvl="4" w:tplc="7F8EE3F6">
      <w:numFmt w:val="bullet"/>
      <w:lvlText w:val="•"/>
      <w:lvlJc w:val="left"/>
      <w:pPr>
        <w:ind w:left="5308" w:hanging="348"/>
      </w:pPr>
      <w:rPr>
        <w:rFonts w:hint="default"/>
        <w:lang w:val="ru-RU" w:eastAsia="en-US" w:bidi="ar-SA"/>
      </w:rPr>
    </w:lvl>
    <w:lvl w:ilvl="5" w:tplc="E380539C">
      <w:numFmt w:val="bullet"/>
      <w:lvlText w:val="•"/>
      <w:lvlJc w:val="left"/>
      <w:pPr>
        <w:ind w:left="6331" w:hanging="348"/>
      </w:pPr>
      <w:rPr>
        <w:rFonts w:hint="default"/>
        <w:lang w:val="ru-RU" w:eastAsia="en-US" w:bidi="ar-SA"/>
      </w:rPr>
    </w:lvl>
    <w:lvl w:ilvl="6" w:tplc="EB803C12">
      <w:numFmt w:val="bullet"/>
      <w:lvlText w:val="•"/>
      <w:lvlJc w:val="left"/>
      <w:pPr>
        <w:ind w:left="7354" w:hanging="348"/>
      </w:pPr>
      <w:rPr>
        <w:rFonts w:hint="default"/>
        <w:lang w:val="ru-RU" w:eastAsia="en-US" w:bidi="ar-SA"/>
      </w:rPr>
    </w:lvl>
    <w:lvl w:ilvl="7" w:tplc="0D086738">
      <w:numFmt w:val="bullet"/>
      <w:lvlText w:val="•"/>
      <w:lvlJc w:val="left"/>
      <w:pPr>
        <w:ind w:left="8377" w:hanging="348"/>
      </w:pPr>
      <w:rPr>
        <w:rFonts w:hint="default"/>
        <w:lang w:val="ru-RU" w:eastAsia="en-US" w:bidi="ar-SA"/>
      </w:rPr>
    </w:lvl>
    <w:lvl w:ilvl="8" w:tplc="5D46AFE4">
      <w:numFmt w:val="bullet"/>
      <w:lvlText w:val="•"/>
      <w:lvlJc w:val="left"/>
      <w:pPr>
        <w:ind w:left="9400" w:hanging="348"/>
      </w:pPr>
      <w:rPr>
        <w:rFonts w:hint="default"/>
        <w:lang w:val="ru-RU" w:eastAsia="en-US" w:bidi="ar-SA"/>
      </w:rPr>
    </w:lvl>
  </w:abstractNum>
  <w:abstractNum w:abstractNumId="106">
    <w:nsid w:val="4044293F"/>
    <w:multiLevelType w:val="hybridMultilevel"/>
    <w:tmpl w:val="30B27EE2"/>
    <w:lvl w:ilvl="0" w:tplc="0E44A2DC">
      <w:numFmt w:val="bullet"/>
      <w:lvlText w:val=""/>
      <w:lvlJc w:val="left"/>
      <w:pPr>
        <w:ind w:left="463" w:hanging="358"/>
      </w:pPr>
      <w:rPr>
        <w:rFonts w:hint="default"/>
        <w:w w:val="100"/>
        <w:lang w:val="ru-RU" w:eastAsia="en-US" w:bidi="ar-SA"/>
      </w:rPr>
    </w:lvl>
    <w:lvl w:ilvl="1" w:tplc="5C547D22">
      <w:numFmt w:val="bullet"/>
      <w:lvlText w:val="•"/>
      <w:lvlJc w:val="left"/>
      <w:pPr>
        <w:ind w:left="642" w:hanging="358"/>
      </w:pPr>
      <w:rPr>
        <w:rFonts w:hint="default"/>
        <w:lang w:val="ru-RU" w:eastAsia="en-US" w:bidi="ar-SA"/>
      </w:rPr>
    </w:lvl>
    <w:lvl w:ilvl="2" w:tplc="02B89194">
      <w:numFmt w:val="bullet"/>
      <w:lvlText w:val="•"/>
      <w:lvlJc w:val="left"/>
      <w:pPr>
        <w:ind w:left="825" w:hanging="358"/>
      </w:pPr>
      <w:rPr>
        <w:rFonts w:hint="default"/>
        <w:lang w:val="ru-RU" w:eastAsia="en-US" w:bidi="ar-SA"/>
      </w:rPr>
    </w:lvl>
    <w:lvl w:ilvl="3" w:tplc="576C5F30">
      <w:numFmt w:val="bullet"/>
      <w:lvlText w:val="•"/>
      <w:lvlJc w:val="left"/>
      <w:pPr>
        <w:ind w:left="1007" w:hanging="358"/>
      </w:pPr>
      <w:rPr>
        <w:rFonts w:hint="default"/>
        <w:lang w:val="ru-RU" w:eastAsia="en-US" w:bidi="ar-SA"/>
      </w:rPr>
    </w:lvl>
    <w:lvl w:ilvl="4" w:tplc="1F1A97CA">
      <w:numFmt w:val="bullet"/>
      <w:lvlText w:val="•"/>
      <w:lvlJc w:val="left"/>
      <w:pPr>
        <w:ind w:left="1190" w:hanging="358"/>
      </w:pPr>
      <w:rPr>
        <w:rFonts w:hint="default"/>
        <w:lang w:val="ru-RU" w:eastAsia="en-US" w:bidi="ar-SA"/>
      </w:rPr>
    </w:lvl>
    <w:lvl w:ilvl="5" w:tplc="CF962852">
      <w:numFmt w:val="bullet"/>
      <w:lvlText w:val="•"/>
      <w:lvlJc w:val="left"/>
      <w:pPr>
        <w:ind w:left="1372" w:hanging="358"/>
      </w:pPr>
      <w:rPr>
        <w:rFonts w:hint="default"/>
        <w:lang w:val="ru-RU" w:eastAsia="en-US" w:bidi="ar-SA"/>
      </w:rPr>
    </w:lvl>
    <w:lvl w:ilvl="6" w:tplc="4DF63906">
      <w:numFmt w:val="bullet"/>
      <w:lvlText w:val="•"/>
      <w:lvlJc w:val="left"/>
      <w:pPr>
        <w:ind w:left="1555" w:hanging="358"/>
      </w:pPr>
      <w:rPr>
        <w:rFonts w:hint="default"/>
        <w:lang w:val="ru-RU" w:eastAsia="en-US" w:bidi="ar-SA"/>
      </w:rPr>
    </w:lvl>
    <w:lvl w:ilvl="7" w:tplc="F09E8152">
      <w:numFmt w:val="bullet"/>
      <w:lvlText w:val="•"/>
      <w:lvlJc w:val="left"/>
      <w:pPr>
        <w:ind w:left="1737" w:hanging="358"/>
      </w:pPr>
      <w:rPr>
        <w:rFonts w:hint="default"/>
        <w:lang w:val="ru-RU" w:eastAsia="en-US" w:bidi="ar-SA"/>
      </w:rPr>
    </w:lvl>
    <w:lvl w:ilvl="8" w:tplc="B70A7556">
      <w:numFmt w:val="bullet"/>
      <w:lvlText w:val="•"/>
      <w:lvlJc w:val="left"/>
      <w:pPr>
        <w:ind w:left="1920" w:hanging="358"/>
      </w:pPr>
      <w:rPr>
        <w:rFonts w:hint="default"/>
        <w:lang w:val="ru-RU" w:eastAsia="en-US" w:bidi="ar-SA"/>
      </w:rPr>
    </w:lvl>
  </w:abstractNum>
  <w:abstractNum w:abstractNumId="107">
    <w:nsid w:val="42E35033"/>
    <w:multiLevelType w:val="hybridMultilevel"/>
    <w:tmpl w:val="D81646B6"/>
    <w:lvl w:ilvl="0" w:tplc="154A0F3C">
      <w:numFmt w:val="bullet"/>
      <w:lvlText w:val="•"/>
      <w:lvlJc w:val="left"/>
      <w:pPr>
        <w:ind w:left="1540" w:hanging="209"/>
      </w:pPr>
      <w:rPr>
        <w:rFonts w:ascii="Arial Rounded MT Bold" w:eastAsia="Arial Rounded MT Bold" w:hAnsi="Arial Rounded MT Bold" w:cs="Arial Rounded MT Bold" w:hint="default"/>
        <w:w w:val="100"/>
        <w:sz w:val="28"/>
        <w:szCs w:val="28"/>
        <w:lang w:val="ru-RU" w:eastAsia="en-US" w:bidi="ar-SA"/>
      </w:rPr>
    </w:lvl>
    <w:lvl w:ilvl="1" w:tplc="EFFAE068">
      <w:numFmt w:val="bullet"/>
      <w:lvlText w:val="•"/>
      <w:lvlJc w:val="left"/>
      <w:pPr>
        <w:ind w:left="2530" w:hanging="209"/>
      </w:pPr>
      <w:rPr>
        <w:rFonts w:hint="default"/>
        <w:lang w:val="ru-RU" w:eastAsia="en-US" w:bidi="ar-SA"/>
      </w:rPr>
    </w:lvl>
    <w:lvl w:ilvl="2" w:tplc="B0C2A850">
      <w:numFmt w:val="bullet"/>
      <w:lvlText w:val="•"/>
      <w:lvlJc w:val="left"/>
      <w:pPr>
        <w:ind w:left="3521" w:hanging="209"/>
      </w:pPr>
      <w:rPr>
        <w:rFonts w:hint="default"/>
        <w:lang w:val="ru-RU" w:eastAsia="en-US" w:bidi="ar-SA"/>
      </w:rPr>
    </w:lvl>
    <w:lvl w:ilvl="3" w:tplc="A45ABE96">
      <w:numFmt w:val="bullet"/>
      <w:lvlText w:val="•"/>
      <w:lvlJc w:val="left"/>
      <w:pPr>
        <w:ind w:left="4511" w:hanging="209"/>
      </w:pPr>
      <w:rPr>
        <w:rFonts w:hint="default"/>
        <w:lang w:val="ru-RU" w:eastAsia="en-US" w:bidi="ar-SA"/>
      </w:rPr>
    </w:lvl>
    <w:lvl w:ilvl="4" w:tplc="15E20474">
      <w:numFmt w:val="bullet"/>
      <w:lvlText w:val="•"/>
      <w:lvlJc w:val="left"/>
      <w:pPr>
        <w:ind w:left="5502" w:hanging="209"/>
      </w:pPr>
      <w:rPr>
        <w:rFonts w:hint="default"/>
        <w:lang w:val="ru-RU" w:eastAsia="en-US" w:bidi="ar-SA"/>
      </w:rPr>
    </w:lvl>
    <w:lvl w:ilvl="5" w:tplc="45066DA4">
      <w:numFmt w:val="bullet"/>
      <w:lvlText w:val="•"/>
      <w:lvlJc w:val="left"/>
      <w:pPr>
        <w:ind w:left="6493" w:hanging="209"/>
      </w:pPr>
      <w:rPr>
        <w:rFonts w:hint="default"/>
        <w:lang w:val="ru-RU" w:eastAsia="en-US" w:bidi="ar-SA"/>
      </w:rPr>
    </w:lvl>
    <w:lvl w:ilvl="6" w:tplc="C308B5D2">
      <w:numFmt w:val="bullet"/>
      <w:lvlText w:val="•"/>
      <w:lvlJc w:val="left"/>
      <w:pPr>
        <w:ind w:left="7483" w:hanging="209"/>
      </w:pPr>
      <w:rPr>
        <w:rFonts w:hint="default"/>
        <w:lang w:val="ru-RU" w:eastAsia="en-US" w:bidi="ar-SA"/>
      </w:rPr>
    </w:lvl>
    <w:lvl w:ilvl="7" w:tplc="D03AC7BA">
      <w:numFmt w:val="bullet"/>
      <w:lvlText w:val="•"/>
      <w:lvlJc w:val="left"/>
      <w:pPr>
        <w:ind w:left="8474" w:hanging="209"/>
      </w:pPr>
      <w:rPr>
        <w:rFonts w:hint="default"/>
        <w:lang w:val="ru-RU" w:eastAsia="en-US" w:bidi="ar-SA"/>
      </w:rPr>
    </w:lvl>
    <w:lvl w:ilvl="8" w:tplc="A1048A20">
      <w:numFmt w:val="bullet"/>
      <w:lvlText w:val="•"/>
      <w:lvlJc w:val="left"/>
      <w:pPr>
        <w:ind w:left="9465" w:hanging="209"/>
      </w:pPr>
      <w:rPr>
        <w:rFonts w:hint="default"/>
        <w:lang w:val="ru-RU" w:eastAsia="en-US" w:bidi="ar-SA"/>
      </w:rPr>
    </w:lvl>
  </w:abstractNum>
  <w:abstractNum w:abstractNumId="108">
    <w:nsid w:val="43E5698B"/>
    <w:multiLevelType w:val="hybridMultilevel"/>
    <w:tmpl w:val="821623CC"/>
    <w:lvl w:ilvl="0" w:tplc="B63CBC64">
      <w:start w:val="1"/>
      <w:numFmt w:val="decimal"/>
      <w:lvlText w:val="%1."/>
      <w:lvlJc w:val="left"/>
      <w:pPr>
        <w:ind w:left="1042" w:hanging="415"/>
        <w:jc w:val="left"/>
      </w:pPr>
      <w:rPr>
        <w:rFonts w:ascii="Times New Roman" w:eastAsia="Times New Roman" w:hAnsi="Times New Roman" w:cs="Times New Roman" w:hint="default"/>
        <w:w w:val="100"/>
        <w:sz w:val="28"/>
        <w:szCs w:val="28"/>
        <w:lang w:val="ru-RU" w:eastAsia="en-US" w:bidi="ar-SA"/>
      </w:rPr>
    </w:lvl>
    <w:lvl w:ilvl="1" w:tplc="CD9C7C48">
      <w:numFmt w:val="bullet"/>
      <w:lvlText w:val="•"/>
      <w:lvlJc w:val="left"/>
      <w:pPr>
        <w:ind w:left="2060" w:hanging="415"/>
      </w:pPr>
      <w:rPr>
        <w:rFonts w:hint="default"/>
        <w:lang w:val="ru-RU" w:eastAsia="en-US" w:bidi="ar-SA"/>
      </w:rPr>
    </w:lvl>
    <w:lvl w:ilvl="2" w:tplc="55DA0DBC">
      <w:numFmt w:val="bullet"/>
      <w:lvlText w:val="•"/>
      <w:lvlJc w:val="left"/>
      <w:pPr>
        <w:ind w:left="3081" w:hanging="415"/>
      </w:pPr>
      <w:rPr>
        <w:rFonts w:hint="default"/>
        <w:lang w:val="ru-RU" w:eastAsia="en-US" w:bidi="ar-SA"/>
      </w:rPr>
    </w:lvl>
    <w:lvl w:ilvl="3" w:tplc="44D2900E">
      <w:numFmt w:val="bullet"/>
      <w:lvlText w:val="•"/>
      <w:lvlJc w:val="left"/>
      <w:pPr>
        <w:ind w:left="4101" w:hanging="415"/>
      </w:pPr>
      <w:rPr>
        <w:rFonts w:hint="default"/>
        <w:lang w:val="ru-RU" w:eastAsia="en-US" w:bidi="ar-SA"/>
      </w:rPr>
    </w:lvl>
    <w:lvl w:ilvl="4" w:tplc="CDDCF35E">
      <w:numFmt w:val="bullet"/>
      <w:lvlText w:val="•"/>
      <w:lvlJc w:val="left"/>
      <w:pPr>
        <w:ind w:left="5122" w:hanging="415"/>
      </w:pPr>
      <w:rPr>
        <w:rFonts w:hint="default"/>
        <w:lang w:val="ru-RU" w:eastAsia="en-US" w:bidi="ar-SA"/>
      </w:rPr>
    </w:lvl>
    <w:lvl w:ilvl="5" w:tplc="1D4A0C2C">
      <w:numFmt w:val="bullet"/>
      <w:lvlText w:val="•"/>
      <w:lvlJc w:val="left"/>
      <w:pPr>
        <w:ind w:left="6143" w:hanging="415"/>
      </w:pPr>
      <w:rPr>
        <w:rFonts w:hint="default"/>
        <w:lang w:val="ru-RU" w:eastAsia="en-US" w:bidi="ar-SA"/>
      </w:rPr>
    </w:lvl>
    <w:lvl w:ilvl="6" w:tplc="52F84BEC">
      <w:numFmt w:val="bullet"/>
      <w:lvlText w:val="•"/>
      <w:lvlJc w:val="left"/>
      <w:pPr>
        <w:ind w:left="7163" w:hanging="415"/>
      </w:pPr>
      <w:rPr>
        <w:rFonts w:hint="default"/>
        <w:lang w:val="ru-RU" w:eastAsia="en-US" w:bidi="ar-SA"/>
      </w:rPr>
    </w:lvl>
    <w:lvl w:ilvl="7" w:tplc="0088BB08">
      <w:numFmt w:val="bullet"/>
      <w:lvlText w:val="•"/>
      <w:lvlJc w:val="left"/>
      <w:pPr>
        <w:ind w:left="8184" w:hanging="415"/>
      </w:pPr>
      <w:rPr>
        <w:rFonts w:hint="default"/>
        <w:lang w:val="ru-RU" w:eastAsia="en-US" w:bidi="ar-SA"/>
      </w:rPr>
    </w:lvl>
    <w:lvl w:ilvl="8" w:tplc="ABC8B770">
      <w:numFmt w:val="bullet"/>
      <w:lvlText w:val="•"/>
      <w:lvlJc w:val="left"/>
      <w:pPr>
        <w:ind w:left="9205" w:hanging="415"/>
      </w:pPr>
      <w:rPr>
        <w:rFonts w:hint="default"/>
        <w:lang w:val="ru-RU" w:eastAsia="en-US" w:bidi="ar-SA"/>
      </w:rPr>
    </w:lvl>
  </w:abstractNum>
  <w:abstractNum w:abstractNumId="109">
    <w:nsid w:val="459F316F"/>
    <w:multiLevelType w:val="hybridMultilevel"/>
    <w:tmpl w:val="6504B938"/>
    <w:lvl w:ilvl="0" w:tplc="360839B8">
      <w:numFmt w:val="bullet"/>
      <w:lvlText w:val=""/>
      <w:lvlJc w:val="left"/>
      <w:pPr>
        <w:ind w:left="463" w:hanging="358"/>
      </w:pPr>
      <w:rPr>
        <w:rFonts w:ascii="Symbol" w:eastAsia="Symbol" w:hAnsi="Symbol" w:cs="Symbol" w:hint="default"/>
        <w:w w:val="100"/>
        <w:sz w:val="24"/>
        <w:szCs w:val="24"/>
        <w:lang w:val="ru-RU" w:eastAsia="en-US" w:bidi="ar-SA"/>
      </w:rPr>
    </w:lvl>
    <w:lvl w:ilvl="1" w:tplc="CEB0C142">
      <w:numFmt w:val="bullet"/>
      <w:lvlText w:val="•"/>
      <w:lvlJc w:val="left"/>
      <w:pPr>
        <w:ind w:left="630" w:hanging="358"/>
      </w:pPr>
      <w:rPr>
        <w:rFonts w:hint="default"/>
        <w:lang w:val="ru-RU" w:eastAsia="en-US" w:bidi="ar-SA"/>
      </w:rPr>
    </w:lvl>
    <w:lvl w:ilvl="2" w:tplc="7CD224CC">
      <w:numFmt w:val="bullet"/>
      <w:lvlText w:val="•"/>
      <w:lvlJc w:val="left"/>
      <w:pPr>
        <w:ind w:left="801" w:hanging="358"/>
      </w:pPr>
      <w:rPr>
        <w:rFonts w:hint="default"/>
        <w:lang w:val="ru-RU" w:eastAsia="en-US" w:bidi="ar-SA"/>
      </w:rPr>
    </w:lvl>
    <w:lvl w:ilvl="3" w:tplc="F9AA7CA0">
      <w:numFmt w:val="bullet"/>
      <w:lvlText w:val="•"/>
      <w:lvlJc w:val="left"/>
      <w:pPr>
        <w:ind w:left="971" w:hanging="358"/>
      </w:pPr>
      <w:rPr>
        <w:rFonts w:hint="default"/>
        <w:lang w:val="ru-RU" w:eastAsia="en-US" w:bidi="ar-SA"/>
      </w:rPr>
    </w:lvl>
    <w:lvl w:ilvl="4" w:tplc="63703ACE">
      <w:numFmt w:val="bullet"/>
      <w:lvlText w:val="•"/>
      <w:lvlJc w:val="left"/>
      <w:pPr>
        <w:ind w:left="1142" w:hanging="358"/>
      </w:pPr>
      <w:rPr>
        <w:rFonts w:hint="default"/>
        <w:lang w:val="ru-RU" w:eastAsia="en-US" w:bidi="ar-SA"/>
      </w:rPr>
    </w:lvl>
    <w:lvl w:ilvl="5" w:tplc="6386894C">
      <w:numFmt w:val="bullet"/>
      <w:lvlText w:val="•"/>
      <w:lvlJc w:val="left"/>
      <w:pPr>
        <w:ind w:left="1312" w:hanging="358"/>
      </w:pPr>
      <w:rPr>
        <w:rFonts w:hint="default"/>
        <w:lang w:val="ru-RU" w:eastAsia="en-US" w:bidi="ar-SA"/>
      </w:rPr>
    </w:lvl>
    <w:lvl w:ilvl="6" w:tplc="B7BAC83A">
      <w:numFmt w:val="bullet"/>
      <w:lvlText w:val="•"/>
      <w:lvlJc w:val="left"/>
      <w:pPr>
        <w:ind w:left="1483" w:hanging="358"/>
      </w:pPr>
      <w:rPr>
        <w:rFonts w:hint="default"/>
        <w:lang w:val="ru-RU" w:eastAsia="en-US" w:bidi="ar-SA"/>
      </w:rPr>
    </w:lvl>
    <w:lvl w:ilvl="7" w:tplc="F8741542">
      <w:numFmt w:val="bullet"/>
      <w:lvlText w:val="•"/>
      <w:lvlJc w:val="left"/>
      <w:pPr>
        <w:ind w:left="1653" w:hanging="358"/>
      </w:pPr>
      <w:rPr>
        <w:rFonts w:hint="default"/>
        <w:lang w:val="ru-RU" w:eastAsia="en-US" w:bidi="ar-SA"/>
      </w:rPr>
    </w:lvl>
    <w:lvl w:ilvl="8" w:tplc="E7601394">
      <w:numFmt w:val="bullet"/>
      <w:lvlText w:val="•"/>
      <w:lvlJc w:val="left"/>
      <w:pPr>
        <w:ind w:left="1824" w:hanging="358"/>
      </w:pPr>
      <w:rPr>
        <w:rFonts w:hint="default"/>
        <w:lang w:val="ru-RU" w:eastAsia="en-US" w:bidi="ar-SA"/>
      </w:rPr>
    </w:lvl>
  </w:abstractNum>
  <w:abstractNum w:abstractNumId="110">
    <w:nsid w:val="45BF0212"/>
    <w:multiLevelType w:val="multilevel"/>
    <w:tmpl w:val="5960489C"/>
    <w:lvl w:ilvl="0">
      <w:start w:val="3"/>
      <w:numFmt w:val="upperRoman"/>
      <w:lvlText w:val="%1"/>
      <w:lvlJc w:val="left"/>
      <w:pPr>
        <w:ind w:left="882" w:hanging="888"/>
        <w:jc w:val="left"/>
      </w:pPr>
      <w:rPr>
        <w:rFonts w:hint="default"/>
        <w:lang w:val="ru-RU" w:eastAsia="en-US" w:bidi="ar-SA"/>
      </w:rPr>
    </w:lvl>
    <w:lvl w:ilvl="1">
      <w:start w:val="4"/>
      <w:numFmt w:val="decimal"/>
      <w:lvlText w:val="%1.%2"/>
      <w:lvlJc w:val="left"/>
      <w:pPr>
        <w:ind w:left="882" w:hanging="888"/>
        <w:jc w:val="left"/>
      </w:pPr>
      <w:rPr>
        <w:rFonts w:hint="default"/>
        <w:lang w:val="ru-RU" w:eastAsia="en-US" w:bidi="ar-SA"/>
      </w:rPr>
    </w:lvl>
    <w:lvl w:ilvl="2">
      <w:start w:val="1"/>
      <w:numFmt w:val="decimal"/>
      <w:lvlText w:val="%1.%2.%3."/>
      <w:lvlJc w:val="left"/>
      <w:pPr>
        <w:ind w:left="882" w:hanging="888"/>
        <w:jc w:val="right"/>
      </w:pPr>
      <w:rPr>
        <w:rFonts w:ascii="Times New Roman" w:eastAsia="Times New Roman" w:hAnsi="Times New Roman" w:cs="Times New Roman" w:hint="default"/>
        <w:b/>
        <w:bCs/>
        <w:spacing w:val="-3"/>
        <w:w w:val="100"/>
        <w:sz w:val="28"/>
        <w:szCs w:val="28"/>
        <w:lang w:val="ru-RU" w:eastAsia="en-US" w:bidi="ar-SA"/>
      </w:rPr>
    </w:lvl>
    <w:lvl w:ilvl="3">
      <w:numFmt w:val="bullet"/>
      <w:lvlText w:val=""/>
      <w:lvlJc w:val="left"/>
      <w:pPr>
        <w:ind w:left="2035" w:hanging="286"/>
      </w:pPr>
      <w:rPr>
        <w:rFonts w:ascii="Symbol" w:eastAsia="Symbol" w:hAnsi="Symbol" w:cs="Symbol" w:hint="default"/>
        <w:w w:val="100"/>
        <w:sz w:val="28"/>
        <w:szCs w:val="28"/>
        <w:lang w:val="ru-RU" w:eastAsia="en-US" w:bidi="ar-SA"/>
      </w:rPr>
    </w:lvl>
    <w:lvl w:ilvl="4">
      <w:numFmt w:val="bullet"/>
      <w:lvlText w:val="•"/>
      <w:lvlJc w:val="left"/>
      <w:pPr>
        <w:ind w:left="4591" w:hanging="286"/>
      </w:pPr>
      <w:rPr>
        <w:rFonts w:hint="default"/>
        <w:lang w:val="ru-RU" w:eastAsia="en-US" w:bidi="ar-SA"/>
      </w:rPr>
    </w:lvl>
    <w:lvl w:ilvl="5">
      <w:numFmt w:val="bullet"/>
      <w:lvlText w:val="•"/>
      <w:lvlJc w:val="left"/>
      <w:pPr>
        <w:ind w:left="5647" w:hanging="286"/>
      </w:pPr>
      <w:rPr>
        <w:rFonts w:hint="default"/>
        <w:lang w:val="ru-RU" w:eastAsia="en-US" w:bidi="ar-SA"/>
      </w:rPr>
    </w:lvl>
    <w:lvl w:ilvl="6">
      <w:numFmt w:val="bullet"/>
      <w:lvlText w:val="•"/>
      <w:lvlJc w:val="left"/>
      <w:pPr>
        <w:ind w:left="6703" w:hanging="286"/>
      </w:pPr>
      <w:rPr>
        <w:rFonts w:hint="default"/>
        <w:lang w:val="ru-RU" w:eastAsia="en-US" w:bidi="ar-SA"/>
      </w:rPr>
    </w:lvl>
    <w:lvl w:ilvl="7">
      <w:numFmt w:val="bullet"/>
      <w:lvlText w:val="•"/>
      <w:lvlJc w:val="left"/>
      <w:pPr>
        <w:ind w:left="7759" w:hanging="286"/>
      </w:pPr>
      <w:rPr>
        <w:rFonts w:hint="default"/>
        <w:lang w:val="ru-RU" w:eastAsia="en-US" w:bidi="ar-SA"/>
      </w:rPr>
    </w:lvl>
    <w:lvl w:ilvl="8">
      <w:numFmt w:val="bullet"/>
      <w:lvlText w:val="•"/>
      <w:lvlJc w:val="left"/>
      <w:pPr>
        <w:ind w:left="8814" w:hanging="286"/>
      </w:pPr>
      <w:rPr>
        <w:rFonts w:hint="default"/>
        <w:lang w:val="ru-RU" w:eastAsia="en-US" w:bidi="ar-SA"/>
      </w:rPr>
    </w:lvl>
  </w:abstractNum>
  <w:abstractNum w:abstractNumId="111">
    <w:nsid w:val="45F04703"/>
    <w:multiLevelType w:val="hybridMultilevel"/>
    <w:tmpl w:val="271CE552"/>
    <w:lvl w:ilvl="0" w:tplc="2C425DCA">
      <w:start w:val="1"/>
      <w:numFmt w:val="decimal"/>
      <w:lvlText w:val="%1)"/>
      <w:lvlJc w:val="left"/>
      <w:pPr>
        <w:ind w:left="1845" w:hanging="305"/>
        <w:jc w:val="left"/>
      </w:pPr>
      <w:rPr>
        <w:rFonts w:ascii="Times New Roman" w:eastAsia="Times New Roman" w:hAnsi="Times New Roman" w:cs="Times New Roman" w:hint="default"/>
        <w:w w:val="100"/>
        <w:sz w:val="28"/>
        <w:szCs w:val="28"/>
        <w:lang w:val="ru-RU" w:eastAsia="en-US" w:bidi="ar-SA"/>
      </w:rPr>
    </w:lvl>
    <w:lvl w:ilvl="1" w:tplc="8C12185E">
      <w:start w:val="1"/>
      <w:numFmt w:val="decimal"/>
      <w:lvlText w:val="%2."/>
      <w:lvlJc w:val="left"/>
      <w:pPr>
        <w:ind w:left="1540" w:hanging="348"/>
        <w:jc w:val="right"/>
      </w:pPr>
      <w:rPr>
        <w:rFonts w:ascii="Times New Roman" w:eastAsia="Times New Roman" w:hAnsi="Times New Roman" w:cs="Times New Roman" w:hint="default"/>
        <w:b/>
        <w:bCs/>
        <w:spacing w:val="0"/>
        <w:w w:val="100"/>
        <w:sz w:val="28"/>
        <w:szCs w:val="28"/>
        <w:lang w:val="ru-RU" w:eastAsia="en-US" w:bidi="ar-SA"/>
      </w:rPr>
    </w:lvl>
    <w:lvl w:ilvl="2" w:tplc="5582E258">
      <w:numFmt w:val="bullet"/>
      <w:lvlText w:val="•"/>
      <w:lvlJc w:val="left"/>
      <w:pPr>
        <w:ind w:left="2907" w:hanging="348"/>
      </w:pPr>
      <w:rPr>
        <w:rFonts w:hint="default"/>
        <w:lang w:val="ru-RU" w:eastAsia="en-US" w:bidi="ar-SA"/>
      </w:rPr>
    </w:lvl>
    <w:lvl w:ilvl="3" w:tplc="D542F22A">
      <w:numFmt w:val="bullet"/>
      <w:lvlText w:val="•"/>
      <w:lvlJc w:val="left"/>
      <w:pPr>
        <w:ind w:left="3974" w:hanging="348"/>
      </w:pPr>
      <w:rPr>
        <w:rFonts w:hint="default"/>
        <w:lang w:val="ru-RU" w:eastAsia="en-US" w:bidi="ar-SA"/>
      </w:rPr>
    </w:lvl>
    <w:lvl w:ilvl="4" w:tplc="F5F2D322">
      <w:numFmt w:val="bullet"/>
      <w:lvlText w:val="•"/>
      <w:lvlJc w:val="left"/>
      <w:pPr>
        <w:ind w:left="5042" w:hanging="348"/>
      </w:pPr>
      <w:rPr>
        <w:rFonts w:hint="default"/>
        <w:lang w:val="ru-RU" w:eastAsia="en-US" w:bidi="ar-SA"/>
      </w:rPr>
    </w:lvl>
    <w:lvl w:ilvl="5" w:tplc="34C287B4">
      <w:numFmt w:val="bullet"/>
      <w:lvlText w:val="•"/>
      <w:lvlJc w:val="left"/>
      <w:pPr>
        <w:ind w:left="6109" w:hanging="348"/>
      </w:pPr>
      <w:rPr>
        <w:rFonts w:hint="default"/>
        <w:lang w:val="ru-RU" w:eastAsia="en-US" w:bidi="ar-SA"/>
      </w:rPr>
    </w:lvl>
    <w:lvl w:ilvl="6" w:tplc="799E1684">
      <w:numFmt w:val="bullet"/>
      <w:lvlText w:val="•"/>
      <w:lvlJc w:val="left"/>
      <w:pPr>
        <w:ind w:left="7176" w:hanging="348"/>
      </w:pPr>
      <w:rPr>
        <w:rFonts w:hint="default"/>
        <w:lang w:val="ru-RU" w:eastAsia="en-US" w:bidi="ar-SA"/>
      </w:rPr>
    </w:lvl>
    <w:lvl w:ilvl="7" w:tplc="431014A4">
      <w:numFmt w:val="bullet"/>
      <w:lvlText w:val="•"/>
      <w:lvlJc w:val="left"/>
      <w:pPr>
        <w:ind w:left="8244" w:hanging="348"/>
      </w:pPr>
      <w:rPr>
        <w:rFonts w:hint="default"/>
        <w:lang w:val="ru-RU" w:eastAsia="en-US" w:bidi="ar-SA"/>
      </w:rPr>
    </w:lvl>
    <w:lvl w:ilvl="8" w:tplc="49B8AF04">
      <w:numFmt w:val="bullet"/>
      <w:lvlText w:val="•"/>
      <w:lvlJc w:val="left"/>
      <w:pPr>
        <w:ind w:left="9311" w:hanging="348"/>
      </w:pPr>
      <w:rPr>
        <w:rFonts w:hint="default"/>
        <w:lang w:val="ru-RU" w:eastAsia="en-US" w:bidi="ar-SA"/>
      </w:rPr>
    </w:lvl>
  </w:abstractNum>
  <w:abstractNum w:abstractNumId="112">
    <w:nsid w:val="46237A6E"/>
    <w:multiLevelType w:val="hybridMultilevel"/>
    <w:tmpl w:val="3A787B9E"/>
    <w:lvl w:ilvl="0" w:tplc="F4363DB0">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F8FC9672">
      <w:numFmt w:val="bullet"/>
      <w:lvlText w:val="•"/>
      <w:lvlJc w:val="left"/>
      <w:pPr>
        <w:ind w:left="624" w:hanging="358"/>
      </w:pPr>
      <w:rPr>
        <w:rFonts w:hint="default"/>
        <w:lang w:val="ru-RU" w:eastAsia="en-US" w:bidi="ar-SA"/>
      </w:rPr>
    </w:lvl>
    <w:lvl w:ilvl="2" w:tplc="36501044">
      <w:numFmt w:val="bullet"/>
      <w:lvlText w:val="•"/>
      <w:lvlJc w:val="left"/>
      <w:pPr>
        <w:ind w:left="788" w:hanging="358"/>
      </w:pPr>
      <w:rPr>
        <w:rFonts w:hint="default"/>
        <w:lang w:val="ru-RU" w:eastAsia="en-US" w:bidi="ar-SA"/>
      </w:rPr>
    </w:lvl>
    <w:lvl w:ilvl="3" w:tplc="822E88D4">
      <w:numFmt w:val="bullet"/>
      <w:lvlText w:val="•"/>
      <w:lvlJc w:val="left"/>
      <w:pPr>
        <w:ind w:left="952" w:hanging="358"/>
      </w:pPr>
      <w:rPr>
        <w:rFonts w:hint="default"/>
        <w:lang w:val="ru-RU" w:eastAsia="en-US" w:bidi="ar-SA"/>
      </w:rPr>
    </w:lvl>
    <w:lvl w:ilvl="4" w:tplc="9FB687F0">
      <w:numFmt w:val="bullet"/>
      <w:lvlText w:val="•"/>
      <w:lvlJc w:val="left"/>
      <w:pPr>
        <w:ind w:left="1116" w:hanging="358"/>
      </w:pPr>
      <w:rPr>
        <w:rFonts w:hint="default"/>
        <w:lang w:val="ru-RU" w:eastAsia="en-US" w:bidi="ar-SA"/>
      </w:rPr>
    </w:lvl>
    <w:lvl w:ilvl="5" w:tplc="6AB64DF0">
      <w:numFmt w:val="bullet"/>
      <w:lvlText w:val="•"/>
      <w:lvlJc w:val="left"/>
      <w:pPr>
        <w:ind w:left="1281" w:hanging="358"/>
      </w:pPr>
      <w:rPr>
        <w:rFonts w:hint="default"/>
        <w:lang w:val="ru-RU" w:eastAsia="en-US" w:bidi="ar-SA"/>
      </w:rPr>
    </w:lvl>
    <w:lvl w:ilvl="6" w:tplc="4C524816">
      <w:numFmt w:val="bullet"/>
      <w:lvlText w:val="•"/>
      <w:lvlJc w:val="left"/>
      <w:pPr>
        <w:ind w:left="1445" w:hanging="358"/>
      </w:pPr>
      <w:rPr>
        <w:rFonts w:hint="default"/>
        <w:lang w:val="ru-RU" w:eastAsia="en-US" w:bidi="ar-SA"/>
      </w:rPr>
    </w:lvl>
    <w:lvl w:ilvl="7" w:tplc="CE68124E">
      <w:numFmt w:val="bullet"/>
      <w:lvlText w:val="•"/>
      <w:lvlJc w:val="left"/>
      <w:pPr>
        <w:ind w:left="1609" w:hanging="358"/>
      </w:pPr>
      <w:rPr>
        <w:rFonts w:hint="default"/>
        <w:lang w:val="ru-RU" w:eastAsia="en-US" w:bidi="ar-SA"/>
      </w:rPr>
    </w:lvl>
    <w:lvl w:ilvl="8" w:tplc="8FB47F76">
      <w:numFmt w:val="bullet"/>
      <w:lvlText w:val="•"/>
      <w:lvlJc w:val="left"/>
      <w:pPr>
        <w:ind w:left="1773" w:hanging="358"/>
      </w:pPr>
      <w:rPr>
        <w:rFonts w:hint="default"/>
        <w:lang w:val="ru-RU" w:eastAsia="en-US" w:bidi="ar-SA"/>
      </w:rPr>
    </w:lvl>
  </w:abstractNum>
  <w:abstractNum w:abstractNumId="113">
    <w:nsid w:val="46B41CA0"/>
    <w:multiLevelType w:val="hybridMultilevel"/>
    <w:tmpl w:val="DE40BC24"/>
    <w:lvl w:ilvl="0" w:tplc="57C20894">
      <w:numFmt w:val="bullet"/>
      <w:lvlText w:val="–"/>
      <w:lvlJc w:val="left"/>
      <w:pPr>
        <w:ind w:left="832" w:hanging="425"/>
      </w:pPr>
      <w:rPr>
        <w:rFonts w:ascii="Times New Roman" w:eastAsia="Times New Roman" w:hAnsi="Times New Roman" w:cs="Times New Roman" w:hint="default"/>
        <w:w w:val="100"/>
        <w:sz w:val="28"/>
        <w:szCs w:val="28"/>
        <w:lang w:val="ru-RU" w:eastAsia="en-US" w:bidi="ar-SA"/>
      </w:rPr>
    </w:lvl>
    <w:lvl w:ilvl="1" w:tplc="5A4A2CFA">
      <w:numFmt w:val="bullet"/>
      <w:lvlText w:val="–"/>
      <w:lvlJc w:val="left"/>
      <w:pPr>
        <w:ind w:left="832" w:hanging="708"/>
      </w:pPr>
      <w:rPr>
        <w:rFonts w:ascii="Times New Roman" w:eastAsia="Times New Roman" w:hAnsi="Times New Roman" w:cs="Times New Roman" w:hint="default"/>
        <w:w w:val="100"/>
        <w:sz w:val="28"/>
        <w:szCs w:val="28"/>
        <w:lang w:val="ru-RU" w:eastAsia="en-US" w:bidi="ar-SA"/>
      </w:rPr>
    </w:lvl>
    <w:lvl w:ilvl="2" w:tplc="00725200">
      <w:numFmt w:val="bullet"/>
      <w:lvlText w:val="–"/>
      <w:lvlJc w:val="left"/>
      <w:pPr>
        <w:ind w:left="2063" w:hanging="360"/>
      </w:pPr>
      <w:rPr>
        <w:rFonts w:ascii="Times New Roman" w:eastAsia="Times New Roman" w:hAnsi="Times New Roman" w:cs="Times New Roman" w:hint="default"/>
        <w:w w:val="100"/>
        <w:sz w:val="28"/>
        <w:szCs w:val="28"/>
        <w:lang w:val="ru-RU" w:eastAsia="en-US" w:bidi="ar-SA"/>
      </w:rPr>
    </w:lvl>
    <w:lvl w:ilvl="3" w:tplc="314E045C">
      <w:numFmt w:val="bullet"/>
      <w:lvlText w:val="•"/>
      <w:lvlJc w:val="left"/>
      <w:pPr>
        <w:ind w:left="4145" w:hanging="360"/>
      </w:pPr>
      <w:rPr>
        <w:rFonts w:hint="default"/>
        <w:lang w:val="ru-RU" w:eastAsia="en-US" w:bidi="ar-SA"/>
      </w:rPr>
    </w:lvl>
    <w:lvl w:ilvl="4" w:tplc="AF5E419C">
      <w:numFmt w:val="bullet"/>
      <w:lvlText w:val="•"/>
      <w:lvlJc w:val="left"/>
      <w:pPr>
        <w:ind w:left="5188" w:hanging="360"/>
      </w:pPr>
      <w:rPr>
        <w:rFonts w:hint="default"/>
        <w:lang w:val="ru-RU" w:eastAsia="en-US" w:bidi="ar-SA"/>
      </w:rPr>
    </w:lvl>
    <w:lvl w:ilvl="5" w:tplc="48F41A7C">
      <w:numFmt w:val="bullet"/>
      <w:lvlText w:val="•"/>
      <w:lvlJc w:val="left"/>
      <w:pPr>
        <w:ind w:left="6231" w:hanging="360"/>
      </w:pPr>
      <w:rPr>
        <w:rFonts w:hint="default"/>
        <w:lang w:val="ru-RU" w:eastAsia="en-US" w:bidi="ar-SA"/>
      </w:rPr>
    </w:lvl>
    <w:lvl w:ilvl="6" w:tplc="7CDC79D6">
      <w:numFmt w:val="bullet"/>
      <w:lvlText w:val="•"/>
      <w:lvlJc w:val="left"/>
      <w:pPr>
        <w:ind w:left="7274" w:hanging="360"/>
      </w:pPr>
      <w:rPr>
        <w:rFonts w:hint="default"/>
        <w:lang w:val="ru-RU" w:eastAsia="en-US" w:bidi="ar-SA"/>
      </w:rPr>
    </w:lvl>
    <w:lvl w:ilvl="7" w:tplc="7B06F444">
      <w:numFmt w:val="bullet"/>
      <w:lvlText w:val="•"/>
      <w:lvlJc w:val="left"/>
      <w:pPr>
        <w:ind w:left="8317" w:hanging="360"/>
      </w:pPr>
      <w:rPr>
        <w:rFonts w:hint="default"/>
        <w:lang w:val="ru-RU" w:eastAsia="en-US" w:bidi="ar-SA"/>
      </w:rPr>
    </w:lvl>
    <w:lvl w:ilvl="8" w:tplc="73D642E8">
      <w:numFmt w:val="bullet"/>
      <w:lvlText w:val="•"/>
      <w:lvlJc w:val="left"/>
      <w:pPr>
        <w:ind w:left="9360" w:hanging="360"/>
      </w:pPr>
      <w:rPr>
        <w:rFonts w:hint="default"/>
        <w:lang w:val="ru-RU" w:eastAsia="en-US" w:bidi="ar-SA"/>
      </w:rPr>
    </w:lvl>
  </w:abstractNum>
  <w:abstractNum w:abstractNumId="114">
    <w:nsid w:val="4704186B"/>
    <w:multiLevelType w:val="hybridMultilevel"/>
    <w:tmpl w:val="CD060774"/>
    <w:lvl w:ilvl="0" w:tplc="3620EBDC">
      <w:numFmt w:val="bullet"/>
      <w:lvlText w:val="-"/>
      <w:lvlJc w:val="left"/>
      <w:pPr>
        <w:ind w:left="1547" w:hanging="701"/>
      </w:pPr>
      <w:rPr>
        <w:rFonts w:hint="default"/>
        <w:spacing w:val="-4"/>
        <w:w w:val="99"/>
        <w:lang w:val="ru-RU" w:eastAsia="en-US" w:bidi="ar-SA"/>
      </w:rPr>
    </w:lvl>
    <w:lvl w:ilvl="1" w:tplc="F0523A56">
      <w:numFmt w:val="bullet"/>
      <w:lvlText w:val="•"/>
      <w:lvlJc w:val="left"/>
      <w:pPr>
        <w:ind w:left="2530" w:hanging="701"/>
      </w:pPr>
      <w:rPr>
        <w:rFonts w:hint="default"/>
        <w:lang w:val="ru-RU" w:eastAsia="en-US" w:bidi="ar-SA"/>
      </w:rPr>
    </w:lvl>
    <w:lvl w:ilvl="2" w:tplc="75FCA674">
      <w:numFmt w:val="bullet"/>
      <w:lvlText w:val="•"/>
      <w:lvlJc w:val="left"/>
      <w:pPr>
        <w:ind w:left="3521" w:hanging="701"/>
      </w:pPr>
      <w:rPr>
        <w:rFonts w:hint="default"/>
        <w:lang w:val="ru-RU" w:eastAsia="en-US" w:bidi="ar-SA"/>
      </w:rPr>
    </w:lvl>
    <w:lvl w:ilvl="3" w:tplc="30848D9A">
      <w:numFmt w:val="bullet"/>
      <w:lvlText w:val="•"/>
      <w:lvlJc w:val="left"/>
      <w:pPr>
        <w:ind w:left="4511" w:hanging="701"/>
      </w:pPr>
      <w:rPr>
        <w:rFonts w:hint="default"/>
        <w:lang w:val="ru-RU" w:eastAsia="en-US" w:bidi="ar-SA"/>
      </w:rPr>
    </w:lvl>
    <w:lvl w:ilvl="4" w:tplc="D8A2412A">
      <w:numFmt w:val="bullet"/>
      <w:lvlText w:val="•"/>
      <w:lvlJc w:val="left"/>
      <w:pPr>
        <w:ind w:left="5502" w:hanging="701"/>
      </w:pPr>
      <w:rPr>
        <w:rFonts w:hint="default"/>
        <w:lang w:val="ru-RU" w:eastAsia="en-US" w:bidi="ar-SA"/>
      </w:rPr>
    </w:lvl>
    <w:lvl w:ilvl="5" w:tplc="4DE6F9DC">
      <w:numFmt w:val="bullet"/>
      <w:lvlText w:val="•"/>
      <w:lvlJc w:val="left"/>
      <w:pPr>
        <w:ind w:left="6493" w:hanging="701"/>
      </w:pPr>
      <w:rPr>
        <w:rFonts w:hint="default"/>
        <w:lang w:val="ru-RU" w:eastAsia="en-US" w:bidi="ar-SA"/>
      </w:rPr>
    </w:lvl>
    <w:lvl w:ilvl="6" w:tplc="1AAC7DA2">
      <w:numFmt w:val="bullet"/>
      <w:lvlText w:val="•"/>
      <w:lvlJc w:val="left"/>
      <w:pPr>
        <w:ind w:left="7483" w:hanging="701"/>
      </w:pPr>
      <w:rPr>
        <w:rFonts w:hint="default"/>
        <w:lang w:val="ru-RU" w:eastAsia="en-US" w:bidi="ar-SA"/>
      </w:rPr>
    </w:lvl>
    <w:lvl w:ilvl="7" w:tplc="2B7C92F0">
      <w:numFmt w:val="bullet"/>
      <w:lvlText w:val="•"/>
      <w:lvlJc w:val="left"/>
      <w:pPr>
        <w:ind w:left="8474" w:hanging="701"/>
      </w:pPr>
      <w:rPr>
        <w:rFonts w:hint="default"/>
        <w:lang w:val="ru-RU" w:eastAsia="en-US" w:bidi="ar-SA"/>
      </w:rPr>
    </w:lvl>
    <w:lvl w:ilvl="8" w:tplc="6DE8B6DE">
      <w:numFmt w:val="bullet"/>
      <w:lvlText w:val="•"/>
      <w:lvlJc w:val="left"/>
      <w:pPr>
        <w:ind w:left="9465" w:hanging="701"/>
      </w:pPr>
      <w:rPr>
        <w:rFonts w:hint="default"/>
        <w:lang w:val="ru-RU" w:eastAsia="en-US" w:bidi="ar-SA"/>
      </w:rPr>
    </w:lvl>
  </w:abstractNum>
  <w:abstractNum w:abstractNumId="115">
    <w:nsid w:val="47541333"/>
    <w:multiLevelType w:val="hybridMultilevel"/>
    <w:tmpl w:val="72F83166"/>
    <w:lvl w:ilvl="0" w:tplc="A0740A34">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D534DA28">
      <w:numFmt w:val="bullet"/>
      <w:lvlText w:val="•"/>
      <w:lvlJc w:val="left"/>
      <w:pPr>
        <w:ind w:left="682" w:hanging="358"/>
      </w:pPr>
      <w:rPr>
        <w:rFonts w:hint="default"/>
        <w:lang w:val="ru-RU" w:eastAsia="en-US" w:bidi="ar-SA"/>
      </w:rPr>
    </w:lvl>
    <w:lvl w:ilvl="2" w:tplc="B8287F50">
      <w:numFmt w:val="bullet"/>
      <w:lvlText w:val="•"/>
      <w:lvlJc w:val="left"/>
      <w:pPr>
        <w:ind w:left="905" w:hanging="358"/>
      </w:pPr>
      <w:rPr>
        <w:rFonts w:hint="default"/>
        <w:lang w:val="ru-RU" w:eastAsia="en-US" w:bidi="ar-SA"/>
      </w:rPr>
    </w:lvl>
    <w:lvl w:ilvl="3" w:tplc="AE265750">
      <w:numFmt w:val="bullet"/>
      <w:lvlText w:val="•"/>
      <w:lvlJc w:val="left"/>
      <w:pPr>
        <w:ind w:left="1128" w:hanging="358"/>
      </w:pPr>
      <w:rPr>
        <w:rFonts w:hint="default"/>
        <w:lang w:val="ru-RU" w:eastAsia="en-US" w:bidi="ar-SA"/>
      </w:rPr>
    </w:lvl>
    <w:lvl w:ilvl="4" w:tplc="0A8E3DAA">
      <w:numFmt w:val="bullet"/>
      <w:lvlText w:val="•"/>
      <w:lvlJc w:val="left"/>
      <w:pPr>
        <w:ind w:left="1351" w:hanging="358"/>
      </w:pPr>
      <w:rPr>
        <w:rFonts w:hint="default"/>
        <w:lang w:val="ru-RU" w:eastAsia="en-US" w:bidi="ar-SA"/>
      </w:rPr>
    </w:lvl>
    <w:lvl w:ilvl="5" w:tplc="F536DB2E">
      <w:numFmt w:val="bullet"/>
      <w:lvlText w:val="•"/>
      <w:lvlJc w:val="left"/>
      <w:pPr>
        <w:ind w:left="1574" w:hanging="358"/>
      </w:pPr>
      <w:rPr>
        <w:rFonts w:hint="default"/>
        <w:lang w:val="ru-RU" w:eastAsia="en-US" w:bidi="ar-SA"/>
      </w:rPr>
    </w:lvl>
    <w:lvl w:ilvl="6" w:tplc="F200987E">
      <w:numFmt w:val="bullet"/>
      <w:lvlText w:val="•"/>
      <w:lvlJc w:val="left"/>
      <w:pPr>
        <w:ind w:left="1796" w:hanging="358"/>
      </w:pPr>
      <w:rPr>
        <w:rFonts w:hint="default"/>
        <w:lang w:val="ru-RU" w:eastAsia="en-US" w:bidi="ar-SA"/>
      </w:rPr>
    </w:lvl>
    <w:lvl w:ilvl="7" w:tplc="BFBCFF9E">
      <w:numFmt w:val="bullet"/>
      <w:lvlText w:val="•"/>
      <w:lvlJc w:val="left"/>
      <w:pPr>
        <w:ind w:left="2019" w:hanging="358"/>
      </w:pPr>
      <w:rPr>
        <w:rFonts w:hint="default"/>
        <w:lang w:val="ru-RU" w:eastAsia="en-US" w:bidi="ar-SA"/>
      </w:rPr>
    </w:lvl>
    <w:lvl w:ilvl="8" w:tplc="E68E8EDC">
      <w:numFmt w:val="bullet"/>
      <w:lvlText w:val="•"/>
      <w:lvlJc w:val="left"/>
      <w:pPr>
        <w:ind w:left="2242" w:hanging="358"/>
      </w:pPr>
      <w:rPr>
        <w:rFonts w:hint="default"/>
        <w:lang w:val="ru-RU" w:eastAsia="en-US" w:bidi="ar-SA"/>
      </w:rPr>
    </w:lvl>
  </w:abstractNum>
  <w:abstractNum w:abstractNumId="116">
    <w:nsid w:val="47607FE5"/>
    <w:multiLevelType w:val="hybridMultilevel"/>
    <w:tmpl w:val="6B90F718"/>
    <w:lvl w:ilvl="0" w:tplc="0BEC9BA2">
      <w:numFmt w:val="bullet"/>
      <w:lvlText w:val="•"/>
      <w:lvlJc w:val="left"/>
      <w:pPr>
        <w:ind w:left="1540" w:hanging="336"/>
      </w:pPr>
      <w:rPr>
        <w:rFonts w:ascii="Arial Rounded MT Bold" w:eastAsia="Arial Rounded MT Bold" w:hAnsi="Arial Rounded MT Bold" w:cs="Arial Rounded MT Bold" w:hint="default"/>
        <w:w w:val="100"/>
        <w:sz w:val="28"/>
        <w:szCs w:val="28"/>
        <w:lang w:val="ru-RU" w:eastAsia="en-US" w:bidi="ar-SA"/>
      </w:rPr>
    </w:lvl>
    <w:lvl w:ilvl="1" w:tplc="1BC6F1F6">
      <w:numFmt w:val="bullet"/>
      <w:lvlText w:val="•"/>
      <w:lvlJc w:val="left"/>
      <w:pPr>
        <w:ind w:left="2530" w:hanging="336"/>
      </w:pPr>
      <w:rPr>
        <w:rFonts w:hint="default"/>
        <w:lang w:val="ru-RU" w:eastAsia="en-US" w:bidi="ar-SA"/>
      </w:rPr>
    </w:lvl>
    <w:lvl w:ilvl="2" w:tplc="2940020A">
      <w:numFmt w:val="bullet"/>
      <w:lvlText w:val="•"/>
      <w:lvlJc w:val="left"/>
      <w:pPr>
        <w:ind w:left="3521" w:hanging="336"/>
      </w:pPr>
      <w:rPr>
        <w:rFonts w:hint="default"/>
        <w:lang w:val="ru-RU" w:eastAsia="en-US" w:bidi="ar-SA"/>
      </w:rPr>
    </w:lvl>
    <w:lvl w:ilvl="3" w:tplc="BA16508C">
      <w:numFmt w:val="bullet"/>
      <w:lvlText w:val="•"/>
      <w:lvlJc w:val="left"/>
      <w:pPr>
        <w:ind w:left="4511" w:hanging="336"/>
      </w:pPr>
      <w:rPr>
        <w:rFonts w:hint="default"/>
        <w:lang w:val="ru-RU" w:eastAsia="en-US" w:bidi="ar-SA"/>
      </w:rPr>
    </w:lvl>
    <w:lvl w:ilvl="4" w:tplc="6D7EE30C">
      <w:numFmt w:val="bullet"/>
      <w:lvlText w:val="•"/>
      <w:lvlJc w:val="left"/>
      <w:pPr>
        <w:ind w:left="5502" w:hanging="336"/>
      </w:pPr>
      <w:rPr>
        <w:rFonts w:hint="default"/>
        <w:lang w:val="ru-RU" w:eastAsia="en-US" w:bidi="ar-SA"/>
      </w:rPr>
    </w:lvl>
    <w:lvl w:ilvl="5" w:tplc="F132B0AE">
      <w:numFmt w:val="bullet"/>
      <w:lvlText w:val="•"/>
      <w:lvlJc w:val="left"/>
      <w:pPr>
        <w:ind w:left="6493" w:hanging="336"/>
      </w:pPr>
      <w:rPr>
        <w:rFonts w:hint="default"/>
        <w:lang w:val="ru-RU" w:eastAsia="en-US" w:bidi="ar-SA"/>
      </w:rPr>
    </w:lvl>
    <w:lvl w:ilvl="6" w:tplc="AC943454">
      <w:numFmt w:val="bullet"/>
      <w:lvlText w:val="•"/>
      <w:lvlJc w:val="left"/>
      <w:pPr>
        <w:ind w:left="7483" w:hanging="336"/>
      </w:pPr>
      <w:rPr>
        <w:rFonts w:hint="default"/>
        <w:lang w:val="ru-RU" w:eastAsia="en-US" w:bidi="ar-SA"/>
      </w:rPr>
    </w:lvl>
    <w:lvl w:ilvl="7" w:tplc="CD9C5100">
      <w:numFmt w:val="bullet"/>
      <w:lvlText w:val="•"/>
      <w:lvlJc w:val="left"/>
      <w:pPr>
        <w:ind w:left="8474" w:hanging="336"/>
      </w:pPr>
      <w:rPr>
        <w:rFonts w:hint="default"/>
        <w:lang w:val="ru-RU" w:eastAsia="en-US" w:bidi="ar-SA"/>
      </w:rPr>
    </w:lvl>
    <w:lvl w:ilvl="8" w:tplc="DADCCB50">
      <w:numFmt w:val="bullet"/>
      <w:lvlText w:val="•"/>
      <w:lvlJc w:val="left"/>
      <w:pPr>
        <w:ind w:left="9465" w:hanging="336"/>
      </w:pPr>
      <w:rPr>
        <w:rFonts w:hint="default"/>
        <w:lang w:val="ru-RU" w:eastAsia="en-US" w:bidi="ar-SA"/>
      </w:rPr>
    </w:lvl>
  </w:abstractNum>
  <w:abstractNum w:abstractNumId="117">
    <w:nsid w:val="486D36C3"/>
    <w:multiLevelType w:val="hybridMultilevel"/>
    <w:tmpl w:val="449A306C"/>
    <w:lvl w:ilvl="0" w:tplc="29503EFA">
      <w:numFmt w:val="bullet"/>
      <w:lvlText w:val="-"/>
      <w:lvlJc w:val="left"/>
      <w:pPr>
        <w:ind w:left="28" w:hanging="317"/>
      </w:pPr>
      <w:rPr>
        <w:rFonts w:ascii="Times New Roman" w:eastAsia="Times New Roman" w:hAnsi="Times New Roman" w:cs="Times New Roman" w:hint="default"/>
        <w:w w:val="100"/>
        <w:sz w:val="28"/>
        <w:szCs w:val="28"/>
        <w:lang w:val="ru-RU" w:eastAsia="en-US" w:bidi="ar-SA"/>
      </w:rPr>
    </w:lvl>
    <w:lvl w:ilvl="1" w:tplc="641A96CE">
      <w:numFmt w:val="bullet"/>
      <w:lvlText w:val="•"/>
      <w:lvlJc w:val="left"/>
      <w:pPr>
        <w:ind w:left="786" w:hanging="317"/>
      </w:pPr>
      <w:rPr>
        <w:rFonts w:hint="default"/>
        <w:lang w:val="ru-RU" w:eastAsia="en-US" w:bidi="ar-SA"/>
      </w:rPr>
    </w:lvl>
    <w:lvl w:ilvl="2" w:tplc="DCE6FF1C">
      <w:numFmt w:val="bullet"/>
      <w:lvlText w:val="•"/>
      <w:lvlJc w:val="left"/>
      <w:pPr>
        <w:ind w:left="1552" w:hanging="317"/>
      </w:pPr>
      <w:rPr>
        <w:rFonts w:hint="default"/>
        <w:lang w:val="ru-RU" w:eastAsia="en-US" w:bidi="ar-SA"/>
      </w:rPr>
    </w:lvl>
    <w:lvl w:ilvl="3" w:tplc="7B1E8FE0">
      <w:numFmt w:val="bullet"/>
      <w:lvlText w:val="•"/>
      <w:lvlJc w:val="left"/>
      <w:pPr>
        <w:ind w:left="2318" w:hanging="317"/>
      </w:pPr>
      <w:rPr>
        <w:rFonts w:hint="default"/>
        <w:lang w:val="ru-RU" w:eastAsia="en-US" w:bidi="ar-SA"/>
      </w:rPr>
    </w:lvl>
    <w:lvl w:ilvl="4" w:tplc="09463D9E">
      <w:numFmt w:val="bullet"/>
      <w:lvlText w:val="•"/>
      <w:lvlJc w:val="left"/>
      <w:pPr>
        <w:ind w:left="3084" w:hanging="317"/>
      </w:pPr>
      <w:rPr>
        <w:rFonts w:hint="default"/>
        <w:lang w:val="ru-RU" w:eastAsia="en-US" w:bidi="ar-SA"/>
      </w:rPr>
    </w:lvl>
    <w:lvl w:ilvl="5" w:tplc="364EB9D0">
      <w:numFmt w:val="bullet"/>
      <w:lvlText w:val="•"/>
      <w:lvlJc w:val="left"/>
      <w:pPr>
        <w:ind w:left="3850" w:hanging="317"/>
      </w:pPr>
      <w:rPr>
        <w:rFonts w:hint="default"/>
        <w:lang w:val="ru-RU" w:eastAsia="en-US" w:bidi="ar-SA"/>
      </w:rPr>
    </w:lvl>
    <w:lvl w:ilvl="6" w:tplc="F57E7734">
      <w:numFmt w:val="bullet"/>
      <w:lvlText w:val="•"/>
      <w:lvlJc w:val="left"/>
      <w:pPr>
        <w:ind w:left="4616" w:hanging="317"/>
      </w:pPr>
      <w:rPr>
        <w:rFonts w:hint="default"/>
        <w:lang w:val="ru-RU" w:eastAsia="en-US" w:bidi="ar-SA"/>
      </w:rPr>
    </w:lvl>
    <w:lvl w:ilvl="7" w:tplc="745A3128">
      <w:numFmt w:val="bullet"/>
      <w:lvlText w:val="•"/>
      <w:lvlJc w:val="left"/>
      <w:pPr>
        <w:ind w:left="5382" w:hanging="317"/>
      </w:pPr>
      <w:rPr>
        <w:rFonts w:hint="default"/>
        <w:lang w:val="ru-RU" w:eastAsia="en-US" w:bidi="ar-SA"/>
      </w:rPr>
    </w:lvl>
    <w:lvl w:ilvl="8" w:tplc="14CEA168">
      <w:numFmt w:val="bullet"/>
      <w:lvlText w:val="•"/>
      <w:lvlJc w:val="left"/>
      <w:pPr>
        <w:ind w:left="6148" w:hanging="317"/>
      </w:pPr>
      <w:rPr>
        <w:rFonts w:hint="default"/>
        <w:lang w:val="ru-RU" w:eastAsia="en-US" w:bidi="ar-SA"/>
      </w:rPr>
    </w:lvl>
  </w:abstractNum>
  <w:abstractNum w:abstractNumId="118">
    <w:nsid w:val="488E2194"/>
    <w:multiLevelType w:val="hybridMultilevel"/>
    <w:tmpl w:val="A61E6C36"/>
    <w:lvl w:ilvl="0" w:tplc="F2F65508">
      <w:numFmt w:val="bullet"/>
      <w:lvlText w:val=""/>
      <w:lvlJc w:val="left"/>
      <w:pPr>
        <w:ind w:left="465" w:hanging="358"/>
      </w:pPr>
      <w:rPr>
        <w:rFonts w:ascii="Symbol" w:eastAsia="Symbol" w:hAnsi="Symbol" w:cs="Symbol" w:hint="default"/>
        <w:w w:val="100"/>
        <w:sz w:val="24"/>
        <w:szCs w:val="24"/>
        <w:lang w:val="ru-RU" w:eastAsia="en-US" w:bidi="ar-SA"/>
      </w:rPr>
    </w:lvl>
    <w:lvl w:ilvl="1" w:tplc="8452BE62">
      <w:numFmt w:val="bullet"/>
      <w:lvlText w:val="•"/>
      <w:lvlJc w:val="left"/>
      <w:pPr>
        <w:ind w:left="624" w:hanging="358"/>
      </w:pPr>
      <w:rPr>
        <w:rFonts w:hint="default"/>
        <w:lang w:val="ru-RU" w:eastAsia="en-US" w:bidi="ar-SA"/>
      </w:rPr>
    </w:lvl>
    <w:lvl w:ilvl="2" w:tplc="671034C0">
      <w:numFmt w:val="bullet"/>
      <w:lvlText w:val="•"/>
      <w:lvlJc w:val="left"/>
      <w:pPr>
        <w:ind w:left="788" w:hanging="358"/>
      </w:pPr>
      <w:rPr>
        <w:rFonts w:hint="default"/>
        <w:lang w:val="ru-RU" w:eastAsia="en-US" w:bidi="ar-SA"/>
      </w:rPr>
    </w:lvl>
    <w:lvl w:ilvl="3" w:tplc="FBE64B4E">
      <w:numFmt w:val="bullet"/>
      <w:lvlText w:val="•"/>
      <w:lvlJc w:val="left"/>
      <w:pPr>
        <w:ind w:left="952" w:hanging="358"/>
      </w:pPr>
      <w:rPr>
        <w:rFonts w:hint="default"/>
        <w:lang w:val="ru-RU" w:eastAsia="en-US" w:bidi="ar-SA"/>
      </w:rPr>
    </w:lvl>
    <w:lvl w:ilvl="4" w:tplc="62DAA830">
      <w:numFmt w:val="bullet"/>
      <w:lvlText w:val="•"/>
      <w:lvlJc w:val="left"/>
      <w:pPr>
        <w:ind w:left="1116" w:hanging="358"/>
      </w:pPr>
      <w:rPr>
        <w:rFonts w:hint="default"/>
        <w:lang w:val="ru-RU" w:eastAsia="en-US" w:bidi="ar-SA"/>
      </w:rPr>
    </w:lvl>
    <w:lvl w:ilvl="5" w:tplc="C060C08E">
      <w:numFmt w:val="bullet"/>
      <w:lvlText w:val="•"/>
      <w:lvlJc w:val="left"/>
      <w:pPr>
        <w:ind w:left="1281" w:hanging="358"/>
      </w:pPr>
      <w:rPr>
        <w:rFonts w:hint="default"/>
        <w:lang w:val="ru-RU" w:eastAsia="en-US" w:bidi="ar-SA"/>
      </w:rPr>
    </w:lvl>
    <w:lvl w:ilvl="6" w:tplc="BCF815F6">
      <w:numFmt w:val="bullet"/>
      <w:lvlText w:val="•"/>
      <w:lvlJc w:val="left"/>
      <w:pPr>
        <w:ind w:left="1445" w:hanging="358"/>
      </w:pPr>
      <w:rPr>
        <w:rFonts w:hint="default"/>
        <w:lang w:val="ru-RU" w:eastAsia="en-US" w:bidi="ar-SA"/>
      </w:rPr>
    </w:lvl>
    <w:lvl w:ilvl="7" w:tplc="CCDA56A6">
      <w:numFmt w:val="bullet"/>
      <w:lvlText w:val="•"/>
      <w:lvlJc w:val="left"/>
      <w:pPr>
        <w:ind w:left="1609" w:hanging="358"/>
      </w:pPr>
      <w:rPr>
        <w:rFonts w:hint="default"/>
        <w:lang w:val="ru-RU" w:eastAsia="en-US" w:bidi="ar-SA"/>
      </w:rPr>
    </w:lvl>
    <w:lvl w:ilvl="8" w:tplc="7C681B5C">
      <w:numFmt w:val="bullet"/>
      <w:lvlText w:val="•"/>
      <w:lvlJc w:val="left"/>
      <w:pPr>
        <w:ind w:left="1773" w:hanging="358"/>
      </w:pPr>
      <w:rPr>
        <w:rFonts w:hint="default"/>
        <w:lang w:val="ru-RU" w:eastAsia="en-US" w:bidi="ar-SA"/>
      </w:rPr>
    </w:lvl>
  </w:abstractNum>
  <w:abstractNum w:abstractNumId="119">
    <w:nsid w:val="48BA3D7C"/>
    <w:multiLevelType w:val="hybridMultilevel"/>
    <w:tmpl w:val="02BEB64E"/>
    <w:lvl w:ilvl="0" w:tplc="46CA1A64">
      <w:numFmt w:val="bullet"/>
      <w:lvlText w:val="•"/>
      <w:lvlJc w:val="left"/>
      <w:pPr>
        <w:ind w:left="1540" w:hanging="228"/>
      </w:pPr>
      <w:rPr>
        <w:rFonts w:ascii="Arial Rounded MT Bold" w:eastAsia="Arial Rounded MT Bold" w:hAnsi="Arial Rounded MT Bold" w:cs="Arial Rounded MT Bold" w:hint="default"/>
        <w:w w:val="100"/>
        <w:sz w:val="28"/>
        <w:szCs w:val="28"/>
        <w:lang w:val="ru-RU" w:eastAsia="en-US" w:bidi="ar-SA"/>
      </w:rPr>
    </w:lvl>
    <w:lvl w:ilvl="1" w:tplc="C55AAE8C">
      <w:numFmt w:val="bullet"/>
      <w:lvlText w:val="•"/>
      <w:lvlJc w:val="left"/>
      <w:pPr>
        <w:ind w:left="2530" w:hanging="228"/>
      </w:pPr>
      <w:rPr>
        <w:rFonts w:hint="default"/>
        <w:lang w:val="ru-RU" w:eastAsia="en-US" w:bidi="ar-SA"/>
      </w:rPr>
    </w:lvl>
    <w:lvl w:ilvl="2" w:tplc="9FE48A20">
      <w:numFmt w:val="bullet"/>
      <w:lvlText w:val="•"/>
      <w:lvlJc w:val="left"/>
      <w:pPr>
        <w:ind w:left="3521" w:hanging="228"/>
      </w:pPr>
      <w:rPr>
        <w:rFonts w:hint="default"/>
        <w:lang w:val="ru-RU" w:eastAsia="en-US" w:bidi="ar-SA"/>
      </w:rPr>
    </w:lvl>
    <w:lvl w:ilvl="3" w:tplc="529A3F48">
      <w:numFmt w:val="bullet"/>
      <w:lvlText w:val="•"/>
      <w:lvlJc w:val="left"/>
      <w:pPr>
        <w:ind w:left="4511" w:hanging="228"/>
      </w:pPr>
      <w:rPr>
        <w:rFonts w:hint="default"/>
        <w:lang w:val="ru-RU" w:eastAsia="en-US" w:bidi="ar-SA"/>
      </w:rPr>
    </w:lvl>
    <w:lvl w:ilvl="4" w:tplc="334C52E6">
      <w:numFmt w:val="bullet"/>
      <w:lvlText w:val="•"/>
      <w:lvlJc w:val="left"/>
      <w:pPr>
        <w:ind w:left="5502" w:hanging="228"/>
      </w:pPr>
      <w:rPr>
        <w:rFonts w:hint="default"/>
        <w:lang w:val="ru-RU" w:eastAsia="en-US" w:bidi="ar-SA"/>
      </w:rPr>
    </w:lvl>
    <w:lvl w:ilvl="5" w:tplc="B4046A1A">
      <w:numFmt w:val="bullet"/>
      <w:lvlText w:val="•"/>
      <w:lvlJc w:val="left"/>
      <w:pPr>
        <w:ind w:left="6493" w:hanging="228"/>
      </w:pPr>
      <w:rPr>
        <w:rFonts w:hint="default"/>
        <w:lang w:val="ru-RU" w:eastAsia="en-US" w:bidi="ar-SA"/>
      </w:rPr>
    </w:lvl>
    <w:lvl w:ilvl="6" w:tplc="FB34AB3E">
      <w:numFmt w:val="bullet"/>
      <w:lvlText w:val="•"/>
      <w:lvlJc w:val="left"/>
      <w:pPr>
        <w:ind w:left="7483" w:hanging="228"/>
      </w:pPr>
      <w:rPr>
        <w:rFonts w:hint="default"/>
        <w:lang w:val="ru-RU" w:eastAsia="en-US" w:bidi="ar-SA"/>
      </w:rPr>
    </w:lvl>
    <w:lvl w:ilvl="7" w:tplc="FE3C0E2A">
      <w:numFmt w:val="bullet"/>
      <w:lvlText w:val="•"/>
      <w:lvlJc w:val="left"/>
      <w:pPr>
        <w:ind w:left="8474" w:hanging="228"/>
      </w:pPr>
      <w:rPr>
        <w:rFonts w:hint="default"/>
        <w:lang w:val="ru-RU" w:eastAsia="en-US" w:bidi="ar-SA"/>
      </w:rPr>
    </w:lvl>
    <w:lvl w:ilvl="8" w:tplc="CEEA80C2">
      <w:numFmt w:val="bullet"/>
      <w:lvlText w:val="•"/>
      <w:lvlJc w:val="left"/>
      <w:pPr>
        <w:ind w:left="9465" w:hanging="228"/>
      </w:pPr>
      <w:rPr>
        <w:rFonts w:hint="default"/>
        <w:lang w:val="ru-RU" w:eastAsia="en-US" w:bidi="ar-SA"/>
      </w:rPr>
    </w:lvl>
  </w:abstractNum>
  <w:abstractNum w:abstractNumId="120">
    <w:nsid w:val="49A33CA8"/>
    <w:multiLevelType w:val="hybridMultilevel"/>
    <w:tmpl w:val="4CD048B2"/>
    <w:lvl w:ilvl="0" w:tplc="504490EA">
      <w:numFmt w:val="bullet"/>
      <w:lvlText w:val=""/>
      <w:lvlJc w:val="left"/>
      <w:pPr>
        <w:ind w:left="465" w:hanging="358"/>
      </w:pPr>
      <w:rPr>
        <w:rFonts w:ascii="Symbol" w:eastAsia="Symbol" w:hAnsi="Symbol" w:cs="Symbol" w:hint="default"/>
        <w:w w:val="100"/>
        <w:sz w:val="24"/>
        <w:szCs w:val="24"/>
        <w:lang w:val="ru-RU" w:eastAsia="en-US" w:bidi="ar-SA"/>
      </w:rPr>
    </w:lvl>
    <w:lvl w:ilvl="1" w:tplc="DFB0F562">
      <w:numFmt w:val="bullet"/>
      <w:lvlText w:val="•"/>
      <w:lvlJc w:val="left"/>
      <w:pPr>
        <w:ind w:left="624" w:hanging="358"/>
      </w:pPr>
      <w:rPr>
        <w:rFonts w:hint="default"/>
        <w:lang w:val="ru-RU" w:eastAsia="en-US" w:bidi="ar-SA"/>
      </w:rPr>
    </w:lvl>
    <w:lvl w:ilvl="2" w:tplc="4000A356">
      <w:numFmt w:val="bullet"/>
      <w:lvlText w:val="•"/>
      <w:lvlJc w:val="left"/>
      <w:pPr>
        <w:ind w:left="788" w:hanging="358"/>
      </w:pPr>
      <w:rPr>
        <w:rFonts w:hint="default"/>
        <w:lang w:val="ru-RU" w:eastAsia="en-US" w:bidi="ar-SA"/>
      </w:rPr>
    </w:lvl>
    <w:lvl w:ilvl="3" w:tplc="ADDC66A0">
      <w:numFmt w:val="bullet"/>
      <w:lvlText w:val="•"/>
      <w:lvlJc w:val="left"/>
      <w:pPr>
        <w:ind w:left="952" w:hanging="358"/>
      </w:pPr>
      <w:rPr>
        <w:rFonts w:hint="default"/>
        <w:lang w:val="ru-RU" w:eastAsia="en-US" w:bidi="ar-SA"/>
      </w:rPr>
    </w:lvl>
    <w:lvl w:ilvl="4" w:tplc="983A98A6">
      <w:numFmt w:val="bullet"/>
      <w:lvlText w:val="•"/>
      <w:lvlJc w:val="left"/>
      <w:pPr>
        <w:ind w:left="1116" w:hanging="358"/>
      </w:pPr>
      <w:rPr>
        <w:rFonts w:hint="default"/>
        <w:lang w:val="ru-RU" w:eastAsia="en-US" w:bidi="ar-SA"/>
      </w:rPr>
    </w:lvl>
    <w:lvl w:ilvl="5" w:tplc="9E1E6CF8">
      <w:numFmt w:val="bullet"/>
      <w:lvlText w:val="•"/>
      <w:lvlJc w:val="left"/>
      <w:pPr>
        <w:ind w:left="1281" w:hanging="358"/>
      </w:pPr>
      <w:rPr>
        <w:rFonts w:hint="default"/>
        <w:lang w:val="ru-RU" w:eastAsia="en-US" w:bidi="ar-SA"/>
      </w:rPr>
    </w:lvl>
    <w:lvl w:ilvl="6" w:tplc="DA9C40E6">
      <w:numFmt w:val="bullet"/>
      <w:lvlText w:val="•"/>
      <w:lvlJc w:val="left"/>
      <w:pPr>
        <w:ind w:left="1445" w:hanging="358"/>
      </w:pPr>
      <w:rPr>
        <w:rFonts w:hint="default"/>
        <w:lang w:val="ru-RU" w:eastAsia="en-US" w:bidi="ar-SA"/>
      </w:rPr>
    </w:lvl>
    <w:lvl w:ilvl="7" w:tplc="3EE43DC0">
      <w:numFmt w:val="bullet"/>
      <w:lvlText w:val="•"/>
      <w:lvlJc w:val="left"/>
      <w:pPr>
        <w:ind w:left="1609" w:hanging="358"/>
      </w:pPr>
      <w:rPr>
        <w:rFonts w:hint="default"/>
        <w:lang w:val="ru-RU" w:eastAsia="en-US" w:bidi="ar-SA"/>
      </w:rPr>
    </w:lvl>
    <w:lvl w:ilvl="8" w:tplc="4C0274D4">
      <w:numFmt w:val="bullet"/>
      <w:lvlText w:val="•"/>
      <w:lvlJc w:val="left"/>
      <w:pPr>
        <w:ind w:left="1773" w:hanging="358"/>
      </w:pPr>
      <w:rPr>
        <w:rFonts w:hint="default"/>
        <w:lang w:val="ru-RU" w:eastAsia="en-US" w:bidi="ar-SA"/>
      </w:rPr>
    </w:lvl>
  </w:abstractNum>
  <w:abstractNum w:abstractNumId="121">
    <w:nsid w:val="4A2B2794"/>
    <w:multiLevelType w:val="hybridMultilevel"/>
    <w:tmpl w:val="09788DDA"/>
    <w:lvl w:ilvl="0" w:tplc="74E87C50">
      <w:numFmt w:val="bullet"/>
      <w:lvlText w:val="-"/>
      <w:lvlJc w:val="left"/>
      <w:pPr>
        <w:ind w:left="105" w:hanging="663"/>
      </w:pPr>
      <w:rPr>
        <w:rFonts w:ascii="Times New Roman" w:eastAsia="Times New Roman" w:hAnsi="Times New Roman" w:cs="Times New Roman" w:hint="default"/>
        <w:w w:val="100"/>
        <w:sz w:val="28"/>
        <w:szCs w:val="28"/>
        <w:lang w:val="ru-RU" w:eastAsia="en-US" w:bidi="ar-SA"/>
      </w:rPr>
    </w:lvl>
    <w:lvl w:ilvl="1" w:tplc="67E8C976">
      <w:numFmt w:val="bullet"/>
      <w:lvlText w:val="-"/>
      <w:lvlJc w:val="left"/>
      <w:pPr>
        <w:ind w:left="105" w:hanging="322"/>
      </w:pPr>
      <w:rPr>
        <w:rFonts w:ascii="Times New Roman" w:eastAsia="Times New Roman" w:hAnsi="Times New Roman" w:cs="Times New Roman" w:hint="default"/>
        <w:w w:val="100"/>
        <w:sz w:val="28"/>
        <w:szCs w:val="28"/>
        <w:lang w:val="ru-RU" w:eastAsia="en-US" w:bidi="ar-SA"/>
      </w:rPr>
    </w:lvl>
    <w:lvl w:ilvl="2" w:tplc="43CC4CA2">
      <w:numFmt w:val="bullet"/>
      <w:lvlText w:val="•"/>
      <w:lvlJc w:val="left"/>
      <w:pPr>
        <w:ind w:left="1274" w:hanging="322"/>
      </w:pPr>
      <w:rPr>
        <w:rFonts w:hint="default"/>
        <w:lang w:val="ru-RU" w:eastAsia="en-US" w:bidi="ar-SA"/>
      </w:rPr>
    </w:lvl>
    <w:lvl w:ilvl="3" w:tplc="5054372A">
      <w:numFmt w:val="bullet"/>
      <w:lvlText w:val="•"/>
      <w:lvlJc w:val="left"/>
      <w:pPr>
        <w:ind w:left="1862" w:hanging="322"/>
      </w:pPr>
      <w:rPr>
        <w:rFonts w:hint="default"/>
        <w:lang w:val="ru-RU" w:eastAsia="en-US" w:bidi="ar-SA"/>
      </w:rPr>
    </w:lvl>
    <w:lvl w:ilvl="4" w:tplc="D072234A">
      <w:numFmt w:val="bullet"/>
      <w:lvlText w:val="•"/>
      <w:lvlJc w:val="left"/>
      <w:pPr>
        <w:ind w:left="2449" w:hanging="322"/>
      </w:pPr>
      <w:rPr>
        <w:rFonts w:hint="default"/>
        <w:lang w:val="ru-RU" w:eastAsia="en-US" w:bidi="ar-SA"/>
      </w:rPr>
    </w:lvl>
    <w:lvl w:ilvl="5" w:tplc="1610D276">
      <w:numFmt w:val="bullet"/>
      <w:lvlText w:val="•"/>
      <w:lvlJc w:val="left"/>
      <w:pPr>
        <w:ind w:left="3037" w:hanging="322"/>
      </w:pPr>
      <w:rPr>
        <w:rFonts w:hint="default"/>
        <w:lang w:val="ru-RU" w:eastAsia="en-US" w:bidi="ar-SA"/>
      </w:rPr>
    </w:lvl>
    <w:lvl w:ilvl="6" w:tplc="8FD42246">
      <w:numFmt w:val="bullet"/>
      <w:lvlText w:val="•"/>
      <w:lvlJc w:val="left"/>
      <w:pPr>
        <w:ind w:left="3624" w:hanging="322"/>
      </w:pPr>
      <w:rPr>
        <w:rFonts w:hint="default"/>
        <w:lang w:val="ru-RU" w:eastAsia="en-US" w:bidi="ar-SA"/>
      </w:rPr>
    </w:lvl>
    <w:lvl w:ilvl="7" w:tplc="1AEE6ADA">
      <w:numFmt w:val="bullet"/>
      <w:lvlText w:val="•"/>
      <w:lvlJc w:val="left"/>
      <w:pPr>
        <w:ind w:left="4211" w:hanging="322"/>
      </w:pPr>
      <w:rPr>
        <w:rFonts w:hint="default"/>
        <w:lang w:val="ru-RU" w:eastAsia="en-US" w:bidi="ar-SA"/>
      </w:rPr>
    </w:lvl>
    <w:lvl w:ilvl="8" w:tplc="CB94A140">
      <w:numFmt w:val="bullet"/>
      <w:lvlText w:val="•"/>
      <w:lvlJc w:val="left"/>
      <w:pPr>
        <w:ind w:left="4799" w:hanging="322"/>
      </w:pPr>
      <w:rPr>
        <w:rFonts w:hint="default"/>
        <w:lang w:val="ru-RU" w:eastAsia="en-US" w:bidi="ar-SA"/>
      </w:rPr>
    </w:lvl>
  </w:abstractNum>
  <w:abstractNum w:abstractNumId="122">
    <w:nsid w:val="4AD9205B"/>
    <w:multiLevelType w:val="hybridMultilevel"/>
    <w:tmpl w:val="123CD5F0"/>
    <w:lvl w:ilvl="0" w:tplc="E3B673FE">
      <w:start w:val="1"/>
      <w:numFmt w:val="decimal"/>
      <w:lvlText w:val="%1."/>
      <w:lvlJc w:val="left"/>
      <w:pPr>
        <w:ind w:left="1750" w:hanging="281"/>
        <w:jc w:val="right"/>
      </w:pPr>
      <w:rPr>
        <w:rFonts w:ascii="Times New Roman" w:eastAsia="Times New Roman" w:hAnsi="Times New Roman" w:cs="Times New Roman" w:hint="default"/>
        <w:w w:val="100"/>
        <w:sz w:val="28"/>
        <w:szCs w:val="28"/>
        <w:lang w:val="ru-RU" w:eastAsia="en-US" w:bidi="ar-SA"/>
      </w:rPr>
    </w:lvl>
    <w:lvl w:ilvl="1" w:tplc="41D019BA">
      <w:numFmt w:val="bullet"/>
      <w:lvlText w:val="•"/>
      <w:lvlJc w:val="left"/>
      <w:pPr>
        <w:ind w:left="2708" w:hanging="281"/>
      </w:pPr>
      <w:rPr>
        <w:rFonts w:hint="default"/>
        <w:lang w:val="ru-RU" w:eastAsia="en-US" w:bidi="ar-SA"/>
      </w:rPr>
    </w:lvl>
    <w:lvl w:ilvl="2" w:tplc="3424D978">
      <w:numFmt w:val="bullet"/>
      <w:lvlText w:val="•"/>
      <w:lvlJc w:val="left"/>
      <w:pPr>
        <w:ind w:left="3657" w:hanging="281"/>
      </w:pPr>
      <w:rPr>
        <w:rFonts w:hint="default"/>
        <w:lang w:val="ru-RU" w:eastAsia="en-US" w:bidi="ar-SA"/>
      </w:rPr>
    </w:lvl>
    <w:lvl w:ilvl="3" w:tplc="740A35CE">
      <w:numFmt w:val="bullet"/>
      <w:lvlText w:val="•"/>
      <w:lvlJc w:val="left"/>
      <w:pPr>
        <w:ind w:left="4605" w:hanging="281"/>
      </w:pPr>
      <w:rPr>
        <w:rFonts w:hint="default"/>
        <w:lang w:val="ru-RU" w:eastAsia="en-US" w:bidi="ar-SA"/>
      </w:rPr>
    </w:lvl>
    <w:lvl w:ilvl="4" w:tplc="A3881C2E">
      <w:numFmt w:val="bullet"/>
      <w:lvlText w:val="•"/>
      <w:lvlJc w:val="left"/>
      <w:pPr>
        <w:ind w:left="5554" w:hanging="281"/>
      </w:pPr>
      <w:rPr>
        <w:rFonts w:hint="default"/>
        <w:lang w:val="ru-RU" w:eastAsia="en-US" w:bidi="ar-SA"/>
      </w:rPr>
    </w:lvl>
    <w:lvl w:ilvl="5" w:tplc="8C3EA5EC">
      <w:numFmt w:val="bullet"/>
      <w:lvlText w:val="•"/>
      <w:lvlJc w:val="left"/>
      <w:pPr>
        <w:ind w:left="6503" w:hanging="281"/>
      </w:pPr>
      <w:rPr>
        <w:rFonts w:hint="default"/>
        <w:lang w:val="ru-RU" w:eastAsia="en-US" w:bidi="ar-SA"/>
      </w:rPr>
    </w:lvl>
    <w:lvl w:ilvl="6" w:tplc="F1A859C0">
      <w:numFmt w:val="bullet"/>
      <w:lvlText w:val="•"/>
      <w:lvlJc w:val="left"/>
      <w:pPr>
        <w:ind w:left="7451" w:hanging="281"/>
      </w:pPr>
      <w:rPr>
        <w:rFonts w:hint="default"/>
        <w:lang w:val="ru-RU" w:eastAsia="en-US" w:bidi="ar-SA"/>
      </w:rPr>
    </w:lvl>
    <w:lvl w:ilvl="7" w:tplc="9B802314">
      <w:numFmt w:val="bullet"/>
      <w:lvlText w:val="•"/>
      <w:lvlJc w:val="left"/>
      <w:pPr>
        <w:ind w:left="8400" w:hanging="281"/>
      </w:pPr>
      <w:rPr>
        <w:rFonts w:hint="default"/>
        <w:lang w:val="ru-RU" w:eastAsia="en-US" w:bidi="ar-SA"/>
      </w:rPr>
    </w:lvl>
    <w:lvl w:ilvl="8" w:tplc="36C486B2">
      <w:numFmt w:val="bullet"/>
      <w:lvlText w:val="•"/>
      <w:lvlJc w:val="left"/>
      <w:pPr>
        <w:ind w:left="9349" w:hanging="281"/>
      </w:pPr>
      <w:rPr>
        <w:rFonts w:hint="default"/>
        <w:lang w:val="ru-RU" w:eastAsia="en-US" w:bidi="ar-SA"/>
      </w:rPr>
    </w:lvl>
  </w:abstractNum>
  <w:abstractNum w:abstractNumId="123">
    <w:nsid w:val="4B7056AB"/>
    <w:multiLevelType w:val="hybridMultilevel"/>
    <w:tmpl w:val="57AE108A"/>
    <w:lvl w:ilvl="0" w:tplc="D9425276">
      <w:numFmt w:val="bullet"/>
      <w:lvlText w:val=""/>
      <w:lvlJc w:val="left"/>
      <w:pPr>
        <w:ind w:left="463" w:hanging="358"/>
      </w:pPr>
      <w:rPr>
        <w:rFonts w:ascii="Symbol" w:eastAsia="Symbol" w:hAnsi="Symbol" w:cs="Symbol" w:hint="default"/>
        <w:w w:val="100"/>
        <w:sz w:val="24"/>
        <w:szCs w:val="24"/>
        <w:lang w:val="ru-RU" w:eastAsia="en-US" w:bidi="ar-SA"/>
      </w:rPr>
    </w:lvl>
    <w:lvl w:ilvl="1" w:tplc="CC86E834">
      <w:numFmt w:val="bullet"/>
      <w:lvlText w:val="•"/>
      <w:lvlJc w:val="left"/>
      <w:pPr>
        <w:ind w:left="642" w:hanging="358"/>
      </w:pPr>
      <w:rPr>
        <w:rFonts w:hint="default"/>
        <w:lang w:val="ru-RU" w:eastAsia="en-US" w:bidi="ar-SA"/>
      </w:rPr>
    </w:lvl>
    <w:lvl w:ilvl="2" w:tplc="A9BC253C">
      <w:numFmt w:val="bullet"/>
      <w:lvlText w:val="•"/>
      <w:lvlJc w:val="left"/>
      <w:pPr>
        <w:ind w:left="825" w:hanging="358"/>
      </w:pPr>
      <w:rPr>
        <w:rFonts w:hint="default"/>
        <w:lang w:val="ru-RU" w:eastAsia="en-US" w:bidi="ar-SA"/>
      </w:rPr>
    </w:lvl>
    <w:lvl w:ilvl="3" w:tplc="B83ECB88">
      <w:numFmt w:val="bullet"/>
      <w:lvlText w:val="•"/>
      <w:lvlJc w:val="left"/>
      <w:pPr>
        <w:ind w:left="1007" w:hanging="358"/>
      </w:pPr>
      <w:rPr>
        <w:rFonts w:hint="default"/>
        <w:lang w:val="ru-RU" w:eastAsia="en-US" w:bidi="ar-SA"/>
      </w:rPr>
    </w:lvl>
    <w:lvl w:ilvl="4" w:tplc="BD30792A">
      <w:numFmt w:val="bullet"/>
      <w:lvlText w:val="•"/>
      <w:lvlJc w:val="left"/>
      <w:pPr>
        <w:ind w:left="1190" w:hanging="358"/>
      </w:pPr>
      <w:rPr>
        <w:rFonts w:hint="default"/>
        <w:lang w:val="ru-RU" w:eastAsia="en-US" w:bidi="ar-SA"/>
      </w:rPr>
    </w:lvl>
    <w:lvl w:ilvl="5" w:tplc="CCE0278C">
      <w:numFmt w:val="bullet"/>
      <w:lvlText w:val="•"/>
      <w:lvlJc w:val="left"/>
      <w:pPr>
        <w:ind w:left="1372" w:hanging="358"/>
      </w:pPr>
      <w:rPr>
        <w:rFonts w:hint="default"/>
        <w:lang w:val="ru-RU" w:eastAsia="en-US" w:bidi="ar-SA"/>
      </w:rPr>
    </w:lvl>
    <w:lvl w:ilvl="6" w:tplc="9822DF98">
      <w:numFmt w:val="bullet"/>
      <w:lvlText w:val="•"/>
      <w:lvlJc w:val="left"/>
      <w:pPr>
        <w:ind w:left="1555" w:hanging="358"/>
      </w:pPr>
      <w:rPr>
        <w:rFonts w:hint="default"/>
        <w:lang w:val="ru-RU" w:eastAsia="en-US" w:bidi="ar-SA"/>
      </w:rPr>
    </w:lvl>
    <w:lvl w:ilvl="7" w:tplc="55FAF3E6">
      <w:numFmt w:val="bullet"/>
      <w:lvlText w:val="•"/>
      <w:lvlJc w:val="left"/>
      <w:pPr>
        <w:ind w:left="1737" w:hanging="358"/>
      </w:pPr>
      <w:rPr>
        <w:rFonts w:hint="default"/>
        <w:lang w:val="ru-RU" w:eastAsia="en-US" w:bidi="ar-SA"/>
      </w:rPr>
    </w:lvl>
    <w:lvl w:ilvl="8" w:tplc="5E9CFB18">
      <w:numFmt w:val="bullet"/>
      <w:lvlText w:val="•"/>
      <w:lvlJc w:val="left"/>
      <w:pPr>
        <w:ind w:left="1920" w:hanging="358"/>
      </w:pPr>
      <w:rPr>
        <w:rFonts w:hint="default"/>
        <w:lang w:val="ru-RU" w:eastAsia="en-US" w:bidi="ar-SA"/>
      </w:rPr>
    </w:lvl>
  </w:abstractNum>
  <w:abstractNum w:abstractNumId="124">
    <w:nsid w:val="4B996749"/>
    <w:multiLevelType w:val="hybridMultilevel"/>
    <w:tmpl w:val="48A67348"/>
    <w:lvl w:ilvl="0" w:tplc="07B8673C">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D7C8A7CA">
      <w:numFmt w:val="bullet"/>
      <w:lvlText w:val="•"/>
      <w:lvlJc w:val="left"/>
      <w:pPr>
        <w:ind w:left="624" w:hanging="358"/>
      </w:pPr>
      <w:rPr>
        <w:rFonts w:hint="default"/>
        <w:lang w:val="ru-RU" w:eastAsia="en-US" w:bidi="ar-SA"/>
      </w:rPr>
    </w:lvl>
    <w:lvl w:ilvl="2" w:tplc="752A468C">
      <w:numFmt w:val="bullet"/>
      <w:lvlText w:val="•"/>
      <w:lvlJc w:val="left"/>
      <w:pPr>
        <w:ind w:left="788" w:hanging="358"/>
      </w:pPr>
      <w:rPr>
        <w:rFonts w:hint="default"/>
        <w:lang w:val="ru-RU" w:eastAsia="en-US" w:bidi="ar-SA"/>
      </w:rPr>
    </w:lvl>
    <w:lvl w:ilvl="3" w:tplc="CB74DD78">
      <w:numFmt w:val="bullet"/>
      <w:lvlText w:val="•"/>
      <w:lvlJc w:val="left"/>
      <w:pPr>
        <w:ind w:left="952" w:hanging="358"/>
      </w:pPr>
      <w:rPr>
        <w:rFonts w:hint="default"/>
        <w:lang w:val="ru-RU" w:eastAsia="en-US" w:bidi="ar-SA"/>
      </w:rPr>
    </w:lvl>
    <w:lvl w:ilvl="4" w:tplc="04C8CD68">
      <w:numFmt w:val="bullet"/>
      <w:lvlText w:val="•"/>
      <w:lvlJc w:val="left"/>
      <w:pPr>
        <w:ind w:left="1116" w:hanging="358"/>
      </w:pPr>
      <w:rPr>
        <w:rFonts w:hint="default"/>
        <w:lang w:val="ru-RU" w:eastAsia="en-US" w:bidi="ar-SA"/>
      </w:rPr>
    </w:lvl>
    <w:lvl w:ilvl="5" w:tplc="9FE6D8C0">
      <w:numFmt w:val="bullet"/>
      <w:lvlText w:val="•"/>
      <w:lvlJc w:val="left"/>
      <w:pPr>
        <w:ind w:left="1281" w:hanging="358"/>
      </w:pPr>
      <w:rPr>
        <w:rFonts w:hint="default"/>
        <w:lang w:val="ru-RU" w:eastAsia="en-US" w:bidi="ar-SA"/>
      </w:rPr>
    </w:lvl>
    <w:lvl w:ilvl="6" w:tplc="CB5AB39A">
      <w:numFmt w:val="bullet"/>
      <w:lvlText w:val="•"/>
      <w:lvlJc w:val="left"/>
      <w:pPr>
        <w:ind w:left="1445" w:hanging="358"/>
      </w:pPr>
      <w:rPr>
        <w:rFonts w:hint="default"/>
        <w:lang w:val="ru-RU" w:eastAsia="en-US" w:bidi="ar-SA"/>
      </w:rPr>
    </w:lvl>
    <w:lvl w:ilvl="7" w:tplc="C2FCBFAE">
      <w:numFmt w:val="bullet"/>
      <w:lvlText w:val="•"/>
      <w:lvlJc w:val="left"/>
      <w:pPr>
        <w:ind w:left="1609" w:hanging="358"/>
      </w:pPr>
      <w:rPr>
        <w:rFonts w:hint="default"/>
        <w:lang w:val="ru-RU" w:eastAsia="en-US" w:bidi="ar-SA"/>
      </w:rPr>
    </w:lvl>
    <w:lvl w:ilvl="8" w:tplc="27F64D6C">
      <w:numFmt w:val="bullet"/>
      <w:lvlText w:val="•"/>
      <w:lvlJc w:val="left"/>
      <w:pPr>
        <w:ind w:left="1773" w:hanging="358"/>
      </w:pPr>
      <w:rPr>
        <w:rFonts w:hint="default"/>
        <w:lang w:val="ru-RU" w:eastAsia="en-US" w:bidi="ar-SA"/>
      </w:rPr>
    </w:lvl>
  </w:abstractNum>
  <w:abstractNum w:abstractNumId="125">
    <w:nsid w:val="4BC62966"/>
    <w:multiLevelType w:val="hybridMultilevel"/>
    <w:tmpl w:val="CB7A7EA2"/>
    <w:lvl w:ilvl="0" w:tplc="842C195E">
      <w:numFmt w:val="bullet"/>
      <w:lvlText w:val="-"/>
      <w:lvlJc w:val="left"/>
      <w:pPr>
        <w:ind w:left="105" w:hanging="874"/>
      </w:pPr>
      <w:rPr>
        <w:rFonts w:ascii="Times New Roman" w:eastAsia="Times New Roman" w:hAnsi="Times New Roman" w:cs="Times New Roman" w:hint="default"/>
        <w:w w:val="100"/>
        <w:sz w:val="28"/>
        <w:szCs w:val="28"/>
        <w:lang w:val="ru-RU" w:eastAsia="en-US" w:bidi="ar-SA"/>
      </w:rPr>
    </w:lvl>
    <w:lvl w:ilvl="1" w:tplc="B1106566">
      <w:numFmt w:val="bullet"/>
      <w:lvlText w:val="•"/>
      <w:lvlJc w:val="left"/>
      <w:pPr>
        <w:ind w:left="687" w:hanging="874"/>
      </w:pPr>
      <w:rPr>
        <w:rFonts w:hint="default"/>
        <w:lang w:val="ru-RU" w:eastAsia="en-US" w:bidi="ar-SA"/>
      </w:rPr>
    </w:lvl>
    <w:lvl w:ilvl="2" w:tplc="6D18966E">
      <w:numFmt w:val="bullet"/>
      <w:lvlText w:val="•"/>
      <w:lvlJc w:val="left"/>
      <w:pPr>
        <w:ind w:left="1274" w:hanging="874"/>
      </w:pPr>
      <w:rPr>
        <w:rFonts w:hint="default"/>
        <w:lang w:val="ru-RU" w:eastAsia="en-US" w:bidi="ar-SA"/>
      </w:rPr>
    </w:lvl>
    <w:lvl w:ilvl="3" w:tplc="93DAA4BC">
      <w:numFmt w:val="bullet"/>
      <w:lvlText w:val="•"/>
      <w:lvlJc w:val="left"/>
      <w:pPr>
        <w:ind w:left="1862" w:hanging="874"/>
      </w:pPr>
      <w:rPr>
        <w:rFonts w:hint="default"/>
        <w:lang w:val="ru-RU" w:eastAsia="en-US" w:bidi="ar-SA"/>
      </w:rPr>
    </w:lvl>
    <w:lvl w:ilvl="4" w:tplc="27E6F72A">
      <w:numFmt w:val="bullet"/>
      <w:lvlText w:val="•"/>
      <w:lvlJc w:val="left"/>
      <w:pPr>
        <w:ind w:left="2449" w:hanging="874"/>
      </w:pPr>
      <w:rPr>
        <w:rFonts w:hint="default"/>
        <w:lang w:val="ru-RU" w:eastAsia="en-US" w:bidi="ar-SA"/>
      </w:rPr>
    </w:lvl>
    <w:lvl w:ilvl="5" w:tplc="8A9E75F0">
      <w:numFmt w:val="bullet"/>
      <w:lvlText w:val="•"/>
      <w:lvlJc w:val="left"/>
      <w:pPr>
        <w:ind w:left="3037" w:hanging="874"/>
      </w:pPr>
      <w:rPr>
        <w:rFonts w:hint="default"/>
        <w:lang w:val="ru-RU" w:eastAsia="en-US" w:bidi="ar-SA"/>
      </w:rPr>
    </w:lvl>
    <w:lvl w:ilvl="6" w:tplc="D79C1DD8">
      <w:numFmt w:val="bullet"/>
      <w:lvlText w:val="•"/>
      <w:lvlJc w:val="left"/>
      <w:pPr>
        <w:ind w:left="3624" w:hanging="874"/>
      </w:pPr>
      <w:rPr>
        <w:rFonts w:hint="default"/>
        <w:lang w:val="ru-RU" w:eastAsia="en-US" w:bidi="ar-SA"/>
      </w:rPr>
    </w:lvl>
    <w:lvl w:ilvl="7" w:tplc="32181BFA">
      <w:numFmt w:val="bullet"/>
      <w:lvlText w:val="•"/>
      <w:lvlJc w:val="left"/>
      <w:pPr>
        <w:ind w:left="4211" w:hanging="874"/>
      </w:pPr>
      <w:rPr>
        <w:rFonts w:hint="default"/>
        <w:lang w:val="ru-RU" w:eastAsia="en-US" w:bidi="ar-SA"/>
      </w:rPr>
    </w:lvl>
    <w:lvl w:ilvl="8" w:tplc="8612BF58">
      <w:numFmt w:val="bullet"/>
      <w:lvlText w:val="•"/>
      <w:lvlJc w:val="left"/>
      <w:pPr>
        <w:ind w:left="4799" w:hanging="874"/>
      </w:pPr>
      <w:rPr>
        <w:rFonts w:hint="default"/>
        <w:lang w:val="ru-RU" w:eastAsia="en-US" w:bidi="ar-SA"/>
      </w:rPr>
    </w:lvl>
  </w:abstractNum>
  <w:abstractNum w:abstractNumId="126">
    <w:nsid w:val="4C291406"/>
    <w:multiLevelType w:val="hybridMultilevel"/>
    <w:tmpl w:val="AF76E2BA"/>
    <w:lvl w:ilvl="0" w:tplc="A476C66A">
      <w:numFmt w:val="bullet"/>
      <w:lvlText w:val="-"/>
      <w:lvlJc w:val="left"/>
      <w:pPr>
        <w:ind w:left="832" w:hanging="709"/>
      </w:pPr>
      <w:rPr>
        <w:rFonts w:ascii="Times New Roman" w:eastAsia="Times New Roman" w:hAnsi="Times New Roman" w:cs="Times New Roman" w:hint="default"/>
        <w:spacing w:val="-5"/>
        <w:w w:val="99"/>
        <w:sz w:val="24"/>
        <w:szCs w:val="24"/>
        <w:lang w:val="ru-RU" w:eastAsia="en-US" w:bidi="ar-SA"/>
      </w:rPr>
    </w:lvl>
    <w:lvl w:ilvl="1" w:tplc="6D887DAE">
      <w:numFmt w:val="bullet"/>
      <w:lvlText w:val="•"/>
      <w:lvlJc w:val="left"/>
      <w:pPr>
        <w:ind w:left="1900" w:hanging="709"/>
      </w:pPr>
      <w:rPr>
        <w:rFonts w:hint="default"/>
        <w:lang w:val="ru-RU" w:eastAsia="en-US" w:bidi="ar-SA"/>
      </w:rPr>
    </w:lvl>
    <w:lvl w:ilvl="2" w:tplc="EB0A712C">
      <w:numFmt w:val="bullet"/>
      <w:lvlText w:val="•"/>
      <w:lvlJc w:val="left"/>
      <w:pPr>
        <w:ind w:left="2961" w:hanging="709"/>
      </w:pPr>
      <w:rPr>
        <w:rFonts w:hint="default"/>
        <w:lang w:val="ru-RU" w:eastAsia="en-US" w:bidi="ar-SA"/>
      </w:rPr>
    </w:lvl>
    <w:lvl w:ilvl="3" w:tplc="2474F7E2">
      <w:numFmt w:val="bullet"/>
      <w:lvlText w:val="•"/>
      <w:lvlJc w:val="left"/>
      <w:pPr>
        <w:ind w:left="4021" w:hanging="709"/>
      </w:pPr>
      <w:rPr>
        <w:rFonts w:hint="default"/>
        <w:lang w:val="ru-RU" w:eastAsia="en-US" w:bidi="ar-SA"/>
      </w:rPr>
    </w:lvl>
    <w:lvl w:ilvl="4" w:tplc="491E7FB4">
      <w:numFmt w:val="bullet"/>
      <w:lvlText w:val="•"/>
      <w:lvlJc w:val="left"/>
      <w:pPr>
        <w:ind w:left="5082" w:hanging="709"/>
      </w:pPr>
      <w:rPr>
        <w:rFonts w:hint="default"/>
        <w:lang w:val="ru-RU" w:eastAsia="en-US" w:bidi="ar-SA"/>
      </w:rPr>
    </w:lvl>
    <w:lvl w:ilvl="5" w:tplc="A9CECBE6">
      <w:numFmt w:val="bullet"/>
      <w:lvlText w:val="•"/>
      <w:lvlJc w:val="left"/>
      <w:pPr>
        <w:ind w:left="6143" w:hanging="709"/>
      </w:pPr>
      <w:rPr>
        <w:rFonts w:hint="default"/>
        <w:lang w:val="ru-RU" w:eastAsia="en-US" w:bidi="ar-SA"/>
      </w:rPr>
    </w:lvl>
    <w:lvl w:ilvl="6" w:tplc="D99E1800">
      <w:numFmt w:val="bullet"/>
      <w:lvlText w:val="•"/>
      <w:lvlJc w:val="left"/>
      <w:pPr>
        <w:ind w:left="7203" w:hanging="709"/>
      </w:pPr>
      <w:rPr>
        <w:rFonts w:hint="default"/>
        <w:lang w:val="ru-RU" w:eastAsia="en-US" w:bidi="ar-SA"/>
      </w:rPr>
    </w:lvl>
    <w:lvl w:ilvl="7" w:tplc="F84AB6DA">
      <w:numFmt w:val="bullet"/>
      <w:lvlText w:val="•"/>
      <w:lvlJc w:val="left"/>
      <w:pPr>
        <w:ind w:left="8264" w:hanging="709"/>
      </w:pPr>
      <w:rPr>
        <w:rFonts w:hint="default"/>
        <w:lang w:val="ru-RU" w:eastAsia="en-US" w:bidi="ar-SA"/>
      </w:rPr>
    </w:lvl>
    <w:lvl w:ilvl="8" w:tplc="3E746062">
      <w:numFmt w:val="bullet"/>
      <w:lvlText w:val="•"/>
      <w:lvlJc w:val="left"/>
      <w:pPr>
        <w:ind w:left="9325" w:hanging="709"/>
      </w:pPr>
      <w:rPr>
        <w:rFonts w:hint="default"/>
        <w:lang w:val="ru-RU" w:eastAsia="en-US" w:bidi="ar-SA"/>
      </w:rPr>
    </w:lvl>
  </w:abstractNum>
  <w:abstractNum w:abstractNumId="127">
    <w:nsid w:val="4D9B7C64"/>
    <w:multiLevelType w:val="hybridMultilevel"/>
    <w:tmpl w:val="D890BB8C"/>
    <w:lvl w:ilvl="0" w:tplc="773A75FE">
      <w:numFmt w:val="bullet"/>
      <w:lvlText w:val=""/>
      <w:lvlJc w:val="left"/>
      <w:pPr>
        <w:ind w:left="463" w:hanging="358"/>
      </w:pPr>
      <w:rPr>
        <w:rFonts w:ascii="Symbol" w:eastAsia="Symbol" w:hAnsi="Symbol" w:cs="Symbol" w:hint="default"/>
        <w:w w:val="100"/>
        <w:sz w:val="24"/>
        <w:szCs w:val="24"/>
        <w:lang w:val="ru-RU" w:eastAsia="en-US" w:bidi="ar-SA"/>
      </w:rPr>
    </w:lvl>
    <w:lvl w:ilvl="1" w:tplc="0952C8C4">
      <w:numFmt w:val="bullet"/>
      <w:lvlText w:val="•"/>
      <w:lvlJc w:val="left"/>
      <w:pPr>
        <w:ind w:left="630" w:hanging="358"/>
      </w:pPr>
      <w:rPr>
        <w:rFonts w:hint="default"/>
        <w:lang w:val="ru-RU" w:eastAsia="en-US" w:bidi="ar-SA"/>
      </w:rPr>
    </w:lvl>
    <w:lvl w:ilvl="2" w:tplc="BBD0C770">
      <w:numFmt w:val="bullet"/>
      <w:lvlText w:val="•"/>
      <w:lvlJc w:val="left"/>
      <w:pPr>
        <w:ind w:left="801" w:hanging="358"/>
      </w:pPr>
      <w:rPr>
        <w:rFonts w:hint="default"/>
        <w:lang w:val="ru-RU" w:eastAsia="en-US" w:bidi="ar-SA"/>
      </w:rPr>
    </w:lvl>
    <w:lvl w:ilvl="3" w:tplc="8EBC6244">
      <w:numFmt w:val="bullet"/>
      <w:lvlText w:val="•"/>
      <w:lvlJc w:val="left"/>
      <w:pPr>
        <w:ind w:left="971" w:hanging="358"/>
      </w:pPr>
      <w:rPr>
        <w:rFonts w:hint="default"/>
        <w:lang w:val="ru-RU" w:eastAsia="en-US" w:bidi="ar-SA"/>
      </w:rPr>
    </w:lvl>
    <w:lvl w:ilvl="4" w:tplc="5316032E">
      <w:numFmt w:val="bullet"/>
      <w:lvlText w:val="•"/>
      <w:lvlJc w:val="left"/>
      <w:pPr>
        <w:ind w:left="1142" w:hanging="358"/>
      </w:pPr>
      <w:rPr>
        <w:rFonts w:hint="default"/>
        <w:lang w:val="ru-RU" w:eastAsia="en-US" w:bidi="ar-SA"/>
      </w:rPr>
    </w:lvl>
    <w:lvl w:ilvl="5" w:tplc="7722C12E">
      <w:numFmt w:val="bullet"/>
      <w:lvlText w:val="•"/>
      <w:lvlJc w:val="left"/>
      <w:pPr>
        <w:ind w:left="1312" w:hanging="358"/>
      </w:pPr>
      <w:rPr>
        <w:rFonts w:hint="default"/>
        <w:lang w:val="ru-RU" w:eastAsia="en-US" w:bidi="ar-SA"/>
      </w:rPr>
    </w:lvl>
    <w:lvl w:ilvl="6" w:tplc="793C520A">
      <w:numFmt w:val="bullet"/>
      <w:lvlText w:val="•"/>
      <w:lvlJc w:val="left"/>
      <w:pPr>
        <w:ind w:left="1483" w:hanging="358"/>
      </w:pPr>
      <w:rPr>
        <w:rFonts w:hint="default"/>
        <w:lang w:val="ru-RU" w:eastAsia="en-US" w:bidi="ar-SA"/>
      </w:rPr>
    </w:lvl>
    <w:lvl w:ilvl="7" w:tplc="D264FBEE">
      <w:numFmt w:val="bullet"/>
      <w:lvlText w:val="•"/>
      <w:lvlJc w:val="left"/>
      <w:pPr>
        <w:ind w:left="1653" w:hanging="358"/>
      </w:pPr>
      <w:rPr>
        <w:rFonts w:hint="default"/>
        <w:lang w:val="ru-RU" w:eastAsia="en-US" w:bidi="ar-SA"/>
      </w:rPr>
    </w:lvl>
    <w:lvl w:ilvl="8" w:tplc="764CB5B6">
      <w:numFmt w:val="bullet"/>
      <w:lvlText w:val="•"/>
      <w:lvlJc w:val="left"/>
      <w:pPr>
        <w:ind w:left="1824" w:hanging="358"/>
      </w:pPr>
      <w:rPr>
        <w:rFonts w:hint="default"/>
        <w:lang w:val="ru-RU" w:eastAsia="en-US" w:bidi="ar-SA"/>
      </w:rPr>
    </w:lvl>
  </w:abstractNum>
  <w:abstractNum w:abstractNumId="128">
    <w:nsid w:val="4E0D17F0"/>
    <w:multiLevelType w:val="hybridMultilevel"/>
    <w:tmpl w:val="1228F1F0"/>
    <w:lvl w:ilvl="0" w:tplc="13AAE2E2">
      <w:numFmt w:val="bullet"/>
      <w:lvlText w:val=""/>
      <w:lvlJc w:val="left"/>
      <w:pPr>
        <w:ind w:left="463" w:hanging="358"/>
      </w:pPr>
      <w:rPr>
        <w:rFonts w:hint="default"/>
        <w:w w:val="100"/>
        <w:lang w:val="ru-RU" w:eastAsia="en-US" w:bidi="ar-SA"/>
      </w:rPr>
    </w:lvl>
    <w:lvl w:ilvl="1" w:tplc="85CA3E2E">
      <w:numFmt w:val="bullet"/>
      <w:lvlText w:val="•"/>
      <w:lvlJc w:val="left"/>
      <w:pPr>
        <w:ind w:left="642" w:hanging="358"/>
      </w:pPr>
      <w:rPr>
        <w:rFonts w:hint="default"/>
        <w:lang w:val="ru-RU" w:eastAsia="en-US" w:bidi="ar-SA"/>
      </w:rPr>
    </w:lvl>
    <w:lvl w:ilvl="2" w:tplc="F126DFFA">
      <w:numFmt w:val="bullet"/>
      <w:lvlText w:val="•"/>
      <w:lvlJc w:val="left"/>
      <w:pPr>
        <w:ind w:left="825" w:hanging="358"/>
      </w:pPr>
      <w:rPr>
        <w:rFonts w:hint="default"/>
        <w:lang w:val="ru-RU" w:eastAsia="en-US" w:bidi="ar-SA"/>
      </w:rPr>
    </w:lvl>
    <w:lvl w:ilvl="3" w:tplc="1CD09900">
      <w:numFmt w:val="bullet"/>
      <w:lvlText w:val="•"/>
      <w:lvlJc w:val="left"/>
      <w:pPr>
        <w:ind w:left="1007" w:hanging="358"/>
      </w:pPr>
      <w:rPr>
        <w:rFonts w:hint="default"/>
        <w:lang w:val="ru-RU" w:eastAsia="en-US" w:bidi="ar-SA"/>
      </w:rPr>
    </w:lvl>
    <w:lvl w:ilvl="4" w:tplc="FFAC26AE">
      <w:numFmt w:val="bullet"/>
      <w:lvlText w:val="•"/>
      <w:lvlJc w:val="left"/>
      <w:pPr>
        <w:ind w:left="1190" w:hanging="358"/>
      </w:pPr>
      <w:rPr>
        <w:rFonts w:hint="default"/>
        <w:lang w:val="ru-RU" w:eastAsia="en-US" w:bidi="ar-SA"/>
      </w:rPr>
    </w:lvl>
    <w:lvl w:ilvl="5" w:tplc="4F0864C8">
      <w:numFmt w:val="bullet"/>
      <w:lvlText w:val="•"/>
      <w:lvlJc w:val="left"/>
      <w:pPr>
        <w:ind w:left="1372" w:hanging="358"/>
      </w:pPr>
      <w:rPr>
        <w:rFonts w:hint="default"/>
        <w:lang w:val="ru-RU" w:eastAsia="en-US" w:bidi="ar-SA"/>
      </w:rPr>
    </w:lvl>
    <w:lvl w:ilvl="6" w:tplc="DD0E0FE0">
      <w:numFmt w:val="bullet"/>
      <w:lvlText w:val="•"/>
      <w:lvlJc w:val="left"/>
      <w:pPr>
        <w:ind w:left="1555" w:hanging="358"/>
      </w:pPr>
      <w:rPr>
        <w:rFonts w:hint="default"/>
        <w:lang w:val="ru-RU" w:eastAsia="en-US" w:bidi="ar-SA"/>
      </w:rPr>
    </w:lvl>
    <w:lvl w:ilvl="7" w:tplc="69C63ADC">
      <w:numFmt w:val="bullet"/>
      <w:lvlText w:val="•"/>
      <w:lvlJc w:val="left"/>
      <w:pPr>
        <w:ind w:left="1737" w:hanging="358"/>
      </w:pPr>
      <w:rPr>
        <w:rFonts w:hint="default"/>
        <w:lang w:val="ru-RU" w:eastAsia="en-US" w:bidi="ar-SA"/>
      </w:rPr>
    </w:lvl>
    <w:lvl w:ilvl="8" w:tplc="7B306F10">
      <w:numFmt w:val="bullet"/>
      <w:lvlText w:val="•"/>
      <w:lvlJc w:val="left"/>
      <w:pPr>
        <w:ind w:left="1920" w:hanging="358"/>
      </w:pPr>
      <w:rPr>
        <w:rFonts w:hint="default"/>
        <w:lang w:val="ru-RU" w:eastAsia="en-US" w:bidi="ar-SA"/>
      </w:rPr>
    </w:lvl>
  </w:abstractNum>
  <w:abstractNum w:abstractNumId="129">
    <w:nsid w:val="4F885680"/>
    <w:multiLevelType w:val="hybridMultilevel"/>
    <w:tmpl w:val="6840F7DC"/>
    <w:lvl w:ilvl="0" w:tplc="6A9C8216">
      <w:numFmt w:val="bullet"/>
      <w:lvlText w:val="-"/>
      <w:lvlJc w:val="left"/>
      <w:pPr>
        <w:ind w:left="107" w:hanging="658"/>
      </w:pPr>
      <w:rPr>
        <w:rFonts w:ascii="Times New Roman" w:eastAsia="Times New Roman" w:hAnsi="Times New Roman" w:cs="Times New Roman" w:hint="default"/>
        <w:w w:val="100"/>
        <w:sz w:val="28"/>
        <w:szCs w:val="28"/>
        <w:lang w:val="ru-RU" w:eastAsia="en-US" w:bidi="ar-SA"/>
      </w:rPr>
    </w:lvl>
    <w:lvl w:ilvl="1" w:tplc="E5163B2C">
      <w:numFmt w:val="bullet"/>
      <w:lvlText w:val="•"/>
      <w:lvlJc w:val="left"/>
      <w:pPr>
        <w:ind w:left="698" w:hanging="658"/>
      </w:pPr>
      <w:rPr>
        <w:rFonts w:hint="default"/>
        <w:lang w:val="ru-RU" w:eastAsia="en-US" w:bidi="ar-SA"/>
      </w:rPr>
    </w:lvl>
    <w:lvl w:ilvl="2" w:tplc="5A2E0BE4">
      <w:numFmt w:val="bullet"/>
      <w:lvlText w:val="•"/>
      <w:lvlJc w:val="left"/>
      <w:pPr>
        <w:ind w:left="1297" w:hanging="658"/>
      </w:pPr>
      <w:rPr>
        <w:rFonts w:hint="default"/>
        <w:lang w:val="ru-RU" w:eastAsia="en-US" w:bidi="ar-SA"/>
      </w:rPr>
    </w:lvl>
    <w:lvl w:ilvl="3" w:tplc="79CE4124">
      <w:numFmt w:val="bullet"/>
      <w:lvlText w:val="•"/>
      <w:lvlJc w:val="left"/>
      <w:pPr>
        <w:ind w:left="1895" w:hanging="658"/>
      </w:pPr>
      <w:rPr>
        <w:rFonts w:hint="default"/>
        <w:lang w:val="ru-RU" w:eastAsia="en-US" w:bidi="ar-SA"/>
      </w:rPr>
    </w:lvl>
    <w:lvl w:ilvl="4" w:tplc="54E8DB1A">
      <w:numFmt w:val="bullet"/>
      <w:lvlText w:val="•"/>
      <w:lvlJc w:val="left"/>
      <w:pPr>
        <w:ind w:left="2494" w:hanging="658"/>
      </w:pPr>
      <w:rPr>
        <w:rFonts w:hint="default"/>
        <w:lang w:val="ru-RU" w:eastAsia="en-US" w:bidi="ar-SA"/>
      </w:rPr>
    </w:lvl>
    <w:lvl w:ilvl="5" w:tplc="0DB05A2E">
      <w:numFmt w:val="bullet"/>
      <w:lvlText w:val="•"/>
      <w:lvlJc w:val="left"/>
      <w:pPr>
        <w:ind w:left="3092" w:hanging="658"/>
      </w:pPr>
      <w:rPr>
        <w:rFonts w:hint="default"/>
        <w:lang w:val="ru-RU" w:eastAsia="en-US" w:bidi="ar-SA"/>
      </w:rPr>
    </w:lvl>
    <w:lvl w:ilvl="6" w:tplc="F1C80962">
      <w:numFmt w:val="bullet"/>
      <w:lvlText w:val="•"/>
      <w:lvlJc w:val="left"/>
      <w:pPr>
        <w:ind w:left="3691" w:hanging="658"/>
      </w:pPr>
      <w:rPr>
        <w:rFonts w:hint="default"/>
        <w:lang w:val="ru-RU" w:eastAsia="en-US" w:bidi="ar-SA"/>
      </w:rPr>
    </w:lvl>
    <w:lvl w:ilvl="7" w:tplc="5756D0B2">
      <w:numFmt w:val="bullet"/>
      <w:lvlText w:val="•"/>
      <w:lvlJc w:val="left"/>
      <w:pPr>
        <w:ind w:left="4289" w:hanging="658"/>
      </w:pPr>
      <w:rPr>
        <w:rFonts w:hint="default"/>
        <w:lang w:val="ru-RU" w:eastAsia="en-US" w:bidi="ar-SA"/>
      </w:rPr>
    </w:lvl>
    <w:lvl w:ilvl="8" w:tplc="C834169C">
      <w:numFmt w:val="bullet"/>
      <w:lvlText w:val="•"/>
      <w:lvlJc w:val="left"/>
      <w:pPr>
        <w:ind w:left="4888" w:hanging="658"/>
      </w:pPr>
      <w:rPr>
        <w:rFonts w:hint="default"/>
        <w:lang w:val="ru-RU" w:eastAsia="en-US" w:bidi="ar-SA"/>
      </w:rPr>
    </w:lvl>
  </w:abstractNum>
  <w:abstractNum w:abstractNumId="130">
    <w:nsid w:val="4F953A07"/>
    <w:multiLevelType w:val="hybridMultilevel"/>
    <w:tmpl w:val="CEA8A0FC"/>
    <w:lvl w:ilvl="0" w:tplc="6268B7FE">
      <w:numFmt w:val="bullet"/>
      <w:lvlText w:val="–"/>
      <w:lvlJc w:val="left"/>
      <w:pPr>
        <w:ind w:left="832" w:hanging="425"/>
      </w:pPr>
      <w:rPr>
        <w:rFonts w:ascii="Times New Roman" w:eastAsia="Times New Roman" w:hAnsi="Times New Roman" w:cs="Times New Roman" w:hint="default"/>
        <w:w w:val="100"/>
        <w:sz w:val="28"/>
        <w:szCs w:val="28"/>
        <w:lang w:val="ru-RU" w:eastAsia="en-US" w:bidi="ar-SA"/>
      </w:rPr>
    </w:lvl>
    <w:lvl w:ilvl="1" w:tplc="09FA068C">
      <w:numFmt w:val="bullet"/>
      <w:lvlText w:val="–"/>
      <w:lvlJc w:val="left"/>
      <w:pPr>
        <w:ind w:left="832" w:hanging="394"/>
      </w:pPr>
      <w:rPr>
        <w:rFonts w:ascii="Times New Roman" w:eastAsia="Times New Roman" w:hAnsi="Times New Roman" w:cs="Times New Roman" w:hint="default"/>
        <w:w w:val="100"/>
        <w:sz w:val="28"/>
        <w:szCs w:val="28"/>
        <w:lang w:val="ru-RU" w:eastAsia="en-US" w:bidi="ar-SA"/>
      </w:rPr>
    </w:lvl>
    <w:lvl w:ilvl="2" w:tplc="8CF0656A">
      <w:numFmt w:val="bullet"/>
      <w:lvlText w:val="•"/>
      <w:lvlJc w:val="left"/>
      <w:pPr>
        <w:ind w:left="2961" w:hanging="394"/>
      </w:pPr>
      <w:rPr>
        <w:rFonts w:hint="default"/>
        <w:lang w:val="ru-RU" w:eastAsia="en-US" w:bidi="ar-SA"/>
      </w:rPr>
    </w:lvl>
    <w:lvl w:ilvl="3" w:tplc="1130A07C">
      <w:numFmt w:val="bullet"/>
      <w:lvlText w:val="•"/>
      <w:lvlJc w:val="left"/>
      <w:pPr>
        <w:ind w:left="4021" w:hanging="394"/>
      </w:pPr>
      <w:rPr>
        <w:rFonts w:hint="default"/>
        <w:lang w:val="ru-RU" w:eastAsia="en-US" w:bidi="ar-SA"/>
      </w:rPr>
    </w:lvl>
    <w:lvl w:ilvl="4" w:tplc="39C81752">
      <w:numFmt w:val="bullet"/>
      <w:lvlText w:val="•"/>
      <w:lvlJc w:val="left"/>
      <w:pPr>
        <w:ind w:left="5082" w:hanging="394"/>
      </w:pPr>
      <w:rPr>
        <w:rFonts w:hint="default"/>
        <w:lang w:val="ru-RU" w:eastAsia="en-US" w:bidi="ar-SA"/>
      </w:rPr>
    </w:lvl>
    <w:lvl w:ilvl="5" w:tplc="F2AC3D90">
      <w:numFmt w:val="bullet"/>
      <w:lvlText w:val="•"/>
      <w:lvlJc w:val="left"/>
      <w:pPr>
        <w:ind w:left="6143" w:hanging="394"/>
      </w:pPr>
      <w:rPr>
        <w:rFonts w:hint="default"/>
        <w:lang w:val="ru-RU" w:eastAsia="en-US" w:bidi="ar-SA"/>
      </w:rPr>
    </w:lvl>
    <w:lvl w:ilvl="6" w:tplc="17F8EDCC">
      <w:numFmt w:val="bullet"/>
      <w:lvlText w:val="•"/>
      <w:lvlJc w:val="left"/>
      <w:pPr>
        <w:ind w:left="7203" w:hanging="394"/>
      </w:pPr>
      <w:rPr>
        <w:rFonts w:hint="default"/>
        <w:lang w:val="ru-RU" w:eastAsia="en-US" w:bidi="ar-SA"/>
      </w:rPr>
    </w:lvl>
    <w:lvl w:ilvl="7" w:tplc="312E1B00">
      <w:numFmt w:val="bullet"/>
      <w:lvlText w:val="•"/>
      <w:lvlJc w:val="left"/>
      <w:pPr>
        <w:ind w:left="8264" w:hanging="394"/>
      </w:pPr>
      <w:rPr>
        <w:rFonts w:hint="default"/>
        <w:lang w:val="ru-RU" w:eastAsia="en-US" w:bidi="ar-SA"/>
      </w:rPr>
    </w:lvl>
    <w:lvl w:ilvl="8" w:tplc="2598B42C">
      <w:numFmt w:val="bullet"/>
      <w:lvlText w:val="•"/>
      <w:lvlJc w:val="left"/>
      <w:pPr>
        <w:ind w:left="9325" w:hanging="394"/>
      </w:pPr>
      <w:rPr>
        <w:rFonts w:hint="default"/>
        <w:lang w:val="ru-RU" w:eastAsia="en-US" w:bidi="ar-SA"/>
      </w:rPr>
    </w:lvl>
  </w:abstractNum>
  <w:abstractNum w:abstractNumId="131">
    <w:nsid w:val="4FC57E6C"/>
    <w:multiLevelType w:val="hybridMultilevel"/>
    <w:tmpl w:val="8A624338"/>
    <w:lvl w:ilvl="0" w:tplc="3F9EFDE2">
      <w:numFmt w:val="bullet"/>
      <w:lvlText w:val=""/>
      <w:lvlJc w:val="left"/>
      <w:pPr>
        <w:ind w:left="465" w:hanging="358"/>
      </w:pPr>
      <w:rPr>
        <w:rFonts w:hint="default"/>
        <w:w w:val="100"/>
        <w:lang w:val="ru-RU" w:eastAsia="en-US" w:bidi="ar-SA"/>
      </w:rPr>
    </w:lvl>
    <w:lvl w:ilvl="1" w:tplc="57F0277C">
      <w:numFmt w:val="bullet"/>
      <w:lvlText w:val="•"/>
      <w:lvlJc w:val="left"/>
      <w:pPr>
        <w:ind w:left="624" w:hanging="358"/>
      </w:pPr>
      <w:rPr>
        <w:rFonts w:hint="default"/>
        <w:lang w:val="ru-RU" w:eastAsia="en-US" w:bidi="ar-SA"/>
      </w:rPr>
    </w:lvl>
    <w:lvl w:ilvl="2" w:tplc="2700751E">
      <w:numFmt w:val="bullet"/>
      <w:lvlText w:val="•"/>
      <w:lvlJc w:val="left"/>
      <w:pPr>
        <w:ind w:left="788" w:hanging="358"/>
      </w:pPr>
      <w:rPr>
        <w:rFonts w:hint="default"/>
        <w:lang w:val="ru-RU" w:eastAsia="en-US" w:bidi="ar-SA"/>
      </w:rPr>
    </w:lvl>
    <w:lvl w:ilvl="3" w:tplc="8D5CA3BC">
      <w:numFmt w:val="bullet"/>
      <w:lvlText w:val="•"/>
      <w:lvlJc w:val="left"/>
      <w:pPr>
        <w:ind w:left="952" w:hanging="358"/>
      </w:pPr>
      <w:rPr>
        <w:rFonts w:hint="default"/>
        <w:lang w:val="ru-RU" w:eastAsia="en-US" w:bidi="ar-SA"/>
      </w:rPr>
    </w:lvl>
    <w:lvl w:ilvl="4" w:tplc="0C3245B6">
      <w:numFmt w:val="bullet"/>
      <w:lvlText w:val="•"/>
      <w:lvlJc w:val="left"/>
      <w:pPr>
        <w:ind w:left="1116" w:hanging="358"/>
      </w:pPr>
      <w:rPr>
        <w:rFonts w:hint="default"/>
        <w:lang w:val="ru-RU" w:eastAsia="en-US" w:bidi="ar-SA"/>
      </w:rPr>
    </w:lvl>
    <w:lvl w:ilvl="5" w:tplc="C78CC9F4">
      <w:numFmt w:val="bullet"/>
      <w:lvlText w:val="•"/>
      <w:lvlJc w:val="left"/>
      <w:pPr>
        <w:ind w:left="1281" w:hanging="358"/>
      </w:pPr>
      <w:rPr>
        <w:rFonts w:hint="default"/>
        <w:lang w:val="ru-RU" w:eastAsia="en-US" w:bidi="ar-SA"/>
      </w:rPr>
    </w:lvl>
    <w:lvl w:ilvl="6" w:tplc="3B28C9A0">
      <w:numFmt w:val="bullet"/>
      <w:lvlText w:val="•"/>
      <w:lvlJc w:val="left"/>
      <w:pPr>
        <w:ind w:left="1445" w:hanging="358"/>
      </w:pPr>
      <w:rPr>
        <w:rFonts w:hint="default"/>
        <w:lang w:val="ru-RU" w:eastAsia="en-US" w:bidi="ar-SA"/>
      </w:rPr>
    </w:lvl>
    <w:lvl w:ilvl="7" w:tplc="7F2C4BEE">
      <w:numFmt w:val="bullet"/>
      <w:lvlText w:val="•"/>
      <w:lvlJc w:val="left"/>
      <w:pPr>
        <w:ind w:left="1609" w:hanging="358"/>
      </w:pPr>
      <w:rPr>
        <w:rFonts w:hint="default"/>
        <w:lang w:val="ru-RU" w:eastAsia="en-US" w:bidi="ar-SA"/>
      </w:rPr>
    </w:lvl>
    <w:lvl w:ilvl="8" w:tplc="3E244B7A">
      <w:numFmt w:val="bullet"/>
      <w:lvlText w:val="•"/>
      <w:lvlJc w:val="left"/>
      <w:pPr>
        <w:ind w:left="1773" w:hanging="358"/>
      </w:pPr>
      <w:rPr>
        <w:rFonts w:hint="default"/>
        <w:lang w:val="ru-RU" w:eastAsia="en-US" w:bidi="ar-SA"/>
      </w:rPr>
    </w:lvl>
  </w:abstractNum>
  <w:abstractNum w:abstractNumId="132">
    <w:nsid w:val="50035650"/>
    <w:multiLevelType w:val="hybridMultilevel"/>
    <w:tmpl w:val="E5D0E954"/>
    <w:lvl w:ilvl="0" w:tplc="C622B8C4">
      <w:numFmt w:val="bullet"/>
      <w:lvlText w:val="–"/>
      <w:lvlJc w:val="left"/>
      <w:pPr>
        <w:ind w:left="832" w:hanging="425"/>
      </w:pPr>
      <w:rPr>
        <w:rFonts w:ascii="Times New Roman" w:eastAsia="Times New Roman" w:hAnsi="Times New Roman" w:cs="Times New Roman" w:hint="default"/>
        <w:w w:val="100"/>
        <w:sz w:val="28"/>
        <w:szCs w:val="28"/>
        <w:lang w:val="ru-RU" w:eastAsia="en-US" w:bidi="ar-SA"/>
      </w:rPr>
    </w:lvl>
    <w:lvl w:ilvl="1" w:tplc="E0522BB0">
      <w:numFmt w:val="bullet"/>
      <w:lvlText w:val="•"/>
      <w:lvlJc w:val="left"/>
      <w:pPr>
        <w:ind w:left="1900" w:hanging="425"/>
      </w:pPr>
      <w:rPr>
        <w:rFonts w:hint="default"/>
        <w:lang w:val="ru-RU" w:eastAsia="en-US" w:bidi="ar-SA"/>
      </w:rPr>
    </w:lvl>
    <w:lvl w:ilvl="2" w:tplc="5600C1F8">
      <w:numFmt w:val="bullet"/>
      <w:lvlText w:val="•"/>
      <w:lvlJc w:val="left"/>
      <w:pPr>
        <w:ind w:left="2961" w:hanging="425"/>
      </w:pPr>
      <w:rPr>
        <w:rFonts w:hint="default"/>
        <w:lang w:val="ru-RU" w:eastAsia="en-US" w:bidi="ar-SA"/>
      </w:rPr>
    </w:lvl>
    <w:lvl w:ilvl="3" w:tplc="D468454E">
      <w:numFmt w:val="bullet"/>
      <w:lvlText w:val="•"/>
      <w:lvlJc w:val="left"/>
      <w:pPr>
        <w:ind w:left="4021" w:hanging="425"/>
      </w:pPr>
      <w:rPr>
        <w:rFonts w:hint="default"/>
        <w:lang w:val="ru-RU" w:eastAsia="en-US" w:bidi="ar-SA"/>
      </w:rPr>
    </w:lvl>
    <w:lvl w:ilvl="4" w:tplc="2C0ACC30">
      <w:numFmt w:val="bullet"/>
      <w:lvlText w:val="•"/>
      <w:lvlJc w:val="left"/>
      <w:pPr>
        <w:ind w:left="5082" w:hanging="425"/>
      </w:pPr>
      <w:rPr>
        <w:rFonts w:hint="default"/>
        <w:lang w:val="ru-RU" w:eastAsia="en-US" w:bidi="ar-SA"/>
      </w:rPr>
    </w:lvl>
    <w:lvl w:ilvl="5" w:tplc="0172F044">
      <w:numFmt w:val="bullet"/>
      <w:lvlText w:val="•"/>
      <w:lvlJc w:val="left"/>
      <w:pPr>
        <w:ind w:left="6143" w:hanging="425"/>
      </w:pPr>
      <w:rPr>
        <w:rFonts w:hint="default"/>
        <w:lang w:val="ru-RU" w:eastAsia="en-US" w:bidi="ar-SA"/>
      </w:rPr>
    </w:lvl>
    <w:lvl w:ilvl="6" w:tplc="FEFE1A88">
      <w:numFmt w:val="bullet"/>
      <w:lvlText w:val="•"/>
      <w:lvlJc w:val="left"/>
      <w:pPr>
        <w:ind w:left="7203" w:hanging="425"/>
      </w:pPr>
      <w:rPr>
        <w:rFonts w:hint="default"/>
        <w:lang w:val="ru-RU" w:eastAsia="en-US" w:bidi="ar-SA"/>
      </w:rPr>
    </w:lvl>
    <w:lvl w:ilvl="7" w:tplc="49B4D7A4">
      <w:numFmt w:val="bullet"/>
      <w:lvlText w:val="•"/>
      <w:lvlJc w:val="left"/>
      <w:pPr>
        <w:ind w:left="8264" w:hanging="425"/>
      </w:pPr>
      <w:rPr>
        <w:rFonts w:hint="default"/>
        <w:lang w:val="ru-RU" w:eastAsia="en-US" w:bidi="ar-SA"/>
      </w:rPr>
    </w:lvl>
    <w:lvl w:ilvl="8" w:tplc="49D60342">
      <w:numFmt w:val="bullet"/>
      <w:lvlText w:val="•"/>
      <w:lvlJc w:val="left"/>
      <w:pPr>
        <w:ind w:left="9325" w:hanging="425"/>
      </w:pPr>
      <w:rPr>
        <w:rFonts w:hint="default"/>
        <w:lang w:val="ru-RU" w:eastAsia="en-US" w:bidi="ar-SA"/>
      </w:rPr>
    </w:lvl>
  </w:abstractNum>
  <w:abstractNum w:abstractNumId="133">
    <w:nsid w:val="502C5D6A"/>
    <w:multiLevelType w:val="hybridMultilevel"/>
    <w:tmpl w:val="F9282910"/>
    <w:lvl w:ilvl="0" w:tplc="90CA3880">
      <w:numFmt w:val="bullet"/>
      <w:lvlText w:val="-"/>
      <w:lvlJc w:val="left"/>
      <w:pPr>
        <w:ind w:left="28" w:hanging="317"/>
      </w:pPr>
      <w:rPr>
        <w:rFonts w:ascii="Times New Roman" w:eastAsia="Times New Roman" w:hAnsi="Times New Roman" w:cs="Times New Roman" w:hint="default"/>
        <w:w w:val="100"/>
        <w:sz w:val="28"/>
        <w:szCs w:val="28"/>
        <w:lang w:val="ru-RU" w:eastAsia="en-US" w:bidi="ar-SA"/>
      </w:rPr>
    </w:lvl>
    <w:lvl w:ilvl="1" w:tplc="04904494">
      <w:numFmt w:val="bullet"/>
      <w:lvlText w:val="•"/>
      <w:lvlJc w:val="left"/>
      <w:pPr>
        <w:ind w:left="786" w:hanging="317"/>
      </w:pPr>
      <w:rPr>
        <w:rFonts w:hint="default"/>
        <w:lang w:val="ru-RU" w:eastAsia="en-US" w:bidi="ar-SA"/>
      </w:rPr>
    </w:lvl>
    <w:lvl w:ilvl="2" w:tplc="6AD04848">
      <w:numFmt w:val="bullet"/>
      <w:lvlText w:val="•"/>
      <w:lvlJc w:val="left"/>
      <w:pPr>
        <w:ind w:left="1552" w:hanging="317"/>
      </w:pPr>
      <w:rPr>
        <w:rFonts w:hint="default"/>
        <w:lang w:val="ru-RU" w:eastAsia="en-US" w:bidi="ar-SA"/>
      </w:rPr>
    </w:lvl>
    <w:lvl w:ilvl="3" w:tplc="78921F56">
      <w:numFmt w:val="bullet"/>
      <w:lvlText w:val="•"/>
      <w:lvlJc w:val="left"/>
      <w:pPr>
        <w:ind w:left="2318" w:hanging="317"/>
      </w:pPr>
      <w:rPr>
        <w:rFonts w:hint="default"/>
        <w:lang w:val="ru-RU" w:eastAsia="en-US" w:bidi="ar-SA"/>
      </w:rPr>
    </w:lvl>
    <w:lvl w:ilvl="4" w:tplc="6E26131C">
      <w:numFmt w:val="bullet"/>
      <w:lvlText w:val="•"/>
      <w:lvlJc w:val="left"/>
      <w:pPr>
        <w:ind w:left="3084" w:hanging="317"/>
      </w:pPr>
      <w:rPr>
        <w:rFonts w:hint="default"/>
        <w:lang w:val="ru-RU" w:eastAsia="en-US" w:bidi="ar-SA"/>
      </w:rPr>
    </w:lvl>
    <w:lvl w:ilvl="5" w:tplc="9BCEB952">
      <w:numFmt w:val="bullet"/>
      <w:lvlText w:val="•"/>
      <w:lvlJc w:val="left"/>
      <w:pPr>
        <w:ind w:left="3850" w:hanging="317"/>
      </w:pPr>
      <w:rPr>
        <w:rFonts w:hint="default"/>
        <w:lang w:val="ru-RU" w:eastAsia="en-US" w:bidi="ar-SA"/>
      </w:rPr>
    </w:lvl>
    <w:lvl w:ilvl="6" w:tplc="389C01B8">
      <w:numFmt w:val="bullet"/>
      <w:lvlText w:val="•"/>
      <w:lvlJc w:val="left"/>
      <w:pPr>
        <w:ind w:left="4616" w:hanging="317"/>
      </w:pPr>
      <w:rPr>
        <w:rFonts w:hint="default"/>
        <w:lang w:val="ru-RU" w:eastAsia="en-US" w:bidi="ar-SA"/>
      </w:rPr>
    </w:lvl>
    <w:lvl w:ilvl="7" w:tplc="4EA6B21A">
      <w:numFmt w:val="bullet"/>
      <w:lvlText w:val="•"/>
      <w:lvlJc w:val="left"/>
      <w:pPr>
        <w:ind w:left="5382" w:hanging="317"/>
      </w:pPr>
      <w:rPr>
        <w:rFonts w:hint="default"/>
        <w:lang w:val="ru-RU" w:eastAsia="en-US" w:bidi="ar-SA"/>
      </w:rPr>
    </w:lvl>
    <w:lvl w:ilvl="8" w:tplc="11100A7E">
      <w:numFmt w:val="bullet"/>
      <w:lvlText w:val="•"/>
      <w:lvlJc w:val="left"/>
      <w:pPr>
        <w:ind w:left="6148" w:hanging="317"/>
      </w:pPr>
      <w:rPr>
        <w:rFonts w:hint="default"/>
        <w:lang w:val="ru-RU" w:eastAsia="en-US" w:bidi="ar-SA"/>
      </w:rPr>
    </w:lvl>
  </w:abstractNum>
  <w:abstractNum w:abstractNumId="134">
    <w:nsid w:val="509B0C66"/>
    <w:multiLevelType w:val="hybridMultilevel"/>
    <w:tmpl w:val="98E64C16"/>
    <w:lvl w:ilvl="0" w:tplc="7758D730">
      <w:numFmt w:val="bullet"/>
      <w:lvlText w:val="-"/>
      <w:lvlJc w:val="left"/>
      <w:pPr>
        <w:ind w:left="107" w:hanging="207"/>
      </w:pPr>
      <w:rPr>
        <w:rFonts w:ascii="Times New Roman" w:eastAsia="Times New Roman" w:hAnsi="Times New Roman" w:cs="Times New Roman" w:hint="default"/>
        <w:w w:val="100"/>
        <w:sz w:val="28"/>
        <w:szCs w:val="28"/>
        <w:lang w:val="ru-RU" w:eastAsia="en-US" w:bidi="ar-SA"/>
      </w:rPr>
    </w:lvl>
    <w:lvl w:ilvl="1" w:tplc="EC02BD12">
      <w:numFmt w:val="bullet"/>
      <w:lvlText w:val="•"/>
      <w:lvlJc w:val="left"/>
      <w:pPr>
        <w:ind w:left="698" w:hanging="207"/>
      </w:pPr>
      <w:rPr>
        <w:rFonts w:hint="default"/>
        <w:lang w:val="ru-RU" w:eastAsia="en-US" w:bidi="ar-SA"/>
      </w:rPr>
    </w:lvl>
    <w:lvl w:ilvl="2" w:tplc="F828E21E">
      <w:numFmt w:val="bullet"/>
      <w:lvlText w:val="•"/>
      <w:lvlJc w:val="left"/>
      <w:pPr>
        <w:ind w:left="1297" w:hanging="207"/>
      </w:pPr>
      <w:rPr>
        <w:rFonts w:hint="default"/>
        <w:lang w:val="ru-RU" w:eastAsia="en-US" w:bidi="ar-SA"/>
      </w:rPr>
    </w:lvl>
    <w:lvl w:ilvl="3" w:tplc="2E18A3E0">
      <w:numFmt w:val="bullet"/>
      <w:lvlText w:val="•"/>
      <w:lvlJc w:val="left"/>
      <w:pPr>
        <w:ind w:left="1895" w:hanging="207"/>
      </w:pPr>
      <w:rPr>
        <w:rFonts w:hint="default"/>
        <w:lang w:val="ru-RU" w:eastAsia="en-US" w:bidi="ar-SA"/>
      </w:rPr>
    </w:lvl>
    <w:lvl w:ilvl="4" w:tplc="52D4E290">
      <w:numFmt w:val="bullet"/>
      <w:lvlText w:val="•"/>
      <w:lvlJc w:val="left"/>
      <w:pPr>
        <w:ind w:left="2494" w:hanging="207"/>
      </w:pPr>
      <w:rPr>
        <w:rFonts w:hint="default"/>
        <w:lang w:val="ru-RU" w:eastAsia="en-US" w:bidi="ar-SA"/>
      </w:rPr>
    </w:lvl>
    <w:lvl w:ilvl="5" w:tplc="57CA6282">
      <w:numFmt w:val="bullet"/>
      <w:lvlText w:val="•"/>
      <w:lvlJc w:val="left"/>
      <w:pPr>
        <w:ind w:left="3092" w:hanging="207"/>
      </w:pPr>
      <w:rPr>
        <w:rFonts w:hint="default"/>
        <w:lang w:val="ru-RU" w:eastAsia="en-US" w:bidi="ar-SA"/>
      </w:rPr>
    </w:lvl>
    <w:lvl w:ilvl="6" w:tplc="AD6EC440">
      <w:numFmt w:val="bullet"/>
      <w:lvlText w:val="•"/>
      <w:lvlJc w:val="left"/>
      <w:pPr>
        <w:ind w:left="3691" w:hanging="207"/>
      </w:pPr>
      <w:rPr>
        <w:rFonts w:hint="default"/>
        <w:lang w:val="ru-RU" w:eastAsia="en-US" w:bidi="ar-SA"/>
      </w:rPr>
    </w:lvl>
    <w:lvl w:ilvl="7" w:tplc="7E40F494">
      <w:numFmt w:val="bullet"/>
      <w:lvlText w:val="•"/>
      <w:lvlJc w:val="left"/>
      <w:pPr>
        <w:ind w:left="4289" w:hanging="207"/>
      </w:pPr>
      <w:rPr>
        <w:rFonts w:hint="default"/>
        <w:lang w:val="ru-RU" w:eastAsia="en-US" w:bidi="ar-SA"/>
      </w:rPr>
    </w:lvl>
    <w:lvl w:ilvl="8" w:tplc="6CA2F8F4">
      <w:numFmt w:val="bullet"/>
      <w:lvlText w:val="•"/>
      <w:lvlJc w:val="left"/>
      <w:pPr>
        <w:ind w:left="4888" w:hanging="207"/>
      </w:pPr>
      <w:rPr>
        <w:rFonts w:hint="default"/>
        <w:lang w:val="ru-RU" w:eastAsia="en-US" w:bidi="ar-SA"/>
      </w:rPr>
    </w:lvl>
  </w:abstractNum>
  <w:abstractNum w:abstractNumId="135">
    <w:nsid w:val="50CE461E"/>
    <w:multiLevelType w:val="hybridMultilevel"/>
    <w:tmpl w:val="7188F4A6"/>
    <w:lvl w:ilvl="0" w:tplc="27762EA0">
      <w:numFmt w:val="bullet"/>
      <w:lvlText w:val=""/>
      <w:lvlJc w:val="left"/>
      <w:pPr>
        <w:ind w:left="463" w:hanging="358"/>
      </w:pPr>
      <w:rPr>
        <w:rFonts w:ascii="Symbol" w:eastAsia="Symbol" w:hAnsi="Symbol" w:cs="Symbol" w:hint="default"/>
        <w:w w:val="100"/>
        <w:sz w:val="24"/>
        <w:szCs w:val="24"/>
        <w:lang w:val="ru-RU" w:eastAsia="en-US" w:bidi="ar-SA"/>
      </w:rPr>
    </w:lvl>
    <w:lvl w:ilvl="1" w:tplc="29C0F6F4">
      <w:numFmt w:val="bullet"/>
      <w:lvlText w:val="•"/>
      <w:lvlJc w:val="left"/>
      <w:pPr>
        <w:ind w:left="642" w:hanging="358"/>
      </w:pPr>
      <w:rPr>
        <w:rFonts w:hint="default"/>
        <w:lang w:val="ru-RU" w:eastAsia="en-US" w:bidi="ar-SA"/>
      </w:rPr>
    </w:lvl>
    <w:lvl w:ilvl="2" w:tplc="BB565F5E">
      <w:numFmt w:val="bullet"/>
      <w:lvlText w:val="•"/>
      <w:lvlJc w:val="left"/>
      <w:pPr>
        <w:ind w:left="825" w:hanging="358"/>
      </w:pPr>
      <w:rPr>
        <w:rFonts w:hint="default"/>
        <w:lang w:val="ru-RU" w:eastAsia="en-US" w:bidi="ar-SA"/>
      </w:rPr>
    </w:lvl>
    <w:lvl w:ilvl="3" w:tplc="085C31A6">
      <w:numFmt w:val="bullet"/>
      <w:lvlText w:val="•"/>
      <w:lvlJc w:val="left"/>
      <w:pPr>
        <w:ind w:left="1007" w:hanging="358"/>
      </w:pPr>
      <w:rPr>
        <w:rFonts w:hint="default"/>
        <w:lang w:val="ru-RU" w:eastAsia="en-US" w:bidi="ar-SA"/>
      </w:rPr>
    </w:lvl>
    <w:lvl w:ilvl="4" w:tplc="338AA9E0">
      <w:numFmt w:val="bullet"/>
      <w:lvlText w:val="•"/>
      <w:lvlJc w:val="left"/>
      <w:pPr>
        <w:ind w:left="1190" w:hanging="358"/>
      </w:pPr>
      <w:rPr>
        <w:rFonts w:hint="default"/>
        <w:lang w:val="ru-RU" w:eastAsia="en-US" w:bidi="ar-SA"/>
      </w:rPr>
    </w:lvl>
    <w:lvl w:ilvl="5" w:tplc="A2FACD3C">
      <w:numFmt w:val="bullet"/>
      <w:lvlText w:val="•"/>
      <w:lvlJc w:val="left"/>
      <w:pPr>
        <w:ind w:left="1372" w:hanging="358"/>
      </w:pPr>
      <w:rPr>
        <w:rFonts w:hint="default"/>
        <w:lang w:val="ru-RU" w:eastAsia="en-US" w:bidi="ar-SA"/>
      </w:rPr>
    </w:lvl>
    <w:lvl w:ilvl="6" w:tplc="33DA849C">
      <w:numFmt w:val="bullet"/>
      <w:lvlText w:val="•"/>
      <w:lvlJc w:val="left"/>
      <w:pPr>
        <w:ind w:left="1555" w:hanging="358"/>
      </w:pPr>
      <w:rPr>
        <w:rFonts w:hint="default"/>
        <w:lang w:val="ru-RU" w:eastAsia="en-US" w:bidi="ar-SA"/>
      </w:rPr>
    </w:lvl>
    <w:lvl w:ilvl="7" w:tplc="FE70B828">
      <w:numFmt w:val="bullet"/>
      <w:lvlText w:val="•"/>
      <w:lvlJc w:val="left"/>
      <w:pPr>
        <w:ind w:left="1737" w:hanging="358"/>
      </w:pPr>
      <w:rPr>
        <w:rFonts w:hint="default"/>
        <w:lang w:val="ru-RU" w:eastAsia="en-US" w:bidi="ar-SA"/>
      </w:rPr>
    </w:lvl>
    <w:lvl w:ilvl="8" w:tplc="489E4456">
      <w:numFmt w:val="bullet"/>
      <w:lvlText w:val="•"/>
      <w:lvlJc w:val="left"/>
      <w:pPr>
        <w:ind w:left="1920" w:hanging="358"/>
      </w:pPr>
      <w:rPr>
        <w:rFonts w:hint="default"/>
        <w:lang w:val="ru-RU" w:eastAsia="en-US" w:bidi="ar-SA"/>
      </w:rPr>
    </w:lvl>
  </w:abstractNum>
  <w:abstractNum w:abstractNumId="136">
    <w:nsid w:val="50F80976"/>
    <w:multiLevelType w:val="hybridMultilevel"/>
    <w:tmpl w:val="65AC033E"/>
    <w:lvl w:ilvl="0" w:tplc="CA2CB940">
      <w:numFmt w:val="bullet"/>
      <w:lvlText w:val="•"/>
      <w:lvlJc w:val="left"/>
      <w:pPr>
        <w:ind w:left="1540" w:hanging="308"/>
      </w:pPr>
      <w:rPr>
        <w:rFonts w:ascii="Arial Rounded MT Bold" w:eastAsia="Arial Rounded MT Bold" w:hAnsi="Arial Rounded MT Bold" w:cs="Arial Rounded MT Bold" w:hint="default"/>
        <w:w w:val="100"/>
        <w:sz w:val="28"/>
        <w:szCs w:val="28"/>
        <w:lang w:val="ru-RU" w:eastAsia="en-US" w:bidi="ar-SA"/>
      </w:rPr>
    </w:lvl>
    <w:lvl w:ilvl="1" w:tplc="7C24CD02">
      <w:numFmt w:val="bullet"/>
      <w:lvlText w:val="•"/>
      <w:lvlJc w:val="left"/>
      <w:pPr>
        <w:ind w:left="2530" w:hanging="308"/>
      </w:pPr>
      <w:rPr>
        <w:rFonts w:hint="default"/>
        <w:lang w:val="ru-RU" w:eastAsia="en-US" w:bidi="ar-SA"/>
      </w:rPr>
    </w:lvl>
    <w:lvl w:ilvl="2" w:tplc="4FE6835A">
      <w:numFmt w:val="bullet"/>
      <w:lvlText w:val="•"/>
      <w:lvlJc w:val="left"/>
      <w:pPr>
        <w:ind w:left="3521" w:hanging="308"/>
      </w:pPr>
      <w:rPr>
        <w:rFonts w:hint="default"/>
        <w:lang w:val="ru-RU" w:eastAsia="en-US" w:bidi="ar-SA"/>
      </w:rPr>
    </w:lvl>
    <w:lvl w:ilvl="3" w:tplc="982C75AA">
      <w:numFmt w:val="bullet"/>
      <w:lvlText w:val="•"/>
      <w:lvlJc w:val="left"/>
      <w:pPr>
        <w:ind w:left="4511" w:hanging="308"/>
      </w:pPr>
      <w:rPr>
        <w:rFonts w:hint="default"/>
        <w:lang w:val="ru-RU" w:eastAsia="en-US" w:bidi="ar-SA"/>
      </w:rPr>
    </w:lvl>
    <w:lvl w:ilvl="4" w:tplc="94088A5A">
      <w:numFmt w:val="bullet"/>
      <w:lvlText w:val="•"/>
      <w:lvlJc w:val="left"/>
      <w:pPr>
        <w:ind w:left="5502" w:hanging="308"/>
      </w:pPr>
      <w:rPr>
        <w:rFonts w:hint="default"/>
        <w:lang w:val="ru-RU" w:eastAsia="en-US" w:bidi="ar-SA"/>
      </w:rPr>
    </w:lvl>
    <w:lvl w:ilvl="5" w:tplc="1646C0B4">
      <w:numFmt w:val="bullet"/>
      <w:lvlText w:val="•"/>
      <w:lvlJc w:val="left"/>
      <w:pPr>
        <w:ind w:left="6493" w:hanging="308"/>
      </w:pPr>
      <w:rPr>
        <w:rFonts w:hint="default"/>
        <w:lang w:val="ru-RU" w:eastAsia="en-US" w:bidi="ar-SA"/>
      </w:rPr>
    </w:lvl>
    <w:lvl w:ilvl="6" w:tplc="68AE5E50">
      <w:numFmt w:val="bullet"/>
      <w:lvlText w:val="•"/>
      <w:lvlJc w:val="left"/>
      <w:pPr>
        <w:ind w:left="7483" w:hanging="308"/>
      </w:pPr>
      <w:rPr>
        <w:rFonts w:hint="default"/>
        <w:lang w:val="ru-RU" w:eastAsia="en-US" w:bidi="ar-SA"/>
      </w:rPr>
    </w:lvl>
    <w:lvl w:ilvl="7" w:tplc="9B9EA25A">
      <w:numFmt w:val="bullet"/>
      <w:lvlText w:val="•"/>
      <w:lvlJc w:val="left"/>
      <w:pPr>
        <w:ind w:left="8474" w:hanging="308"/>
      </w:pPr>
      <w:rPr>
        <w:rFonts w:hint="default"/>
        <w:lang w:val="ru-RU" w:eastAsia="en-US" w:bidi="ar-SA"/>
      </w:rPr>
    </w:lvl>
    <w:lvl w:ilvl="8" w:tplc="E5707FDE">
      <w:numFmt w:val="bullet"/>
      <w:lvlText w:val="•"/>
      <w:lvlJc w:val="left"/>
      <w:pPr>
        <w:ind w:left="9465" w:hanging="308"/>
      </w:pPr>
      <w:rPr>
        <w:rFonts w:hint="default"/>
        <w:lang w:val="ru-RU" w:eastAsia="en-US" w:bidi="ar-SA"/>
      </w:rPr>
    </w:lvl>
  </w:abstractNum>
  <w:abstractNum w:abstractNumId="137">
    <w:nsid w:val="51A3147C"/>
    <w:multiLevelType w:val="multilevel"/>
    <w:tmpl w:val="D62AA43C"/>
    <w:lvl w:ilvl="0">
      <w:start w:val="3"/>
      <w:numFmt w:val="upperRoman"/>
      <w:lvlText w:val="%1."/>
      <w:lvlJc w:val="left"/>
      <w:pPr>
        <w:ind w:left="2108" w:hanging="468"/>
        <w:jc w:val="left"/>
      </w:pPr>
      <w:rPr>
        <w:rFonts w:ascii="Times New Roman" w:eastAsia="Times New Roman" w:hAnsi="Times New Roman" w:cs="Times New Roman" w:hint="default"/>
        <w:b/>
        <w:bCs/>
        <w:spacing w:val="-2"/>
        <w:w w:val="100"/>
        <w:sz w:val="28"/>
        <w:szCs w:val="28"/>
        <w:lang w:val="ru-RU" w:eastAsia="en-US" w:bidi="ar-SA"/>
      </w:rPr>
    </w:lvl>
    <w:lvl w:ilvl="1">
      <w:start w:val="1"/>
      <w:numFmt w:val="decimal"/>
      <w:lvlText w:val="%1.%2."/>
      <w:lvlJc w:val="left"/>
      <w:pPr>
        <w:ind w:left="2269" w:hanging="680"/>
        <w:jc w:val="right"/>
      </w:pPr>
      <w:rPr>
        <w:rFonts w:ascii="Times New Roman" w:eastAsia="Times New Roman" w:hAnsi="Times New Roman" w:cs="Times New Roman" w:hint="default"/>
        <w:b/>
        <w:bCs/>
        <w:spacing w:val="-2"/>
        <w:w w:val="100"/>
        <w:sz w:val="28"/>
        <w:szCs w:val="28"/>
        <w:lang w:val="ru-RU" w:eastAsia="en-US" w:bidi="ar-SA"/>
      </w:rPr>
    </w:lvl>
    <w:lvl w:ilvl="2">
      <w:numFmt w:val="bullet"/>
      <w:lvlText w:val="-"/>
      <w:lvlJc w:val="left"/>
      <w:pPr>
        <w:ind w:left="1225" w:hanging="365"/>
      </w:pPr>
      <w:rPr>
        <w:rFonts w:ascii="Times New Roman" w:eastAsia="Times New Roman" w:hAnsi="Times New Roman" w:cs="Times New Roman" w:hint="default"/>
        <w:spacing w:val="-23"/>
        <w:w w:val="99"/>
        <w:sz w:val="24"/>
        <w:szCs w:val="24"/>
        <w:lang w:val="ru-RU" w:eastAsia="en-US" w:bidi="ar-SA"/>
      </w:rPr>
    </w:lvl>
    <w:lvl w:ilvl="3">
      <w:numFmt w:val="bullet"/>
      <w:lvlText w:val="•"/>
      <w:lvlJc w:val="left"/>
      <w:pPr>
        <w:ind w:left="3343" w:hanging="365"/>
      </w:pPr>
      <w:rPr>
        <w:rFonts w:hint="default"/>
        <w:lang w:val="ru-RU" w:eastAsia="en-US" w:bidi="ar-SA"/>
      </w:rPr>
    </w:lvl>
    <w:lvl w:ilvl="4">
      <w:numFmt w:val="bullet"/>
      <w:lvlText w:val="•"/>
      <w:lvlJc w:val="left"/>
      <w:pPr>
        <w:ind w:left="4426" w:hanging="365"/>
      </w:pPr>
      <w:rPr>
        <w:rFonts w:hint="default"/>
        <w:lang w:val="ru-RU" w:eastAsia="en-US" w:bidi="ar-SA"/>
      </w:rPr>
    </w:lvl>
    <w:lvl w:ilvl="5">
      <w:numFmt w:val="bullet"/>
      <w:lvlText w:val="•"/>
      <w:lvlJc w:val="left"/>
      <w:pPr>
        <w:ind w:left="5509" w:hanging="365"/>
      </w:pPr>
      <w:rPr>
        <w:rFonts w:hint="default"/>
        <w:lang w:val="ru-RU" w:eastAsia="en-US" w:bidi="ar-SA"/>
      </w:rPr>
    </w:lvl>
    <w:lvl w:ilvl="6">
      <w:numFmt w:val="bullet"/>
      <w:lvlText w:val="•"/>
      <w:lvlJc w:val="left"/>
      <w:pPr>
        <w:ind w:left="6593" w:hanging="365"/>
      </w:pPr>
      <w:rPr>
        <w:rFonts w:hint="default"/>
        <w:lang w:val="ru-RU" w:eastAsia="en-US" w:bidi="ar-SA"/>
      </w:rPr>
    </w:lvl>
    <w:lvl w:ilvl="7">
      <w:numFmt w:val="bullet"/>
      <w:lvlText w:val="•"/>
      <w:lvlJc w:val="left"/>
      <w:pPr>
        <w:ind w:left="7676" w:hanging="365"/>
      </w:pPr>
      <w:rPr>
        <w:rFonts w:hint="default"/>
        <w:lang w:val="ru-RU" w:eastAsia="en-US" w:bidi="ar-SA"/>
      </w:rPr>
    </w:lvl>
    <w:lvl w:ilvl="8">
      <w:numFmt w:val="bullet"/>
      <w:lvlText w:val="•"/>
      <w:lvlJc w:val="left"/>
      <w:pPr>
        <w:ind w:left="8759" w:hanging="365"/>
      </w:pPr>
      <w:rPr>
        <w:rFonts w:hint="default"/>
        <w:lang w:val="ru-RU" w:eastAsia="en-US" w:bidi="ar-SA"/>
      </w:rPr>
    </w:lvl>
  </w:abstractNum>
  <w:abstractNum w:abstractNumId="138">
    <w:nsid w:val="51EB7CA4"/>
    <w:multiLevelType w:val="hybridMultilevel"/>
    <w:tmpl w:val="CF8CCFFA"/>
    <w:lvl w:ilvl="0" w:tplc="5B146946">
      <w:numFmt w:val="bullet"/>
      <w:lvlText w:val="-"/>
      <w:lvlJc w:val="left"/>
      <w:pPr>
        <w:ind w:left="105" w:hanging="420"/>
      </w:pPr>
      <w:rPr>
        <w:rFonts w:ascii="Times New Roman" w:eastAsia="Times New Roman" w:hAnsi="Times New Roman" w:cs="Times New Roman" w:hint="default"/>
        <w:w w:val="100"/>
        <w:sz w:val="28"/>
        <w:szCs w:val="28"/>
        <w:lang w:val="ru-RU" w:eastAsia="en-US" w:bidi="ar-SA"/>
      </w:rPr>
    </w:lvl>
    <w:lvl w:ilvl="1" w:tplc="2A6CB448">
      <w:numFmt w:val="bullet"/>
      <w:lvlText w:val="•"/>
      <w:lvlJc w:val="left"/>
      <w:pPr>
        <w:ind w:left="687" w:hanging="420"/>
      </w:pPr>
      <w:rPr>
        <w:rFonts w:hint="default"/>
        <w:lang w:val="ru-RU" w:eastAsia="en-US" w:bidi="ar-SA"/>
      </w:rPr>
    </w:lvl>
    <w:lvl w:ilvl="2" w:tplc="B5DA1970">
      <w:numFmt w:val="bullet"/>
      <w:lvlText w:val="•"/>
      <w:lvlJc w:val="left"/>
      <w:pPr>
        <w:ind w:left="1274" w:hanging="420"/>
      </w:pPr>
      <w:rPr>
        <w:rFonts w:hint="default"/>
        <w:lang w:val="ru-RU" w:eastAsia="en-US" w:bidi="ar-SA"/>
      </w:rPr>
    </w:lvl>
    <w:lvl w:ilvl="3" w:tplc="6178B68E">
      <w:numFmt w:val="bullet"/>
      <w:lvlText w:val="•"/>
      <w:lvlJc w:val="left"/>
      <w:pPr>
        <w:ind w:left="1862" w:hanging="420"/>
      </w:pPr>
      <w:rPr>
        <w:rFonts w:hint="default"/>
        <w:lang w:val="ru-RU" w:eastAsia="en-US" w:bidi="ar-SA"/>
      </w:rPr>
    </w:lvl>
    <w:lvl w:ilvl="4" w:tplc="12965FAA">
      <w:numFmt w:val="bullet"/>
      <w:lvlText w:val="•"/>
      <w:lvlJc w:val="left"/>
      <w:pPr>
        <w:ind w:left="2449" w:hanging="420"/>
      </w:pPr>
      <w:rPr>
        <w:rFonts w:hint="default"/>
        <w:lang w:val="ru-RU" w:eastAsia="en-US" w:bidi="ar-SA"/>
      </w:rPr>
    </w:lvl>
    <w:lvl w:ilvl="5" w:tplc="6AF46F58">
      <w:numFmt w:val="bullet"/>
      <w:lvlText w:val="•"/>
      <w:lvlJc w:val="left"/>
      <w:pPr>
        <w:ind w:left="3037" w:hanging="420"/>
      </w:pPr>
      <w:rPr>
        <w:rFonts w:hint="default"/>
        <w:lang w:val="ru-RU" w:eastAsia="en-US" w:bidi="ar-SA"/>
      </w:rPr>
    </w:lvl>
    <w:lvl w:ilvl="6" w:tplc="F08A5ED0">
      <w:numFmt w:val="bullet"/>
      <w:lvlText w:val="•"/>
      <w:lvlJc w:val="left"/>
      <w:pPr>
        <w:ind w:left="3624" w:hanging="420"/>
      </w:pPr>
      <w:rPr>
        <w:rFonts w:hint="default"/>
        <w:lang w:val="ru-RU" w:eastAsia="en-US" w:bidi="ar-SA"/>
      </w:rPr>
    </w:lvl>
    <w:lvl w:ilvl="7" w:tplc="C0B0C780">
      <w:numFmt w:val="bullet"/>
      <w:lvlText w:val="•"/>
      <w:lvlJc w:val="left"/>
      <w:pPr>
        <w:ind w:left="4211" w:hanging="420"/>
      </w:pPr>
      <w:rPr>
        <w:rFonts w:hint="default"/>
        <w:lang w:val="ru-RU" w:eastAsia="en-US" w:bidi="ar-SA"/>
      </w:rPr>
    </w:lvl>
    <w:lvl w:ilvl="8" w:tplc="FDE4D798">
      <w:numFmt w:val="bullet"/>
      <w:lvlText w:val="•"/>
      <w:lvlJc w:val="left"/>
      <w:pPr>
        <w:ind w:left="4799" w:hanging="420"/>
      </w:pPr>
      <w:rPr>
        <w:rFonts w:hint="default"/>
        <w:lang w:val="ru-RU" w:eastAsia="en-US" w:bidi="ar-SA"/>
      </w:rPr>
    </w:lvl>
  </w:abstractNum>
  <w:abstractNum w:abstractNumId="139">
    <w:nsid w:val="525E17FF"/>
    <w:multiLevelType w:val="multilevel"/>
    <w:tmpl w:val="083C37D8"/>
    <w:lvl w:ilvl="0">
      <w:start w:val="2"/>
      <w:numFmt w:val="upperRoman"/>
      <w:lvlText w:val="%1"/>
      <w:lvlJc w:val="left"/>
      <w:pPr>
        <w:ind w:left="832" w:hanging="569"/>
        <w:jc w:val="left"/>
      </w:pPr>
      <w:rPr>
        <w:rFonts w:hint="default"/>
        <w:lang w:val="ru-RU" w:eastAsia="en-US" w:bidi="ar-SA"/>
      </w:rPr>
    </w:lvl>
    <w:lvl w:ilvl="1">
      <w:start w:val="3"/>
      <w:numFmt w:val="decimal"/>
      <w:lvlText w:val="%1.%2."/>
      <w:lvlJc w:val="left"/>
      <w:pPr>
        <w:ind w:left="832" w:hanging="569"/>
        <w:jc w:val="left"/>
      </w:pPr>
      <w:rPr>
        <w:rFonts w:ascii="Times New Roman" w:eastAsia="Times New Roman" w:hAnsi="Times New Roman" w:cs="Times New Roman" w:hint="default"/>
        <w:b/>
        <w:bCs/>
        <w:spacing w:val="-4"/>
        <w:w w:val="100"/>
        <w:sz w:val="28"/>
        <w:szCs w:val="28"/>
        <w:lang w:val="ru-RU" w:eastAsia="en-US" w:bidi="ar-SA"/>
      </w:rPr>
    </w:lvl>
    <w:lvl w:ilvl="2">
      <w:numFmt w:val="bullet"/>
      <w:lvlText w:val="–"/>
      <w:lvlJc w:val="left"/>
      <w:pPr>
        <w:ind w:left="2260" w:hanging="348"/>
      </w:pPr>
      <w:rPr>
        <w:rFonts w:ascii="Times New Roman" w:eastAsia="Times New Roman" w:hAnsi="Times New Roman" w:cs="Times New Roman" w:hint="default"/>
        <w:b/>
        <w:bCs/>
        <w:w w:val="100"/>
        <w:sz w:val="28"/>
        <w:szCs w:val="28"/>
        <w:lang w:val="ru-RU" w:eastAsia="en-US" w:bidi="ar-SA"/>
      </w:rPr>
    </w:lvl>
    <w:lvl w:ilvl="3">
      <w:numFmt w:val="bullet"/>
      <w:lvlText w:val="•"/>
      <w:lvlJc w:val="left"/>
      <w:pPr>
        <w:ind w:left="4301" w:hanging="348"/>
      </w:pPr>
      <w:rPr>
        <w:rFonts w:hint="default"/>
        <w:lang w:val="ru-RU" w:eastAsia="en-US" w:bidi="ar-SA"/>
      </w:rPr>
    </w:lvl>
    <w:lvl w:ilvl="4">
      <w:numFmt w:val="bullet"/>
      <w:lvlText w:val="•"/>
      <w:lvlJc w:val="left"/>
      <w:pPr>
        <w:ind w:left="5322" w:hanging="348"/>
      </w:pPr>
      <w:rPr>
        <w:rFonts w:hint="default"/>
        <w:lang w:val="ru-RU" w:eastAsia="en-US" w:bidi="ar-SA"/>
      </w:rPr>
    </w:lvl>
    <w:lvl w:ilvl="5">
      <w:numFmt w:val="bullet"/>
      <w:lvlText w:val="•"/>
      <w:lvlJc w:val="left"/>
      <w:pPr>
        <w:ind w:left="6342" w:hanging="348"/>
      </w:pPr>
      <w:rPr>
        <w:rFonts w:hint="default"/>
        <w:lang w:val="ru-RU" w:eastAsia="en-US" w:bidi="ar-SA"/>
      </w:rPr>
    </w:lvl>
    <w:lvl w:ilvl="6">
      <w:numFmt w:val="bullet"/>
      <w:lvlText w:val="•"/>
      <w:lvlJc w:val="left"/>
      <w:pPr>
        <w:ind w:left="7363" w:hanging="348"/>
      </w:pPr>
      <w:rPr>
        <w:rFonts w:hint="default"/>
        <w:lang w:val="ru-RU" w:eastAsia="en-US" w:bidi="ar-SA"/>
      </w:rPr>
    </w:lvl>
    <w:lvl w:ilvl="7">
      <w:numFmt w:val="bullet"/>
      <w:lvlText w:val="•"/>
      <w:lvlJc w:val="left"/>
      <w:pPr>
        <w:ind w:left="8384" w:hanging="348"/>
      </w:pPr>
      <w:rPr>
        <w:rFonts w:hint="default"/>
        <w:lang w:val="ru-RU" w:eastAsia="en-US" w:bidi="ar-SA"/>
      </w:rPr>
    </w:lvl>
    <w:lvl w:ilvl="8">
      <w:numFmt w:val="bullet"/>
      <w:lvlText w:val="•"/>
      <w:lvlJc w:val="left"/>
      <w:pPr>
        <w:ind w:left="9404" w:hanging="348"/>
      </w:pPr>
      <w:rPr>
        <w:rFonts w:hint="default"/>
        <w:lang w:val="ru-RU" w:eastAsia="en-US" w:bidi="ar-SA"/>
      </w:rPr>
    </w:lvl>
  </w:abstractNum>
  <w:abstractNum w:abstractNumId="140">
    <w:nsid w:val="528B54AF"/>
    <w:multiLevelType w:val="hybridMultilevel"/>
    <w:tmpl w:val="244CBA02"/>
    <w:lvl w:ilvl="0" w:tplc="679E6DDC">
      <w:start w:val="1"/>
      <w:numFmt w:val="upperRoman"/>
      <w:lvlText w:val="%1"/>
      <w:lvlJc w:val="left"/>
      <w:pPr>
        <w:ind w:left="882" w:hanging="355"/>
        <w:jc w:val="left"/>
      </w:pPr>
      <w:rPr>
        <w:rFonts w:ascii="Times New Roman" w:eastAsia="Times New Roman" w:hAnsi="Times New Roman" w:cs="Times New Roman" w:hint="default"/>
        <w:b/>
        <w:bCs/>
        <w:i/>
        <w:w w:val="100"/>
        <w:sz w:val="28"/>
        <w:szCs w:val="28"/>
        <w:u w:val="thick" w:color="000000"/>
        <w:lang w:val="ru-RU" w:eastAsia="en-US" w:bidi="ar-SA"/>
      </w:rPr>
    </w:lvl>
    <w:lvl w:ilvl="1" w:tplc="166CA134">
      <w:numFmt w:val="bullet"/>
      <w:lvlText w:val="•"/>
      <w:lvlJc w:val="left"/>
      <w:pPr>
        <w:ind w:left="1884" w:hanging="355"/>
      </w:pPr>
      <w:rPr>
        <w:rFonts w:hint="default"/>
        <w:lang w:val="ru-RU" w:eastAsia="en-US" w:bidi="ar-SA"/>
      </w:rPr>
    </w:lvl>
    <w:lvl w:ilvl="2" w:tplc="D890A5A4">
      <w:numFmt w:val="bullet"/>
      <w:lvlText w:val="•"/>
      <w:lvlJc w:val="left"/>
      <w:pPr>
        <w:ind w:left="2889" w:hanging="355"/>
      </w:pPr>
      <w:rPr>
        <w:rFonts w:hint="default"/>
        <w:lang w:val="ru-RU" w:eastAsia="en-US" w:bidi="ar-SA"/>
      </w:rPr>
    </w:lvl>
    <w:lvl w:ilvl="3" w:tplc="0106B5D8">
      <w:numFmt w:val="bullet"/>
      <w:lvlText w:val="•"/>
      <w:lvlJc w:val="left"/>
      <w:pPr>
        <w:ind w:left="3893" w:hanging="355"/>
      </w:pPr>
      <w:rPr>
        <w:rFonts w:hint="default"/>
        <w:lang w:val="ru-RU" w:eastAsia="en-US" w:bidi="ar-SA"/>
      </w:rPr>
    </w:lvl>
    <w:lvl w:ilvl="4" w:tplc="99BC5A44">
      <w:numFmt w:val="bullet"/>
      <w:lvlText w:val="•"/>
      <w:lvlJc w:val="left"/>
      <w:pPr>
        <w:ind w:left="4898" w:hanging="355"/>
      </w:pPr>
      <w:rPr>
        <w:rFonts w:hint="default"/>
        <w:lang w:val="ru-RU" w:eastAsia="en-US" w:bidi="ar-SA"/>
      </w:rPr>
    </w:lvl>
    <w:lvl w:ilvl="5" w:tplc="3588EB5E">
      <w:numFmt w:val="bullet"/>
      <w:lvlText w:val="•"/>
      <w:lvlJc w:val="left"/>
      <w:pPr>
        <w:ind w:left="5903" w:hanging="355"/>
      </w:pPr>
      <w:rPr>
        <w:rFonts w:hint="default"/>
        <w:lang w:val="ru-RU" w:eastAsia="en-US" w:bidi="ar-SA"/>
      </w:rPr>
    </w:lvl>
    <w:lvl w:ilvl="6" w:tplc="FE00FE68">
      <w:numFmt w:val="bullet"/>
      <w:lvlText w:val="•"/>
      <w:lvlJc w:val="left"/>
      <w:pPr>
        <w:ind w:left="6907" w:hanging="355"/>
      </w:pPr>
      <w:rPr>
        <w:rFonts w:hint="default"/>
        <w:lang w:val="ru-RU" w:eastAsia="en-US" w:bidi="ar-SA"/>
      </w:rPr>
    </w:lvl>
    <w:lvl w:ilvl="7" w:tplc="63900672">
      <w:numFmt w:val="bullet"/>
      <w:lvlText w:val="•"/>
      <w:lvlJc w:val="left"/>
      <w:pPr>
        <w:ind w:left="7912" w:hanging="355"/>
      </w:pPr>
      <w:rPr>
        <w:rFonts w:hint="default"/>
        <w:lang w:val="ru-RU" w:eastAsia="en-US" w:bidi="ar-SA"/>
      </w:rPr>
    </w:lvl>
    <w:lvl w:ilvl="8" w:tplc="8EEED56A">
      <w:numFmt w:val="bullet"/>
      <w:lvlText w:val="•"/>
      <w:lvlJc w:val="left"/>
      <w:pPr>
        <w:ind w:left="8917" w:hanging="355"/>
      </w:pPr>
      <w:rPr>
        <w:rFonts w:hint="default"/>
        <w:lang w:val="ru-RU" w:eastAsia="en-US" w:bidi="ar-SA"/>
      </w:rPr>
    </w:lvl>
  </w:abstractNum>
  <w:abstractNum w:abstractNumId="141">
    <w:nsid w:val="5317645E"/>
    <w:multiLevelType w:val="hybridMultilevel"/>
    <w:tmpl w:val="7AC2D914"/>
    <w:lvl w:ilvl="0" w:tplc="5C3CF11C">
      <w:start w:val="1"/>
      <w:numFmt w:val="decimal"/>
      <w:lvlText w:val="%1)"/>
      <w:lvlJc w:val="left"/>
      <w:pPr>
        <w:ind w:left="832" w:hanging="470"/>
        <w:jc w:val="left"/>
      </w:pPr>
      <w:rPr>
        <w:rFonts w:ascii="Times New Roman" w:eastAsia="Times New Roman" w:hAnsi="Times New Roman" w:cs="Times New Roman" w:hint="default"/>
        <w:w w:val="100"/>
        <w:sz w:val="28"/>
        <w:szCs w:val="28"/>
        <w:lang w:val="ru-RU" w:eastAsia="en-US" w:bidi="ar-SA"/>
      </w:rPr>
    </w:lvl>
    <w:lvl w:ilvl="1" w:tplc="3E9C7C08">
      <w:numFmt w:val="bullet"/>
      <w:lvlText w:val="•"/>
      <w:lvlJc w:val="left"/>
      <w:pPr>
        <w:ind w:left="1900" w:hanging="470"/>
      </w:pPr>
      <w:rPr>
        <w:rFonts w:hint="default"/>
        <w:lang w:val="ru-RU" w:eastAsia="en-US" w:bidi="ar-SA"/>
      </w:rPr>
    </w:lvl>
    <w:lvl w:ilvl="2" w:tplc="CF569A96">
      <w:numFmt w:val="bullet"/>
      <w:lvlText w:val="•"/>
      <w:lvlJc w:val="left"/>
      <w:pPr>
        <w:ind w:left="2961" w:hanging="470"/>
      </w:pPr>
      <w:rPr>
        <w:rFonts w:hint="default"/>
        <w:lang w:val="ru-RU" w:eastAsia="en-US" w:bidi="ar-SA"/>
      </w:rPr>
    </w:lvl>
    <w:lvl w:ilvl="3" w:tplc="F0D48BC2">
      <w:numFmt w:val="bullet"/>
      <w:lvlText w:val="•"/>
      <w:lvlJc w:val="left"/>
      <w:pPr>
        <w:ind w:left="4021" w:hanging="470"/>
      </w:pPr>
      <w:rPr>
        <w:rFonts w:hint="default"/>
        <w:lang w:val="ru-RU" w:eastAsia="en-US" w:bidi="ar-SA"/>
      </w:rPr>
    </w:lvl>
    <w:lvl w:ilvl="4" w:tplc="2362E854">
      <w:numFmt w:val="bullet"/>
      <w:lvlText w:val="•"/>
      <w:lvlJc w:val="left"/>
      <w:pPr>
        <w:ind w:left="5082" w:hanging="470"/>
      </w:pPr>
      <w:rPr>
        <w:rFonts w:hint="default"/>
        <w:lang w:val="ru-RU" w:eastAsia="en-US" w:bidi="ar-SA"/>
      </w:rPr>
    </w:lvl>
    <w:lvl w:ilvl="5" w:tplc="73CA8C4C">
      <w:numFmt w:val="bullet"/>
      <w:lvlText w:val="•"/>
      <w:lvlJc w:val="left"/>
      <w:pPr>
        <w:ind w:left="6143" w:hanging="470"/>
      </w:pPr>
      <w:rPr>
        <w:rFonts w:hint="default"/>
        <w:lang w:val="ru-RU" w:eastAsia="en-US" w:bidi="ar-SA"/>
      </w:rPr>
    </w:lvl>
    <w:lvl w:ilvl="6" w:tplc="CC381380">
      <w:numFmt w:val="bullet"/>
      <w:lvlText w:val="•"/>
      <w:lvlJc w:val="left"/>
      <w:pPr>
        <w:ind w:left="7203" w:hanging="470"/>
      </w:pPr>
      <w:rPr>
        <w:rFonts w:hint="default"/>
        <w:lang w:val="ru-RU" w:eastAsia="en-US" w:bidi="ar-SA"/>
      </w:rPr>
    </w:lvl>
    <w:lvl w:ilvl="7" w:tplc="945ACEB6">
      <w:numFmt w:val="bullet"/>
      <w:lvlText w:val="•"/>
      <w:lvlJc w:val="left"/>
      <w:pPr>
        <w:ind w:left="8264" w:hanging="470"/>
      </w:pPr>
      <w:rPr>
        <w:rFonts w:hint="default"/>
        <w:lang w:val="ru-RU" w:eastAsia="en-US" w:bidi="ar-SA"/>
      </w:rPr>
    </w:lvl>
    <w:lvl w:ilvl="8" w:tplc="B5504184">
      <w:numFmt w:val="bullet"/>
      <w:lvlText w:val="•"/>
      <w:lvlJc w:val="left"/>
      <w:pPr>
        <w:ind w:left="9325" w:hanging="470"/>
      </w:pPr>
      <w:rPr>
        <w:rFonts w:hint="default"/>
        <w:lang w:val="ru-RU" w:eastAsia="en-US" w:bidi="ar-SA"/>
      </w:rPr>
    </w:lvl>
  </w:abstractNum>
  <w:abstractNum w:abstractNumId="142">
    <w:nsid w:val="532155D4"/>
    <w:multiLevelType w:val="hybridMultilevel"/>
    <w:tmpl w:val="C45CBACE"/>
    <w:lvl w:ilvl="0" w:tplc="14D0F6B0">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553C6B80">
      <w:numFmt w:val="bullet"/>
      <w:lvlText w:val="•"/>
      <w:lvlJc w:val="left"/>
      <w:pPr>
        <w:ind w:left="624" w:hanging="358"/>
      </w:pPr>
      <w:rPr>
        <w:rFonts w:hint="default"/>
        <w:lang w:val="ru-RU" w:eastAsia="en-US" w:bidi="ar-SA"/>
      </w:rPr>
    </w:lvl>
    <w:lvl w:ilvl="2" w:tplc="9E5005A6">
      <w:numFmt w:val="bullet"/>
      <w:lvlText w:val="•"/>
      <w:lvlJc w:val="left"/>
      <w:pPr>
        <w:ind w:left="788" w:hanging="358"/>
      </w:pPr>
      <w:rPr>
        <w:rFonts w:hint="default"/>
        <w:lang w:val="ru-RU" w:eastAsia="en-US" w:bidi="ar-SA"/>
      </w:rPr>
    </w:lvl>
    <w:lvl w:ilvl="3" w:tplc="2228AB08">
      <w:numFmt w:val="bullet"/>
      <w:lvlText w:val="•"/>
      <w:lvlJc w:val="left"/>
      <w:pPr>
        <w:ind w:left="952" w:hanging="358"/>
      </w:pPr>
      <w:rPr>
        <w:rFonts w:hint="default"/>
        <w:lang w:val="ru-RU" w:eastAsia="en-US" w:bidi="ar-SA"/>
      </w:rPr>
    </w:lvl>
    <w:lvl w:ilvl="4" w:tplc="F0A8FB1E">
      <w:numFmt w:val="bullet"/>
      <w:lvlText w:val="•"/>
      <w:lvlJc w:val="left"/>
      <w:pPr>
        <w:ind w:left="1116" w:hanging="358"/>
      </w:pPr>
      <w:rPr>
        <w:rFonts w:hint="default"/>
        <w:lang w:val="ru-RU" w:eastAsia="en-US" w:bidi="ar-SA"/>
      </w:rPr>
    </w:lvl>
    <w:lvl w:ilvl="5" w:tplc="6F56D458">
      <w:numFmt w:val="bullet"/>
      <w:lvlText w:val="•"/>
      <w:lvlJc w:val="left"/>
      <w:pPr>
        <w:ind w:left="1281" w:hanging="358"/>
      </w:pPr>
      <w:rPr>
        <w:rFonts w:hint="default"/>
        <w:lang w:val="ru-RU" w:eastAsia="en-US" w:bidi="ar-SA"/>
      </w:rPr>
    </w:lvl>
    <w:lvl w:ilvl="6" w:tplc="C2109714">
      <w:numFmt w:val="bullet"/>
      <w:lvlText w:val="•"/>
      <w:lvlJc w:val="left"/>
      <w:pPr>
        <w:ind w:left="1445" w:hanging="358"/>
      </w:pPr>
      <w:rPr>
        <w:rFonts w:hint="default"/>
        <w:lang w:val="ru-RU" w:eastAsia="en-US" w:bidi="ar-SA"/>
      </w:rPr>
    </w:lvl>
    <w:lvl w:ilvl="7" w:tplc="59043F40">
      <w:numFmt w:val="bullet"/>
      <w:lvlText w:val="•"/>
      <w:lvlJc w:val="left"/>
      <w:pPr>
        <w:ind w:left="1609" w:hanging="358"/>
      </w:pPr>
      <w:rPr>
        <w:rFonts w:hint="default"/>
        <w:lang w:val="ru-RU" w:eastAsia="en-US" w:bidi="ar-SA"/>
      </w:rPr>
    </w:lvl>
    <w:lvl w:ilvl="8" w:tplc="F2148B66">
      <w:numFmt w:val="bullet"/>
      <w:lvlText w:val="•"/>
      <w:lvlJc w:val="left"/>
      <w:pPr>
        <w:ind w:left="1773" w:hanging="358"/>
      </w:pPr>
      <w:rPr>
        <w:rFonts w:hint="default"/>
        <w:lang w:val="ru-RU" w:eastAsia="en-US" w:bidi="ar-SA"/>
      </w:rPr>
    </w:lvl>
  </w:abstractNum>
  <w:abstractNum w:abstractNumId="143">
    <w:nsid w:val="534961DF"/>
    <w:multiLevelType w:val="hybridMultilevel"/>
    <w:tmpl w:val="C8E20B82"/>
    <w:lvl w:ilvl="0" w:tplc="EF868652">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7F36A984">
      <w:numFmt w:val="bullet"/>
      <w:lvlText w:val="•"/>
      <w:lvlJc w:val="left"/>
      <w:pPr>
        <w:ind w:left="682" w:hanging="358"/>
      </w:pPr>
      <w:rPr>
        <w:rFonts w:hint="default"/>
        <w:lang w:val="ru-RU" w:eastAsia="en-US" w:bidi="ar-SA"/>
      </w:rPr>
    </w:lvl>
    <w:lvl w:ilvl="2" w:tplc="D24683C6">
      <w:numFmt w:val="bullet"/>
      <w:lvlText w:val="•"/>
      <w:lvlJc w:val="left"/>
      <w:pPr>
        <w:ind w:left="905" w:hanging="358"/>
      </w:pPr>
      <w:rPr>
        <w:rFonts w:hint="default"/>
        <w:lang w:val="ru-RU" w:eastAsia="en-US" w:bidi="ar-SA"/>
      </w:rPr>
    </w:lvl>
    <w:lvl w:ilvl="3" w:tplc="CB645992">
      <w:numFmt w:val="bullet"/>
      <w:lvlText w:val="•"/>
      <w:lvlJc w:val="left"/>
      <w:pPr>
        <w:ind w:left="1128" w:hanging="358"/>
      </w:pPr>
      <w:rPr>
        <w:rFonts w:hint="default"/>
        <w:lang w:val="ru-RU" w:eastAsia="en-US" w:bidi="ar-SA"/>
      </w:rPr>
    </w:lvl>
    <w:lvl w:ilvl="4" w:tplc="D1FAE138">
      <w:numFmt w:val="bullet"/>
      <w:lvlText w:val="•"/>
      <w:lvlJc w:val="left"/>
      <w:pPr>
        <w:ind w:left="1351" w:hanging="358"/>
      </w:pPr>
      <w:rPr>
        <w:rFonts w:hint="default"/>
        <w:lang w:val="ru-RU" w:eastAsia="en-US" w:bidi="ar-SA"/>
      </w:rPr>
    </w:lvl>
    <w:lvl w:ilvl="5" w:tplc="9D404838">
      <w:numFmt w:val="bullet"/>
      <w:lvlText w:val="•"/>
      <w:lvlJc w:val="left"/>
      <w:pPr>
        <w:ind w:left="1574" w:hanging="358"/>
      </w:pPr>
      <w:rPr>
        <w:rFonts w:hint="default"/>
        <w:lang w:val="ru-RU" w:eastAsia="en-US" w:bidi="ar-SA"/>
      </w:rPr>
    </w:lvl>
    <w:lvl w:ilvl="6" w:tplc="D8303ED0">
      <w:numFmt w:val="bullet"/>
      <w:lvlText w:val="•"/>
      <w:lvlJc w:val="left"/>
      <w:pPr>
        <w:ind w:left="1796" w:hanging="358"/>
      </w:pPr>
      <w:rPr>
        <w:rFonts w:hint="default"/>
        <w:lang w:val="ru-RU" w:eastAsia="en-US" w:bidi="ar-SA"/>
      </w:rPr>
    </w:lvl>
    <w:lvl w:ilvl="7" w:tplc="3FDC2D1E">
      <w:numFmt w:val="bullet"/>
      <w:lvlText w:val="•"/>
      <w:lvlJc w:val="left"/>
      <w:pPr>
        <w:ind w:left="2019" w:hanging="358"/>
      </w:pPr>
      <w:rPr>
        <w:rFonts w:hint="default"/>
        <w:lang w:val="ru-RU" w:eastAsia="en-US" w:bidi="ar-SA"/>
      </w:rPr>
    </w:lvl>
    <w:lvl w:ilvl="8" w:tplc="58645B28">
      <w:numFmt w:val="bullet"/>
      <w:lvlText w:val="•"/>
      <w:lvlJc w:val="left"/>
      <w:pPr>
        <w:ind w:left="2242" w:hanging="358"/>
      </w:pPr>
      <w:rPr>
        <w:rFonts w:hint="default"/>
        <w:lang w:val="ru-RU" w:eastAsia="en-US" w:bidi="ar-SA"/>
      </w:rPr>
    </w:lvl>
  </w:abstractNum>
  <w:abstractNum w:abstractNumId="144">
    <w:nsid w:val="535C471A"/>
    <w:multiLevelType w:val="hybridMultilevel"/>
    <w:tmpl w:val="FF48FF2E"/>
    <w:lvl w:ilvl="0" w:tplc="12DA9C54">
      <w:numFmt w:val="bullet"/>
      <w:lvlText w:val=""/>
      <w:lvlJc w:val="left"/>
      <w:pPr>
        <w:ind w:left="465" w:hanging="358"/>
      </w:pPr>
      <w:rPr>
        <w:rFonts w:ascii="Symbol" w:eastAsia="Symbol" w:hAnsi="Symbol" w:cs="Symbol" w:hint="default"/>
        <w:w w:val="100"/>
        <w:sz w:val="24"/>
        <w:szCs w:val="24"/>
        <w:lang w:val="ru-RU" w:eastAsia="en-US" w:bidi="ar-SA"/>
      </w:rPr>
    </w:lvl>
    <w:lvl w:ilvl="1" w:tplc="EF9A96FC">
      <w:numFmt w:val="bullet"/>
      <w:lvlText w:val="•"/>
      <w:lvlJc w:val="left"/>
      <w:pPr>
        <w:ind w:left="682" w:hanging="358"/>
      </w:pPr>
      <w:rPr>
        <w:rFonts w:hint="default"/>
        <w:lang w:val="ru-RU" w:eastAsia="en-US" w:bidi="ar-SA"/>
      </w:rPr>
    </w:lvl>
    <w:lvl w:ilvl="2" w:tplc="F1526FF0">
      <w:numFmt w:val="bullet"/>
      <w:lvlText w:val="•"/>
      <w:lvlJc w:val="left"/>
      <w:pPr>
        <w:ind w:left="905" w:hanging="358"/>
      </w:pPr>
      <w:rPr>
        <w:rFonts w:hint="default"/>
        <w:lang w:val="ru-RU" w:eastAsia="en-US" w:bidi="ar-SA"/>
      </w:rPr>
    </w:lvl>
    <w:lvl w:ilvl="3" w:tplc="CBBEEA8A">
      <w:numFmt w:val="bullet"/>
      <w:lvlText w:val="•"/>
      <w:lvlJc w:val="left"/>
      <w:pPr>
        <w:ind w:left="1128" w:hanging="358"/>
      </w:pPr>
      <w:rPr>
        <w:rFonts w:hint="default"/>
        <w:lang w:val="ru-RU" w:eastAsia="en-US" w:bidi="ar-SA"/>
      </w:rPr>
    </w:lvl>
    <w:lvl w:ilvl="4" w:tplc="3E8E3F30">
      <w:numFmt w:val="bullet"/>
      <w:lvlText w:val="•"/>
      <w:lvlJc w:val="left"/>
      <w:pPr>
        <w:ind w:left="1351" w:hanging="358"/>
      </w:pPr>
      <w:rPr>
        <w:rFonts w:hint="default"/>
        <w:lang w:val="ru-RU" w:eastAsia="en-US" w:bidi="ar-SA"/>
      </w:rPr>
    </w:lvl>
    <w:lvl w:ilvl="5" w:tplc="7C38D1C8">
      <w:numFmt w:val="bullet"/>
      <w:lvlText w:val="•"/>
      <w:lvlJc w:val="left"/>
      <w:pPr>
        <w:ind w:left="1574" w:hanging="358"/>
      </w:pPr>
      <w:rPr>
        <w:rFonts w:hint="default"/>
        <w:lang w:val="ru-RU" w:eastAsia="en-US" w:bidi="ar-SA"/>
      </w:rPr>
    </w:lvl>
    <w:lvl w:ilvl="6" w:tplc="6178B776">
      <w:numFmt w:val="bullet"/>
      <w:lvlText w:val="•"/>
      <w:lvlJc w:val="left"/>
      <w:pPr>
        <w:ind w:left="1796" w:hanging="358"/>
      </w:pPr>
      <w:rPr>
        <w:rFonts w:hint="default"/>
        <w:lang w:val="ru-RU" w:eastAsia="en-US" w:bidi="ar-SA"/>
      </w:rPr>
    </w:lvl>
    <w:lvl w:ilvl="7" w:tplc="D6762B48">
      <w:numFmt w:val="bullet"/>
      <w:lvlText w:val="•"/>
      <w:lvlJc w:val="left"/>
      <w:pPr>
        <w:ind w:left="2019" w:hanging="358"/>
      </w:pPr>
      <w:rPr>
        <w:rFonts w:hint="default"/>
        <w:lang w:val="ru-RU" w:eastAsia="en-US" w:bidi="ar-SA"/>
      </w:rPr>
    </w:lvl>
    <w:lvl w:ilvl="8" w:tplc="D8D2A51C">
      <w:numFmt w:val="bullet"/>
      <w:lvlText w:val="•"/>
      <w:lvlJc w:val="left"/>
      <w:pPr>
        <w:ind w:left="2242" w:hanging="358"/>
      </w:pPr>
      <w:rPr>
        <w:rFonts w:hint="default"/>
        <w:lang w:val="ru-RU" w:eastAsia="en-US" w:bidi="ar-SA"/>
      </w:rPr>
    </w:lvl>
  </w:abstractNum>
  <w:abstractNum w:abstractNumId="145">
    <w:nsid w:val="53756A51"/>
    <w:multiLevelType w:val="hybridMultilevel"/>
    <w:tmpl w:val="C436BDB2"/>
    <w:lvl w:ilvl="0" w:tplc="0248057E">
      <w:numFmt w:val="bullet"/>
      <w:lvlText w:val="-"/>
      <w:lvlJc w:val="left"/>
      <w:pPr>
        <w:ind w:left="2668" w:hanging="360"/>
      </w:pPr>
      <w:rPr>
        <w:rFonts w:ascii="Times New Roman" w:eastAsia="Times New Roman" w:hAnsi="Times New Roman" w:cs="Times New Roman" w:hint="default"/>
        <w:w w:val="99"/>
        <w:sz w:val="24"/>
        <w:szCs w:val="24"/>
        <w:lang w:val="ru-RU" w:eastAsia="en-US" w:bidi="ar-SA"/>
      </w:rPr>
    </w:lvl>
    <w:lvl w:ilvl="1" w:tplc="1E4EE570">
      <w:numFmt w:val="bullet"/>
      <w:lvlText w:val="•"/>
      <w:lvlJc w:val="left"/>
      <w:pPr>
        <w:ind w:left="3506" w:hanging="360"/>
      </w:pPr>
      <w:rPr>
        <w:rFonts w:hint="default"/>
        <w:lang w:val="ru-RU" w:eastAsia="en-US" w:bidi="ar-SA"/>
      </w:rPr>
    </w:lvl>
    <w:lvl w:ilvl="2" w:tplc="C0A6412C">
      <w:numFmt w:val="bullet"/>
      <w:lvlText w:val="•"/>
      <w:lvlJc w:val="left"/>
      <w:pPr>
        <w:ind w:left="4353" w:hanging="360"/>
      </w:pPr>
      <w:rPr>
        <w:rFonts w:hint="default"/>
        <w:lang w:val="ru-RU" w:eastAsia="en-US" w:bidi="ar-SA"/>
      </w:rPr>
    </w:lvl>
    <w:lvl w:ilvl="3" w:tplc="ADBCA7AE">
      <w:numFmt w:val="bullet"/>
      <w:lvlText w:val="•"/>
      <w:lvlJc w:val="left"/>
      <w:pPr>
        <w:ind w:left="5199" w:hanging="360"/>
      </w:pPr>
      <w:rPr>
        <w:rFonts w:hint="default"/>
        <w:lang w:val="ru-RU" w:eastAsia="en-US" w:bidi="ar-SA"/>
      </w:rPr>
    </w:lvl>
    <w:lvl w:ilvl="4" w:tplc="479EF6E4">
      <w:numFmt w:val="bullet"/>
      <w:lvlText w:val="•"/>
      <w:lvlJc w:val="left"/>
      <w:pPr>
        <w:ind w:left="6046" w:hanging="360"/>
      </w:pPr>
      <w:rPr>
        <w:rFonts w:hint="default"/>
        <w:lang w:val="ru-RU" w:eastAsia="en-US" w:bidi="ar-SA"/>
      </w:rPr>
    </w:lvl>
    <w:lvl w:ilvl="5" w:tplc="4AA62A0E">
      <w:numFmt w:val="bullet"/>
      <w:lvlText w:val="•"/>
      <w:lvlJc w:val="left"/>
      <w:pPr>
        <w:ind w:left="6893" w:hanging="360"/>
      </w:pPr>
      <w:rPr>
        <w:rFonts w:hint="default"/>
        <w:lang w:val="ru-RU" w:eastAsia="en-US" w:bidi="ar-SA"/>
      </w:rPr>
    </w:lvl>
    <w:lvl w:ilvl="6" w:tplc="C4A2379C">
      <w:numFmt w:val="bullet"/>
      <w:lvlText w:val="•"/>
      <w:lvlJc w:val="left"/>
      <w:pPr>
        <w:ind w:left="7739" w:hanging="360"/>
      </w:pPr>
      <w:rPr>
        <w:rFonts w:hint="default"/>
        <w:lang w:val="ru-RU" w:eastAsia="en-US" w:bidi="ar-SA"/>
      </w:rPr>
    </w:lvl>
    <w:lvl w:ilvl="7" w:tplc="BA642004">
      <w:numFmt w:val="bullet"/>
      <w:lvlText w:val="•"/>
      <w:lvlJc w:val="left"/>
      <w:pPr>
        <w:ind w:left="8586" w:hanging="360"/>
      </w:pPr>
      <w:rPr>
        <w:rFonts w:hint="default"/>
        <w:lang w:val="ru-RU" w:eastAsia="en-US" w:bidi="ar-SA"/>
      </w:rPr>
    </w:lvl>
    <w:lvl w:ilvl="8" w:tplc="94368094">
      <w:numFmt w:val="bullet"/>
      <w:lvlText w:val="•"/>
      <w:lvlJc w:val="left"/>
      <w:pPr>
        <w:ind w:left="9433" w:hanging="360"/>
      </w:pPr>
      <w:rPr>
        <w:rFonts w:hint="default"/>
        <w:lang w:val="ru-RU" w:eastAsia="en-US" w:bidi="ar-SA"/>
      </w:rPr>
    </w:lvl>
  </w:abstractNum>
  <w:abstractNum w:abstractNumId="146">
    <w:nsid w:val="54841E13"/>
    <w:multiLevelType w:val="hybridMultilevel"/>
    <w:tmpl w:val="FF6A482C"/>
    <w:lvl w:ilvl="0" w:tplc="0F7C72A0">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BE66DE6A">
      <w:numFmt w:val="bullet"/>
      <w:lvlText w:val="•"/>
      <w:lvlJc w:val="left"/>
      <w:pPr>
        <w:ind w:left="624" w:hanging="358"/>
      </w:pPr>
      <w:rPr>
        <w:rFonts w:hint="default"/>
        <w:lang w:val="ru-RU" w:eastAsia="en-US" w:bidi="ar-SA"/>
      </w:rPr>
    </w:lvl>
    <w:lvl w:ilvl="2" w:tplc="1E3E93E2">
      <w:numFmt w:val="bullet"/>
      <w:lvlText w:val="•"/>
      <w:lvlJc w:val="left"/>
      <w:pPr>
        <w:ind w:left="788" w:hanging="358"/>
      </w:pPr>
      <w:rPr>
        <w:rFonts w:hint="default"/>
        <w:lang w:val="ru-RU" w:eastAsia="en-US" w:bidi="ar-SA"/>
      </w:rPr>
    </w:lvl>
    <w:lvl w:ilvl="3" w:tplc="E9620C9C">
      <w:numFmt w:val="bullet"/>
      <w:lvlText w:val="•"/>
      <w:lvlJc w:val="left"/>
      <w:pPr>
        <w:ind w:left="952" w:hanging="358"/>
      </w:pPr>
      <w:rPr>
        <w:rFonts w:hint="default"/>
        <w:lang w:val="ru-RU" w:eastAsia="en-US" w:bidi="ar-SA"/>
      </w:rPr>
    </w:lvl>
    <w:lvl w:ilvl="4" w:tplc="34421452">
      <w:numFmt w:val="bullet"/>
      <w:lvlText w:val="•"/>
      <w:lvlJc w:val="left"/>
      <w:pPr>
        <w:ind w:left="1116" w:hanging="358"/>
      </w:pPr>
      <w:rPr>
        <w:rFonts w:hint="default"/>
        <w:lang w:val="ru-RU" w:eastAsia="en-US" w:bidi="ar-SA"/>
      </w:rPr>
    </w:lvl>
    <w:lvl w:ilvl="5" w:tplc="DC6A669C">
      <w:numFmt w:val="bullet"/>
      <w:lvlText w:val="•"/>
      <w:lvlJc w:val="left"/>
      <w:pPr>
        <w:ind w:left="1281" w:hanging="358"/>
      </w:pPr>
      <w:rPr>
        <w:rFonts w:hint="default"/>
        <w:lang w:val="ru-RU" w:eastAsia="en-US" w:bidi="ar-SA"/>
      </w:rPr>
    </w:lvl>
    <w:lvl w:ilvl="6" w:tplc="DEFE4F8E">
      <w:numFmt w:val="bullet"/>
      <w:lvlText w:val="•"/>
      <w:lvlJc w:val="left"/>
      <w:pPr>
        <w:ind w:left="1445" w:hanging="358"/>
      </w:pPr>
      <w:rPr>
        <w:rFonts w:hint="default"/>
        <w:lang w:val="ru-RU" w:eastAsia="en-US" w:bidi="ar-SA"/>
      </w:rPr>
    </w:lvl>
    <w:lvl w:ilvl="7" w:tplc="91B20656">
      <w:numFmt w:val="bullet"/>
      <w:lvlText w:val="•"/>
      <w:lvlJc w:val="left"/>
      <w:pPr>
        <w:ind w:left="1609" w:hanging="358"/>
      </w:pPr>
      <w:rPr>
        <w:rFonts w:hint="default"/>
        <w:lang w:val="ru-RU" w:eastAsia="en-US" w:bidi="ar-SA"/>
      </w:rPr>
    </w:lvl>
    <w:lvl w:ilvl="8" w:tplc="81C60B2C">
      <w:numFmt w:val="bullet"/>
      <w:lvlText w:val="•"/>
      <w:lvlJc w:val="left"/>
      <w:pPr>
        <w:ind w:left="1773" w:hanging="358"/>
      </w:pPr>
      <w:rPr>
        <w:rFonts w:hint="default"/>
        <w:lang w:val="ru-RU" w:eastAsia="en-US" w:bidi="ar-SA"/>
      </w:rPr>
    </w:lvl>
  </w:abstractNum>
  <w:abstractNum w:abstractNumId="147">
    <w:nsid w:val="54DB21BF"/>
    <w:multiLevelType w:val="hybridMultilevel"/>
    <w:tmpl w:val="B1220146"/>
    <w:lvl w:ilvl="0" w:tplc="2618C1B4">
      <w:numFmt w:val="bullet"/>
      <w:lvlText w:val=""/>
      <w:lvlJc w:val="left"/>
      <w:pPr>
        <w:ind w:left="463" w:hanging="358"/>
      </w:pPr>
      <w:rPr>
        <w:rFonts w:hint="default"/>
        <w:w w:val="100"/>
        <w:lang w:val="ru-RU" w:eastAsia="en-US" w:bidi="ar-SA"/>
      </w:rPr>
    </w:lvl>
    <w:lvl w:ilvl="1" w:tplc="92622276">
      <w:numFmt w:val="bullet"/>
      <w:lvlText w:val="•"/>
      <w:lvlJc w:val="left"/>
      <w:pPr>
        <w:ind w:left="630" w:hanging="358"/>
      </w:pPr>
      <w:rPr>
        <w:rFonts w:hint="default"/>
        <w:lang w:val="ru-RU" w:eastAsia="en-US" w:bidi="ar-SA"/>
      </w:rPr>
    </w:lvl>
    <w:lvl w:ilvl="2" w:tplc="71289380">
      <w:numFmt w:val="bullet"/>
      <w:lvlText w:val="•"/>
      <w:lvlJc w:val="left"/>
      <w:pPr>
        <w:ind w:left="801" w:hanging="358"/>
      </w:pPr>
      <w:rPr>
        <w:rFonts w:hint="default"/>
        <w:lang w:val="ru-RU" w:eastAsia="en-US" w:bidi="ar-SA"/>
      </w:rPr>
    </w:lvl>
    <w:lvl w:ilvl="3" w:tplc="3CEED1A6">
      <w:numFmt w:val="bullet"/>
      <w:lvlText w:val="•"/>
      <w:lvlJc w:val="left"/>
      <w:pPr>
        <w:ind w:left="971" w:hanging="358"/>
      </w:pPr>
      <w:rPr>
        <w:rFonts w:hint="default"/>
        <w:lang w:val="ru-RU" w:eastAsia="en-US" w:bidi="ar-SA"/>
      </w:rPr>
    </w:lvl>
    <w:lvl w:ilvl="4" w:tplc="88EC56B4">
      <w:numFmt w:val="bullet"/>
      <w:lvlText w:val="•"/>
      <w:lvlJc w:val="left"/>
      <w:pPr>
        <w:ind w:left="1142" w:hanging="358"/>
      </w:pPr>
      <w:rPr>
        <w:rFonts w:hint="default"/>
        <w:lang w:val="ru-RU" w:eastAsia="en-US" w:bidi="ar-SA"/>
      </w:rPr>
    </w:lvl>
    <w:lvl w:ilvl="5" w:tplc="D1E4951A">
      <w:numFmt w:val="bullet"/>
      <w:lvlText w:val="•"/>
      <w:lvlJc w:val="left"/>
      <w:pPr>
        <w:ind w:left="1312" w:hanging="358"/>
      </w:pPr>
      <w:rPr>
        <w:rFonts w:hint="default"/>
        <w:lang w:val="ru-RU" w:eastAsia="en-US" w:bidi="ar-SA"/>
      </w:rPr>
    </w:lvl>
    <w:lvl w:ilvl="6" w:tplc="88F25164">
      <w:numFmt w:val="bullet"/>
      <w:lvlText w:val="•"/>
      <w:lvlJc w:val="left"/>
      <w:pPr>
        <w:ind w:left="1483" w:hanging="358"/>
      </w:pPr>
      <w:rPr>
        <w:rFonts w:hint="default"/>
        <w:lang w:val="ru-RU" w:eastAsia="en-US" w:bidi="ar-SA"/>
      </w:rPr>
    </w:lvl>
    <w:lvl w:ilvl="7" w:tplc="F3C09388">
      <w:numFmt w:val="bullet"/>
      <w:lvlText w:val="•"/>
      <w:lvlJc w:val="left"/>
      <w:pPr>
        <w:ind w:left="1653" w:hanging="358"/>
      </w:pPr>
      <w:rPr>
        <w:rFonts w:hint="default"/>
        <w:lang w:val="ru-RU" w:eastAsia="en-US" w:bidi="ar-SA"/>
      </w:rPr>
    </w:lvl>
    <w:lvl w:ilvl="8" w:tplc="6868CD90">
      <w:numFmt w:val="bullet"/>
      <w:lvlText w:val="•"/>
      <w:lvlJc w:val="left"/>
      <w:pPr>
        <w:ind w:left="1824" w:hanging="358"/>
      </w:pPr>
      <w:rPr>
        <w:rFonts w:hint="default"/>
        <w:lang w:val="ru-RU" w:eastAsia="en-US" w:bidi="ar-SA"/>
      </w:rPr>
    </w:lvl>
  </w:abstractNum>
  <w:abstractNum w:abstractNumId="148">
    <w:nsid w:val="57064930"/>
    <w:multiLevelType w:val="hybridMultilevel"/>
    <w:tmpl w:val="F32464EE"/>
    <w:lvl w:ilvl="0" w:tplc="6CD6E10A">
      <w:numFmt w:val="bullet"/>
      <w:lvlText w:val="-"/>
      <w:lvlJc w:val="left"/>
      <w:pPr>
        <w:ind w:left="107" w:hanging="192"/>
      </w:pPr>
      <w:rPr>
        <w:rFonts w:ascii="Times New Roman" w:eastAsia="Times New Roman" w:hAnsi="Times New Roman" w:cs="Times New Roman" w:hint="default"/>
        <w:w w:val="100"/>
        <w:sz w:val="28"/>
        <w:szCs w:val="28"/>
        <w:lang w:val="ru-RU" w:eastAsia="en-US" w:bidi="ar-SA"/>
      </w:rPr>
    </w:lvl>
    <w:lvl w:ilvl="1" w:tplc="CCA67116">
      <w:numFmt w:val="bullet"/>
      <w:lvlText w:val="•"/>
      <w:lvlJc w:val="left"/>
      <w:pPr>
        <w:ind w:left="698" w:hanging="192"/>
      </w:pPr>
      <w:rPr>
        <w:rFonts w:hint="default"/>
        <w:lang w:val="ru-RU" w:eastAsia="en-US" w:bidi="ar-SA"/>
      </w:rPr>
    </w:lvl>
    <w:lvl w:ilvl="2" w:tplc="B3600A52">
      <w:numFmt w:val="bullet"/>
      <w:lvlText w:val="•"/>
      <w:lvlJc w:val="left"/>
      <w:pPr>
        <w:ind w:left="1297" w:hanging="192"/>
      </w:pPr>
      <w:rPr>
        <w:rFonts w:hint="default"/>
        <w:lang w:val="ru-RU" w:eastAsia="en-US" w:bidi="ar-SA"/>
      </w:rPr>
    </w:lvl>
    <w:lvl w:ilvl="3" w:tplc="4DE0DD40">
      <w:numFmt w:val="bullet"/>
      <w:lvlText w:val="•"/>
      <w:lvlJc w:val="left"/>
      <w:pPr>
        <w:ind w:left="1895" w:hanging="192"/>
      </w:pPr>
      <w:rPr>
        <w:rFonts w:hint="default"/>
        <w:lang w:val="ru-RU" w:eastAsia="en-US" w:bidi="ar-SA"/>
      </w:rPr>
    </w:lvl>
    <w:lvl w:ilvl="4" w:tplc="753C1F5A">
      <w:numFmt w:val="bullet"/>
      <w:lvlText w:val="•"/>
      <w:lvlJc w:val="left"/>
      <w:pPr>
        <w:ind w:left="2494" w:hanging="192"/>
      </w:pPr>
      <w:rPr>
        <w:rFonts w:hint="default"/>
        <w:lang w:val="ru-RU" w:eastAsia="en-US" w:bidi="ar-SA"/>
      </w:rPr>
    </w:lvl>
    <w:lvl w:ilvl="5" w:tplc="12F2542C">
      <w:numFmt w:val="bullet"/>
      <w:lvlText w:val="•"/>
      <w:lvlJc w:val="left"/>
      <w:pPr>
        <w:ind w:left="3092" w:hanging="192"/>
      </w:pPr>
      <w:rPr>
        <w:rFonts w:hint="default"/>
        <w:lang w:val="ru-RU" w:eastAsia="en-US" w:bidi="ar-SA"/>
      </w:rPr>
    </w:lvl>
    <w:lvl w:ilvl="6" w:tplc="B1AEE30E">
      <w:numFmt w:val="bullet"/>
      <w:lvlText w:val="•"/>
      <w:lvlJc w:val="left"/>
      <w:pPr>
        <w:ind w:left="3691" w:hanging="192"/>
      </w:pPr>
      <w:rPr>
        <w:rFonts w:hint="default"/>
        <w:lang w:val="ru-RU" w:eastAsia="en-US" w:bidi="ar-SA"/>
      </w:rPr>
    </w:lvl>
    <w:lvl w:ilvl="7" w:tplc="37F05678">
      <w:numFmt w:val="bullet"/>
      <w:lvlText w:val="•"/>
      <w:lvlJc w:val="left"/>
      <w:pPr>
        <w:ind w:left="4289" w:hanging="192"/>
      </w:pPr>
      <w:rPr>
        <w:rFonts w:hint="default"/>
        <w:lang w:val="ru-RU" w:eastAsia="en-US" w:bidi="ar-SA"/>
      </w:rPr>
    </w:lvl>
    <w:lvl w:ilvl="8" w:tplc="A5FC6044">
      <w:numFmt w:val="bullet"/>
      <w:lvlText w:val="•"/>
      <w:lvlJc w:val="left"/>
      <w:pPr>
        <w:ind w:left="4888" w:hanging="192"/>
      </w:pPr>
      <w:rPr>
        <w:rFonts w:hint="default"/>
        <w:lang w:val="ru-RU" w:eastAsia="en-US" w:bidi="ar-SA"/>
      </w:rPr>
    </w:lvl>
  </w:abstractNum>
  <w:abstractNum w:abstractNumId="149">
    <w:nsid w:val="576505E6"/>
    <w:multiLevelType w:val="hybridMultilevel"/>
    <w:tmpl w:val="CBD8A07E"/>
    <w:lvl w:ilvl="0" w:tplc="83FC03C8">
      <w:numFmt w:val="bullet"/>
      <w:lvlText w:val="-"/>
      <w:lvlJc w:val="left"/>
      <w:pPr>
        <w:ind w:left="105" w:hanging="646"/>
      </w:pPr>
      <w:rPr>
        <w:rFonts w:ascii="Times New Roman" w:eastAsia="Times New Roman" w:hAnsi="Times New Roman" w:cs="Times New Roman" w:hint="default"/>
        <w:w w:val="100"/>
        <w:sz w:val="28"/>
        <w:szCs w:val="28"/>
        <w:lang w:val="ru-RU" w:eastAsia="en-US" w:bidi="ar-SA"/>
      </w:rPr>
    </w:lvl>
    <w:lvl w:ilvl="1" w:tplc="7F682E06">
      <w:numFmt w:val="bullet"/>
      <w:lvlText w:val="•"/>
      <w:lvlJc w:val="left"/>
      <w:pPr>
        <w:ind w:left="687" w:hanging="646"/>
      </w:pPr>
      <w:rPr>
        <w:rFonts w:hint="default"/>
        <w:lang w:val="ru-RU" w:eastAsia="en-US" w:bidi="ar-SA"/>
      </w:rPr>
    </w:lvl>
    <w:lvl w:ilvl="2" w:tplc="E1784460">
      <w:numFmt w:val="bullet"/>
      <w:lvlText w:val="•"/>
      <w:lvlJc w:val="left"/>
      <w:pPr>
        <w:ind w:left="1274" w:hanging="646"/>
      </w:pPr>
      <w:rPr>
        <w:rFonts w:hint="default"/>
        <w:lang w:val="ru-RU" w:eastAsia="en-US" w:bidi="ar-SA"/>
      </w:rPr>
    </w:lvl>
    <w:lvl w:ilvl="3" w:tplc="8E3892A6">
      <w:numFmt w:val="bullet"/>
      <w:lvlText w:val="•"/>
      <w:lvlJc w:val="left"/>
      <w:pPr>
        <w:ind w:left="1862" w:hanging="646"/>
      </w:pPr>
      <w:rPr>
        <w:rFonts w:hint="default"/>
        <w:lang w:val="ru-RU" w:eastAsia="en-US" w:bidi="ar-SA"/>
      </w:rPr>
    </w:lvl>
    <w:lvl w:ilvl="4" w:tplc="4FBAE84A">
      <w:numFmt w:val="bullet"/>
      <w:lvlText w:val="•"/>
      <w:lvlJc w:val="left"/>
      <w:pPr>
        <w:ind w:left="2449" w:hanging="646"/>
      </w:pPr>
      <w:rPr>
        <w:rFonts w:hint="default"/>
        <w:lang w:val="ru-RU" w:eastAsia="en-US" w:bidi="ar-SA"/>
      </w:rPr>
    </w:lvl>
    <w:lvl w:ilvl="5" w:tplc="F88CC728">
      <w:numFmt w:val="bullet"/>
      <w:lvlText w:val="•"/>
      <w:lvlJc w:val="left"/>
      <w:pPr>
        <w:ind w:left="3037" w:hanging="646"/>
      </w:pPr>
      <w:rPr>
        <w:rFonts w:hint="default"/>
        <w:lang w:val="ru-RU" w:eastAsia="en-US" w:bidi="ar-SA"/>
      </w:rPr>
    </w:lvl>
    <w:lvl w:ilvl="6" w:tplc="DAEAF092">
      <w:numFmt w:val="bullet"/>
      <w:lvlText w:val="•"/>
      <w:lvlJc w:val="left"/>
      <w:pPr>
        <w:ind w:left="3624" w:hanging="646"/>
      </w:pPr>
      <w:rPr>
        <w:rFonts w:hint="default"/>
        <w:lang w:val="ru-RU" w:eastAsia="en-US" w:bidi="ar-SA"/>
      </w:rPr>
    </w:lvl>
    <w:lvl w:ilvl="7" w:tplc="D89A239C">
      <w:numFmt w:val="bullet"/>
      <w:lvlText w:val="•"/>
      <w:lvlJc w:val="left"/>
      <w:pPr>
        <w:ind w:left="4211" w:hanging="646"/>
      </w:pPr>
      <w:rPr>
        <w:rFonts w:hint="default"/>
        <w:lang w:val="ru-RU" w:eastAsia="en-US" w:bidi="ar-SA"/>
      </w:rPr>
    </w:lvl>
    <w:lvl w:ilvl="8" w:tplc="A30C8384">
      <w:numFmt w:val="bullet"/>
      <w:lvlText w:val="•"/>
      <w:lvlJc w:val="left"/>
      <w:pPr>
        <w:ind w:left="4799" w:hanging="646"/>
      </w:pPr>
      <w:rPr>
        <w:rFonts w:hint="default"/>
        <w:lang w:val="ru-RU" w:eastAsia="en-US" w:bidi="ar-SA"/>
      </w:rPr>
    </w:lvl>
  </w:abstractNum>
  <w:abstractNum w:abstractNumId="150">
    <w:nsid w:val="586321F5"/>
    <w:multiLevelType w:val="hybridMultilevel"/>
    <w:tmpl w:val="F9EA0FA6"/>
    <w:lvl w:ilvl="0" w:tplc="8E360EDE">
      <w:start w:val="1"/>
      <w:numFmt w:val="decimal"/>
      <w:lvlText w:val="%1."/>
      <w:lvlJc w:val="left"/>
      <w:pPr>
        <w:ind w:left="1042" w:hanging="317"/>
        <w:jc w:val="left"/>
      </w:pPr>
      <w:rPr>
        <w:rFonts w:ascii="Times New Roman" w:eastAsia="Times New Roman" w:hAnsi="Times New Roman" w:cs="Times New Roman" w:hint="default"/>
        <w:w w:val="100"/>
        <w:sz w:val="28"/>
        <w:szCs w:val="28"/>
        <w:lang w:val="ru-RU" w:eastAsia="en-US" w:bidi="ar-SA"/>
      </w:rPr>
    </w:lvl>
    <w:lvl w:ilvl="1" w:tplc="9CA4D944">
      <w:numFmt w:val="bullet"/>
      <w:lvlText w:val="•"/>
      <w:lvlJc w:val="left"/>
      <w:pPr>
        <w:ind w:left="2060" w:hanging="317"/>
      </w:pPr>
      <w:rPr>
        <w:rFonts w:hint="default"/>
        <w:lang w:val="ru-RU" w:eastAsia="en-US" w:bidi="ar-SA"/>
      </w:rPr>
    </w:lvl>
    <w:lvl w:ilvl="2" w:tplc="949EDF50">
      <w:numFmt w:val="bullet"/>
      <w:lvlText w:val="•"/>
      <w:lvlJc w:val="left"/>
      <w:pPr>
        <w:ind w:left="3081" w:hanging="317"/>
      </w:pPr>
      <w:rPr>
        <w:rFonts w:hint="default"/>
        <w:lang w:val="ru-RU" w:eastAsia="en-US" w:bidi="ar-SA"/>
      </w:rPr>
    </w:lvl>
    <w:lvl w:ilvl="3" w:tplc="BBDC7100">
      <w:numFmt w:val="bullet"/>
      <w:lvlText w:val="•"/>
      <w:lvlJc w:val="left"/>
      <w:pPr>
        <w:ind w:left="4101" w:hanging="317"/>
      </w:pPr>
      <w:rPr>
        <w:rFonts w:hint="default"/>
        <w:lang w:val="ru-RU" w:eastAsia="en-US" w:bidi="ar-SA"/>
      </w:rPr>
    </w:lvl>
    <w:lvl w:ilvl="4" w:tplc="ADD8B95C">
      <w:numFmt w:val="bullet"/>
      <w:lvlText w:val="•"/>
      <w:lvlJc w:val="left"/>
      <w:pPr>
        <w:ind w:left="5122" w:hanging="317"/>
      </w:pPr>
      <w:rPr>
        <w:rFonts w:hint="default"/>
        <w:lang w:val="ru-RU" w:eastAsia="en-US" w:bidi="ar-SA"/>
      </w:rPr>
    </w:lvl>
    <w:lvl w:ilvl="5" w:tplc="6EBED8B8">
      <w:numFmt w:val="bullet"/>
      <w:lvlText w:val="•"/>
      <w:lvlJc w:val="left"/>
      <w:pPr>
        <w:ind w:left="6143" w:hanging="317"/>
      </w:pPr>
      <w:rPr>
        <w:rFonts w:hint="default"/>
        <w:lang w:val="ru-RU" w:eastAsia="en-US" w:bidi="ar-SA"/>
      </w:rPr>
    </w:lvl>
    <w:lvl w:ilvl="6" w:tplc="9DC63BB2">
      <w:numFmt w:val="bullet"/>
      <w:lvlText w:val="•"/>
      <w:lvlJc w:val="left"/>
      <w:pPr>
        <w:ind w:left="7163" w:hanging="317"/>
      </w:pPr>
      <w:rPr>
        <w:rFonts w:hint="default"/>
        <w:lang w:val="ru-RU" w:eastAsia="en-US" w:bidi="ar-SA"/>
      </w:rPr>
    </w:lvl>
    <w:lvl w:ilvl="7" w:tplc="A9CA3EEC">
      <w:numFmt w:val="bullet"/>
      <w:lvlText w:val="•"/>
      <w:lvlJc w:val="left"/>
      <w:pPr>
        <w:ind w:left="8184" w:hanging="317"/>
      </w:pPr>
      <w:rPr>
        <w:rFonts w:hint="default"/>
        <w:lang w:val="ru-RU" w:eastAsia="en-US" w:bidi="ar-SA"/>
      </w:rPr>
    </w:lvl>
    <w:lvl w:ilvl="8" w:tplc="59101FA4">
      <w:numFmt w:val="bullet"/>
      <w:lvlText w:val="•"/>
      <w:lvlJc w:val="left"/>
      <w:pPr>
        <w:ind w:left="9205" w:hanging="317"/>
      </w:pPr>
      <w:rPr>
        <w:rFonts w:hint="default"/>
        <w:lang w:val="ru-RU" w:eastAsia="en-US" w:bidi="ar-SA"/>
      </w:rPr>
    </w:lvl>
  </w:abstractNum>
  <w:abstractNum w:abstractNumId="151">
    <w:nsid w:val="59472F3D"/>
    <w:multiLevelType w:val="hybridMultilevel"/>
    <w:tmpl w:val="FA681C56"/>
    <w:lvl w:ilvl="0" w:tplc="8F46FC12">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EEFCE78A">
      <w:numFmt w:val="bullet"/>
      <w:lvlText w:val="•"/>
      <w:lvlJc w:val="left"/>
      <w:pPr>
        <w:ind w:left="624" w:hanging="358"/>
      </w:pPr>
      <w:rPr>
        <w:rFonts w:hint="default"/>
        <w:lang w:val="ru-RU" w:eastAsia="en-US" w:bidi="ar-SA"/>
      </w:rPr>
    </w:lvl>
    <w:lvl w:ilvl="2" w:tplc="4866F4E4">
      <w:numFmt w:val="bullet"/>
      <w:lvlText w:val="•"/>
      <w:lvlJc w:val="left"/>
      <w:pPr>
        <w:ind w:left="788" w:hanging="358"/>
      </w:pPr>
      <w:rPr>
        <w:rFonts w:hint="default"/>
        <w:lang w:val="ru-RU" w:eastAsia="en-US" w:bidi="ar-SA"/>
      </w:rPr>
    </w:lvl>
    <w:lvl w:ilvl="3" w:tplc="5D620C44">
      <w:numFmt w:val="bullet"/>
      <w:lvlText w:val="•"/>
      <w:lvlJc w:val="left"/>
      <w:pPr>
        <w:ind w:left="952" w:hanging="358"/>
      </w:pPr>
      <w:rPr>
        <w:rFonts w:hint="default"/>
        <w:lang w:val="ru-RU" w:eastAsia="en-US" w:bidi="ar-SA"/>
      </w:rPr>
    </w:lvl>
    <w:lvl w:ilvl="4" w:tplc="F5BE457E">
      <w:numFmt w:val="bullet"/>
      <w:lvlText w:val="•"/>
      <w:lvlJc w:val="left"/>
      <w:pPr>
        <w:ind w:left="1116" w:hanging="358"/>
      </w:pPr>
      <w:rPr>
        <w:rFonts w:hint="default"/>
        <w:lang w:val="ru-RU" w:eastAsia="en-US" w:bidi="ar-SA"/>
      </w:rPr>
    </w:lvl>
    <w:lvl w:ilvl="5" w:tplc="46AA3BAA">
      <w:numFmt w:val="bullet"/>
      <w:lvlText w:val="•"/>
      <w:lvlJc w:val="left"/>
      <w:pPr>
        <w:ind w:left="1281" w:hanging="358"/>
      </w:pPr>
      <w:rPr>
        <w:rFonts w:hint="default"/>
        <w:lang w:val="ru-RU" w:eastAsia="en-US" w:bidi="ar-SA"/>
      </w:rPr>
    </w:lvl>
    <w:lvl w:ilvl="6" w:tplc="69707B16">
      <w:numFmt w:val="bullet"/>
      <w:lvlText w:val="•"/>
      <w:lvlJc w:val="left"/>
      <w:pPr>
        <w:ind w:left="1445" w:hanging="358"/>
      </w:pPr>
      <w:rPr>
        <w:rFonts w:hint="default"/>
        <w:lang w:val="ru-RU" w:eastAsia="en-US" w:bidi="ar-SA"/>
      </w:rPr>
    </w:lvl>
    <w:lvl w:ilvl="7" w:tplc="94A61226">
      <w:numFmt w:val="bullet"/>
      <w:lvlText w:val="•"/>
      <w:lvlJc w:val="left"/>
      <w:pPr>
        <w:ind w:left="1609" w:hanging="358"/>
      </w:pPr>
      <w:rPr>
        <w:rFonts w:hint="default"/>
        <w:lang w:val="ru-RU" w:eastAsia="en-US" w:bidi="ar-SA"/>
      </w:rPr>
    </w:lvl>
    <w:lvl w:ilvl="8" w:tplc="AB7C2114">
      <w:numFmt w:val="bullet"/>
      <w:lvlText w:val="•"/>
      <w:lvlJc w:val="left"/>
      <w:pPr>
        <w:ind w:left="1773" w:hanging="358"/>
      </w:pPr>
      <w:rPr>
        <w:rFonts w:hint="default"/>
        <w:lang w:val="ru-RU" w:eastAsia="en-US" w:bidi="ar-SA"/>
      </w:rPr>
    </w:lvl>
  </w:abstractNum>
  <w:abstractNum w:abstractNumId="152">
    <w:nsid w:val="5AB50A1F"/>
    <w:multiLevelType w:val="hybridMultilevel"/>
    <w:tmpl w:val="F000E5FE"/>
    <w:lvl w:ilvl="0" w:tplc="FE604AF6">
      <w:start w:val="1"/>
      <w:numFmt w:val="decimal"/>
      <w:lvlText w:val="%1)"/>
      <w:lvlJc w:val="left"/>
      <w:pPr>
        <w:ind w:left="832" w:hanging="396"/>
        <w:jc w:val="left"/>
      </w:pPr>
      <w:rPr>
        <w:rFonts w:ascii="Times New Roman" w:eastAsia="Times New Roman" w:hAnsi="Times New Roman" w:cs="Times New Roman" w:hint="default"/>
        <w:w w:val="100"/>
        <w:sz w:val="28"/>
        <w:szCs w:val="28"/>
        <w:lang w:val="ru-RU" w:eastAsia="en-US" w:bidi="ar-SA"/>
      </w:rPr>
    </w:lvl>
    <w:lvl w:ilvl="1" w:tplc="1AAA73E0">
      <w:numFmt w:val="bullet"/>
      <w:lvlText w:val="•"/>
      <w:lvlJc w:val="left"/>
      <w:pPr>
        <w:ind w:left="1900" w:hanging="396"/>
      </w:pPr>
      <w:rPr>
        <w:rFonts w:hint="default"/>
        <w:lang w:val="ru-RU" w:eastAsia="en-US" w:bidi="ar-SA"/>
      </w:rPr>
    </w:lvl>
    <w:lvl w:ilvl="2" w:tplc="CC2ADEAA">
      <w:numFmt w:val="bullet"/>
      <w:lvlText w:val="•"/>
      <w:lvlJc w:val="left"/>
      <w:pPr>
        <w:ind w:left="2961" w:hanging="396"/>
      </w:pPr>
      <w:rPr>
        <w:rFonts w:hint="default"/>
        <w:lang w:val="ru-RU" w:eastAsia="en-US" w:bidi="ar-SA"/>
      </w:rPr>
    </w:lvl>
    <w:lvl w:ilvl="3" w:tplc="9D90359C">
      <w:numFmt w:val="bullet"/>
      <w:lvlText w:val="•"/>
      <w:lvlJc w:val="left"/>
      <w:pPr>
        <w:ind w:left="4021" w:hanging="396"/>
      </w:pPr>
      <w:rPr>
        <w:rFonts w:hint="default"/>
        <w:lang w:val="ru-RU" w:eastAsia="en-US" w:bidi="ar-SA"/>
      </w:rPr>
    </w:lvl>
    <w:lvl w:ilvl="4" w:tplc="E8942E42">
      <w:numFmt w:val="bullet"/>
      <w:lvlText w:val="•"/>
      <w:lvlJc w:val="left"/>
      <w:pPr>
        <w:ind w:left="5082" w:hanging="396"/>
      </w:pPr>
      <w:rPr>
        <w:rFonts w:hint="default"/>
        <w:lang w:val="ru-RU" w:eastAsia="en-US" w:bidi="ar-SA"/>
      </w:rPr>
    </w:lvl>
    <w:lvl w:ilvl="5" w:tplc="DE8C5784">
      <w:numFmt w:val="bullet"/>
      <w:lvlText w:val="•"/>
      <w:lvlJc w:val="left"/>
      <w:pPr>
        <w:ind w:left="6143" w:hanging="396"/>
      </w:pPr>
      <w:rPr>
        <w:rFonts w:hint="default"/>
        <w:lang w:val="ru-RU" w:eastAsia="en-US" w:bidi="ar-SA"/>
      </w:rPr>
    </w:lvl>
    <w:lvl w:ilvl="6" w:tplc="E03604BA">
      <w:numFmt w:val="bullet"/>
      <w:lvlText w:val="•"/>
      <w:lvlJc w:val="left"/>
      <w:pPr>
        <w:ind w:left="7203" w:hanging="396"/>
      </w:pPr>
      <w:rPr>
        <w:rFonts w:hint="default"/>
        <w:lang w:val="ru-RU" w:eastAsia="en-US" w:bidi="ar-SA"/>
      </w:rPr>
    </w:lvl>
    <w:lvl w:ilvl="7" w:tplc="C64A8502">
      <w:numFmt w:val="bullet"/>
      <w:lvlText w:val="•"/>
      <w:lvlJc w:val="left"/>
      <w:pPr>
        <w:ind w:left="8264" w:hanging="396"/>
      </w:pPr>
      <w:rPr>
        <w:rFonts w:hint="default"/>
        <w:lang w:val="ru-RU" w:eastAsia="en-US" w:bidi="ar-SA"/>
      </w:rPr>
    </w:lvl>
    <w:lvl w:ilvl="8" w:tplc="1CB49F34">
      <w:numFmt w:val="bullet"/>
      <w:lvlText w:val="•"/>
      <w:lvlJc w:val="left"/>
      <w:pPr>
        <w:ind w:left="9325" w:hanging="396"/>
      </w:pPr>
      <w:rPr>
        <w:rFonts w:hint="default"/>
        <w:lang w:val="ru-RU" w:eastAsia="en-US" w:bidi="ar-SA"/>
      </w:rPr>
    </w:lvl>
  </w:abstractNum>
  <w:abstractNum w:abstractNumId="153">
    <w:nsid w:val="5C1F5AA2"/>
    <w:multiLevelType w:val="hybridMultilevel"/>
    <w:tmpl w:val="6CD45A3A"/>
    <w:lvl w:ilvl="0" w:tplc="C1C89E54">
      <w:numFmt w:val="bullet"/>
      <w:lvlText w:val=""/>
      <w:lvlJc w:val="left"/>
      <w:pPr>
        <w:ind w:left="470" w:hanging="358"/>
      </w:pPr>
      <w:rPr>
        <w:rFonts w:ascii="Symbol" w:eastAsia="Symbol" w:hAnsi="Symbol" w:cs="Symbol" w:hint="default"/>
        <w:color w:val="404040"/>
        <w:w w:val="100"/>
        <w:sz w:val="24"/>
        <w:szCs w:val="24"/>
        <w:lang w:val="ru-RU" w:eastAsia="en-US" w:bidi="ar-SA"/>
      </w:rPr>
    </w:lvl>
    <w:lvl w:ilvl="1" w:tplc="64FEF548">
      <w:numFmt w:val="bullet"/>
      <w:lvlText w:val="•"/>
      <w:lvlJc w:val="left"/>
      <w:pPr>
        <w:ind w:left="642" w:hanging="358"/>
      </w:pPr>
      <w:rPr>
        <w:rFonts w:hint="default"/>
        <w:lang w:val="ru-RU" w:eastAsia="en-US" w:bidi="ar-SA"/>
      </w:rPr>
    </w:lvl>
    <w:lvl w:ilvl="2" w:tplc="8596712C">
      <w:numFmt w:val="bullet"/>
      <w:lvlText w:val="•"/>
      <w:lvlJc w:val="left"/>
      <w:pPr>
        <w:ind w:left="805" w:hanging="358"/>
      </w:pPr>
      <w:rPr>
        <w:rFonts w:hint="default"/>
        <w:lang w:val="ru-RU" w:eastAsia="en-US" w:bidi="ar-SA"/>
      </w:rPr>
    </w:lvl>
    <w:lvl w:ilvl="3" w:tplc="40544008">
      <w:numFmt w:val="bullet"/>
      <w:lvlText w:val="•"/>
      <w:lvlJc w:val="left"/>
      <w:pPr>
        <w:ind w:left="968" w:hanging="358"/>
      </w:pPr>
      <w:rPr>
        <w:rFonts w:hint="default"/>
        <w:lang w:val="ru-RU" w:eastAsia="en-US" w:bidi="ar-SA"/>
      </w:rPr>
    </w:lvl>
    <w:lvl w:ilvl="4" w:tplc="EEA82772">
      <w:numFmt w:val="bullet"/>
      <w:lvlText w:val="•"/>
      <w:lvlJc w:val="left"/>
      <w:pPr>
        <w:ind w:left="1130" w:hanging="358"/>
      </w:pPr>
      <w:rPr>
        <w:rFonts w:hint="default"/>
        <w:lang w:val="ru-RU" w:eastAsia="en-US" w:bidi="ar-SA"/>
      </w:rPr>
    </w:lvl>
    <w:lvl w:ilvl="5" w:tplc="C18804F2">
      <w:numFmt w:val="bullet"/>
      <w:lvlText w:val="•"/>
      <w:lvlJc w:val="left"/>
      <w:pPr>
        <w:ind w:left="1293" w:hanging="358"/>
      </w:pPr>
      <w:rPr>
        <w:rFonts w:hint="default"/>
        <w:lang w:val="ru-RU" w:eastAsia="en-US" w:bidi="ar-SA"/>
      </w:rPr>
    </w:lvl>
    <w:lvl w:ilvl="6" w:tplc="2B1A087C">
      <w:numFmt w:val="bullet"/>
      <w:lvlText w:val="•"/>
      <w:lvlJc w:val="left"/>
      <w:pPr>
        <w:ind w:left="1456" w:hanging="358"/>
      </w:pPr>
      <w:rPr>
        <w:rFonts w:hint="default"/>
        <w:lang w:val="ru-RU" w:eastAsia="en-US" w:bidi="ar-SA"/>
      </w:rPr>
    </w:lvl>
    <w:lvl w:ilvl="7" w:tplc="B726D2C8">
      <w:numFmt w:val="bullet"/>
      <w:lvlText w:val="•"/>
      <w:lvlJc w:val="left"/>
      <w:pPr>
        <w:ind w:left="1618" w:hanging="358"/>
      </w:pPr>
      <w:rPr>
        <w:rFonts w:hint="default"/>
        <w:lang w:val="ru-RU" w:eastAsia="en-US" w:bidi="ar-SA"/>
      </w:rPr>
    </w:lvl>
    <w:lvl w:ilvl="8" w:tplc="ECB6850C">
      <w:numFmt w:val="bullet"/>
      <w:lvlText w:val="•"/>
      <w:lvlJc w:val="left"/>
      <w:pPr>
        <w:ind w:left="1781" w:hanging="358"/>
      </w:pPr>
      <w:rPr>
        <w:rFonts w:hint="default"/>
        <w:lang w:val="ru-RU" w:eastAsia="en-US" w:bidi="ar-SA"/>
      </w:rPr>
    </w:lvl>
  </w:abstractNum>
  <w:abstractNum w:abstractNumId="154">
    <w:nsid w:val="5C266F92"/>
    <w:multiLevelType w:val="hybridMultilevel"/>
    <w:tmpl w:val="245E9FC0"/>
    <w:lvl w:ilvl="0" w:tplc="277AC5C0">
      <w:numFmt w:val="bullet"/>
      <w:lvlText w:val=""/>
      <w:lvlJc w:val="left"/>
      <w:pPr>
        <w:ind w:left="463" w:hanging="358"/>
      </w:pPr>
      <w:rPr>
        <w:rFonts w:ascii="Symbol" w:eastAsia="Symbol" w:hAnsi="Symbol" w:cs="Symbol" w:hint="default"/>
        <w:w w:val="100"/>
        <w:sz w:val="24"/>
        <w:szCs w:val="24"/>
        <w:lang w:val="ru-RU" w:eastAsia="en-US" w:bidi="ar-SA"/>
      </w:rPr>
    </w:lvl>
    <w:lvl w:ilvl="1" w:tplc="DF08BCF2">
      <w:numFmt w:val="bullet"/>
      <w:lvlText w:val="•"/>
      <w:lvlJc w:val="left"/>
      <w:pPr>
        <w:ind w:left="630" w:hanging="358"/>
      </w:pPr>
      <w:rPr>
        <w:rFonts w:hint="default"/>
        <w:lang w:val="ru-RU" w:eastAsia="en-US" w:bidi="ar-SA"/>
      </w:rPr>
    </w:lvl>
    <w:lvl w:ilvl="2" w:tplc="3322F012">
      <w:numFmt w:val="bullet"/>
      <w:lvlText w:val="•"/>
      <w:lvlJc w:val="left"/>
      <w:pPr>
        <w:ind w:left="801" w:hanging="358"/>
      </w:pPr>
      <w:rPr>
        <w:rFonts w:hint="default"/>
        <w:lang w:val="ru-RU" w:eastAsia="en-US" w:bidi="ar-SA"/>
      </w:rPr>
    </w:lvl>
    <w:lvl w:ilvl="3" w:tplc="683AFA74">
      <w:numFmt w:val="bullet"/>
      <w:lvlText w:val="•"/>
      <w:lvlJc w:val="left"/>
      <w:pPr>
        <w:ind w:left="971" w:hanging="358"/>
      </w:pPr>
      <w:rPr>
        <w:rFonts w:hint="default"/>
        <w:lang w:val="ru-RU" w:eastAsia="en-US" w:bidi="ar-SA"/>
      </w:rPr>
    </w:lvl>
    <w:lvl w:ilvl="4" w:tplc="003EBDD0">
      <w:numFmt w:val="bullet"/>
      <w:lvlText w:val="•"/>
      <w:lvlJc w:val="left"/>
      <w:pPr>
        <w:ind w:left="1142" w:hanging="358"/>
      </w:pPr>
      <w:rPr>
        <w:rFonts w:hint="default"/>
        <w:lang w:val="ru-RU" w:eastAsia="en-US" w:bidi="ar-SA"/>
      </w:rPr>
    </w:lvl>
    <w:lvl w:ilvl="5" w:tplc="577A5DAA">
      <w:numFmt w:val="bullet"/>
      <w:lvlText w:val="•"/>
      <w:lvlJc w:val="left"/>
      <w:pPr>
        <w:ind w:left="1312" w:hanging="358"/>
      </w:pPr>
      <w:rPr>
        <w:rFonts w:hint="default"/>
        <w:lang w:val="ru-RU" w:eastAsia="en-US" w:bidi="ar-SA"/>
      </w:rPr>
    </w:lvl>
    <w:lvl w:ilvl="6" w:tplc="B426BBE8">
      <w:numFmt w:val="bullet"/>
      <w:lvlText w:val="•"/>
      <w:lvlJc w:val="left"/>
      <w:pPr>
        <w:ind w:left="1483" w:hanging="358"/>
      </w:pPr>
      <w:rPr>
        <w:rFonts w:hint="default"/>
        <w:lang w:val="ru-RU" w:eastAsia="en-US" w:bidi="ar-SA"/>
      </w:rPr>
    </w:lvl>
    <w:lvl w:ilvl="7" w:tplc="2DA6A5BE">
      <w:numFmt w:val="bullet"/>
      <w:lvlText w:val="•"/>
      <w:lvlJc w:val="left"/>
      <w:pPr>
        <w:ind w:left="1653" w:hanging="358"/>
      </w:pPr>
      <w:rPr>
        <w:rFonts w:hint="default"/>
        <w:lang w:val="ru-RU" w:eastAsia="en-US" w:bidi="ar-SA"/>
      </w:rPr>
    </w:lvl>
    <w:lvl w:ilvl="8" w:tplc="DB12D6B6">
      <w:numFmt w:val="bullet"/>
      <w:lvlText w:val="•"/>
      <w:lvlJc w:val="left"/>
      <w:pPr>
        <w:ind w:left="1824" w:hanging="358"/>
      </w:pPr>
      <w:rPr>
        <w:rFonts w:hint="default"/>
        <w:lang w:val="ru-RU" w:eastAsia="en-US" w:bidi="ar-SA"/>
      </w:rPr>
    </w:lvl>
  </w:abstractNum>
  <w:abstractNum w:abstractNumId="155">
    <w:nsid w:val="5C4E63EB"/>
    <w:multiLevelType w:val="hybridMultilevel"/>
    <w:tmpl w:val="E0026B68"/>
    <w:lvl w:ilvl="0" w:tplc="E528D506">
      <w:numFmt w:val="bullet"/>
      <w:lvlText w:val="‒"/>
      <w:lvlJc w:val="left"/>
      <w:pPr>
        <w:ind w:left="1042" w:hanging="286"/>
      </w:pPr>
      <w:rPr>
        <w:rFonts w:ascii="Times New Roman" w:eastAsia="Times New Roman" w:hAnsi="Times New Roman" w:cs="Times New Roman" w:hint="default"/>
        <w:w w:val="100"/>
        <w:sz w:val="28"/>
        <w:szCs w:val="28"/>
        <w:lang w:val="ru-RU" w:eastAsia="en-US" w:bidi="ar-SA"/>
      </w:rPr>
    </w:lvl>
    <w:lvl w:ilvl="1" w:tplc="E94A43E0">
      <w:numFmt w:val="bullet"/>
      <w:lvlText w:val="•"/>
      <w:lvlJc w:val="left"/>
      <w:pPr>
        <w:ind w:left="2060" w:hanging="286"/>
      </w:pPr>
      <w:rPr>
        <w:rFonts w:hint="default"/>
        <w:lang w:val="ru-RU" w:eastAsia="en-US" w:bidi="ar-SA"/>
      </w:rPr>
    </w:lvl>
    <w:lvl w:ilvl="2" w:tplc="626658A4">
      <w:numFmt w:val="bullet"/>
      <w:lvlText w:val="•"/>
      <w:lvlJc w:val="left"/>
      <w:pPr>
        <w:ind w:left="3081" w:hanging="286"/>
      </w:pPr>
      <w:rPr>
        <w:rFonts w:hint="default"/>
        <w:lang w:val="ru-RU" w:eastAsia="en-US" w:bidi="ar-SA"/>
      </w:rPr>
    </w:lvl>
    <w:lvl w:ilvl="3" w:tplc="054CA674">
      <w:numFmt w:val="bullet"/>
      <w:lvlText w:val="•"/>
      <w:lvlJc w:val="left"/>
      <w:pPr>
        <w:ind w:left="4101" w:hanging="286"/>
      </w:pPr>
      <w:rPr>
        <w:rFonts w:hint="default"/>
        <w:lang w:val="ru-RU" w:eastAsia="en-US" w:bidi="ar-SA"/>
      </w:rPr>
    </w:lvl>
    <w:lvl w:ilvl="4" w:tplc="3536DD5C">
      <w:numFmt w:val="bullet"/>
      <w:lvlText w:val="•"/>
      <w:lvlJc w:val="left"/>
      <w:pPr>
        <w:ind w:left="5122" w:hanging="286"/>
      </w:pPr>
      <w:rPr>
        <w:rFonts w:hint="default"/>
        <w:lang w:val="ru-RU" w:eastAsia="en-US" w:bidi="ar-SA"/>
      </w:rPr>
    </w:lvl>
    <w:lvl w:ilvl="5" w:tplc="C130E6B2">
      <w:numFmt w:val="bullet"/>
      <w:lvlText w:val="•"/>
      <w:lvlJc w:val="left"/>
      <w:pPr>
        <w:ind w:left="6143" w:hanging="286"/>
      </w:pPr>
      <w:rPr>
        <w:rFonts w:hint="default"/>
        <w:lang w:val="ru-RU" w:eastAsia="en-US" w:bidi="ar-SA"/>
      </w:rPr>
    </w:lvl>
    <w:lvl w:ilvl="6" w:tplc="D31EA858">
      <w:numFmt w:val="bullet"/>
      <w:lvlText w:val="•"/>
      <w:lvlJc w:val="left"/>
      <w:pPr>
        <w:ind w:left="7163" w:hanging="286"/>
      </w:pPr>
      <w:rPr>
        <w:rFonts w:hint="default"/>
        <w:lang w:val="ru-RU" w:eastAsia="en-US" w:bidi="ar-SA"/>
      </w:rPr>
    </w:lvl>
    <w:lvl w:ilvl="7" w:tplc="B82CF44C">
      <w:numFmt w:val="bullet"/>
      <w:lvlText w:val="•"/>
      <w:lvlJc w:val="left"/>
      <w:pPr>
        <w:ind w:left="8184" w:hanging="286"/>
      </w:pPr>
      <w:rPr>
        <w:rFonts w:hint="default"/>
        <w:lang w:val="ru-RU" w:eastAsia="en-US" w:bidi="ar-SA"/>
      </w:rPr>
    </w:lvl>
    <w:lvl w:ilvl="8" w:tplc="D0725802">
      <w:numFmt w:val="bullet"/>
      <w:lvlText w:val="•"/>
      <w:lvlJc w:val="left"/>
      <w:pPr>
        <w:ind w:left="9205" w:hanging="286"/>
      </w:pPr>
      <w:rPr>
        <w:rFonts w:hint="default"/>
        <w:lang w:val="ru-RU" w:eastAsia="en-US" w:bidi="ar-SA"/>
      </w:rPr>
    </w:lvl>
  </w:abstractNum>
  <w:abstractNum w:abstractNumId="156">
    <w:nsid w:val="5CC53A4D"/>
    <w:multiLevelType w:val="hybridMultilevel"/>
    <w:tmpl w:val="BB927792"/>
    <w:lvl w:ilvl="0" w:tplc="B2C4B924">
      <w:numFmt w:val="bullet"/>
      <w:lvlText w:val="-"/>
      <w:lvlJc w:val="left"/>
      <w:pPr>
        <w:ind w:left="832" w:hanging="666"/>
      </w:pPr>
      <w:rPr>
        <w:rFonts w:ascii="Times New Roman" w:eastAsia="Times New Roman" w:hAnsi="Times New Roman" w:cs="Times New Roman" w:hint="default"/>
        <w:w w:val="100"/>
        <w:sz w:val="28"/>
        <w:szCs w:val="28"/>
        <w:lang w:val="ru-RU" w:eastAsia="en-US" w:bidi="ar-SA"/>
      </w:rPr>
    </w:lvl>
    <w:lvl w:ilvl="1" w:tplc="0AA26DA8">
      <w:numFmt w:val="bullet"/>
      <w:lvlText w:val="-"/>
      <w:lvlJc w:val="left"/>
      <w:pPr>
        <w:ind w:left="832" w:hanging="708"/>
      </w:pPr>
      <w:rPr>
        <w:rFonts w:ascii="Times New Roman" w:eastAsia="Times New Roman" w:hAnsi="Times New Roman" w:cs="Times New Roman" w:hint="default"/>
        <w:w w:val="100"/>
        <w:sz w:val="28"/>
        <w:szCs w:val="28"/>
        <w:lang w:val="ru-RU" w:eastAsia="en-US" w:bidi="ar-SA"/>
      </w:rPr>
    </w:lvl>
    <w:lvl w:ilvl="2" w:tplc="317AA0A6">
      <w:numFmt w:val="bullet"/>
      <w:lvlText w:val="•"/>
      <w:lvlJc w:val="left"/>
      <w:pPr>
        <w:ind w:left="1760" w:hanging="708"/>
      </w:pPr>
      <w:rPr>
        <w:rFonts w:hint="default"/>
        <w:lang w:val="ru-RU" w:eastAsia="en-US" w:bidi="ar-SA"/>
      </w:rPr>
    </w:lvl>
    <w:lvl w:ilvl="3" w:tplc="8AC2B404">
      <w:numFmt w:val="bullet"/>
      <w:lvlText w:val="•"/>
      <w:lvlJc w:val="left"/>
      <w:pPr>
        <w:ind w:left="2870" w:hanging="708"/>
      </w:pPr>
      <w:rPr>
        <w:rFonts w:hint="default"/>
        <w:lang w:val="ru-RU" w:eastAsia="en-US" w:bidi="ar-SA"/>
      </w:rPr>
    </w:lvl>
    <w:lvl w:ilvl="4" w:tplc="B150E41C">
      <w:numFmt w:val="bullet"/>
      <w:lvlText w:val="•"/>
      <w:lvlJc w:val="left"/>
      <w:pPr>
        <w:ind w:left="3981" w:hanging="708"/>
      </w:pPr>
      <w:rPr>
        <w:rFonts w:hint="default"/>
        <w:lang w:val="ru-RU" w:eastAsia="en-US" w:bidi="ar-SA"/>
      </w:rPr>
    </w:lvl>
    <w:lvl w:ilvl="5" w:tplc="8A5C60AC">
      <w:numFmt w:val="bullet"/>
      <w:lvlText w:val="•"/>
      <w:lvlJc w:val="left"/>
      <w:pPr>
        <w:ind w:left="5092" w:hanging="708"/>
      </w:pPr>
      <w:rPr>
        <w:rFonts w:hint="default"/>
        <w:lang w:val="ru-RU" w:eastAsia="en-US" w:bidi="ar-SA"/>
      </w:rPr>
    </w:lvl>
    <w:lvl w:ilvl="6" w:tplc="0C1AA390">
      <w:numFmt w:val="bullet"/>
      <w:lvlText w:val="•"/>
      <w:lvlJc w:val="left"/>
      <w:pPr>
        <w:ind w:left="6203" w:hanging="708"/>
      </w:pPr>
      <w:rPr>
        <w:rFonts w:hint="default"/>
        <w:lang w:val="ru-RU" w:eastAsia="en-US" w:bidi="ar-SA"/>
      </w:rPr>
    </w:lvl>
    <w:lvl w:ilvl="7" w:tplc="4DAE7360">
      <w:numFmt w:val="bullet"/>
      <w:lvlText w:val="•"/>
      <w:lvlJc w:val="left"/>
      <w:pPr>
        <w:ind w:left="7314" w:hanging="708"/>
      </w:pPr>
      <w:rPr>
        <w:rFonts w:hint="default"/>
        <w:lang w:val="ru-RU" w:eastAsia="en-US" w:bidi="ar-SA"/>
      </w:rPr>
    </w:lvl>
    <w:lvl w:ilvl="8" w:tplc="AA38CB12">
      <w:numFmt w:val="bullet"/>
      <w:lvlText w:val="•"/>
      <w:lvlJc w:val="left"/>
      <w:pPr>
        <w:ind w:left="8424" w:hanging="708"/>
      </w:pPr>
      <w:rPr>
        <w:rFonts w:hint="default"/>
        <w:lang w:val="ru-RU" w:eastAsia="en-US" w:bidi="ar-SA"/>
      </w:rPr>
    </w:lvl>
  </w:abstractNum>
  <w:abstractNum w:abstractNumId="157">
    <w:nsid w:val="5EC331C6"/>
    <w:multiLevelType w:val="hybridMultilevel"/>
    <w:tmpl w:val="7DFCD2EE"/>
    <w:lvl w:ilvl="0" w:tplc="82FA465E">
      <w:start w:val="1"/>
      <w:numFmt w:val="upperRoman"/>
      <w:lvlText w:val="%1."/>
      <w:lvlJc w:val="left"/>
      <w:pPr>
        <w:ind w:left="2068" w:hanging="250"/>
        <w:jc w:val="right"/>
      </w:pPr>
      <w:rPr>
        <w:rFonts w:ascii="Times New Roman" w:eastAsia="Times New Roman" w:hAnsi="Times New Roman" w:cs="Times New Roman" w:hint="default"/>
        <w:b/>
        <w:bCs/>
        <w:w w:val="100"/>
        <w:sz w:val="28"/>
        <w:szCs w:val="28"/>
        <w:lang w:val="ru-RU" w:eastAsia="en-US" w:bidi="ar-SA"/>
      </w:rPr>
    </w:lvl>
    <w:lvl w:ilvl="1" w:tplc="10B090E4">
      <w:start w:val="1"/>
      <w:numFmt w:val="decimal"/>
      <w:lvlText w:val="%2."/>
      <w:lvlJc w:val="left"/>
      <w:pPr>
        <w:ind w:left="1042" w:hanging="312"/>
        <w:jc w:val="right"/>
      </w:pPr>
      <w:rPr>
        <w:rFonts w:ascii="Times New Roman" w:eastAsia="Times New Roman" w:hAnsi="Times New Roman" w:cs="Times New Roman" w:hint="default"/>
        <w:w w:val="100"/>
        <w:sz w:val="28"/>
        <w:szCs w:val="28"/>
        <w:lang w:val="ru-RU" w:eastAsia="en-US" w:bidi="ar-SA"/>
      </w:rPr>
    </w:lvl>
    <w:lvl w:ilvl="2" w:tplc="E9700DD6">
      <w:numFmt w:val="bullet"/>
      <w:lvlText w:val="•"/>
      <w:lvlJc w:val="left"/>
      <w:pPr>
        <w:ind w:left="3080" w:hanging="312"/>
      </w:pPr>
      <w:rPr>
        <w:rFonts w:hint="default"/>
        <w:lang w:val="ru-RU" w:eastAsia="en-US" w:bidi="ar-SA"/>
      </w:rPr>
    </w:lvl>
    <w:lvl w:ilvl="3" w:tplc="1BF00D02">
      <w:numFmt w:val="bullet"/>
      <w:lvlText w:val="•"/>
      <w:lvlJc w:val="left"/>
      <w:pPr>
        <w:ind w:left="4101" w:hanging="312"/>
      </w:pPr>
      <w:rPr>
        <w:rFonts w:hint="default"/>
        <w:lang w:val="ru-RU" w:eastAsia="en-US" w:bidi="ar-SA"/>
      </w:rPr>
    </w:lvl>
    <w:lvl w:ilvl="4" w:tplc="6108E124">
      <w:numFmt w:val="bullet"/>
      <w:lvlText w:val="•"/>
      <w:lvlJc w:val="left"/>
      <w:pPr>
        <w:ind w:left="5122" w:hanging="312"/>
      </w:pPr>
      <w:rPr>
        <w:rFonts w:hint="default"/>
        <w:lang w:val="ru-RU" w:eastAsia="en-US" w:bidi="ar-SA"/>
      </w:rPr>
    </w:lvl>
    <w:lvl w:ilvl="5" w:tplc="E58CE824">
      <w:numFmt w:val="bullet"/>
      <w:lvlText w:val="•"/>
      <w:lvlJc w:val="left"/>
      <w:pPr>
        <w:ind w:left="6142" w:hanging="312"/>
      </w:pPr>
      <w:rPr>
        <w:rFonts w:hint="default"/>
        <w:lang w:val="ru-RU" w:eastAsia="en-US" w:bidi="ar-SA"/>
      </w:rPr>
    </w:lvl>
    <w:lvl w:ilvl="6" w:tplc="3FF62128">
      <w:numFmt w:val="bullet"/>
      <w:lvlText w:val="•"/>
      <w:lvlJc w:val="left"/>
      <w:pPr>
        <w:ind w:left="7163" w:hanging="312"/>
      </w:pPr>
      <w:rPr>
        <w:rFonts w:hint="default"/>
        <w:lang w:val="ru-RU" w:eastAsia="en-US" w:bidi="ar-SA"/>
      </w:rPr>
    </w:lvl>
    <w:lvl w:ilvl="7" w:tplc="4378A552">
      <w:numFmt w:val="bullet"/>
      <w:lvlText w:val="•"/>
      <w:lvlJc w:val="left"/>
      <w:pPr>
        <w:ind w:left="8184" w:hanging="312"/>
      </w:pPr>
      <w:rPr>
        <w:rFonts w:hint="default"/>
        <w:lang w:val="ru-RU" w:eastAsia="en-US" w:bidi="ar-SA"/>
      </w:rPr>
    </w:lvl>
    <w:lvl w:ilvl="8" w:tplc="C8D8A32A">
      <w:numFmt w:val="bullet"/>
      <w:lvlText w:val="•"/>
      <w:lvlJc w:val="left"/>
      <w:pPr>
        <w:ind w:left="9204" w:hanging="312"/>
      </w:pPr>
      <w:rPr>
        <w:rFonts w:hint="default"/>
        <w:lang w:val="ru-RU" w:eastAsia="en-US" w:bidi="ar-SA"/>
      </w:rPr>
    </w:lvl>
  </w:abstractNum>
  <w:abstractNum w:abstractNumId="158">
    <w:nsid w:val="5EDF5316"/>
    <w:multiLevelType w:val="hybridMultilevel"/>
    <w:tmpl w:val="7A28C444"/>
    <w:lvl w:ilvl="0" w:tplc="F2646A54">
      <w:numFmt w:val="bullet"/>
      <w:lvlText w:val=""/>
      <w:lvlJc w:val="left"/>
      <w:pPr>
        <w:ind w:left="463" w:hanging="358"/>
      </w:pPr>
      <w:rPr>
        <w:rFonts w:ascii="Symbol" w:eastAsia="Symbol" w:hAnsi="Symbol" w:cs="Symbol" w:hint="default"/>
        <w:w w:val="100"/>
        <w:sz w:val="24"/>
        <w:szCs w:val="24"/>
        <w:lang w:val="ru-RU" w:eastAsia="en-US" w:bidi="ar-SA"/>
      </w:rPr>
    </w:lvl>
    <w:lvl w:ilvl="1" w:tplc="A3268392">
      <w:numFmt w:val="bullet"/>
      <w:lvlText w:val="•"/>
      <w:lvlJc w:val="left"/>
      <w:pPr>
        <w:ind w:left="642" w:hanging="358"/>
      </w:pPr>
      <w:rPr>
        <w:rFonts w:hint="default"/>
        <w:lang w:val="ru-RU" w:eastAsia="en-US" w:bidi="ar-SA"/>
      </w:rPr>
    </w:lvl>
    <w:lvl w:ilvl="2" w:tplc="00EA8E28">
      <w:numFmt w:val="bullet"/>
      <w:lvlText w:val="•"/>
      <w:lvlJc w:val="left"/>
      <w:pPr>
        <w:ind w:left="825" w:hanging="358"/>
      </w:pPr>
      <w:rPr>
        <w:rFonts w:hint="default"/>
        <w:lang w:val="ru-RU" w:eastAsia="en-US" w:bidi="ar-SA"/>
      </w:rPr>
    </w:lvl>
    <w:lvl w:ilvl="3" w:tplc="0B66976E">
      <w:numFmt w:val="bullet"/>
      <w:lvlText w:val="•"/>
      <w:lvlJc w:val="left"/>
      <w:pPr>
        <w:ind w:left="1007" w:hanging="358"/>
      </w:pPr>
      <w:rPr>
        <w:rFonts w:hint="default"/>
        <w:lang w:val="ru-RU" w:eastAsia="en-US" w:bidi="ar-SA"/>
      </w:rPr>
    </w:lvl>
    <w:lvl w:ilvl="4" w:tplc="E084B58E">
      <w:numFmt w:val="bullet"/>
      <w:lvlText w:val="•"/>
      <w:lvlJc w:val="left"/>
      <w:pPr>
        <w:ind w:left="1190" w:hanging="358"/>
      </w:pPr>
      <w:rPr>
        <w:rFonts w:hint="default"/>
        <w:lang w:val="ru-RU" w:eastAsia="en-US" w:bidi="ar-SA"/>
      </w:rPr>
    </w:lvl>
    <w:lvl w:ilvl="5" w:tplc="99C81D3C">
      <w:numFmt w:val="bullet"/>
      <w:lvlText w:val="•"/>
      <w:lvlJc w:val="left"/>
      <w:pPr>
        <w:ind w:left="1372" w:hanging="358"/>
      </w:pPr>
      <w:rPr>
        <w:rFonts w:hint="default"/>
        <w:lang w:val="ru-RU" w:eastAsia="en-US" w:bidi="ar-SA"/>
      </w:rPr>
    </w:lvl>
    <w:lvl w:ilvl="6" w:tplc="F604974E">
      <w:numFmt w:val="bullet"/>
      <w:lvlText w:val="•"/>
      <w:lvlJc w:val="left"/>
      <w:pPr>
        <w:ind w:left="1555" w:hanging="358"/>
      </w:pPr>
      <w:rPr>
        <w:rFonts w:hint="default"/>
        <w:lang w:val="ru-RU" w:eastAsia="en-US" w:bidi="ar-SA"/>
      </w:rPr>
    </w:lvl>
    <w:lvl w:ilvl="7" w:tplc="332450D2">
      <w:numFmt w:val="bullet"/>
      <w:lvlText w:val="•"/>
      <w:lvlJc w:val="left"/>
      <w:pPr>
        <w:ind w:left="1737" w:hanging="358"/>
      </w:pPr>
      <w:rPr>
        <w:rFonts w:hint="default"/>
        <w:lang w:val="ru-RU" w:eastAsia="en-US" w:bidi="ar-SA"/>
      </w:rPr>
    </w:lvl>
    <w:lvl w:ilvl="8" w:tplc="0590E3E2">
      <w:numFmt w:val="bullet"/>
      <w:lvlText w:val="•"/>
      <w:lvlJc w:val="left"/>
      <w:pPr>
        <w:ind w:left="1920" w:hanging="358"/>
      </w:pPr>
      <w:rPr>
        <w:rFonts w:hint="default"/>
        <w:lang w:val="ru-RU" w:eastAsia="en-US" w:bidi="ar-SA"/>
      </w:rPr>
    </w:lvl>
  </w:abstractNum>
  <w:abstractNum w:abstractNumId="159">
    <w:nsid w:val="5EE009C0"/>
    <w:multiLevelType w:val="hybridMultilevel"/>
    <w:tmpl w:val="8AD489F6"/>
    <w:lvl w:ilvl="0" w:tplc="168C73F8">
      <w:numFmt w:val="bullet"/>
      <w:lvlText w:val="-"/>
      <w:lvlJc w:val="left"/>
      <w:pPr>
        <w:ind w:left="2668" w:hanging="360"/>
      </w:pPr>
      <w:rPr>
        <w:rFonts w:ascii="Times New Roman" w:eastAsia="Times New Roman" w:hAnsi="Times New Roman" w:cs="Times New Roman" w:hint="default"/>
        <w:w w:val="99"/>
        <w:sz w:val="24"/>
        <w:szCs w:val="24"/>
        <w:lang w:val="ru-RU" w:eastAsia="en-US" w:bidi="ar-SA"/>
      </w:rPr>
    </w:lvl>
    <w:lvl w:ilvl="1" w:tplc="81760460">
      <w:numFmt w:val="bullet"/>
      <w:lvlText w:val="•"/>
      <w:lvlJc w:val="left"/>
      <w:pPr>
        <w:ind w:left="3506" w:hanging="360"/>
      </w:pPr>
      <w:rPr>
        <w:rFonts w:hint="default"/>
        <w:lang w:val="ru-RU" w:eastAsia="en-US" w:bidi="ar-SA"/>
      </w:rPr>
    </w:lvl>
    <w:lvl w:ilvl="2" w:tplc="3A8EACA2">
      <w:numFmt w:val="bullet"/>
      <w:lvlText w:val="•"/>
      <w:lvlJc w:val="left"/>
      <w:pPr>
        <w:ind w:left="4353" w:hanging="360"/>
      </w:pPr>
      <w:rPr>
        <w:rFonts w:hint="default"/>
        <w:lang w:val="ru-RU" w:eastAsia="en-US" w:bidi="ar-SA"/>
      </w:rPr>
    </w:lvl>
    <w:lvl w:ilvl="3" w:tplc="3C76F3D0">
      <w:numFmt w:val="bullet"/>
      <w:lvlText w:val="•"/>
      <w:lvlJc w:val="left"/>
      <w:pPr>
        <w:ind w:left="5199" w:hanging="360"/>
      </w:pPr>
      <w:rPr>
        <w:rFonts w:hint="default"/>
        <w:lang w:val="ru-RU" w:eastAsia="en-US" w:bidi="ar-SA"/>
      </w:rPr>
    </w:lvl>
    <w:lvl w:ilvl="4" w:tplc="1E5050CE">
      <w:numFmt w:val="bullet"/>
      <w:lvlText w:val="•"/>
      <w:lvlJc w:val="left"/>
      <w:pPr>
        <w:ind w:left="6046" w:hanging="360"/>
      </w:pPr>
      <w:rPr>
        <w:rFonts w:hint="default"/>
        <w:lang w:val="ru-RU" w:eastAsia="en-US" w:bidi="ar-SA"/>
      </w:rPr>
    </w:lvl>
    <w:lvl w:ilvl="5" w:tplc="792AD0D6">
      <w:numFmt w:val="bullet"/>
      <w:lvlText w:val="•"/>
      <w:lvlJc w:val="left"/>
      <w:pPr>
        <w:ind w:left="6893" w:hanging="360"/>
      </w:pPr>
      <w:rPr>
        <w:rFonts w:hint="default"/>
        <w:lang w:val="ru-RU" w:eastAsia="en-US" w:bidi="ar-SA"/>
      </w:rPr>
    </w:lvl>
    <w:lvl w:ilvl="6" w:tplc="3782CF8A">
      <w:numFmt w:val="bullet"/>
      <w:lvlText w:val="•"/>
      <w:lvlJc w:val="left"/>
      <w:pPr>
        <w:ind w:left="7739" w:hanging="360"/>
      </w:pPr>
      <w:rPr>
        <w:rFonts w:hint="default"/>
        <w:lang w:val="ru-RU" w:eastAsia="en-US" w:bidi="ar-SA"/>
      </w:rPr>
    </w:lvl>
    <w:lvl w:ilvl="7" w:tplc="8156295E">
      <w:numFmt w:val="bullet"/>
      <w:lvlText w:val="•"/>
      <w:lvlJc w:val="left"/>
      <w:pPr>
        <w:ind w:left="8586" w:hanging="360"/>
      </w:pPr>
      <w:rPr>
        <w:rFonts w:hint="default"/>
        <w:lang w:val="ru-RU" w:eastAsia="en-US" w:bidi="ar-SA"/>
      </w:rPr>
    </w:lvl>
    <w:lvl w:ilvl="8" w:tplc="72466478">
      <w:numFmt w:val="bullet"/>
      <w:lvlText w:val="•"/>
      <w:lvlJc w:val="left"/>
      <w:pPr>
        <w:ind w:left="9433" w:hanging="360"/>
      </w:pPr>
      <w:rPr>
        <w:rFonts w:hint="default"/>
        <w:lang w:val="ru-RU" w:eastAsia="en-US" w:bidi="ar-SA"/>
      </w:rPr>
    </w:lvl>
  </w:abstractNum>
  <w:abstractNum w:abstractNumId="160">
    <w:nsid w:val="5EFC273C"/>
    <w:multiLevelType w:val="hybridMultilevel"/>
    <w:tmpl w:val="C64E2EE0"/>
    <w:lvl w:ilvl="0" w:tplc="C6809D44">
      <w:numFmt w:val="bullet"/>
      <w:lvlText w:val=""/>
      <w:lvlJc w:val="left"/>
      <w:pPr>
        <w:ind w:left="463" w:hanging="358"/>
      </w:pPr>
      <w:rPr>
        <w:rFonts w:ascii="Symbol" w:eastAsia="Symbol" w:hAnsi="Symbol" w:cs="Symbol" w:hint="default"/>
        <w:w w:val="100"/>
        <w:sz w:val="24"/>
        <w:szCs w:val="24"/>
        <w:lang w:val="ru-RU" w:eastAsia="en-US" w:bidi="ar-SA"/>
      </w:rPr>
    </w:lvl>
    <w:lvl w:ilvl="1" w:tplc="D3EA330A">
      <w:numFmt w:val="bullet"/>
      <w:lvlText w:val="•"/>
      <w:lvlJc w:val="left"/>
      <w:pPr>
        <w:ind w:left="630" w:hanging="358"/>
      </w:pPr>
      <w:rPr>
        <w:rFonts w:hint="default"/>
        <w:lang w:val="ru-RU" w:eastAsia="en-US" w:bidi="ar-SA"/>
      </w:rPr>
    </w:lvl>
    <w:lvl w:ilvl="2" w:tplc="95960D9E">
      <w:numFmt w:val="bullet"/>
      <w:lvlText w:val="•"/>
      <w:lvlJc w:val="left"/>
      <w:pPr>
        <w:ind w:left="801" w:hanging="358"/>
      </w:pPr>
      <w:rPr>
        <w:rFonts w:hint="default"/>
        <w:lang w:val="ru-RU" w:eastAsia="en-US" w:bidi="ar-SA"/>
      </w:rPr>
    </w:lvl>
    <w:lvl w:ilvl="3" w:tplc="B10C8570">
      <w:numFmt w:val="bullet"/>
      <w:lvlText w:val="•"/>
      <w:lvlJc w:val="left"/>
      <w:pPr>
        <w:ind w:left="971" w:hanging="358"/>
      </w:pPr>
      <w:rPr>
        <w:rFonts w:hint="default"/>
        <w:lang w:val="ru-RU" w:eastAsia="en-US" w:bidi="ar-SA"/>
      </w:rPr>
    </w:lvl>
    <w:lvl w:ilvl="4" w:tplc="7884DCA0">
      <w:numFmt w:val="bullet"/>
      <w:lvlText w:val="•"/>
      <w:lvlJc w:val="left"/>
      <w:pPr>
        <w:ind w:left="1142" w:hanging="358"/>
      </w:pPr>
      <w:rPr>
        <w:rFonts w:hint="default"/>
        <w:lang w:val="ru-RU" w:eastAsia="en-US" w:bidi="ar-SA"/>
      </w:rPr>
    </w:lvl>
    <w:lvl w:ilvl="5" w:tplc="9BB4B488">
      <w:numFmt w:val="bullet"/>
      <w:lvlText w:val="•"/>
      <w:lvlJc w:val="left"/>
      <w:pPr>
        <w:ind w:left="1312" w:hanging="358"/>
      </w:pPr>
      <w:rPr>
        <w:rFonts w:hint="default"/>
        <w:lang w:val="ru-RU" w:eastAsia="en-US" w:bidi="ar-SA"/>
      </w:rPr>
    </w:lvl>
    <w:lvl w:ilvl="6" w:tplc="61AEDB10">
      <w:numFmt w:val="bullet"/>
      <w:lvlText w:val="•"/>
      <w:lvlJc w:val="left"/>
      <w:pPr>
        <w:ind w:left="1483" w:hanging="358"/>
      </w:pPr>
      <w:rPr>
        <w:rFonts w:hint="default"/>
        <w:lang w:val="ru-RU" w:eastAsia="en-US" w:bidi="ar-SA"/>
      </w:rPr>
    </w:lvl>
    <w:lvl w:ilvl="7" w:tplc="8BEC65F2">
      <w:numFmt w:val="bullet"/>
      <w:lvlText w:val="•"/>
      <w:lvlJc w:val="left"/>
      <w:pPr>
        <w:ind w:left="1653" w:hanging="358"/>
      </w:pPr>
      <w:rPr>
        <w:rFonts w:hint="default"/>
        <w:lang w:val="ru-RU" w:eastAsia="en-US" w:bidi="ar-SA"/>
      </w:rPr>
    </w:lvl>
    <w:lvl w:ilvl="8" w:tplc="72B28EE8">
      <w:numFmt w:val="bullet"/>
      <w:lvlText w:val="•"/>
      <w:lvlJc w:val="left"/>
      <w:pPr>
        <w:ind w:left="1824" w:hanging="358"/>
      </w:pPr>
      <w:rPr>
        <w:rFonts w:hint="default"/>
        <w:lang w:val="ru-RU" w:eastAsia="en-US" w:bidi="ar-SA"/>
      </w:rPr>
    </w:lvl>
  </w:abstractNum>
  <w:abstractNum w:abstractNumId="161">
    <w:nsid w:val="5F520AA2"/>
    <w:multiLevelType w:val="hybridMultilevel"/>
    <w:tmpl w:val="5674FEC4"/>
    <w:lvl w:ilvl="0" w:tplc="435C75EC">
      <w:start w:val="1"/>
      <w:numFmt w:val="decimal"/>
      <w:lvlText w:val="%1)"/>
      <w:lvlJc w:val="left"/>
      <w:pPr>
        <w:ind w:left="832" w:hanging="585"/>
        <w:jc w:val="left"/>
      </w:pPr>
      <w:rPr>
        <w:rFonts w:ascii="Times New Roman" w:eastAsia="Times New Roman" w:hAnsi="Times New Roman" w:cs="Times New Roman" w:hint="default"/>
        <w:w w:val="100"/>
        <w:sz w:val="28"/>
        <w:szCs w:val="28"/>
        <w:lang w:val="ru-RU" w:eastAsia="en-US" w:bidi="ar-SA"/>
      </w:rPr>
    </w:lvl>
    <w:lvl w:ilvl="1" w:tplc="7E54DC9C">
      <w:numFmt w:val="bullet"/>
      <w:lvlText w:val="•"/>
      <w:lvlJc w:val="left"/>
      <w:pPr>
        <w:ind w:left="1900" w:hanging="585"/>
      </w:pPr>
      <w:rPr>
        <w:rFonts w:hint="default"/>
        <w:lang w:val="ru-RU" w:eastAsia="en-US" w:bidi="ar-SA"/>
      </w:rPr>
    </w:lvl>
    <w:lvl w:ilvl="2" w:tplc="CC4E66B4">
      <w:numFmt w:val="bullet"/>
      <w:lvlText w:val="•"/>
      <w:lvlJc w:val="left"/>
      <w:pPr>
        <w:ind w:left="2961" w:hanging="585"/>
      </w:pPr>
      <w:rPr>
        <w:rFonts w:hint="default"/>
        <w:lang w:val="ru-RU" w:eastAsia="en-US" w:bidi="ar-SA"/>
      </w:rPr>
    </w:lvl>
    <w:lvl w:ilvl="3" w:tplc="96D03A28">
      <w:numFmt w:val="bullet"/>
      <w:lvlText w:val="•"/>
      <w:lvlJc w:val="left"/>
      <w:pPr>
        <w:ind w:left="4021" w:hanging="585"/>
      </w:pPr>
      <w:rPr>
        <w:rFonts w:hint="default"/>
        <w:lang w:val="ru-RU" w:eastAsia="en-US" w:bidi="ar-SA"/>
      </w:rPr>
    </w:lvl>
    <w:lvl w:ilvl="4" w:tplc="8B801264">
      <w:numFmt w:val="bullet"/>
      <w:lvlText w:val="•"/>
      <w:lvlJc w:val="left"/>
      <w:pPr>
        <w:ind w:left="5082" w:hanging="585"/>
      </w:pPr>
      <w:rPr>
        <w:rFonts w:hint="default"/>
        <w:lang w:val="ru-RU" w:eastAsia="en-US" w:bidi="ar-SA"/>
      </w:rPr>
    </w:lvl>
    <w:lvl w:ilvl="5" w:tplc="D268931E">
      <w:numFmt w:val="bullet"/>
      <w:lvlText w:val="•"/>
      <w:lvlJc w:val="left"/>
      <w:pPr>
        <w:ind w:left="6143" w:hanging="585"/>
      </w:pPr>
      <w:rPr>
        <w:rFonts w:hint="default"/>
        <w:lang w:val="ru-RU" w:eastAsia="en-US" w:bidi="ar-SA"/>
      </w:rPr>
    </w:lvl>
    <w:lvl w:ilvl="6" w:tplc="51604F68">
      <w:numFmt w:val="bullet"/>
      <w:lvlText w:val="•"/>
      <w:lvlJc w:val="left"/>
      <w:pPr>
        <w:ind w:left="7203" w:hanging="585"/>
      </w:pPr>
      <w:rPr>
        <w:rFonts w:hint="default"/>
        <w:lang w:val="ru-RU" w:eastAsia="en-US" w:bidi="ar-SA"/>
      </w:rPr>
    </w:lvl>
    <w:lvl w:ilvl="7" w:tplc="BF025BFE">
      <w:numFmt w:val="bullet"/>
      <w:lvlText w:val="•"/>
      <w:lvlJc w:val="left"/>
      <w:pPr>
        <w:ind w:left="8264" w:hanging="585"/>
      </w:pPr>
      <w:rPr>
        <w:rFonts w:hint="default"/>
        <w:lang w:val="ru-RU" w:eastAsia="en-US" w:bidi="ar-SA"/>
      </w:rPr>
    </w:lvl>
    <w:lvl w:ilvl="8" w:tplc="842E3F34">
      <w:numFmt w:val="bullet"/>
      <w:lvlText w:val="•"/>
      <w:lvlJc w:val="left"/>
      <w:pPr>
        <w:ind w:left="9325" w:hanging="585"/>
      </w:pPr>
      <w:rPr>
        <w:rFonts w:hint="default"/>
        <w:lang w:val="ru-RU" w:eastAsia="en-US" w:bidi="ar-SA"/>
      </w:rPr>
    </w:lvl>
  </w:abstractNum>
  <w:abstractNum w:abstractNumId="162">
    <w:nsid w:val="5F8E0B65"/>
    <w:multiLevelType w:val="hybridMultilevel"/>
    <w:tmpl w:val="AC3E6620"/>
    <w:lvl w:ilvl="0" w:tplc="5872A444">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50E016D0">
      <w:numFmt w:val="bullet"/>
      <w:lvlText w:val="•"/>
      <w:lvlJc w:val="left"/>
      <w:pPr>
        <w:ind w:left="682" w:hanging="358"/>
      </w:pPr>
      <w:rPr>
        <w:rFonts w:hint="default"/>
        <w:lang w:val="ru-RU" w:eastAsia="en-US" w:bidi="ar-SA"/>
      </w:rPr>
    </w:lvl>
    <w:lvl w:ilvl="2" w:tplc="A4862EEE">
      <w:numFmt w:val="bullet"/>
      <w:lvlText w:val="•"/>
      <w:lvlJc w:val="left"/>
      <w:pPr>
        <w:ind w:left="905" w:hanging="358"/>
      </w:pPr>
      <w:rPr>
        <w:rFonts w:hint="default"/>
        <w:lang w:val="ru-RU" w:eastAsia="en-US" w:bidi="ar-SA"/>
      </w:rPr>
    </w:lvl>
    <w:lvl w:ilvl="3" w:tplc="C7708F04">
      <w:numFmt w:val="bullet"/>
      <w:lvlText w:val="•"/>
      <w:lvlJc w:val="left"/>
      <w:pPr>
        <w:ind w:left="1128" w:hanging="358"/>
      </w:pPr>
      <w:rPr>
        <w:rFonts w:hint="default"/>
        <w:lang w:val="ru-RU" w:eastAsia="en-US" w:bidi="ar-SA"/>
      </w:rPr>
    </w:lvl>
    <w:lvl w:ilvl="4" w:tplc="FA76251C">
      <w:numFmt w:val="bullet"/>
      <w:lvlText w:val="•"/>
      <w:lvlJc w:val="left"/>
      <w:pPr>
        <w:ind w:left="1351" w:hanging="358"/>
      </w:pPr>
      <w:rPr>
        <w:rFonts w:hint="default"/>
        <w:lang w:val="ru-RU" w:eastAsia="en-US" w:bidi="ar-SA"/>
      </w:rPr>
    </w:lvl>
    <w:lvl w:ilvl="5" w:tplc="E5C0832A">
      <w:numFmt w:val="bullet"/>
      <w:lvlText w:val="•"/>
      <w:lvlJc w:val="left"/>
      <w:pPr>
        <w:ind w:left="1574" w:hanging="358"/>
      </w:pPr>
      <w:rPr>
        <w:rFonts w:hint="default"/>
        <w:lang w:val="ru-RU" w:eastAsia="en-US" w:bidi="ar-SA"/>
      </w:rPr>
    </w:lvl>
    <w:lvl w:ilvl="6" w:tplc="78C24248">
      <w:numFmt w:val="bullet"/>
      <w:lvlText w:val="•"/>
      <w:lvlJc w:val="left"/>
      <w:pPr>
        <w:ind w:left="1796" w:hanging="358"/>
      </w:pPr>
      <w:rPr>
        <w:rFonts w:hint="default"/>
        <w:lang w:val="ru-RU" w:eastAsia="en-US" w:bidi="ar-SA"/>
      </w:rPr>
    </w:lvl>
    <w:lvl w:ilvl="7" w:tplc="3C2263FC">
      <w:numFmt w:val="bullet"/>
      <w:lvlText w:val="•"/>
      <w:lvlJc w:val="left"/>
      <w:pPr>
        <w:ind w:left="2019" w:hanging="358"/>
      </w:pPr>
      <w:rPr>
        <w:rFonts w:hint="default"/>
        <w:lang w:val="ru-RU" w:eastAsia="en-US" w:bidi="ar-SA"/>
      </w:rPr>
    </w:lvl>
    <w:lvl w:ilvl="8" w:tplc="1FECF22E">
      <w:numFmt w:val="bullet"/>
      <w:lvlText w:val="•"/>
      <w:lvlJc w:val="left"/>
      <w:pPr>
        <w:ind w:left="2242" w:hanging="358"/>
      </w:pPr>
      <w:rPr>
        <w:rFonts w:hint="default"/>
        <w:lang w:val="ru-RU" w:eastAsia="en-US" w:bidi="ar-SA"/>
      </w:rPr>
    </w:lvl>
  </w:abstractNum>
  <w:abstractNum w:abstractNumId="163">
    <w:nsid w:val="5FB328CE"/>
    <w:multiLevelType w:val="hybridMultilevel"/>
    <w:tmpl w:val="42F66518"/>
    <w:lvl w:ilvl="0" w:tplc="9FC6E894">
      <w:numFmt w:val="bullet"/>
      <w:lvlText w:val=""/>
      <w:lvlJc w:val="left"/>
      <w:pPr>
        <w:ind w:left="465" w:hanging="358"/>
      </w:pPr>
      <w:rPr>
        <w:rFonts w:hint="default"/>
        <w:w w:val="100"/>
        <w:lang w:val="ru-RU" w:eastAsia="en-US" w:bidi="ar-SA"/>
      </w:rPr>
    </w:lvl>
    <w:lvl w:ilvl="1" w:tplc="03E6D23C">
      <w:numFmt w:val="bullet"/>
      <w:lvlText w:val="•"/>
      <w:lvlJc w:val="left"/>
      <w:pPr>
        <w:ind w:left="624" w:hanging="358"/>
      </w:pPr>
      <w:rPr>
        <w:rFonts w:hint="default"/>
        <w:lang w:val="ru-RU" w:eastAsia="en-US" w:bidi="ar-SA"/>
      </w:rPr>
    </w:lvl>
    <w:lvl w:ilvl="2" w:tplc="C44C2D8E">
      <w:numFmt w:val="bullet"/>
      <w:lvlText w:val="•"/>
      <w:lvlJc w:val="left"/>
      <w:pPr>
        <w:ind w:left="788" w:hanging="358"/>
      </w:pPr>
      <w:rPr>
        <w:rFonts w:hint="default"/>
        <w:lang w:val="ru-RU" w:eastAsia="en-US" w:bidi="ar-SA"/>
      </w:rPr>
    </w:lvl>
    <w:lvl w:ilvl="3" w:tplc="E82A1C88">
      <w:numFmt w:val="bullet"/>
      <w:lvlText w:val="•"/>
      <w:lvlJc w:val="left"/>
      <w:pPr>
        <w:ind w:left="952" w:hanging="358"/>
      </w:pPr>
      <w:rPr>
        <w:rFonts w:hint="default"/>
        <w:lang w:val="ru-RU" w:eastAsia="en-US" w:bidi="ar-SA"/>
      </w:rPr>
    </w:lvl>
    <w:lvl w:ilvl="4" w:tplc="D21AD5DA">
      <w:numFmt w:val="bullet"/>
      <w:lvlText w:val="•"/>
      <w:lvlJc w:val="left"/>
      <w:pPr>
        <w:ind w:left="1116" w:hanging="358"/>
      </w:pPr>
      <w:rPr>
        <w:rFonts w:hint="default"/>
        <w:lang w:val="ru-RU" w:eastAsia="en-US" w:bidi="ar-SA"/>
      </w:rPr>
    </w:lvl>
    <w:lvl w:ilvl="5" w:tplc="896C99F6">
      <w:numFmt w:val="bullet"/>
      <w:lvlText w:val="•"/>
      <w:lvlJc w:val="left"/>
      <w:pPr>
        <w:ind w:left="1281" w:hanging="358"/>
      </w:pPr>
      <w:rPr>
        <w:rFonts w:hint="default"/>
        <w:lang w:val="ru-RU" w:eastAsia="en-US" w:bidi="ar-SA"/>
      </w:rPr>
    </w:lvl>
    <w:lvl w:ilvl="6" w:tplc="13283D86">
      <w:numFmt w:val="bullet"/>
      <w:lvlText w:val="•"/>
      <w:lvlJc w:val="left"/>
      <w:pPr>
        <w:ind w:left="1445" w:hanging="358"/>
      </w:pPr>
      <w:rPr>
        <w:rFonts w:hint="default"/>
        <w:lang w:val="ru-RU" w:eastAsia="en-US" w:bidi="ar-SA"/>
      </w:rPr>
    </w:lvl>
    <w:lvl w:ilvl="7" w:tplc="9CB2F462">
      <w:numFmt w:val="bullet"/>
      <w:lvlText w:val="•"/>
      <w:lvlJc w:val="left"/>
      <w:pPr>
        <w:ind w:left="1609" w:hanging="358"/>
      </w:pPr>
      <w:rPr>
        <w:rFonts w:hint="default"/>
        <w:lang w:val="ru-RU" w:eastAsia="en-US" w:bidi="ar-SA"/>
      </w:rPr>
    </w:lvl>
    <w:lvl w:ilvl="8" w:tplc="1C90460C">
      <w:numFmt w:val="bullet"/>
      <w:lvlText w:val="•"/>
      <w:lvlJc w:val="left"/>
      <w:pPr>
        <w:ind w:left="1773" w:hanging="358"/>
      </w:pPr>
      <w:rPr>
        <w:rFonts w:hint="default"/>
        <w:lang w:val="ru-RU" w:eastAsia="en-US" w:bidi="ar-SA"/>
      </w:rPr>
    </w:lvl>
  </w:abstractNum>
  <w:abstractNum w:abstractNumId="164">
    <w:nsid w:val="5FC13E78"/>
    <w:multiLevelType w:val="hybridMultilevel"/>
    <w:tmpl w:val="82383F74"/>
    <w:lvl w:ilvl="0" w:tplc="D4901320">
      <w:numFmt w:val="bullet"/>
      <w:lvlText w:val=""/>
      <w:lvlJc w:val="left"/>
      <w:pPr>
        <w:ind w:left="463" w:hanging="358"/>
      </w:pPr>
      <w:rPr>
        <w:rFonts w:ascii="Symbol" w:eastAsia="Symbol" w:hAnsi="Symbol" w:cs="Symbol" w:hint="default"/>
        <w:w w:val="100"/>
        <w:sz w:val="24"/>
        <w:szCs w:val="24"/>
        <w:lang w:val="ru-RU" w:eastAsia="en-US" w:bidi="ar-SA"/>
      </w:rPr>
    </w:lvl>
    <w:lvl w:ilvl="1" w:tplc="19A648D4">
      <w:numFmt w:val="bullet"/>
      <w:lvlText w:val="•"/>
      <w:lvlJc w:val="left"/>
      <w:pPr>
        <w:ind w:left="642" w:hanging="358"/>
      </w:pPr>
      <w:rPr>
        <w:rFonts w:hint="default"/>
        <w:lang w:val="ru-RU" w:eastAsia="en-US" w:bidi="ar-SA"/>
      </w:rPr>
    </w:lvl>
    <w:lvl w:ilvl="2" w:tplc="414A16EC">
      <w:numFmt w:val="bullet"/>
      <w:lvlText w:val="•"/>
      <w:lvlJc w:val="left"/>
      <w:pPr>
        <w:ind w:left="825" w:hanging="358"/>
      </w:pPr>
      <w:rPr>
        <w:rFonts w:hint="default"/>
        <w:lang w:val="ru-RU" w:eastAsia="en-US" w:bidi="ar-SA"/>
      </w:rPr>
    </w:lvl>
    <w:lvl w:ilvl="3" w:tplc="9FE0CD5C">
      <w:numFmt w:val="bullet"/>
      <w:lvlText w:val="•"/>
      <w:lvlJc w:val="left"/>
      <w:pPr>
        <w:ind w:left="1007" w:hanging="358"/>
      </w:pPr>
      <w:rPr>
        <w:rFonts w:hint="default"/>
        <w:lang w:val="ru-RU" w:eastAsia="en-US" w:bidi="ar-SA"/>
      </w:rPr>
    </w:lvl>
    <w:lvl w:ilvl="4" w:tplc="F4C4C514">
      <w:numFmt w:val="bullet"/>
      <w:lvlText w:val="•"/>
      <w:lvlJc w:val="left"/>
      <w:pPr>
        <w:ind w:left="1190" w:hanging="358"/>
      </w:pPr>
      <w:rPr>
        <w:rFonts w:hint="default"/>
        <w:lang w:val="ru-RU" w:eastAsia="en-US" w:bidi="ar-SA"/>
      </w:rPr>
    </w:lvl>
    <w:lvl w:ilvl="5" w:tplc="06D0ACE8">
      <w:numFmt w:val="bullet"/>
      <w:lvlText w:val="•"/>
      <w:lvlJc w:val="left"/>
      <w:pPr>
        <w:ind w:left="1372" w:hanging="358"/>
      </w:pPr>
      <w:rPr>
        <w:rFonts w:hint="default"/>
        <w:lang w:val="ru-RU" w:eastAsia="en-US" w:bidi="ar-SA"/>
      </w:rPr>
    </w:lvl>
    <w:lvl w:ilvl="6" w:tplc="AD96DDA2">
      <w:numFmt w:val="bullet"/>
      <w:lvlText w:val="•"/>
      <w:lvlJc w:val="left"/>
      <w:pPr>
        <w:ind w:left="1555" w:hanging="358"/>
      </w:pPr>
      <w:rPr>
        <w:rFonts w:hint="default"/>
        <w:lang w:val="ru-RU" w:eastAsia="en-US" w:bidi="ar-SA"/>
      </w:rPr>
    </w:lvl>
    <w:lvl w:ilvl="7" w:tplc="1986B258">
      <w:numFmt w:val="bullet"/>
      <w:lvlText w:val="•"/>
      <w:lvlJc w:val="left"/>
      <w:pPr>
        <w:ind w:left="1737" w:hanging="358"/>
      </w:pPr>
      <w:rPr>
        <w:rFonts w:hint="default"/>
        <w:lang w:val="ru-RU" w:eastAsia="en-US" w:bidi="ar-SA"/>
      </w:rPr>
    </w:lvl>
    <w:lvl w:ilvl="8" w:tplc="4C360B96">
      <w:numFmt w:val="bullet"/>
      <w:lvlText w:val="•"/>
      <w:lvlJc w:val="left"/>
      <w:pPr>
        <w:ind w:left="1920" w:hanging="358"/>
      </w:pPr>
      <w:rPr>
        <w:rFonts w:hint="default"/>
        <w:lang w:val="ru-RU" w:eastAsia="en-US" w:bidi="ar-SA"/>
      </w:rPr>
    </w:lvl>
  </w:abstractNum>
  <w:abstractNum w:abstractNumId="165">
    <w:nsid w:val="60EF7DDD"/>
    <w:multiLevelType w:val="hybridMultilevel"/>
    <w:tmpl w:val="C4D46BF0"/>
    <w:lvl w:ilvl="0" w:tplc="47306580">
      <w:numFmt w:val="bullet"/>
      <w:lvlText w:val="-"/>
      <w:lvlJc w:val="left"/>
      <w:pPr>
        <w:ind w:left="28" w:hanging="317"/>
      </w:pPr>
      <w:rPr>
        <w:rFonts w:ascii="Times New Roman" w:eastAsia="Times New Roman" w:hAnsi="Times New Roman" w:cs="Times New Roman" w:hint="default"/>
        <w:w w:val="100"/>
        <w:sz w:val="28"/>
        <w:szCs w:val="28"/>
        <w:lang w:val="ru-RU" w:eastAsia="en-US" w:bidi="ar-SA"/>
      </w:rPr>
    </w:lvl>
    <w:lvl w:ilvl="1" w:tplc="6720C1FC">
      <w:numFmt w:val="bullet"/>
      <w:lvlText w:val="•"/>
      <w:lvlJc w:val="left"/>
      <w:pPr>
        <w:ind w:left="239" w:hanging="317"/>
      </w:pPr>
      <w:rPr>
        <w:rFonts w:hint="default"/>
        <w:lang w:val="ru-RU" w:eastAsia="en-US" w:bidi="ar-SA"/>
      </w:rPr>
    </w:lvl>
    <w:lvl w:ilvl="2" w:tplc="8E3AC122">
      <w:numFmt w:val="bullet"/>
      <w:lvlText w:val="•"/>
      <w:lvlJc w:val="left"/>
      <w:pPr>
        <w:ind w:left="459" w:hanging="317"/>
      </w:pPr>
      <w:rPr>
        <w:rFonts w:hint="default"/>
        <w:lang w:val="ru-RU" w:eastAsia="en-US" w:bidi="ar-SA"/>
      </w:rPr>
    </w:lvl>
    <w:lvl w:ilvl="3" w:tplc="D4E862AC">
      <w:numFmt w:val="bullet"/>
      <w:lvlText w:val="•"/>
      <w:lvlJc w:val="left"/>
      <w:pPr>
        <w:ind w:left="678" w:hanging="317"/>
      </w:pPr>
      <w:rPr>
        <w:rFonts w:hint="default"/>
        <w:lang w:val="ru-RU" w:eastAsia="en-US" w:bidi="ar-SA"/>
      </w:rPr>
    </w:lvl>
    <w:lvl w:ilvl="4" w:tplc="E3108918">
      <w:numFmt w:val="bullet"/>
      <w:lvlText w:val="•"/>
      <w:lvlJc w:val="left"/>
      <w:pPr>
        <w:ind w:left="898" w:hanging="317"/>
      </w:pPr>
      <w:rPr>
        <w:rFonts w:hint="default"/>
        <w:lang w:val="ru-RU" w:eastAsia="en-US" w:bidi="ar-SA"/>
      </w:rPr>
    </w:lvl>
    <w:lvl w:ilvl="5" w:tplc="E5384A16">
      <w:numFmt w:val="bullet"/>
      <w:lvlText w:val="•"/>
      <w:lvlJc w:val="left"/>
      <w:pPr>
        <w:ind w:left="1117" w:hanging="317"/>
      </w:pPr>
      <w:rPr>
        <w:rFonts w:hint="default"/>
        <w:lang w:val="ru-RU" w:eastAsia="en-US" w:bidi="ar-SA"/>
      </w:rPr>
    </w:lvl>
    <w:lvl w:ilvl="6" w:tplc="B9EAE954">
      <w:numFmt w:val="bullet"/>
      <w:lvlText w:val="•"/>
      <w:lvlJc w:val="left"/>
      <w:pPr>
        <w:ind w:left="1337" w:hanging="317"/>
      </w:pPr>
      <w:rPr>
        <w:rFonts w:hint="default"/>
        <w:lang w:val="ru-RU" w:eastAsia="en-US" w:bidi="ar-SA"/>
      </w:rPr>
    </w:lvl>
    <w:lvl w:ilvl="7" w:tplc="C5CCA086">
      <w:numFmt w:val="bullet"/>
      <w:lvlText w:val="•"/>
      <w:lvlJc w:val="left"/>
      <w:pPr>
        <w:ind w:left="1556" w:hanging="317"/>
      </w:pPr>
      <w:rPr>
        <w:rFonts w:hint="default"/>
        <w:lang w:val="ru-RU" w:eastAsia="en-US" w:bidi="ar-SA"/>
      </w:rPr>
    </w:lvl>
    <w:lvl w:ilvl="8" w:tplc="C3B8EAE2">
      <w:numFmt w:val="bullet"/>
      <w:lvlText w:val="•"/>
      <w:lvlJc w:val="left"/>
      <w:pPr>
        <w:ind w:left="1776" w:hanging="317"/>
      </w:pPr>
      <w:rPr>
        <w:rFonts w:hint="default"/>
        <w:lang w:val="ru-RU" w:eastAsia="en-US" w:bidi="ar-SA"/>
      </w:rPr>
    </w:lvl>
  </w:abstractNum>
  <w:abstractNum w:abstractNumId="166">
    <w:nsid w:val="61CC211C"/>
    <w:multiLevelType w:val="hybridMultilevel"/>
    <w:tmpl w:val="B56A468C"/>
    <w:lvl w:ilvl="0" w:tplc="D5941016">
      <w:start w:val="1"/>
      <w:numFmt w:val="decimal"/>
      <w:lvlText w:val="%1."/>
      <w:lvlJc w:val="left"/>
      <w:pPr>
        <w:ind w:left="107" w:hanging="1217"/>
        <w:jc w:val="left"/>
      </w:pPr>
      <w:rPr>
        <w:rFonts w:ascii="Times New Roman" w:eastAsia="Times New Roman" w:hAnsi="Times New Roman" w:cs="Times New Roman" w:hint="default"/>
        <w:w w:val="100"/>
        <w:sz w:val="28"/>
        <w:szCs w:val="28"/>
        <w:lang w:val="ru-RU" w:eastAsia="en-US" w:bidi="ar-SA"/>
      </w:rPr>
    </w:lvl>
    <w:lvl w:ilvl="1" w:tplc="777E7A52">
      <w:numFmt w:val="bullet"/>
      <w:lvlText w:val="•"/>
      <w:lvlJc w:val="left"/>
      <w:pPr>
        <w:ind w:left="482" w:hanging="1217"/>
      </w:pPr>
      <w:rPr>
        <w:rFonts w:hint="default"/>
        <w:lang w:val="ru-RU" w:eastAsia="en-US" w:bidi="ar-SA"/>
      </w:rPr>
    </w:lvl>
    <w:lvl w:ilvl="2" w:tplc="15DAB4D2">
      <w:numFmt w:val="bullet"/>
      <w:lvlText w:val="•"/>
      <w:lvlJc w:val="left"/>
      <w:pPr>
        <w:ind w:left="864" w:hanging="1217"/>
      </w:pPr>
      <w:rPr>
        <w:rFonts w:hint="default"/>
        <w:lang w:val="ru-RU" w:eastAsia="en-US" w:bidi="ar-SA"/>
      </w:rPr>
    </w:lvl>
    <w:lvl w:ilvl="3" w:tplc="7594445C">
      <w:numFmt w:val="bullet"/>
      <w:lvlText w:val="•"/>
      <w:lvlJc w:val="left"/>
      <w:pPr>
        <w:ind w:left="1247" w:hanging="1217"/>
      </w:pPr>
      <w:rPr>
        <w:rFonts w:hint="default"/>
        <w:lang w:val="ru-RU" w:eastAsia="en-US" w:bidi="ar-SA"/>
      </w:rPr>
    </w:lvl>
    <w:lvl w:ilvl="4" w:tplc="11BEF16A">
      <w:numFmt w:val="bullet"/>
      <w:lvlText w:val="•"/>
      <w:lvlJc w:val="left"/>
      <w:pPr>
        <w:ind w:left="1629" w:hanging="1217"/>
      </w:pPr>
      <w:rPr>
        <w:rFonts w:hint="default"/>
        <w:lang w:val="ru-RU" w:eastAsia="en-US" w:bidi="ar-SA"/>
      </w:rPr>
    </w:lvl>
    <w:lvl w:ilvl="5" w:tplc="0F8238EA">
      <w:numFmt w:val="bullet"/>
      <w:lvlText w:val="•"/>
      <w:lvlJc w:val="left"/>
      <w:pPr>
        <w:ind w:left="2012" w:hanging="1217"/>
      </w:pPr>
      <w:rPr>
        <w:rFonts w:hint="default"/>
        <w:lang w:val="ru-RU" w:eastAsia="en-US" w:bidi="ar-SA"/>
      </w:rPr>
    </w:lvl>
    <w:lvl w:ilvl="6" w:tplc="DB363D9E">
      <w:numFmt w:val="bullet"/>
      <w:lvlText w:val="•"/>
      <w:lvlJc w:val="left"/>
      <w:pPr>
        <w:ind w:left="2394" w:hanging="1217"/>
      </w:pPr>
      <w:rPr>
        <w:rFonts w:hint="default"/>
        <w:lang w:val="ru-RU" w:eastAsia="en-US" w:bidi="ar-SA"/>
      </w:rPr>
    </w:lvl>
    <w:lvl w:ilvl="7" w:tplc="57608CE0">
      <w:numFmt w:val="bullet"/>
      <w:lvlText w:val="•"/>
      <w:lvlJc w:val="left"/>
      <w:pPr>
        <w:ind w:left="2776" w:hanging="1217"/>
      </w:pPr>
      <w:rPr>
        <w:rFonts w:hint="default"/>
        <w:lang w:val="ru-RU" w:eastAsia="en-US" w:bidi="ar-SA"/>
      </w:rPr>
    </w:lvl>
    <w:lvl w:ilvl="8" w:tplc="EA58F19C">
      <w:numFmt w:val="bullet"/>
      <w:lvlText w:val="•"/>
      <w:lvlJc w:val="left"/>
      <w:pPr>
        <w:ind w:left="3159" w:hanging="1217"/>
      </w:pPr>
      <w:rPr>
        <w:rFonts w:hint="default"/>
        <w:lang w:val="ru-RU" w:eastAsia="en-US" w:bidi="ar-SA"/>
      </w:rPr>
    </w:lvl>
  </w:abstractNum>
  <w:abstractNum w:abstractNumId="167">
    <w:nsid w:val="61EC647C"/>
    <w:multiLevelType w:val="hybridMultilevel"/>
    <w:tmpl w:val="8378F416"/>
    <w:lvl w:ilvl="0" w:tplc="AEC4207C">
      <w:numFmt w:val="bullet"/>
      <w:lvlText w:val=""/>
      <w:lvlJc w:val="left"/>
      <w:pPr>
        <w:ind w:left="465" w:hanging="358"/>
      </w:pPr>
      <w:rPr>
        <w:rFonts w:ascii="Symbol" w:eastAsia="Symbol" w:hAnsi="Symbol" w:cs="Symbol" w:hint="default"/>
        <w:w w:val="100"/>
        <w:sz w:val="24"/>
        <w:szCs w:val="24"/>
        <w:lang w:val="ru-RU" w:eastAsia="en-US" w:bidi="ar-SA"/>
      </w:rPr>
    </w:lvl>
    <w:lvl w:ilvl="1" w:tplc="923EC0D0">
      <w:numFmt w:val="bullet"/>
      <w:lvlText w:val="•"/>
      <w:lvlJc w:val="left"/>
      <w:pPr>
        <w:ind w:left="682" w:hanging="358"/>
      </w:pPr>
      <w:rPr>
        <w:rFonts w:hint="default"/>
        <w:lang w:val="ru-RU" w:eastAsia="en-US" w:bidi="ar-SA"/>
      </w:rPr>
    </w:lvl>
    <w:lvl w:ilvl="2" w:tplc="9F5651E4">
      <w:numFmt w:val="bullet"/>
      <w:lvlText w:val="•"/>
      <w:lvlJc w:val="left"/>
      <w:pPr>
        <w:ind w:left="905" w:hanging="358"/>
      </w:pPr>
      <w:rPr>
        <w:rFonts w:hint="default"/>
        <w:lang w:val="ru-RU" w:eastAsia="en-US" w:bidi="ar-SA"/>
      </w:rPr>
    </w:lvl>
    <w:lvl w:ilvl="3" w:tplc="F2F8B9BE">
      <w:numFmt w:val="bullet"/>
      <w:lvlText w:val="•"/>
      <w:lvlJc w:val="left"/>
      <w:pPr>
        <w:ind w:left="1128" w:hanging="358"/>
      </w:pPr>
      <w:rPr>
        <w:rFonts w:hint="default"/>
        <w:lang w:val="ru-RU" w:eastAsia="en-US" w:bidi="ar-SA"/>
      </w:rPr>
    </w:lvl>
    <w:lvl w:ilvl="4" w:tplc="20547F9E">
      <w:numFmt w:val="bullet"/>
      <w:lvlText w:val="•"/>
      <w:lvlJc w:val="left"/>
      <w:pPr>
        <w:ind w:left="1351" w:hanging="358"/>
      </w:pPr>
      <w:rPr>
        <w:rFonts w:hint="default"/>
        <w:lang w:val="ru-RU" w:eastAsia="en-US" w:bidi="ar-SA"/>
      </w:rPr>
    </w:lvl>
    <w:lvl w:ilvl="5" w:tplc="4CBA1470">
      <w:numFmt w:val="bullet"/>
      <w:lvlText w:val="•"/>
      <w:lvlJc w:val="left"/>
      <w:pPr>
        <w:ind w:left="1574" w:hanging="358"/>
      </w:pPr>
      <w:rPr>
        <w:rFonts w:hint="default"/>
        <w:lang w:val="ru-RU" w:eastAsia="en-US" w:bidi="ar-SA"/>
      </w:rPr>
    </w:lvl>
    <w:lvl w:ilvl="6" w:tplc="62F238F8">
      <w:numFmt w:val="bullet"/>
      <w:lvlText w:val="•"/>
      <w:lvlJc w:val="left"/>
      <w:pPr>
        <w:ind w:left="1796" w:hanging="358"/>
      </w:pPr>
      <w:rPr>
        <w:rFonts w:hint="default"/>
        <w:lang w:val="ru-RU" w:eastAsia="en-US" w:bidi="ar-SA"/>
      </w:rPr>
    </w:lvl>
    <w:lvl w:ilvl="7" w:tplc="D1E023E4">
      <w:numFmt w:val="bullet"/>
      <w:lvlText w:val="•"/>
      <w:lvlJc w:val="left"/>
      <w:pPr>
        <w:ind w:left="2019" w:hanging="358"/>
      </w:pPr>
      <w:rPr>
        <w:rFonts w:hint="default"/>
        <w:lang w:val="ru-RU" w:eastAsia="en-US" w:bidi="ar-SA"/>
      </w:rPr>
    </w:lvl>
    <w:lvl w:ilvl="8" w:tplc="2BDE5C80">
      <w:numFmt w:val="bullet"/>
      <w:lvlText w:val="•"/>
      <w:lvlJc w:val="left"/>
      <w:pPr>
        <w:ind w:left="2242" w:hanging="358"/>
      </w:pPr>
      <w:rPr>
        <w:rFonts w:hint="default"/>
        <w:lang w:val="ru-RU" w:eastAsia="en-US" w:bidi="ar-SA"/>
      </w:rPr>
    </w:lvl>
  </w:abstractNum>
  <w:abstractNum w:abstractNumId="168">
    <w:nsid w:val="629946CE"/>
    <w:multiLevelType w:val="hybridMultilevel"/>
    <w:tmpl w:val="3D0EA35E"/>
    <w:lvl w:ilvl="0" w:tplc="B6926F3A">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9984F826">
      <w:numFmt w:val="bullet"/>
      <w:lvlText w:val="•"/>
      <w:lvlJc w:val="left"/>
      <w:pPr>
        <w:ind w:left="624" w:hanging="358"/>
      </w:pPr>
      <w:rPr>
        <w:rFonts w:hint="default"/>
        <w:lang w:val="ru-RU" w:eastAsia="en-US" w:bidi="ar-SA"/>
      </w:rPr>
    </w:lvl>
    <w:lvl w:ilvl="2" w:tplc="4FD4EC4A">
      <w:numFmt w:val="bullet"/>
      <w:lvlText w:val="•"/>
      <w:lvlJc w:val="left"/>
      <w:pPr>
        <w:ind w:left="788" w:hanging="358"/>
      </w:pPr>
      <w:rPr>
        <w:rFonts w:hint="default"/>
        <w:lang w:val="ru-RU" w:eastAsia="en-US" w:bidi="ar-SA"/>
      </w:rPr>
    </w:lvl>
    <w:lvl w:ilvl="3" w:tplc="91B8C7BC">
      <w:numFmt w:val="bullet"/>
      <w:lvlText w:val="•"/>
      <w:lvlJc w:val="left"/>
      <w:pPr>
        <w:ind w:left="952" w:hanging="358"/>
      </w:pPr>
      <w:rPr>
        <w:rFonts w:hint="default"/>
        <w:lang w:val="ru-RU" w:eastAsia="en-US" w:bidi="ar-SA"/>
      </w:rPr>
    </w:lvl>
    <w:lvl w:ilvl="4" w:tplc="FC4A6A36">
      <w:numFmt w:val="bullet"/>
      <w:lvlText w:val="•"/>
      <w:lvlJc w:val="left"/>
      <w:pPr>
        <w:ind w:left="1116" w:hanging="358"/>
      </w:pPr>
      <w:rPr>
        <w:rFonts w:hint="default"/>
        <w:lang w:val="ru-RU" w:eastAsia="en-US" w:bidi="ar-SA"/>
      </w:rPr>
    </w:lvl>
    <w:lvl w:ilvl="5" w:tplc="38D49DA8">
      <w:numFmt w:val="bullet"/>
      <w:lvlText w:val="•"/>
      <w:lvlJc w:val="left"/>
      <w:pPr>
        <w:ind w:left="1281" w:hanging="358"/>
      </w:pPr>
      <w:rPr>
        <w:rFonts w:hint="default"/>
        <w:lang w:val="ru-RU" w:eastAsia="en-US" w:bidi="ar-SA"/>
      </w:rPr>
    </w:lvl>
    <w:lvl w:ilvl="6" w:tplc="C3F89A32">
      <w:numFmt w:val="bullet"/>
      <w:lvlText w:val="•"/>
      <w:lvlJc w:val="left"/>
      <w:pPr>
        <w:ind w:left="1445" w:hanging="358"/>
      </w:pPr>
      <w:rPr>
        <w:rFonts w:hint="default"/>
        <w:lang w:val="ru-RU" w:eastAsia="en-US" w:bidi="ar-SA"/>
      </w:rPr>
    </w:lvl>
    <w:lvl w:ilvl="7" w:tplc="1AE8837E">
      <w:numFmt w:val="bullet"/>
      <w:lvlText w:val="•"/>
      <w:lvlJc w:val="left"/>
      <w:pPr>
        <w:ind w:left="1609" w:hanging="358"/>
      </w:pPr>
      <w:rPr>
        <w:rFonts w:hint="default"/>
        <w:lang w:val="ru-RU" w:eastAsia="en-US" w:bidi="ar-SA"/>
      </w:rPr>
    </w:lvl>
    <w:lvl w:ilvl="8" w:tplc="0D7493AE">
      <w:numFmt w:val="bullet"/>
      <w:lvlText w:val="•"/>
      <w:lvlJc w:val="left"/>
      <w:pPr>
        <w:ind w:left="1773" w:hanging="358"/>
      </w:pPr>
      <w:rPr>
        <w:rFonts w:hint="default"/>
        <w:lang w:val="ru-RU" w:eastAsia="en-US" w:bidi="ar-SA"/>
      </w:rPr>
    </w:lvl>
  </w:abstractNum>
  <w:abstractNum w:abstractNumId="169">
    <w:nsid w:val="63E4766E"/>
    <w:multiLevelType w:val="hybridMultilevel"/>
    <w:tmpl w:val="429A9CBE"/>
    <w:lvl w:ilvl="0" w:tplc="AA5E4FDE">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8CF87C56">
      <w:numFmt w:val="bullet"/>
      <w:lvlText w:val="•"/>
      <w:lvlJc w:val="left"/>
      <w:pPr>
        <w:ind w:left="682" w:hanging="358"/>
      </w:pPr>
      <w:rPr>
        <w:rFonts w:hint="default"/>
        <w:lang w:val="ru-RU" w:eastAsia="en-US" w:bidi="ar-SA"/>
      </w:rPr>
    </w:lvl>
    <w:lvl w:ilvl="2" w:tplc="8DFC5FB4">
      <w:numFmt w:val="bullet"/>
      <w:lvlText w:val="•"/>
      <w:lvlJc w:val="left"/>
      <w:pPr>
        <w:ind w:left="905" w:hanging="358"/>
      </w:pPr>
      <w:rPr>
        <w:rFonts w:hint="default"/>
        <w:lang w:val="ru-RU" w:eastAsia="en-US" w:bidi="ar-SA"/>
      </w:rPr>
    </w:lvl>
    <w:lvl w:ilvl="3" w:tplc="FEAA6F66">
      <w:numFmt w:val="bullet"/>
      <w:lvlText w:val="•"/>
      <w:lvlJc w:val="left"/>
      <w:pPr>
        <w:ind w:left="1128" w:hanging="358"/>
      </w:pPr>
      <w:rPr>
        <w:rFonts w:hint="default"/>
        <w:lang w:val="ru-RU" w:eastAsia="en-US" w:bidi="ar-SA"/>
      </w:rPr>
    </w:lvl>
    <w:lvl w:ilvl="4" w:tplc="FC4CA0E8">
      <w:numFmt w:val="bullet"/>
      <w:lvlText w:val="•"/>
      <w:lvlJc w:val="left"/>
      <w:pPr>
        <w:ind w:left="1351" w:hanging="358"/>
      </w:pPr>
      <w:rPr>
        <w:rFonts w:hint="default"/>
        <w:lang w:val="ru-RU" w:eastAsia="en-US" w:bidi="ar-SA"/>
      </w:rPr>
    </w:lvl>
    <w:lvl w:ilvl="5" w:tplc="930820D6">
      <w:numFmt w:val="bullet"/>
      <w:lvlText w:val="•"/>
      <w:lvlJc w:val="left"/>
      <w:pPr>
        <w:ind w:left="1574" w:hanging="358"/>
      </w:pPr>
      <w:rPr>
        <w:rFonts w:hint="default"/>
        <w:lang w:val="ru-RU" w:eastAsia="en-US" w:bidi="ar-SA"/>
      </w:rPr>
    </w:lvl>
    <w:lvl w:ilvl="6" w:tplc="214CAD8E">
      <w:numFmt w:val="bullet"/>
      <w:lvlText w:val="•"/>
      <w:lvlJc w:val="left"/>
      <w:pPr>
        <w:ind w:left="1796" w:hanging="358"/>
      </w:pPr>
      <w:rPr>
        <w:rFonts w:hint="default"/>
        <w:lang w:val="ru-RU" w:eastAsia="en-US" w:bidi="ar-SA"/>
      </w:rPr>
    </w:lvl>
    <w:lvl w:ilvl="7" w:tplc="C080881C">
      <w:numFmt w:val="bullet"/>
      <w:lvlText w:val="•"/>
      <w:lvlJc w:val="left"/>
      <w:pPr>
        <w:ind w:left="2019" w:hanging="358"/>
      </w:pPr>
      <w:rPr>
        <w:rFonts w:hint="default"/>
        <w:lang w:val="ru-RU" w:eastAsia="en-US" w:bidi="ar-SA"/>
      </w:rPr>
    </w:lvl>
    <w:lvl w:ilvl="8" w:tplc="42DEA732">
      <w:numFmt w:val="bullet"/>
      <w:lvlText w:val="•"/>
      <w:lvlJc w:val="left"/>
      <w:pPr>
        <w:ind w:left="2242" w:hanging="358"/>
      </w:pPr>
      <w:rPr>
        <w:rFonts w:hint="default"/>
        <w:lang w:val="ru-RU" w:eastAsia="en-US" w:bidi="ar-SA"/>
      </w:rPr>
    </w:lvl>
  </w:abstractNum>
  <w:abstractNum w:abstractNumId="170">
    <w:nsid w:val="64B06DD7"/>
    <w:multiLevelType w:val="hybridMultilevel"/>
    <w:tmpl w:val="489E3F52"/>
    <w:lvl w:ilvl="0" w:tplc="80CE0154">
      <w:numFmt w:val="bullet"/>
      <w:lvlText w:val=""/>
      <w:lvlJc w:val="left"/>
      <w:pPr>
        <w:ind w:left="465" w:hanging="358"/>
      </w:pPr>
      <w:rPr>
        <w:rFonts w:hint="default"/>
        <w:w w:val="100"/>
        <w:lang w:val="ru-RU" w:eastAsia="en-US" w:bidi="ar-SA"/>
      </w:rPr>
    </w:lvl>
    <w:lvl w:ilvl="1" w:tplc="73867100">
      <w:numFmt w:val="bullet"/>
      <w:lvlText w:val="•"/>
      <w:lvlJc w:val="left"/>
      <w:pPr>
        <w:ind w:left="682" w:hanging="358"/>
      </w:pPr>
      <w:rPr>
        <w:rFonts w:hint="default"/>
        <w:lang w:val="ru-RU" w:eastAsia="en-US" w:bidi="ar-SA"/>
      </w:rPr>
    </w:lvl>
    <w:lvl w:ilvl="2" w:tplc="8A74104A">
      <w:numFmt w:val="bullet"/>
      <w:lvlText w:val="•"/>
      <w:lvlJc w:val="left"/>
      <w:pPr>
        <w:ind w:left="905" w:hanging="358"/>
      </w:pPr>
      <w:rPr>
        <w:rFonts w:hint="default"/>
        <w:lang w:val="ru-RU" w:eastAsia="en-US" w:bidi="ar-SA"/>
      </w:rPr>
    </w:lvl>
    <w:lvl w:ilvl="3" w:tplc="2968F1C6">
      <w:numFmt w:val="bullet"/>
      <w:lvlText w:val="•"/>
      <w:lvlJc w:val="left"/>
      <w:pPr>
        <w:ind w:left="1128" w:hanging="358"/>
      </w:pPr>
      <w:rPr>
        <w:rFonts w:hint="default"/>
        <w:lang w:val="ru-RU" w:eastAsia="en-US" w:bidi="ar-SA"/>
      </w:rPr>
    </w:lvl>
    <w:lvl w:ilvl="4" w:tplc="E782F55A">
      <w:numFmt w:val="bullet"/>
      <w:lvlText w:val="•"/>
      <w:lvlJc w:val="left"/>
      <w:pPr>
        <w:ind w:left="1351" w:hanging="358"/>
      </w:pPr>
      <w:rPr>
        <w:rFonts w:hint="default"/>
        <w:lang w:val="ru-RU" w:eastAsia="en-US" w:bidi="ar-SA"/>
      </w:rPr>
    </w:lvl>
    <w:lvl w:ilvl="5" w:tplc="29B08DCA">
      <w:numFmt w:val="bullet"/>
      <w:lvlText w:val="•"/>
      <w:lvlJc w:val="left"/>
      <w:pPr>
        <w:ind w:left="1574" w:hanging="358"/>
      </w:pPr>
      <w:rPr>
        <w:rFonts w:hint="default"/>
        <w:lang w:val="ru-RU" w:eastAsia="en-US" w:bidi="ar-SA"/>
      </w:rPr>
    </w:lvl>
    <w:lvl w:ilvl="6" w:tplc="21924F38">
      <w:numFmt w:val="bullet"/>
      <w:lvlText w:val="•"/>
      <w:lvlJc w:val="left"/>
      <w:pPr>
        <w:ind w:left="1796" w:hanging="358"/>
      </w:pPr>
      <w:rPr>
        <w:rFonts w:hint="default"/>
        <w:lang w:val="ru-RU" w:eastAsia="en-US" w:bidi="ar-SA"/>
      </w:rPr>
    </w:lvl>
    <w:lvl w:ilvl="7" w:tplc="8D987EAC">
      <w:numFmt w:val="bullet"/>
      <w:lvlText w:val="•"/>
      <w:lvlJc w:val="left"/>
      <w:pPr>
        <w:ind w:left="2019" w:hanging="358"/>
      </w:pPr>
      <w:rPr>
        <w:rFonts w:hint="default"/>
        <w:lang w:val="ru-RU" w:eastAsia="en-US" w:bidi="ar-SA"/>
      </w:rPr>
    </w:lvl>
    <w:lvl w:ilvl="8" w:tplc="1F9E52CC">
      <w:numFmt w:val="bullet"/>
      <w:lvlText w:val="•"/>
      <w:lvlJc w:val="left"/>
      <w:pPr>
        <w:ind w:left="2242" w:hanging="358"/>
      </w:pPr>
      <w:rPr>
        <w:rFonts w:hint="default"/>
        <w:lang w:val="ru-RU" w:eastAsia="en-US" w:bidi="ar-SA"/>
      </w:rPr>
    </w:lvl>
  </w:abstractNum>
  <w:abstractNum w:abstractNumId="171">
    <w:nsid w:val="64F1460B"/>
    <w:multiLevelType w:val="hybridMultilevel"/>
    <w:tmpl w:val="C582C0EE"/>
    <w:lvl w:ilvl="0" w:tplc="EE6AD9F8">
      <w:numFmt w:val="bullet"/>
      <w:lvlText w:val=""/>
      <w:lvlJc w:val="left"/>
      <w:pPr>
        <w:ind w:left="465" w:hanging="358"/>
      </w:pPr>
      <w:rPr>
        <w:rFonts w:ascii="Symbol" w:eastAsia="Symbol" w:hAnsi="Symbol" w:cs="Symbol" w:hint="default"/>
        <w:w w:val="100"/>
        <w:sz w:val="24"/>
        <w:szCs w:val="24"/>
        <w:lang w:val="ru-RU" w:eastAsia="en-US" w:bidi="ar-SA"/>
      </w:rPr>
    </w:lvl>
    <w:lvl w:ilvl="1" w:tplc="9E9E8FC6">
      <w:numFmt w:val="bullet"/>
      <w:lvlText w:val="•"/>
      <w:lvlJc w:val="left"/>
      <w:pPr>
        <w:ind w:left="624" w:hanging="358"/>
      </w:pPr>
      <w:rPr>
        <w:rFonts w:hint="default"/>
        <w:lang w:val="ru-RU" w:eastAsia="en-US" w:bidi="ar-SA"/>
      </w:rPr>
    </w:lvl>
    <w:lvl w:ilvl="2" w:tplc="1E06339A">
      <w:numFmt w:val="bullet"/>
      <w:lvlText w:val="•"/>
      <w:lvlJc w:val="left"/>
      <w:pPr>
        <w:ind w:left="788" w:hanging="358"/>
      </w:pPr>
      <w:rPr>
        <w:rFonts w:hint="default"/>
        <w:lang w:val="ru-RU" w:eastAsia="en-US" w:bidi="ar-SA"/>
      </w:rPr>
    </w:lvl>
    <w:lvl w:ilvl="3" w:tplc="2996A212">
      <w:numFmt w:val="bullet"/>
      <w:lvlText w:val="•"/>
      <w:lvlJc w:val="left"/>
      <w:pPr>
        <w:ind w:left="952" w:hanging="358"/>
      </w:pPr>
      <w:rPr>
        <w:rFonts w:hint="default"/>
        <w:lang w:val="ru-RU" w:eastAsia="en-US" w:bidi="ar-SA"/>
      </w:rPr>
    </w:lvl>
    <w:lvl w:ilvl="4" w:tplc="0F86081A">
      <w:numFmt w:val="bullet"/>
      <w:lvlText w:val="•"/>
      <w:lvlJc w:val="left"/>
      <w:pPr>
        <w:ind w:left="1116" w:hanging="358"/>
      </w:pPr>
      <w:rPr>
        <w:rFonts w:hint="default"/>
        <w:lang w:val="ru-RU" w:eastAsia="en-US" w:bidi="ar-SA"/>
      </w:rPr>
    </w:lvl>
    <w:lvl w:ilvl="5" w:tplc="2D708038">
      <w:numFmt w:val="bullet"/>
      <w:lvlText w:val="•"/>
      <w:lvlJc w:val="left"/>
      <w:pPr>
        <w:ind w:left="1281" w:hanging="358"/>
      </w:pPr>
      <w:rPr>
        <w:rFonts w:hint="default"/>
        <w:lang w:val="ru-RU" w:eastAsia="en-US" w:bidi="ar-SA"/>
      </w:rPr>
    </w:lvl>
    <w:lvl w:ilvl="6" w:tplc="57282D54">
      <w:numFmt w:val="bullet"/>
      <w:lvlText w:val="•"/>
      <w:lvlJc w:val="left"/>
      <w:pPr>
        <w:ind w:left="1445" w:hanging="358"/>
      </w:pPr>
      <w:rPr>
        <w:rFonts w:hint="default"/>
        <w:lang w:val="ru-RU" w:eastAsia="en-US" w:bidi="ar-SA"/>
      </w:rPr>
    </w:lvl>
    <w:lvl w:ilvl="7" w:tplc="45E013F4">
      <w:numFmt w:val="bullet"/>
      <w:lvlText w:val="•"/>
      <w:lvlJc w:val="left"/>
      <w:pPr>
        <w:ind w:left="1609" w:hanging="358"/>
      </w:pPr>
      <w:rPr>
        <w:rFonts w:hint="default"/>
        <w:lang w:val="ru-RU" w:eastAsia="en-US" w:bidi="ar-SA"/>
      </w:rPr>
    </w:lvl>
    <w:lvl w:ilvl="8" w:tplc="FB9E7ABA">
      <w:numFmt w:val="bullet"/>
      <w:lvlText w:val="•"/>
      <w:lvlJc w:val="left"/>
      <w:pPr>
        <w:ind w:left="1773" w:hanging="358"/>
      </w:pPr>
      <w:rPr>
        <w:rFonts w:hint="default"/>
        <w:lang w:val="ru-RU" w:eastAsia="en-US" w:bidi="ar-SA"/>
      </w:rPr>
    </w:lvl>
  </w:abstractNum>
  <w:abstractNum w:abstractNumId="172">
    <w:nsid w:val="656E7153"/>
    <w:multiLevelType w:val="hybridMultilevel"/>
    <w:tmpl w:val="92D6A040"/>
    <w:lvl w:ilvl="0" w:tplc="5972CDF2">
      <w:numFmt w:val="bullet"/>
      <w:lvlText w:val="-"/>
      <w:lvlJc w:val="left"/>
      <w:pPr>
        <w:ind w:left="1042" w:hanging="216"/>
      </w:pPr>
      <w:rPr>
        <w:rFonts w:ascii="Times New Roman" w:eastAsia="Times New Roman" w:hAnsi="Times New Roman" w:cs="Times New Roman" w:hint="default"/>
        <w:w w:val="100"/>
        <w:sz w:val="28"/>
        <w:szCs w:val="28"/>
        <w:lang w:val="ru-RU" w:eastAsia="en-US" w:bidi="ar-SA"/>
      </w:rPr>
    </w:lvl>
    <w:lvl w:ilvl="1" w:tplc="33D0219E">
      <w:numFmt w:val="bullet"/>
      <w:lvlText w:val="•"/>
      <w:lvlJc w:val="left"/>
      <w:pPr>
        <w:ind w:left="2060" w:hanging="216"/>
      </w:pPr>
      <w:rPr>
        <w:rFonts w:hint="default"/>
        <w:lang w:val="ru-RU" w:eastAsia="en-US" w:bidi="ar-SA"/>
      </w:rPr>
    </w:lvl>
    <w:lvl w:ilvl="2" w:tplc="1DFCBA2C">
      <w:numFmt w:val="bullet"/>
      <w:lvlText w:val="•"/>
      <w:lvlJc w:val="left"/>
      <w:pPr>
        <w:ind w:left="3081" w:hanging="216"/>
      </w:pPr>
      <w:rPr>
        <w:rFonts w:hint="default"/>
        <w:lang w:val="ru-RU" w:eastAsia="en-US" w:bidi="ar-SA"/>
      </w:rPr>
    </w:lvl>
    <w:lvl w:ilvl="3" w:tplc="CBEA68F4">
      <w:numFmt w:val="bullet"/>
      <w:lvlText w:val="•"/>
      <w:lvlJc w:val="left"/>
      <w:pPr>
        <w:ind w:left="4101" w:hanging="216"/>
      </w:pPr>
      <w:rPr>
        <w:rFonts w:hint="default"/>
        <w:lang w:val="ru-RU" w:eastAsia="en-US" w:bidi="ar-SA"/>
      </w:rPr>
    </w:lvl>
    <w:lvl w:ilvl="4" w:tplc="BB00645A">
      <w:numFmt w:val="bullet"/>
      <w:lvlText w:val="•"/>
      <w:lvlJc w:val="left"/>
      <w:pPr>
        <w:ind w:left="5122" w:hanging="216"/>
      </w:pPr>
      <w:rPr>
        <w:rFonts w:hint="default"/>
        <w:lang w:val="ru-RU" w:eastAsia="en-US" w:bidi="ar-SA"/>
      </w:rPr>
    </w:lvl>
    <w:lvl w:ilvl="5" w:tplc="311C48AC">
      <w:numFmt w:val="bullet"/>
      <w:lvlText w:val="•"/>
      <w:lvlJc w:val="left"/>
      <w:pPr>
        <w:ind w:left="6143" w:hanging="216"/>
      </w:pPr>
      <w:rPr>
        <w:rFonts w:hint="default"/>
        <w:lang w:val="ru-RU" w:eastAsia="en-US" w:bidi="ar-SA"/>
      </w:rPr>
    </w:lvl>
    <w:lvl w:ilvl="6" w:tplc="75F6EB9A">
      <w:numFmt w:val="bullet"/>
      <w:lvlText w:val="•"/>
      <w:lvlJc w:val="left"/>
      <w:pPr>
        <w:ind w:left="7163" w:hanging="216"/>
      </w:pPr>
      <w:rPr>
        <w:rFonts w:hint="default"/>
        <w:lang w:val="ru-RU" w:eastAsia="en-US" w:bidi="ar-SA"/>
      </w:rPr>
    </w:lvl>
    <w:lvl w:ilvl="7" w:tplc="0D966F60">
      <w:numFmt w:val="bullet"/>
      <w:lvlText w:val="•"/>
      <w:lvlJc w:val="left"/>
      <w:pPr>
        <w:ind w:left="8184" w:hanging="216"/>
      </w:pPr>
      <w:rPr>
        <w:rFonts w:hint="default"/>
        <w:lang w:val="ru-RU" w:eastAsia="en-US" w:bidi="ar-SA"/>
      </w:rPr>
    </w:lvl>
    <w:lvl w:ilvl="8" w:tplc="3A88FE96">
      <w:numFmt w:val="bullet"/>
      <w:lvlText w:val="•"/>
      <w:lvlJc w:val="left"/>
      <w:pPr>
        <w:ind w:left="9205" w:hanging="216"/>
      </w:pPr>
      <w:rPr>
        <w:rFonts w:hint="default"/>
        <w:lang w:val="ru-RU" w:eastAsia="en-US" w:bidi="ar-SA"/>
      </w:rPr>
    </w:lvl>
  </w:abstractNum>
  <w:abstractNum w:abstractNumId="173">
    <w:nsid w:val="66151062"/>
    <w:multiLevelType w:val="hybridMultilevel"/>
    <w:tmpl w:val="4C8AAE2E"/>
    <w:lvl w:ilvl="0" w:tplc="919216D0">
      <w:numFmt w:val="bullet"/>
      <w:lvlText w:val=""/>
      <w:lvlJc w:val="left"/>
      <w:pPr>
        <w:ind w:left="463" w:hanging="358"/>
      </w:pPr>
      <w:rPr>
        <w:rFonts w:ascii="Symbol" w:eastAsia="Symbol" w:hAnsi="Symbol" w:cs="Symbol" w:hint="default"/>
        <w:w w:val="100"/>
        <w:sz w:val="24"/>
        <w:szCs w:val="24"/>
        <w:lang w:val="ru-RU" w:eastAsia="en-US" w:bidi="ar-SA"/>
      </w:rPr>
    </w:lvl>
    <w:lvl w:ilvl="1" w:tplc="678E44F6">
      <w:numFmt w:val="bullet"/>
      <w:lvlText w:val="•"/>
      <w:lvlJc w:val="left"/>
      <w:pPr>
        <w:ind w:left="630" w:hanging="358"/>
      </w:pPr>
      <w:rPr>
        <w:rFonts w:hint="default"/>
        <w:lang w:val="ru-RU" w:eastAsia="en-US" w:bidi="ar-SA"/>
      </w:rPr>
    </w:lvl>
    <w:lvl w:ilvl="2" w:tplc="203631AC">
      <w:numFmt w:val="bullet"/>
      <w:lvlText w:val="•"/>
      <w:lvlJc w:val="left"/>
      <w:pPr>
        <w:ind w:left="801" w:hanging="358"/>
      </w:pPr>
      <w:rPr>
        <w:rFonts w:hint="default"/>
        <w:lang w:val="ru-RU" w:eastAsia="en-US" w:bidi="ar-SA"/>
      </w:rPr>
    </w:lvl>
    <w:lvl w:ilvl="3" w:tplc="2026BE3C">
      <w:numFmt w:val="bullet"/>
      <w:lvlText w:val="•"/>
      <w:lvlJc w:val="left"/>
      <w:pPr>
        <w:ind w:left="971" w:hanging="358"/>
      </w:pPr>
      <w:rPr>
        <w:rFonts w:hint="default"/>
        <w:lang w:val="ru-RU" w:eastAsia="en-US" w:bidi="ar-SA"/>
      </w:rPr>
    </w:lvl>
    <w:lvl w:ilvl="4" w:tplc="BF3040E8">
      <w:numFmt w:val="bullet"/>
      <w:lvlText w:val="•"/>
      <w:lvlJc w:val="left"/>
      <w:pPr>
        <w:ind w:left="1142" w:hanging="358"/>
      </w:pPr>
      <w:rPr>
        <w:rFonts w:hint="default"/>
        <w:lang w:val="ru-RU" w:eastAsia="en-US" w:bidi="ar-SA"/>
      </w:rPr>
    </w:lvl>
    <w:lvl w:ilvl="5" w:tplc="7D0CA974">
      <w:numFmt w:val="bullet"/>
      <w:lvlText w:val="•"/>
      <w:lvlJc w:val="left"/>
      <w:pPr>
        <w:ind w:left="1312" w:hanging="358"/>
      </w:pPr>
      <w:rPr>
        <w:rFonts w:hint="default"/>
        <w:lang w:val="ru-RU" w:eastAsia="en-US" w:bidi="ar-SA"/>
      </w:rPr>
    </w:lvl>
    <w:lvl w:ilvl="6" w:tplc="57665870">
      <w:numFmt w:val="bullet"/>
      <w:lvlText w:val="•"/>
      <w:lvlJc w:val="left"/>
      <w:pPr>
        <w:ind w:left="1483" w:hanging="358"/>
      </w:pPr>
      <w:rPr>
        <w:rFonts w:hint="default"/>
        <w:lang w:val="ru-RU" w:eastAsia="en-US" w:bidi="ar-SA"/>
      </w:rPr>
    </w:lvl>
    <w:lvl w:ilvl="7" w:tplc="381007D8">
      <w:numFmt w:val="bullet"/>
      <w:lvlText w:val="•"/>
      <w:lvlJc w:val="left"/>
      <w:pPr>
        <w:ind w:left="1653" w:hanging="358"/>
      </w:pPr>
      <w:rPr>
        <w:rFonts w:hint="default"/>
        <w:lang w:val="ru-RU" w:eastAsia="en-US" w:bidi="ar-SA"/>
      </w:rPr>
    </w:lvl>
    <w:lvl w:ilvl="8" w:tplc="60AC0D3E">
      <w:numFmt w:val="bullet"/>
      <w:lvlText w:val="•"/>
      <w:lvlJc w:val="left"/>
      <w:pPr>
        <w:ind w:left="1824" w:hanging="358"/>
      </w:pPr>
      <w:rPr>
        <w:rFonts w:hint="default"/>
        <w:lang w:val="ru-RU" w:eastAsia="en-US" w:bidi="ar-SA"/>
      </w:rPr>
    </w:lvl>
  </w:abstractNum>
  <w:abstractNum w:abstractNumId="174">
    <w:nsid w:val="665D56F4"/>
    <w:multiLevelType w:val="hybridMultilevel"/>
    <w:tmpl w:val="2A3226C8"/>
    <w:lvl w:ilvl="0" w:tplc="2D96365C">
      <w:numFmt w:val="bullet"/>
      <w:lvlText w:val="–"/>
      <w:lvlJc w:val="left"/>
      <w:pPr>
        <w:ind w:left="2260" w:hanging="348"/>
      </w:pPr>
      <w:rPr>
        <w:rFonts w:ascii="Times New Roman" w:eastAsia="Times New Roman" w:hAnsi="Times New Roman" w:cs="Times New Roman" w:hint="default"/>
        <w:w w:val="100"/>
        <w:sz w:val="28"/>
        <w:szCs w:val="28"/>
        <w:lang w:val="ru-RU" w:eastAsia="en-US" w:bidi="ar-SA"/>
      </w:rPr>
    </w:lvl>
    <w:lvl w:ilvl="1" w:tplc="B178EEC4">
      <w:numFmt w:val="bullet"/>
      <w:lvlText w:val="•"/>
      <w:lvlJc w:val="left"/>
      <w:pPr>
        <w:ind w:left="3178" w:hanging="348"/>
      </w:pPr>
      <w:rPr>
        <w:rFonts w:hint="default"/>
        <w:lang w:val="ru-RU" w:eastAsia="en-US" w:bidi="ar-SA"/>
      </w:rPr>
    </w:lvl>
    <w:lvl w:ilvl="2" w:tplc="7E6EA7A4">
      <w:numFmt w:val="bullet"/>
      <w:lvlText w:val="•"/>
      <w:lvlJc w:val="left"/>
      <w:pPr>
        <w:ind w:left="4097" w:hanging="348"/>
      </w:pPr>
      <w:rPr>
        <w:rFonts w:hint="default"/>
        <w:lang w:val="ru-RU" w:eastAsia="en-US" w:bidi="ar-SA"/>
      </w:rPr>
    </w:lvl>
    <w:lvl w:ilvl="3" w:tplc="B9CEA98C">
      <w:numFmt w:val="bullet"/>
      <w:lvlText w:val="•"/>
      <w:lvlJc w:val="left"/>
      <w:pPr>
        <w:ind w:left="5015" w:hanging="348"/>
      </w:pPr>
      <w:rPr>
        <w:rFonts w:hint="default"/>
        <w:lang w:val="ru-RU" w:eastAsia="en-US" w:bidi="ar-SA"/>
      </w:rPr>
    </w:lvl>
    <w:lvl w:ilvl="4" w:tplc="E12CF990">
      <w:numFmt w:val="bullet"/>
      <w:lvlText w:val="•"/>
      <w:lvlJc w:val="left"/>
      <w:pPr>
        <w:ind w:left="5934" w:hanging="348"/>
      </w:pPr>
      <w:rPr>
        <w:rFonts w:hint="default"/>
        <w:lang w:val="ru-RU" w:eastAsia="en-US" w:bidi="ar-SA"/>
      </w:rPr>
    </w:lvl>
    <w:lvl w:ilvl="5" w:tplc="CD0005A8">
      <w:numFmt w:val="bullet"/>
      <w:lvlText w:val="•"/>
      <w:lvlJc w:val="left"/>
      <w:pPr>
        <w:ind w:left="6853" w:hanging="348"/>
      </w:pPr>
      <w:rPr>
        <w:rFonts w:hint="default"/>
        <w:lang w:val="ru-RU" w:eastAsia="en-US" w:bidi="ar-SA"/>
      </w:rPr>
    </w:lvl>
    <w:lvl w:ilvl="6" w:tplc="7D3CD002">
      <w:numFmt w:val="bullet"/>
      <w:lvlText w:val="•"/>
      <w:lvlJc w:val="left"/>
      <w:pPr>
        <w:ind w:left="7771" w:hanging="348"/>
      </w:pPr>
      <w:rPr>
        <w:rFonts w:hint="default"/>
        <w:lang w:val="ru-RU" w:eastAsia="en-US" w:bidi="ar-SA"/>
      </w:rPr>
    </w:lvl>
    <w:lvl w:ilvl="7" w:tplc="5BB2597E">
      <w:numFmt w:val="bullet"/>
      <w:lvlText w:val="•"/>
      <w:lvlJc w:val="left"/>
      <w:pPr>
        <w:ind w:left="8690" w:hanging="348"/>
      </w:pPr>
      <w:rPr>
        <w:rFonts w:hint="default"/>
        <w:lang w:val="ru-RU" w:eastAsia="en-US" w:bidi="ar-SA"/>
      </w:rPr>
    </w:lvl>
    <w:lvl w:ilvl="8" w:tplc="B38819E8">
      <w:numFmt w:val="bullet"/>
      <w:lvlText w:val="•"/>
      <w:lvlJc w:val="left"/>
      <w:pPr>
        <w:ind w:left="9609" w:hanging="348"/>
      </w:pPr>
      <w:rPr>
        <w:rFonts w:hint="default"/>
        <w:lang w:val="ru-RU" w:eastAsia="en-US" w:bidi="ar-SA"/>
      </w:rPr>
    </w:lvl>
  </w:abstractNum>
  <w:abstractNum w:abstractNumId="175">
    <w:nsid w:val="66E10B56"/>
    <w:multiLevelType w:val="hybridMultilevel"/>
    <w:tmpl w:val="299E1FDE"/>
    <w:lvl w:ilvl="0" w:tplc="DCDEB218">
      <w:start w:val="10"/>
      <w:numFmt w:val="decimal"/>
      <w:lvlText w:val="%1"/>
      <w:lvlJc w:val="left"/>
      <w:pPr>
        <w:ind w:left="1893" w:hanging="353"/>
        <w:jc w:val="left"/>
      </w:pPr>
      <w:rPr>
        <w:rFonts w:hint="default"/>
        <w:w w:val="100"/>
        <w:lang w:val="ru-RU" w:eastAsia="en-US" w:bidi="ar-SA"/>
      </w:rPr>
    </w:lvl>
    <w:lvl w:ilvl="1" w:tplc="DAE65546">
      <w:numFmt w:val="bullet"/>
      <w:lvlText w:val="•"/>
      <w:lvlJc w:val="left"/>
      <w:pPr>
        <w:ind w:left="2680" w:hanging="353"/>
      </w:pPr>
      <w:rPr>
        <w:rFonts w:hint="default"/>
        <w:lang w:val="ru-RU" w:eastAsia="en-US" w:bidi="ar-SA"/>
      </w:rPr>
    </w:lvl>
    <w:lvl w:ilvl="2" w:tplc="F9EC836E">
      <w:numFmt w:val="bullet"/>
      <w:lvlText w:val="•"/>
      <w:lvlJc w:val="left"/>
      <w:pPr>
        <w:ind w:left="3654" w:hanging="353"/>
      </w:pPr>
      <w:rPr>
        <w:rFonts w:hint="default"/>
        <w:lang w:val="ru-RU" w:eastAsia="en-US" w:bidi="ar-SA"/>
      </w:rPr>
    </w:lvl>
    <w:lvl w:ilvl="3" w:tplc="8D2A24D6">
      <w:numFmt w:val="bullet"/>
      <w:lvlText w:val="•"/>
      <w:lvlJc w:val="left"/>
      <w:pPr>
        <w:ind w:left="4628" w:hanging="353"/>
      </w:pPr>
      <w:rPr>
        <w:rFonts w:hint="default"/>
        <w:lang w:val="ru-RU" w:eastAsia="en-US" w:bidi="ar-SA"/>
      </w:rPr>
    </w:lvl>
    <w:lvl w:ilvl="4" w:tplc="6C72C2E8">
      <w:numFmt w:val="bullet"/>
      <w:lvlText w:val="•"/>
      <w:lvlJc w:val="left"/>
      <w:pPr>
        <w:ind w:left="5602" w:hanging="353"/>
      </w:pPr>
      <w:rPr>
        <w:rFonts w:hint="default"/>
        <w:lang w:val="ru-RU" w:eastAsia="en-US" w:bidi="ar-SA"/>
      </w:rPr>
    </w:lvl>
    <w:lvl w:ilvl="5" w:tplc="B0BCA7D6">
      <w:numFmt w:val="bullet"/>
      <w:lvlText w:val="•"/>
      <w:lvlJc w:val="left"/>
      <w:pPr>
        <w:ind w:left="6576" w:hanging="353"/>
      </w:pPr>
      <w:rPr>
        <w:rFonts w:hint="default"/>
        <w:lang w:val="ru-RU" w:eastAsia="en-US" w:bidi="ar-SA"/>
      </w:rPr>
    </w:lvl>
    <w:lvl w:ilvl="6" w:tplc="5C7C540A">
      <w:numFmt w:val="bullet"/>
      <w:lvlText w:val="•"/>
      <w:lvlJc w:val="left"/>
      <w:pPr>
        <w:ind w:left="7550" w:hanging="353"/>
      </w:pPr>
      <w:rPr>
        <w:rFonts w:hint="default"/>
        <w:lang w:val="ru-RU" w:eastAsia="en-US" w:bidi="ar-SA"/>
      </w:rPr>
    </w:lvl>
    <w:lvl w:ilvl="7" w:tplc="776E2FC0">
      <w:numFmt w:val="bullet"/>
      <w:lvlText w:val="•"/>
      <w:lvlJc w:val="left"/>
      <w:pPr>
        <w:ind w:left="8524" w:hanging="353"/>
      </w:pPr>
      <w:rPr>
        <w:rFonts w:hint="default"/>
        <w:lang w:val="ru-RU" w:eastAsia="en-US" w:bidi="ar-SA"/>
      </w:rPr>
    </w:lvl>
    <w:lvl w:ilvl="8" w:tplc="2FA8BB78">
      <w:numFmt w:val="bullet"/>
      <w:lvlText w:val="•"/>
      <w:lvlJc w:val="left"/>
      <w:pPr>
        <w:ind w:left="9498" w:hanging="353"/>
      </w:pPr>
      <w:rPr>
        <w:rFonts w:hint="default"/>
        <w:lang w:val="ru-RU" w:eastAsia="en-US" w:bidi="ar-SA"/>
      </w:rPr>
    </w:lvl>
  </w:abstractNum>
  <w:abstractNum w:abstractNumId="176">
    <w:nsid w:val="672C5A4D"/>
    <w:multiLevelType w:val="hybridMultilevel"/>
    <w:tmpl w:val="1528E9C6"/>
    <w:lvl w:ilvl="0" w:tplc="E4E495A0">
      <w:start w:val="1"/>
      <w:numFmt w:val="decimal"/>
      <w:lvlText w:val="%1)"/>
      <w:lvlJc w:val="left"/>
      <w:pPr>
        <w:ind w:left="832" w:hanging="374"/>
        <w:jc w:val="left"/>
      </w:pPr>
      <w:rPr>
        <w:rFonts w:ascii="Times New Roman" w:eastAsia="Times New Roman" w:hAnsi="Times New Roman" w:cs="Times New Roman" w:hint="default"/>
        <w:w w:val="100"/>
        <w:sz w:val="28"/>
        <w:szCs w:val="28"/>
        <w:lang w:val="ru-RU" w:eastAsia="en-US" w:bidi="ar-SA"/>
      </w:rPr>
    </w:lvl>
    <w:lvl w:ilvl="1" w:tplc="90E8C042">
      <w:numFmt w:val="bullet"/>
      <w:lvlText w:val="•"/>
      <w:lvlJc w:val="left"/>
      <w:pPr>
        <w:ind w:left="1900" w:hanging="374"/>
      </w:pPr>
      <w:rPr>
        <w:rFonts w:hint="default"/>
        <w:lang w:val="ru-RU" w:eastAsia="en-US" w:bidi="ar-SA"/>
      </w:rPr>
    </w:lvl>
    <w:lvl w:ilvl="2" w:tplc="1D14DE12">
      <w:numFmt w:val="bullet"/>
      <w:lvlText w:val="•"/>
      <w:lvlJc w:val="left"/>
      <w:pPr>
        <w:ind w:left="2961" w:hanging="374"/>
      </w:pPr>
      <w:rPr>
        <w:rFonts w:hint="default"/>
        <w:lang w:val="ru-RU" w:eastAsia="en-US" w:bidi="ar-SA"/>
      </w:rPr>
    </w:lvl>
    <w:lvl w:ilvl="3" w:tplc="DC68366A">
      <w:numFmt w:val="bullet"/>
      <w:lvlText w:val="•"/>
      <w:lvlJc w:val="left"/>
      <w:pPr>
        <w:ind w:left="4021" w:hanging="374"/>
      </w:pPr>
      <w:rPr>
        <w:rFonts w:hint="default"/>
        <w:lang w:val="ru-RU" w:eastAsia="en-US" w:bidi="ar-SA"/>
      </w:rPr>
    </w:lvl>
    <w:lvl w:ilvl="4" w:tplc="13620A88">
      <w:numFmt w:val="bullet"/>
      <w:lvlText w:val="•"/>
      <w:lvlJc w:val="left"/>
      <w:pPr>
        <w:ind w:left="5082" w:hanging="374"/>
      </w:pPr>
      <w:rPr>
        <w:rFonts w:hint="default"/>
        <w:lang w:val="ru-RU" w:eastAsia="en-US" w:bidi="ar-SA"/>
      </w:rPr>
    </w:lvl>
    <w:lvl w:ilvl="5" w:tplc="8856C944">
      <w:numFmt w:val="bullet"/>
      <w:lvlText w:val="•"/>
      <w:lvlJc w:val="left"/>
      <w:pPr>
        <w:ind w:left="6143" w:hanging="374"/>
      </w:pPr>
      <w:rPr>
        <w:rFonts w:hint="default"/>
        <w:lang w:val="ru-RU" w:eastAsia="en-US" w:bidi="ar-SA"/>
      </w:rPr>
    </w:lvl>
    <w:lvl w:ilvl="6" w:tplc="DB34DA52">
      <w:numFmt w:val="bullet"/>
      <w:lvlText w:val="•"/>
      <w:lvlJc w:val="left"/>
      <w:pPr>
        <w:ind w:left="7203" w:hanging="374"/>
      </w:pPr>
      <w:rPr>
        <w:rFonts w:hint="default"/>
        <w:lang w:val="ru-RU" w:eastAsia="en-US" w:bidi="ar-SA"/>
      </w:rPr>
    </w:lvl>
    <w:lvl w:ilvl="7" w:tplc="22EE8D1C">
      <w:numFmt w:val="bullet"/>
      <w:lvlText w:val="•"/>
      <w:lvlJc w:val="left"/>
      <w:pPr>
        <w:ind w:left="8264" w:hanging="374"/>
      </w:pPr>
      <w:rPr>
        <w:rFonts w:hint="default"/>
        <w:lang w:val="ru-RU" w:eastAsia="en-US" w:bidi="ar-SA"/>
      </w:rPr>
    </w:lvl>
    <w:lvl w:ilvl="8" w:tplc="074C6DAE">
      <w:numFmt w:val="bullet"/>
      <w:lvlText w:val="•"/>
      <w:lvlJc w:val="left"/>
      <w:pPr>
        <w:ind w:left="9325" w:hanging="374"/>
      </w:pPr>
      <w:rPr>
        <w:rFonts w:hint="default"/>
        <w:lang w:val="ru-RU" w:eastAsia="en-US" w:bidi="ar-SA"/>
      </w:rPr>
    </w:lvl>
  </w:abstractNum>
  <w:abstractNum w:abstractNumId="177">
    <w:nsid w:val="6748012C"/>
    <w:multiLevelType w:val="hybridMultilevel"/>
    <w:tmpl w:val="2690C7A0"/>
    <w:lvl w:ilvl="0" w:tplc="E49A856C">
      <w:numFmt w:val="bullet"/>
      <w:lvlText w:val=""/>
      <w:lvlJc w:val="left"/>
      <w:pPr>
        <w:ind w:left="465" w:hanging="358"/>
      </w:pPr>
      <w:rPr>
        <w:rFonts w:hint="default"/>
        <w:w w:val="100"/>
        <w:lang w:val="ru-RU" w:eastAsia="en-US" w:bidi="ar-SA"/>
      </w:rPr>
    </w:lvl>
    <w:lvl w:ilvl="1" w:tplc="1638CF04">
      <w:numFmt w:val="bullet"/>
      <w:lvlText w:val="•"/>
      <w:lvlJc w:val="left"/>
      <w:pPr>
        <w:ind w:left="682" w:hanging="358"/>
      </w:pPr>
      <w:rPr>
        <w:rFonts w:hint="default"/>
        <w:lang w:val="ru-RU" w:eastAsia="en-US" w:bidi="ar-SA"/>
      </w:rPr>
    </w:lvl>
    <w:lvl w:ilvl="2" w:tplc="886618FE">
      <w:numFmt w:val="bullet"/>
      <w:lvlText w:val="•"/>
      <w:lvlJc w:val="left"/>
      <w:pPr>
        <w:ind w:left="905" w:hanging="358"/>
      </w:pPr>
      <w:rPr>
        <w:rFonts w:hint="default"/>
        <w:lang w:val="ru-RU" w:eastAsia="en-US" w:bidi="ar-SA"/>
      </w:rPr>
    </w:lvl>
    <w:lvl w:ilvl="3" w:tplc="4A529428">
      <w:numFmt w:val="bullet"/>
      <w:lvlText w:val="•"/>
      <w:lvlJc w:val="left"/>
      <w:pPr>
        <w:ind w:left="1128" w:hanging="358"/>
      </w:pPr>
      <w:rPr>
        <w:rFonts w:hint="default"/>
        <w:lang w:val="ru-RU" w:eastAsia="en-US" w:bidi="ar-SA"/>
      </w:rPr>
    </w:lvl>
    <w:lvl w:ilvl="4" w:tplc="4B9CEE1E">
      <w:numFmt w:val="bullet"/>
      <w:lvlText w:val="•"/>
      <w:lvlJc w:val="left"/>
      <w:pPr>
        <w:ind w:left="1351" w:hanging="358"/>
      </w:pPr>
      <w:rPr>
        <w:rFonts w:hint="default"/>
        <w:lang w:val="ru-RU" w:eastAsia="en-US" w:bidi="ar-SA"/>
      </w:rPr>
    </w:lvl>
    <w:lvl w:ilvl="5" w:tplc="792AC538">
      <w:numFmt w:val="bullet"/>
      <w:lvlText w:val="•"/>
      <w:lvlJc w:val="left"/>
      <w:pPr>
        <w:ind w:left="1574" w:hanging="358"/>
      </w:pPr>
      <w:rPr>
        <w:rFonts w:hint="default"/>
        <w:lang w:val="ru-RU" w:eastAsia="en-US" w:bidi="ar-SA"/>
      </w:rPr>
    </w:lvl>
    <w:lvl w:ilvl="6" w:tplc="B226FC38">
      <w:numFmt w:val="bullet"/>
      <w:lvlText w:val="•"/>
      <w:lvlJc w:val="left"/>
      <w:pPr>
        <w:ind w:left="1796" w:hanging="358"/>
      </w:pPr>
      <w:rPr>
        <w:rFonts w:hint="default"/>
        <w:lang w:val="ru-RU" w:eastAsia="en-US" w:bidi="ar-SA"/>
      </w:rPr>
    </w:lvl>
    <w:lvl w:ilvl="7" w:tplc="8530FC9A">
      <w:numFmt w:val="bullet"/>
      <w:lvlText w:val="•"/>
      <w:lvlJc w:val="left"/>
      <w:pPr>
        <w:ind w:left="2019" w:hanging="358"/>
      </w:pPr>
      <w:rPr>
        <w:rFonts w:hint="default"/>
        <w:lang w:val="ru-RU" w:eastAsia="en-US" w:bidi="ar-SA"/>
      </w:rPr>
    </w:lvl>
    <w:lvl w:ilvl="8" w:tplc="3AA8C02E">
      <w:numFmt w:val="bullet"/>
      <w:lvlText w:val="•"/>
      <w:lvlJc w:val="left"/>
      <w:pPr>
        <w:ind w:left="2242" w:hanging="358"/>
      </w:pPr>
      <w:rPr>
        <w:rFonts w:hint="default"/>
        <w:lang w:val="ru-RU" w:eastAsia="en-US" w:bidi="ar-SA"/>
      </w:rPr>
    </w:lvl>
  </w:abstractNum>
  <w:abstractNum w:abstractNumId="178">
    <w:nsid w:val="686B1FEC"/>
    <w:multiLevelType w:val="multilevel"/>
    <w:tmpl w:val="E8C43164"/>
    <w:lvl w:ilvl="0">
      <w:start w:val="1"/>
      <w:numFmt w:val="upperRoman"/>
      <w:lvlText w:val="%1."/>
      <w:lvlJc w:val="left"/>
      <w:pPr>
        <w:ind w:left="1064" w:hanging="233"/>
        <w:jc w:val="left"/>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1701" w:hanging="444"/>
        <w:jc w:val="lef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2339" w:hanging="656"/>
        <w:jc w:val="left"/>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1700" w:hanging="656"/>
      </w:pPr>
      <w:rPr>
        <w:rFonts w:hint="default"/>
        <w:lang w:val="ru-RU" w:eastAsia="en-US" w:bidi="ar-SA"/>
      </w:rPr>
    </w:lvl>
    <w:lvl w:ilvl="4">
      <w:numFmt w:val="bullet"/>
      <w:lvlText w:val="•"/>
      <w:lvlJc w:val="left"/>
      <w:pPr>
        <w:ind w:left="1880" w:hanging="656"/>
      </w:pPr>
      <w:rPr>
        <w:rFonts w:hint="default"/>
        <w:lang w:val="ru-RU" w:eastAsia="en-US" w:bidi="ar-SA"/>
      </w:rPr>
    </w:lvl>
    <w:lvl w:ilvl="5">
      <w:numFmt w:val="bullet"/>
      <w:lvlText w:val="•"/>
      <w:lvlJc w:val="left"/>
      <w:pPr>
        <w:ind w:left="2340" w:hanging="656"/>
      </w:pPr>
      <w:rPr>
        <w:rFonts w:hint="default"/>
        <w:lang w:val="ru-RU" w:eastAsia="en-US" w:bidi="ar-SA"/>
      </w:rPr>
    </w:lvl>
    <w:lvl w:ilvl="6">
      <w:numFmt w:val="bullet"/>
      <w:lvlText w:val="•"/>
      <w:lvlJc w:val="left"/>
      <w:pPr>
        <w:ind w:left="2520" w:hanging="656"/>
      </w:pPr>
      <w:rPr>
        <w:rFonts w:hint="default"/>
        <w:lang w:val="ru-RU" w:eastAsia="en-US" w:bidi="ar-SA"/>
      </w:rPr>
    </w:lvl>
    <w:lvl w:ilvl="7">
      <w:numFmt w:val="bullet"/>
      <w:lvlText w:val="•"/>
      <w:lvlJc w:val="left"/>
      <w:pPr>
        <w:ind w:left="4751" w:hanging="656"/>
      </w:pPr>
      <w:rPr>
        <w:rFonts w:hint="default"/>
        <w:lang w:val="ru-RU" w:eastAsia="en-US" w:bidi="ar-SA"/>
      </w:rPr>
    </w:lvl>
    <w:lvl w:ilvl="8">
      <w:numFmt w:val="bullet"/>
      <w:lvlText w:val="•"/>
      <w:lvlJc w:val="left"/>
      <w:pPr>
        <w:ind w:left="6983" w:hanging="656"/>
      </w:pPr>
      <w:rPr>
        <w:rFonts w:hint="default"/>
        <w:lang w:val="ru-RU" w:eastAsia="en-US" w:bidi="ar-SA"/>
      </w:rPr>
    </w:lvl>
  </w:abstractNum>
  <w:abstractNum w:abstractNumId="179">
    <w:nsid w:val="68F379B9"/>
    <w:multiLevelType w:val="hybridMultilevel"/>
    <w:tmpl w:val="EA264FEA"/>
    <w:lvl w:ilvl="0" w:tplc="26864272">
      <w:numFmt w:val="bullet"/>
      <w:lvlText w:val="-"/>
      <w:lvlJc w:val="left"/>
      <w:pPr>
        <w:ind w:left="28" w:hanging="317"/>
      </w:pPr>
      <w:rPr>
        <w:rFonts w:ascii="Times New Roman" w:eastAsia="Times New Roman" w:hAnsi="Times New Roman" w:cs="Times New Roman" w:hint="default"/>
        <w:w w:val="100"/>
        <w:sz w:val="28"/>
        <w:szCs w:val="28"/>
        <w:lang w:val="ru-RU" w:eastAsia="en-US" w:bidi="ar-SA"/>
      </w:rPr>
    </w:lvl>
    <w:lvl w:ilvl="1" w:tplc="9D22B9F0">
      <w:numFmt w:val="bullet"/>
      <w:lvlText w:val="•"/>
      <w:lvlJc w:val="left"/>
      <w:pPr>
        <w:ind w:left="786" w:hanging="317"/>
      </w:pPr>
      <w:rPr>
        <w:rFonts w:hint="default"/>
        <w:lang w:val="ru-RU" w:eastAsia="en-US" w:bidi="ar-SA"/>
      </w:rPr>
    </w:lvl>
    <w:lvl w:ilvl="2" w:tplc="A440C974">
      <w:numFmt w:val="bullet"/>
      <w:lvlText w:val="•"/>
      <w:lvlJc w:val="left"/>
      <w:pPr>
        <w:ind w:left="1552" w:hanging="317"/>
      </w:pPr>
      <w:rPr>
        <w:rFonts w:hint="default"/>
        <w:lang w:val="ru-RU" w:eastAsia="en-US" w:bidi="ar-SA"/>
      </w:rPr>
    </w:lvl>
    <w:lvl w:ilvl="3" w:tplc="E58CACA8">
      <w:numFmt w:val="bullet"/>
      <w:lvlText w:val="•"/>
      <w:lvlJc w:val="left"/>
      <w:pPr>
        <w:ind w:left="2318" w:hanging="317"/>
      </w:pPr>
      <w:rPr>
        <w:rFonts w:hint="default"/>
        <w:lang w:val="ru-RU" w:eastAsia="en-US" w:bidi="ar-SA"/>
      </w:rPr>
    </w:lvl>
    <w:lvl w:ilvl="4" w:tplc="2006E582">
      <w:numFmt w:val="bullet"/>
      <w:lvlText w:val="•"/>
      <w:lvlJc w:val="left"/>
      <w:pPr>
        <w:ind w:left="3084" w:hanging="317"/>
      </w:pPr>
      <w:rPr>
        <w:rFonts w:hint="default"/>
        <w:lang w:val="ru-RU" w:eastAsia="en-US" w:bidi="ar-SA"/>
      </w:rPr>
    </w:lvl>
    <w:lvl w:ilvl="5" w:tplc="344822EE">
      <w:numFmt w:val="bullet"/>
      <w:lvlText w:val="•"/>
      <w:lvlJc w:val="left"/>
      <w:pPr>
        <w:ind w:left="3850" w:hanging="317"/>
      </w:pPr>
      <w:rPr>
        <w:rFonts w:hint="default"/>
        <w:lang w:val="ru-RU" w:eastAsia="en-US" w:bidi="ar-SA"/>
      </w:rPr>
    </w:lvl>
    <w:lvl w:ilvl="6" w:tplc="750CD8D2">
      <w:numFmt w:val="bullet"/>
      <w:lvlText w:val="•"/>
      <w:lvlJc w:val="left"/>
      <w:pPr>
        <w:ind w:left="4616" w:hanging="317"/>
      </w:pPr>
      <w:rPr>
        <w:rFonts w:hint="default"/>
        <w:lang w:val="ru-RU" w:eastAsia="en-US" w:bidi="ar-SA"/>
      </w:rPr>
    </w:lvl>
    <w:lvl w:ilvl="7" w:tplc="87900B46">
      <w:numFmt w:val="bullet"/>
      <w:lvlText w:val="•"/>
      <w:lvlJc w:val="left"/>
      <w:pPr>
        <w:ind w:left="5382" w:hanging="317"/>
      </w:pPr>
      <w:rPr>
        <w:rFonts w:hint="default"/>
        <w:lang w:val="ru-RU" w:eastAsia="en-US" w:bidi="ar-SA"/>
      </w:rPr>
    </w:lvl>
    <w:lvl w:ilvl="8" w:tplc="E054A520">
      <w:numFmt w:val="bullet"/>
      <w:lvlText w:val="•"/>
      <w:lvlJc w:val="left"/>
      <w:pPr>
        <w:ind w:left="6148" w:hanging="317"/>
      </w:pPr>
      <w:rPr>
        <w:rFonts w:hint="default"/>
        <w:lang w:val="ru-RU" w:eastAsia="en-US" w:bidi="ar-SA"/>
      </w:rPr>
    </w:lvl>
  </w:abstractNum>
  <w:abstractNum w:abstractNumId="180">
    <w:nsid w:val="69076EEB"/>
    <w:multiLevelType w:val="hybridMultilevel"/>
    <w:tmpl w:val="DE96D68E"/>
    <w:lvl w:ilvl="0" w:tplc="B6D240AE">
      <w:numFmt w:val="bullet"/>
      <w:lvlText w:val=""/>
      <w:lvlJc w:val="left"/>
      <w:pPr>
        <w:ind w:left="463" w:hanging="358"/>
      </w:pPr>
      <w:rPr>
        <w:rFonts w:ascii="Symbol" w:eastAsia="Symbol" w:hAnsi="Symbol" w:cs="Symbol" w:hint="default"/>
        <w:w w:val="100"/>
        <w:sz w:val="24"/>
        <w:szCs w:val="24"/>
        <w:lang w:val="ru-RU" w:eastAsia="en-US" w:bidi="ar-SA"/>
      </w:rPr>
    </w:lvl>
    <w:lvl w:ilvl="1" w:tplc="C95C7632">
      <w:numFmt w:val="bullet"/>
      <w:lvlText w:val="•"/>
      <w:lvlJc w:val="left"/>
      <w:pPr>
        <w:ind w:left="640" w:hanging="358"/>
      </w:pPr>
      <w:rPr>
        <w:rFonts w:hint="default"/>
        <w:lang w:val="ru-RU" w:eastAsia="en-US" w:bidi="ar-SA"/>
      </w:rPr>
    </w:lvl>
    <w:lvl w:ilvl="2" w:tplc="C994E66A">
      <w:numFmt w:val="bullet"/>
      <w:lvlText w:val="•"/>
      <w:lvlJc w:val="left"/>
      <w:pPr>
        <w:ind w:left="809" w:hanging="358"/>
      </w:pPr>
      <w:rPr>
        <w:rFonts w:hint="default"/>
        <w:lang w:val="ru-RU" w:eastAsia="en-US" w:bidi="ar-SA"/>
      </w:rPr>
    </w:lvl>
    <w:lvl w:ilvl="3" w:tplc="35D0E772">
      <w:numFmt w:val="bullet"/>
      <w:lvlText w:val="•"/>
      <w:lvlJc w:val="left"/>
      <w:pPr>
        <w:ind w:left="978" w:hanging="358"/>
      </w:pPr>
      <w:rPr>
        <w:rFonts w:hint="default"/>
        <w:lang w:val="ru-RU" w:eastAsia="en-US" w:bidi="ar-SA"/>
      </w:rPr>
    </w:lvl>
    <w:lvl w:ilvl="4" w:tplc="A578923E">
      <w:numFmt w:val="bullet"/>
      <w:lvlText w:val="•"/>
      <w:lvlJc w:val="left"/>
      <w:pPr>
        <w:ind w:left="1148" w:hanging="358"/>
      </w:pPr>
      <w:rPr>
        <w:rFonts w:hint="default"/>
        <w:lang w:val="ru-RU" w:eastAsia="en-US" w:bidi="ar-SA"/>
      </w:rPr>
    </w:lvl>
    <w:lvl w:ilvl="5" w:tplc="E25A3686">
      <w:numFmt w:val="bullet"/>
      <w:lvlText w:val="•"/>
      <w:lvlJc w:val="left"/>
      <w:pPr>
        <w:ind w:left="1317" w:hanging="358"/>
      </w:pPr>
      <w:rPr>
        <w:rFonts w:hint="default"/>
        <w:lang w:val="ru-RU" w:eastAsia="en-US" w:bidi="ar-SA"/>
      </w:rPr>
    </w:lvl>
    <w:lvl w:ilvl="6" w:tplc="419ECAEA">
      <w:numFmt w:val="bullet"/>
      <w:lvlText w:val="•"/>
      <w:lvlJc w:val="left"/>
      <w:pPr>
        <w:ind w:left="1487" w:hanging="358"/>
      </w:pPr>
      <w:rPr>
        <w:rFonts w:hint="default"/>
        <w:lang w:val="ru-RU" w:eastAsia="en-US" w:bidi="ar-SA"/>
      </w:rPr>
    </w:lvl>
    <w:lvl w:ilvl="7" w:tplc="1436B602">
      <w:numFmt w:val="bullet"/>
      <w:lvlText w:val="•"/>
      <w:lvlJc w:val="left"/>
      <w:pPr>
        <w:ind w:left="1656" w:hanging="358"/>
      </w:pPr>
      <w:rPr>
        <w:rFonts w:hint="default"/>
        <w:lang w:val="ru-RU" w:eastAsia="en-US" w:bidi="ar-SA"/>
      </w:rPr>
    </w:lvl>
    <w:lvl w:ilvl="8" w:tplc="1D9EA0D8">
      <w:numFmt w:val="bullet"/>
      <w:lvlText w:val="•"/>
      <w:lvlJc w:val="left"/>
      <w:pPr>
        <w:ind w:left="1826" w:hanging="358"/>
      </w:pPr>
      <w:rPr>
        <w:rFonts w:hint="default"/>
        <w:lang w:val="ru-RU" w:eastAsia="en-US" w:bidi="ar-SA"/>
      </w:rPr>
    </w:lvl>
  </w:abstractNum>
  <w:abstractNum w:abstractNumId="181">
    <w:nsid w:val="69552B64"/>
    <w:multiLevelType w:val="hybridMultilevel"/>
    <w:tmpl w:val="9D486216"/>
    <w:lvl w:ilvl="0" w:tplc="78BC60F8">
      <w:numFmt w:val="bullet"/>
      <w:lvlText w:val="-"/>
      <w:lvlJc w:val="left"/>
      <w:pPr>
        <w:ind w:left="1626" w:hanging="238"/>
      </w:pPr>
      <w:rPr>
        <w:rFonts w:ascii="Times New Roman" w:eastAsia="Times New Roman" w:hAnsi="Times New Roman" w:cs="Times New Roman" w:hint="default"/>
        <w:w w:val="99"/>
        <w:sz w:val="24"/>
        <w:szCs w:val="24"/>
        <w:lang w:val="ru-RU" w:eastAsia="en-US" w:bidi="ar-SA"/>
      </w:rPr>
    </w:lvl>
    <w:lvl w:ilvl="1" w:tplc="894CD1D8">
      <w:numFmt w:val="bullet"/>
      <w:lvlText w:val="-"/>
      <w:lvlJc w:val="left"/>
      <w:pPr>
        <w:ind w:left="1626" w:hanging="221"/>
      </w:pPr>
      <w:rPr>
        <w:rFonts w:ascii="Times New Roman" w:eastAsia="Times New Roman" w:hAnsi="Times New Roman" w:cs="Times New Roman" w:hint="default"/>
        <w:w w:val="99"/>
        <w:sz w:val="24"/>
        <w:szCs w:val="24"/>
        <w:lang w:val="ru-RU" w:eastAsia="en-US" w:bidi="ar-SA"/>
      </w:rPr>
    </w:lvl>
    <w:lvl w:ilvl="2" w:tplc="D89C84AC">
      <w:numFmt w:val="bullet"/>
      <w:lvlText w:val="•"/>
      <w:lvlJc w:val="left"/>
      <w:pPr>
        <w:ind w:left="2676" w:hanging="221"/>
      </w:pPr>
      <w:rPr>
        <w:rFonts w:hint="default"/>
        <w:lang w:val="ru-RU" w:eastAsia="en-US" w:bidi="ar-SA"/>
      </w:rPr>
    </w:lvl>
    <w:lvl w:ilvl="3" w:tplc="2234B170">
      <w:numFmt w:val="bullet"/>
      <w:lvlText w:val="•"/>
      <w:lvlJc w:val="left"/>
      <w:pPr>
        <w:ind w:left="3732" w:hanging="221"/>
      </w:pPr>
      <w:rPr>
        <w:rFonts w:hint="default"/>
        <w:lang w:val="ru-RU" w:eastAsia="en-US" w:bidi="ar-SA"/>
      </w:rPr>
    </w:lvl>
    <w:lvl w:ilvl="4" w:tplc="B5088888">
      <w:numFmt w:val="bullet"/>
      <w:lvlText w:val="•"/>
      <w:lvlJc w:val="left"/>
      <w:pPr>
        <w:ind w:left="4788" w:hanging="221"/>
      </w:pPr>
      <w:rPr>
        <w:rFonts w:hint="default"/>
        <w:lang w:val="ru-RU" w:eastAsia="en-US" w:bidi="ar-SA"/>
      </w:rPr>
    </w:lvl>
    <w:lvl w:ilvl="5" w:tplc="40FC9584">
      <w:numFmt w:val="bullet"/>
      <w:lvlText w:val="•"/>
      <w:lvlJc w:val="left"/>
      <w:pPr>
        <w:ind w:left="5845" w:hanging="221"/>
      </w:pPr>
      <w:rPr>
        <w:rFonts w:hint="default"/>
        <w:lang w:val="ru-RU" w:eastAsia="en-US" w:bidi="ar-SA"/>
      </w:rPr>
    </w:lvl>
    <w:lvl w:ilvl="6" w:tplc="6A3261E2">
      <w:numFmt w:val="bullet"/>
      <w:lvlText w:val="•"/>
      <w:lvlJc w:val="left"/>
      <w:pPr>
        <w:ind w:left="6901" w:hanging="221"/>
      </w:pPr>
      <w:rPr>
        <w:rFonts w:hint="default"/>
        <w:lang w:val="ru-RU" w:eastAsia="en-US" w:bidi="ar-SA"/>
      </w:rPr>
    </w:lvl>
    <w:lvl w:ilvl="7" w:tplc="8B666D26">
      <w:numFmt w:val="bullet"/>
      <w:lvlText w:val="•"/>
      <w:lvlJc w:val="left"/>
      <w:pPr>
        <w:ind w:left="7957" w:hanging="221"/>
      </w:pPr>
      <w:rPr>
        <w:rFonts w:hint="default"/>
        <w:lang w:val="ru-RU" w:eastAsia="en-US" w:bidi="ar-SA"/>
      </w:rPr>
    </w:lvl>
    <w:lvl w:ilvl="8" w:tplc="B4D4C702">
      <w:numFmt w:val="bullet"/>
      <w:lvlText w:val="•"/>
      <w:lvlJc w:val="left"/>
      <w:pPr>
        <w:ind w:left="9013" w:hanging="221"/>
      </w:pPr>
      <w:rPr>
        <w:rFonts w:hint="default"/>
        <w:lang w:val="ru-RU" w:eastAsia="en-US" w:bidi="ar-SA"/>
      </w:rPr>
    </w:lvl>
  </w:abstractNum>
  <w:abstractNum w:abstractNumId="182">
    <w:nsid w:val="6A895CFB"/>
    <w:multiLevelType w:val="hybridMultilevel"/>
    <w:tmpl w:val="AE28BC60"/>
    <w:lvl w:ilvl="0" w:tplc="68D890EC">
      <w:numFmt w:val="bullet"/>
      <w:lvlText w:val=""/>
      <w:lvlJc w:val="left"/>
      <w:pPr>
        <w:ind w:left="463" w:hanging="358"/>
      </w:pPr>
      <w:rPr>
        <w:rFonts w:ascii="Symbol" w:eastAsia="Symbol" w:hAnsi="Symbol" w:cs="Symbol" w:hint="default"/>
        <w:w w:val="100"/>
        <w:sz w:val="24"/>
        <w:szCs w:val="24"/>
        <w:lang w:val="ru-RU" w:eastAsia="en-US" w:bidi="ar-SA"/>
      </w:rPr>
    </w:lvl>
    <w:lvl w:ilvl="1" w:tplc="12A6C9D6">
      <w:numFmt w:val="bullet"/>
      <w:lvlText w:val="•"/>
      <w:lvlJc w:val="left"/>
      <w:pPr>
        <w:ind w:left="630" w:hanging="358"/>
      </w:pPr>
      <w:rPr>
        <w:rFonts w:hint="default"/>
        <w:lang w:val="ru-RU" w:eastAsia="en-US" w:bidi="ar-SA"/>
      </w:rPr>
    </w:lvl>
    <w:lvl w:ilvl="2" w:tplc="C1349DE0">
      <w:numFmt w:val="bullet"/>
      <w:lvlText w:val="•"/>
      <w:lvlJc w:val="left"/>
      <w:pPr>
        <w:ind w:left="801" w:hanging="358"/>
      </w:pPr>
      <w:rPr>
        <w:rFonts w:hint="default"/>
        <w:lang w:val="ru-RU" w:eastAsia="en-US" w:bidi="ar-SA"/>
      </w:rPr>
    </w:lvl>
    <w:lvl w:ilvl="3" w:tplc="44747752">
      <w:numFmt w:val="bullet"/>
      <w:lvlText w:val="•"/>
      <w:lvlJc w:val="left"/>
      <w:pPr>
        <w:ind w:left="971" w:hanging="358"/>
      </w:pPr>
      <w:rPr>
        <w:rFonts w:hint="default"/>
        <w:lang w:val="ru-RU" w:eastAsia="en-US" w:bidi="ar-SA"/>
      </w:rPr>
    </w:lvl>
    <w:lvl w:ilvl="4" w:tplc="F3E8A66A">
      <w:numFmt w:val="bullet"/>
      <w:lvlText w:val="•"/>
      <w:lvlJc w:val="left"/>
      <w:pPr>
        <w:ind w:left="1142" w:hanging="358"/>
      </w:pPr>
      <w:rPr>
        <w:rFonts w:hint="default"/>
        <w:lang w:val="ru-RU" w:eastAsia="en-US" w:bidi="ar-SA"/>
      </w:rPr>
    </w:lvl>
    <w:lvl w:ilvl="5" w:tplc="C882DCD2">
      <w:numFmt w:val="bullet"/>
      <w:lvlText w:val="•"/>
      <w:lvlJc w:val="left"/>
      <w:pPr>
        <w:ind w:left="1312" w:hanging="358"/>
      </w:pPr>
      <w:rPr>
        <w:rFonts w:hint="default"/>
        <w:lang w:val="ru-RU" w:eastAsia="en-US" w:bidi="ar-SA"/>
      </w:rPr>
    </w:lvl>
    <w:lvl w:ilvl="6" w:tplc="F7041E62">
      <w:numFmt w:val="bullet"/>
      <w:lvlText w:val="•"/>
      <w:lvlJc w:val="left"/>
      <w:pPr>
        <w:ind w:left="1483" w:hanging="358"/>
      </w:pPr>
      <w:rPr>
        <w:rFonts w:hint="default"/>
        <w:lang w:val="ru-RU" w:eastAsia="en-US" w:bidi="ar-SA"/>
      </w:rPr>
    </w:lvl>
    <w:lvl w:ilvl="7" w:tplc="FC94616C">
      <w:numFmt w:val="bullet"/>
      <w:lvlText w:val="•"/>
      <w:lvlJc w:val="left"/>
      <w:pPr>
        <w:ind w:left="1653" w:hanging="358"/>
      </w:pPr>
      <w:rPr>
        <w:rFonts w:hint="default"/>
        <w:lang w:val="ru-RU" w:eastAsia="en-US" w:bidi="ar-SA"/>
      </w:rPr>
    </w:lvl>
    <w:lvl w:ilvl="8" w:tplc="EDA42BB4">
      <w:numFmt w:val="bullet"/>
      <w:lvlText w:val="•"/>
      <w:lvlJc w:val="left"/>
      <w:pPr>
        <w:ind w:left="1824" w:hanging="358"/>
      </w:pPr>
      <w:rPr>
        <w:rFonts w:hint="default"/>
        <w:lang w:val="ru-RU" w:eastAsia="en-US" w:bidi="ar-SA"/>
      </w:rPr>
    </w:lvl>
  </w:abstractNum>
  <w:abstractNum w:abstractNumId="183">
    <w:nsid w:val="6B1B4A48"/>
    <w:multiLevelType w:val="hybridMultilevel"/>
    <w:tmpl w:val="D4C8AF26"/>
    <w:lvl w:ilvl="0" w:tplc="B656B25A">
      <w:numFmt w:val="bullet"/>
      <w:lvlText w:val=""/>
      <w:lvlJc w:val="left"/>
      <w:pPr>
        <w:ind w:left="467" w:hanging="360"/>
      </w:pPr>
      <w:rPr>
        <w:rFonts w:ascii="Symbol" w:eastAsia="Symbol" w:hAnsi="Symbol" w:cs="Symbol" w:hint="default"/>
        <w:w w:val="100"/>
        <w:sz w:val="24"/>
        <w:szCs w:val="24"/>
        <w:lang w:val="ru-RU" w:eastAsia="en-US" w:bidi="ar-SA"/>
      </w:rPr>
    </w:lvl>
    <w:lvl w:ilvl="1" w:tplc="A59E4BAC">
      <w:numFmt w:val="bullet"/>
      <w:lvlText w:val="•"/>
      <w:lvlJc w:val="left"/>
      <w:pPr>
        <w:ind w:left="624" w:hanging="360"/>
      </w:pPr>
      <w:rPr>
        <w:rFonts w:hint="default"/>
        <w:lang w:val="ru-RU" w:eastAsia="en-US" w:bidi="ar-SA"/>
      </w:rPr>
    </w:lvl>
    <w:lvl w:ilvl="2" w:tplc="5C8CCFE0">
      <w:numFmt w:val="bullet"/>
      <w:lvlText w:val="•"/>
      <w:lvlJc w:val="left"/>
      <w:pPr>
        <w:ind w:left="788" w:hanging="360"/>
      </w:pPr>
      <w:rPr>
        <w:rFonts w:hint="default"/>
        <w:lang w:val="ru-RU" w:eastAsia="en-US" w:bidi="ar-SA"/>
      </w:rPr>
    </w:lvl>
    <w:lvl w:ilvl="3" w:tplc="8034DA98">
      <w:numFmt w:val="bullet"/>
      <w:lvlText w:val="•"/>
      <w:lvlJc w:val="left"/>
      <w:pPr>
        <w:ind w:left="952" w:hanging="360"/>
      </w:pPr>
      <w:rPr>
        <w:rFonts w:hint="default"/>
        <w:lang w:val="ru-RU" w:eastAsia="en-US" w:bidi="ar-SA"/>
      </w:rPr>
    </w:lvl>
    <w:lvl w:ilvl="4" w:tplc="B472ED1A">
      <w:numFmt w:val="bullet"/>
      <w:lvlText w:val="•"/>
      <w:lvlJc w:val="left"/>
      <w:pPr>
        <w:ind w:left="1116" w:hanging="360"/>
      </w:pPr>
      <w:rPr>
        <w:rFonts w:hint="default"/>
        <w:lang w:val="ru-RU" w:eastAsia="en-US" w:bidi="ar-SA"/>
      </w:rPr>
    </w:lvl>
    <w:lvl w:ilvl="5" w:tplc="829AD758">
      <w:numFmt w:val="bullet"/>
      <w:lvlText w:val="•"/>
      <w:lvlJc w:val="left"/>
      <w:pPr>
        <w:ind w:left="1281" w:hanging="360"/>
      </w:pPr>
      <w:rPr>
        <w:rFonts w:hint="default"/>
        <w:lang w:val="ru-RU" w:eastAsia="en-US" w:bidi="ar-SA"/>
      </w:rPr>
    </w:lvl>
    <w:lvl w:ilvl="6" w:tplc="DCBA4D88">
      <w:numFmt w:val="bullet"/>
      <w:lvlText w:val="•"/>
      <w:lvlJc w:val="left"/>
      <w:pPr>
        <w:ind w:left="1445" w:hanging="360"/>
      </w:pPr>
      <w:rPr>
        <w:rFonts w:hint="default"/>
        <w:lang w:val="ru-RU" w:eastAsia="en-US" w:bidi="ar-SA"/>
      </w:rPr>
    </w:lvl>
    <w:lvl w:ilvl="7" w:tplc="E918F6AC">
      <w:numFmt w:val="bullet"/>
      <w:lvlText w:val="•"/>
      <w:lvlJc w:val="left"/>
      <w:pPr>
        <w:ind w:left="1609" w:hanging="360"/>
      </w:pPr>
      <w:rPr>
        <w:rFonts w:hint="default"/>
        <w:lang w:val="ru-RU" w:eastAsia="en-US" w:bidi="ar-SA"/>
      </w:rPr>
    </w:lvl>
    <w:lvl w:ilvl="8" w:tplc="D5F6FC0E">
      <w:numFmt w:val="bullet"/>
      <w:lvlText w:val="•"/>
      <w:lvlJc w:val="left"/>
      <w:pPr>
        <w:ind w:left="1773" w:hanging="360"/>
      </w:pPr>
      <w:rPr>
        <w:rFonts w:hint="default"/>
        <w:lang w:val="ru-RU" w:eastAsia="en-US" w:bidi="ar-SA"/>
      </w:rPr>
    </w:lvl>
  </w:abstractNum>
  <w:abstractNum w:abstractNumId="184">
    <w:nsid w:val="6B3B753C"/>
    <w:multiLevelType w:val="hybridMultilevel"/>
    <w:tmpl w:val="B8A4E012"/>
    <w:lvl w:ilvl="0" w:tplc="9150144A">
      <w:start w:val="3"/>
      <w:numFmt w:val="upperRoman"/>
      <w:lvlText w:val="%1."/>
      <w:lvlJc w:val="left"/>
      <w:pPr>
        <w:ind w:left="882" w:hanging="1229"/>
        <w:jc w:val="left"/>
      </w:pPr>
      <w:rPr>
        <w:rFonts w:ascii="Times New Roman" w:eastAsia="Times New Roman" w:hAnsi="Times New Roman" w:cs="Times New Roman" w:hint="default"/>
        <w:b/>
        <w:bCs/>
        <w:spacing w:val="-2"/>
        <w:w w:val="100"/>
        <w:sz w:val="28"/>
        <w:szCs w:val="28"/>
        <w:lang w:val="ru-RU" w:eastAsia="en-US" w:bidi="ar-SA"/>
      </w:rPr>
    </w:lvl>
    <w:lvl w:ilvl="1" w:tplc="AC6653CA">
      <w:numFmt w:val="bullet"/>
      <w:lvlText w:val="•"/>
      <w:lvlJc w:val="left"/>
      <w:pPr>
        <w:ind w:left="1884" w:hanging="1229"/>
      </w:pPr>
      <w:rPr>
        <w:rFonts w:hint="default"/>
        <w:lang w:val="ru-RU" w:eastAsia="en-US" w:bidi="ar-SA"/>
      </w:rPr>
    </w:lvl>
    <w:lvl w:ilvl="2" w:tplc="DA34B4D4">
      <w:numFmt w:val="bullet"/>
      <w:lvlText w:val="•"/>
      <w:lvlJc w:val="left"/>
      <w:pPr>
        <w:ind w:left="2889" w:hanging="1229"/>
      </w:pPr>
      <w:rPr>
        <w:rFonts w:hint="default"/>
        <w:lang w:val="ru-RU" w:eastAsia="en-US" w:bidi="ar-SA"/>
      </w:rPr>
    </w:lvl>
    <w:lvl w:ilvl="3" w:tplc="C06CA0B0">
      <w:numFmt w:val="bullet"/>
      <w:lvlText w:val="•"/>
      <w:lvlJc w:val="left"/>
      <w:pPr>
        <w:ind w:left="3893" w:hanging="1229"/>
      </w:pPr>
      <w:rPr>
        <w:rFonts w:hint="default"/>
        <w:lang w:val="ru-RU" w:eastAsia="en-US" w:bidi="ar-SA"/>
      </w:rPr>
    </w:lvl>
    <w:lvl w:ilvl="4" w:tplc="2E32A73C">
      <w:numFmt w:val="bullet"/>
      <w:lvlText w:val="•"/>
      <w:lvlJc w:val="left"/>
      <w:pPr>
        <w:ind w:left="4898" w:hanging="1229"/>
      </w:pPr>
      <w:rPr>
        <w:rFonts w:hint="default"/>
        <w:lang w:val="ru-RU" w:eastAsia="en-US" w:bidi="ar-SA"/>
      </w:rPr>
    </w:lvl>
    <w:lvl w:ilvl="5" w:tplc="39AE13A8">
      <w:numFmt w:val="bullet"/>
      <w:lvlText w:val="•"/>
      <w:lvlJc w:val="left"/>
      <w:pPr>
        <w:ind w:left="5903" w:hanging="1229"/>
      </w:pPr>
      <w:rPr>
        <w:rFonts w:hint="default"/>
        <w:lang w:val="ru-RU" w:eastAsia="en-US" w:bidi="ar-SA"/>
      </w:rPr>
    </w:lvl>
    <w:lvl w:ilvl="6" w:tplc="75A264C0">
      <w:numFmt w:val="bullet"/>
      <w:lvlText w:val="•"/>
      <w:lvlJc w:val="left"/>
      <w:pPr>
        <w:ind w:left="6907" w:hanging="1229"/>
      </w:pPr>
      <w:rPr>
        <w:rFonts w:hint="default"/>
        <w:lang w:val="ru-RU" w:eastAsia="en-US" w:bidi="ar-SA"/>
      </w:rPr>
    </w:lvl>
    <w:lvl w:ilvl="7" w:tplc="AC8E33B0">
      <w:numFmt w:val="bullet"/>
      <w:lvlText w:val="•"/>
      <w:lvlJc w:val="left"/>
      <w:pPr>
        <w:ind w:left="7912" w:hanging="1229"/>
      </w:pPr>
      <w:rPr>
        <w:rFonts w:hint="default"/>
        <w:lang w:val="ru-RU" w:eastAsia="en-US" w:bidi="ar-SA"/>
      </w:rPr>
    </w:lvl>
    <w:lvl w:ilvl="8" w:tplc="4EBA850C">
      <w:numFmt w:val="bullet"/>
      <w:lvlText w:val="•"/>
      <w:lvlJc w:val="left"/>
      <w:pPr>
        <w:ind w:left="8917" w:hanging="1229"/>
      </w:pPr>
      <w:rPr>
        <w:rFonts w:hint="default"/>
        <w:lang w:val="ru-RU" w:eastAsia="en-US" w:bidi="ar-SA"/>
      </w:rPr>
    </w:lvl>
  </w:abstractNum>
  <w:abstractNum w:abstractNumId="185">
    <w:nsid w:val="6D2F6257"/>
    <w:multiLevelType w:val="hybridMultilevel"/>
    <w:tmpl w:val="F4C85EFA"/>
    <w:lvl w:ilvl="0" w:tplc="0F62A2A2">
      <w:start w:val="1"/>
      <w:numFmt w:val="decimal"/>
      <w:lvlText w:val="%1."/>
      <w:lvlJc w:val="left"/>
      <w:pPr>
        <w:ind w:left="1552" w:hanging="360"/>
        <w:jc w:val="left"/>
      </w:pPr>
      <w:rPr>
        <w:rFonts w:ascii="Times New Roman" w:eastAsia="Times New Roman" w:hAnsi="Times New Roman" w:cs="Times New Roman" w:hint="default"/>
        <w:spacing w:val="0"/>
        <w:w w:val="100"/>
        <w:sz w:val="28"/>
        <w:szCs w:val="28"/>
        <w:lang w:val="ru-RU" w:eastAsia="en-US" w:bidi="ar-SA"/>
      </w:rPr>
    </w:lvl>
    <w:lvl w:ilvl="1" w:tplc="C7DE40CE">
      <w:numFmt w:val="bullet"/>
      <w:lvlText w:val="-"/>
      <w:lvlJc w:val="left"/>
      <w:pPr>
        <w:ind w:left="832" w:hanging="219"/>
      </w:pPr>
      <w:rPr>
        <w:rFonts w:hint="default"/>
        <w:w w:val="100"/>
        <w:lang w:val="ru-RU" w:eastAsia="en-US" w:bidi="ar-SA"/>
      </w:rPr>
    </w:lvl>
    <w:lvl w:ilvl="2" w:tplc="911A3A40">
      <w:numFmt w:val="bullet"/>
      <w:lvlText w:val="•"/>
      <w:lvlJc w:val="left"/>
      <w:pPr>
        <w:ind w:left="2658" w:hanging="219"/>
      </w:pPr>
      <w:rPr>
        <w:rFonts w:hint="default"/>
        <w:lang w:val="ru-RU" w:eastAsia="en-US" w:bidi="ar-SA"/>
      </w:rPr>
    </w:lvl>
    <w:lvl w:ilvl="3" w:tplc="126045D2">
      <w:numFmt w:val="bullet"/>
      <w:lvlText w:val="•"/>
      <w:lvlJc w:val="left"/>
      <w:pPr>
        <w:ind w:left="3756" w:hanging="219"/>
      </w:pPr>
      <w:rPr>
        <w:rFonts w:hint="default"/>
        <w:lang w:val="ru-RU" w:eastAsia="en-US" w:bidi="ar-SA"/>
      </w:rPr>
    </w:lvl>
    <w:lvl w:ilvl="4" w:tplc="EDB022AA">
      <w:numFmt w:val="bullet"/>
      <w:lvlText w:val="•"/>
      <w:lvlJc w:val="left"/>
      <w:pPr>
        <w:ind w:left="4855" w:hanging="219"/>
      </w:pPr>
      <w:rPr>
        <w:rFonts w:hint="default"/>
        <w:lang w:val="ru-RU" w:eastAsia="en-US" w:bidi="ar-SA"/>
      </w:rPr>
    </w:lvl>
    <w:lvl w:ilvl="5" w:tplc="446EC15C">
      <w:numFmt w:val="bullet"/>
      <w:lvlText w:val="•"/>
      <w:lvlJc w:val="left"/>
      <w:pPr>
        <w:ind w:left="5953" w:hanging="219"/>
      </w:pPr>
      <w:rPr>
        <w:rFonts w:hint="default"/>
        <w:lang w:val="ru-RU" w:eastAsia="en-US" w:bidi="ar-SA"/>
      </w:rPr>
    </w:lvl>
    <w:lvl w:ilvl="6" w:tplc="7E1EA60C">
      <w:numFmt w:val="bullet"/>
      <w:lvlText w:val="•"/>
      <w:lvlJc w:val="left"/>
      <w:pPr>
        <w:ind w:left="7052" w:hanging="219"/>
      </w:pPr>
      <w:rPr>
        <w:rFonts w:hint="default"/>
        <w:lang w:val="ru-RU" w:eastAsia="en-US" w:bidi="ar-SA"/>
      </w:rPr>
    </w:lvl>
    <w:lvl w:ilvl="7" w:tplc="8AD6B1FC">
      <w:numFmt w:val="bullet"/>
      <w:lvlText w:val="•"/>
      <w:lvlJc w:val="left"/>
      <w:pPr>
        <w:ind w:left="8150" w:hanging="219"/>
      </w:pPr>
      <w:rPr>
        <w:rFonts w:hint="default"/>
        <w:lang w:val="ru-RU" w:eastAsia="en-US" w:bidi="ar-SA"/>
      </w:rPr>
    </w:lvl>
    <w:lvl w:ilvl="8" w:tplc="AE708648">
      <w:numFmt w:val="bullet"/>
      <w:lvlText w:val="•"/>
      <w:lvlJc w:val="left"/>
      <w:pPr>
        <w:ind w:left="9249" w:hanging="219"/>
      </w:pPr>
      <w:rPr>
        <w:rFonts w:hint="default"/>
        <w:lang w:val="ru-RU" w:eastAsia="en-US" w:bidi="ar-SA"/>
      </w:rPr>
    </w:lvl>
  </w:abstractNum>
  <w:abstractNum w:abstractNumId="186">
    <w:nsid w:val="6D505911"/>
    <w:multiLevelType w:val="hybridMultilevel"/>
    <w:tmpl w:val="73F278FE"/>
    <w:lvl w:ilvl="0" w:tplc="2E96C0E2">
      <w:numFmt w:val="bullet"/>
      <w:lvlText w:val="•"/>
      <w:lvlJc w:val="left"/>
      <w:pPr>
        <w:ind w:left="1540" w:hanging="219"/>
      </w:pPr>
      <w:rPr>
        <w:rFonts w:ascii="Arial Rounded MT Bold" w:eastAsia="Arial Rounded MT Bold" w:hAnsi="Arial Rounded MT Bold" w:cs="Arial Rounded MT Bold" w:hint="default"/>
        <w:w w:val="100"/>
        <w:sz w:val="28"/>
        <w:szCs w:val="28"/>
        <w:lang w:val="ru-RU" w:eastAsia="en-US" w:bidi="ar-SA"/>
      </w:rPr>
    </w:lvl>
    <w:lvl w:ilvl="1" w:tplc="23D281B0">
      <w:numFmt w:val="bullet"/>
      <w:lvlText w:val="•"/>
      <w:lvlJc w:val="left"/>
      <w:pPr>
        <w:ind w:left="2530" w:hanging="219"/>
      </w:pPr>
      <w:rPr>
        <w:rFonts w:hint="default"/>
        <w:lang w:val="ru-RU" w:eastAsia="en-US" w:bidi="ar-SA"/>
      </w:rPr>
    </w:lvl>
    <w:lvl w:ilvl="2" w:tplc="DB364378">
      <w:numFmt w:val="bullet"/>
      <w:lvlText w:val="•"/>
      <w:lvlJc w:val="left"/>
      <w:pPr>
        <w:ind w:left="3521" w:hanging="219"/>
      </w:pPr>
      <w:rPr>
        <w:rFonts w:hint="default"/>
        <w:lang w:val="ru-RU" w:eastAsia="en-US" w:bidi="ar-SA"/>
      </w:rPr>
    </w:lvl>
    <w:lvl w:ilvl="3" w:tplc="B9023362">
      <w:numFmt w:val="bullet"/>
      <w:lvlText w:val="•"/>
      <w:lvlJc w:val="left"/>
      <w:pPr>
        <w:ind w:left="4511" w:hanging="219"/>
      </w:pPr>
      <w:rPr>
        <w:rFonts w:hint="default"/>
        <w:lang w:val="ru-RU" w:eastAsia="en-US" w:bidi="ar-SA"/>
      </w:rPr>
    </w:lvl>
    <w:lvl w:ilvl="4" w:tplc="A86A5C58">
      <w:numFmt w:val="bullet"/>
      <w:lvlText w:val="•"/>
      <w:lvlJc w:val="left"/>
      <w:pPr>
        <w:ind w:left="5502" w:hanging="219"/>
      </w:pPr>
      <w:rPr>
        <w:rFonts w:hint="default"/>
        <w:lang w:val="ru-RU" w:eastAsia="en-US" w:bidi="ar-SA"/>
      </w:rPr>
    </w:lvl>
    <w:lvl w:ilvl="5" w:tplc="0A9AFFAC">
      <w:numFmt w:val="bullet"/>
      <w:lvlText w:val="•"/>
      <w:lvlJc w:val="left"/>
      <w:pPr>
        <w:ind w:left="6493" w:hanging="219"/>
      </w:pPr>
      <w:rPr>
        <w:rFonts w:hint="default"/>
        <w:lang w:val="ru-RU" w:eastAsia="en-US" w:bidi="ar-SA"/>
      </w:rPr>
    </w:lvl>
    <w:lvl w:ilvl="6" w:tplc="2EFCC790">
      <w:numFmt w:val="bullet"/>
      <w:lvlText w:val="•"/>
      <w:lvlJc w:val="left"/>
      <w:pPr>
        <w:ind w:left="7483" w:hanging="219"/>
      </w:pPr>
      <w:rPr>
        <w:rFonts w:hint="default"/>
        <w:lang w:val="ru-RU" w:eastAsia="en-US" w:bidi="ar-SA"/>
      </w:rPr>
    </w:lvl>
    <w:lvl w:ilvl="7" w:tplc="7006F6B0">
      <w:numFmt w:val="bullet"/>
      <w:lvlText w:val="•"/>
      <w:lvlJc w:val="left"/>
      <w:pPr>
        <w:ind w:left="8474" w:hanging="219"/>
      </w:pPr>
      <w:rPr>
        <w:rFonts w:hint="default"/>
        <w:lang w:val="ru-RU" w:eastAsia="en-US" w:bidi="ar-SA"/>
      </w:rPr>
    </w:lvl>
    <w:lvl w:ilvl="8" w:tplc="62860560">
      <w:numFmt w:val="bullet"/>
      <w:lvlText w:val="•"/>
      <w:lvlJc w:val="left"/>
      <w:pPr>
        <w:ind w:left="9465" w:hanging="219"/>
      </w:pPr>
      <w:rPr>
        <w:rFonts w:hint="default"/>
        <w:lang w:val="ru-RU" w:eastAsia="en-US" w:bidi="ar-SA"/>
      </w:rPr>
    </w:lvl>
  </w:abstractNum>
  <w:abstractNum w:abstractNumId="187">
    <w:nsid w:val="6E9F0D1C"/>
    <w:multiLevelType w:val="hybridMultilevel"/>
    <w:tmpl w:val="5548FCA2"/>
    <w:lvl w:ilvl="0" w:tplc="9278AF48">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E34C6DA8">
      <w:numFmt w:val="bullet"/>
      <w:lvlText w:val="•"/>
      <w:lvlJc w:val="left"/>
      <w:pPr>
        <w:ind w:left="624" w:hanging="358"/>
      </w:pPr>
      <w:rPr>
        <w:rFonts w:hint="default"/>
        <w:lang w:val="ru-RU" w:eastAsia="en-US" w:bidi="ar-SA"/>
      </w:rPr>
    </w:lvl>
    <w:lvl w:ilvl="2" w:tplc="3B6CE948">
      <w:numFmt w:val="bullet"/>
      <w:lvlText w:val="•"/>
      <w:lvlJc w:val="left"/>
      <w:pPr>
        <w:ind w:left="788" w:hanging="358"/>
      </w:pPr>
      <w:rPr>
        <w:rFonts w:hint="default"/>
        <w:lang w:val="ru-RU" w:eastAsia="en-US" w:bidi="ar-SA"/>
      </w:rPr>
    </w:lvl>
    <w:lvl w:ilvl="3" w:tplc="204692FA">
      <w:numFmt w:val="bullet"/>
      <w:lvlText w:val="•"/>
      <w:lvlJc w:val="left"/>
      <w:pPr>
        <w:ind w:left="952" w:hanging="358"/>
      </w:pPr>
      <w:rPr>
        <w:rFonts w:hint="default"/>
        <w:lang w:val="ru-RU" w:eastAsia="en-US" w:bidi="ar-SA"/>
      </w:rPr>
    </w:lvl>
    <w:lvl w:ilvl="4" w:tplc="103074AA">
      <w:numFmt w:val="bullet"/>
      <w:lvlText w:val="•"/>
      <w:lvlJc w:val="left"/>
      <w:pPr>
        <w:ind w:left="1116" w:hanging="358"/>
      </w:pPr>
      <w:rPr>
        <w:rFonts w:hint="default"/>
        <w:lang w:val="ru-RU" w:eastAsia="en-US" w:bidi="ar-SA"/>
      </w:rPr>
    </w:lvl>
    <w:lvl w:ilvl="5" w:tplc="04FC730C">
      <w:numFmt w:val="bullet"/>
      <w:lvlText w:val="•"/>
      <w:lvlJc w:val="left"/>
      <w:pPr>
        <w:ind w:left="1281" w:hanging="358"/>
      </w:pPr>
      <w:rPr>
        <w:rFonts w:hint="default"/>
        <w:lang w:val="ru-RU" w:eastAsia="en-US" w:bidi="ar-SA"/>
      </w:rPr>
    </w:lvl>
    <w:lvl w:ilvl="6" w:tplc="07708E12">
      <w:numFmt w:val="bullet"/>
      <w:lvlText w:val="•"/>
      <w:lvlJc w:val="left"/>
      <w:pPr>
        <w:ind w:left="1445" w:hanging="358"/>
      </w:pPr>
      <w:rPr>
        <w:rFonts w:hint="default"/>
        <w:lang w:val="ru-RU" w:eastAsia="en-US" w:bidi="ar-SA"/>
      </w:rPr>
    </w:lvl>
    <w:lvl w:ilvl="7" w:tplc="EAD8F342">
      <w:numFmt w:val="bullet"/>
      <w:lvlText w:val="•"/>
      <w:lvlJc w:val="left"/>
      <w:pPr>
        <w:ind w:left="1609" w:hanging="358"/>
      </w:pPr>
      <w:rPr>
        <w:rFonts w:hint="default"/>
        <w:lang w:val="ru-RU" w:eastAsia="en-US" w:bidi="ar-SA"/>
      </w:rPr>
    </w:lvl>
    <w:lvl w:ilvl="8" w:tplc="D3947A6C">
      <w:numFmt w:val="bullet"/>
      <w:lvlText w:val="•"/>
      <w:lvlJc w:val="left"/>
      <w:pPr>
        <w:ind w:left="1773" w:hanging="358"/>
      </w:pPr>
      <w:rPr>
        <w:rFonts w:hint="default"/>
        <w:lang w:val="ru-RU" w:eastAsia="en-US" w:bidi="ar-SA"/>
      </w:rPr>
    </w:lvl>
  </w:abstractNum>
  <w:abstractNum w:abstractNumId="188">
    <w:nsid w:val="6FAF64BB"/>
    <w:multiLevelType w:val="hybridMultilevel"/>
    <w:tmpl w:val="4446948E"/>
    <w:lvl w:ilvl="0" w:tplc="93C8CDC2">
      <w:numFmt w:val="bullet"/>
      <w:lvlText w:val=""/>
      <w:lvlJc w:val="left"/>
      <w:pPr>
        <w:ind w:left="465" w:hanging="358"/>
      </w:pPr>
      <w:rPr>
        <w:rFonts w:hint="default"/>
        <w:w w:val="100"/>
        <w:lang w:val="ru-RU" w:eastAsia="en-US" w:bidi="ar-SA"/>
      </w:rPr>
    </w:lvl>
    <w:lvl w:ilvl="1" w:tplc="3BE2AD8E">
      <w:numFmt w:val="bullet"/>
      <w:lvlText w:val="•"/>
      <w:lvlJc w:val="left"/>
      <w:pPr>
        <w:ind w:left="682" w:hanging="358"/>
      </w:pPr>
      <w:rPr>
        <w:rFonts w:hint="default"/>
        <w:lang w:val="ru-RU" w:eastAsia="en-US" w:bidi="ar-SA"/>
      </w:rPr>
    </w:lvl>
    <w:lvl w:ilvl="2" w:tplc="9FD4F57E">
      <w:numFmt w:val="bullet"/>
      <w:lvlText w:val="•"/>
      <w:lvlJc w:val="left"/>
      <w:pPr>
        <w:ind w:left="905" w:hanging="358"/>
      </w:pPr>
      <w:rPr>
        <w:rFonts w:hint="default"/>
        <w:lang w:val="ru-RU" w:eastAsia="en-US" w:bidi="ar-SA"/>
      </w:rPr>
    </w:lvl>
    <w:lvl w:ilvl="3" w:tplc="6D2EFF7C">
      <w:numFmt w:val="bullet"/>
      <w:lvlText w:val="•"/>
      <w:lvlJc w:val="left"/>
      <w:pPr>
        <w:ind w:left="1128" w:hanging="358"/>
      </w:pPr>
      <w:rPr>
        <w:rFonts w:hint="default"/>
        <w:lang w:val="ru-RU" w:eastAsia="en-US" w:bidi="ar-SA"/>
      </w:rPr>
    </w:lvl>
    <w:lvl w:ilvl="4" w:tplc="03644A92">
      <w:numFmt w:val="bullet"/>
      <w:lvlText w:val="•"/>
      <w:lvlJc w:val="left"/>
      <w:pPr>
        <w:ind w:left="1351" w:hanging="358"/>
      </w:pPr>
      <w:rPr>
        <w:rFonts w:hint="default"/>
        <w:lang w:val="ru-RU" w:eastAsia="en-US" w:bidi="ar-SA"/>
      </w:rPr>
    </w:lvl>
    <w:lvl w:ilvl="5" w:tplc="5AD88D1E">
      <w:numFmt w:val="bullet"/>
      <w:lvlText w:val="•"/>
      <w:lvlJc w:val="left"/>
      <w:pPr>
        <w:ind w:left="1574" w:hanging="358"/>
      </w:pPr>
      <w:rPr>
        <w:rFonts w:hint="default"/>
        <w:lang w:val="ru-RU" w:eastAsia="en-US" w:bidi="ar-SA"/>
      </w:rPr>
    </w:lvl>
    <w:lvl w:ilvl="6" w:tplc="365CF39E">
      <w:numFmt w:val="bullet"/>
      <w:lvlText w:val="•"/>
      <w:lvlJc w:val="left"/>
      <w:pPr>
        <w:ind w:left="1796" w:hanging="358"/>
      </w:pPr>
      <w:rPr>
        <w:rFonts w:hint="default"/>
        <w:lang w:val="ru-RU" w:eastAsia="en-US" w:bidi="ar-SA"/>
      </w:rPr>
    </w:lvl>
    <w:lvl w:ilvl="7" w:tplc="9E245AC8">
      <w:numFmt w:val="bullet"/>
      <w:lvlText w:val="•"/>
      <w:lvlJc w:val="left"/>
      <w:pPr>
        <w:ind w:left="2019" w:hanging="358"/>
      </w:pPr>
      <w:rPr>
        <w:rFonts w:hint="default"/>
        <w:lang w:val="ru-RU" w:eastAsia="en-US" w:bidi="ar-SA"/>
      </w:rPr>
    </w:lvl>
    <w:lvl w:ilvl="8" w:tplc="3A1EE6A0">
      <w:numFmt w:val="bullet"/>
      <w:lvlText w:val="•"/>
      <w:lvlJc w:val="left"/>
      <w:pPr>
        <w:ind w:left="2242" w:hanging="358"/>
      </w:pPr>
      <w:rPr>
        <w:rFonts w:hint="default"/>
        <w:lang w:val="ru-RU" w:eastAsia="en-US" w:bidi="ar-SA"/>
      </w:rPr>
    </w:lvl>
  </w:abstractNum>
  <w:abstractNum w:abstractNumId="189">
    <w:nsid w:val="747C12A4"/>
    <w:multiLevelType w:val="hybridMultilevel"/>
    <w:tmpl w:val="9ADA2146"/>
    <w:lvl w:ilvl="0" w:tplc="CFF44FCA">
      <w:start w:val="1"/>
      <w:numFmt w:val="decimal"/>
      <w:lvlText w:val="%1)"/>
      <w:lvlJc w:val="left"/>
      <w:pPr>
        <w:ind w:left="1347" w:hanging="305"/>
        <w:jc w:val="left"/>
      </w:pPr>
      <w:rPr>
        <w:rFonts w:ascii="Times New Roman" w:eastAsia="Times New Roman" w:hAnsi="Times New Roman" w:cs="Times New Roman" w:hint="default"/>
        <w:w w:val="100"/>
        <w:sz w:val="28"/>
        <w:szCs w:val="28"/>
        <w:lang w:val="ru-RU" w:eastAsia="en-US" w:bidi="ar-SA"/>
      </w:rPr>
    </w:lvl>
    <w:lvl w:ilvl="1" w:tplc="8C60E910">
      <w:numFmt w:val="bullet"/>
      <w:lvlText w:val=""/>
      <w:lvlJc w:val="left"/>
      <w:pPr>
        <w:ind w:left="2470" w:hanging="348"/>
      </w:pPr>
      <w:rPr>
        <w:rFonts w:ascii="Symbol" w:eastAsia="Symbol" w:hAnsi="Symbol" w:cs="Symbol" w:hint="default"/>
        <w:w w:val="100"/>
        <w:sz w:val="28"/>
        <w:szCs w:val="28"/>
        <w:lang w:val="ru-RU" w:eastAsia="en-US" w:bidi="ar-SA"/>
      </w:rPr>
    </w:lvl>
    <w:lvl w:ilvl="2" w:tplc="A0042BB4">
      <w:numFmt w:val="bullet"/>
      <w:lvlText w:val="•"/>
      <w:lvlJc w:val="left"/>
      <w:pPr>
        <w:ind w:left="3454" w:hanging="348"/>
      </w:pPr>
      <w:rPr>
        <w:rFonts w:hint="default"/>
        <w:lang w:val="ru-RU" w:eastAsia="en-US" w:bidi="ar-SA"/>
      </w:rPr>
    </w:lvl>
    <w:lvl w:ilvl="3" w:tplc="05A8556C">
      <w:numFmt w:val="bullet"/>
      <w:lvlText w:val="•"/>
      <w:lvlJc w:val="left"/>
      <w:pPr>
        <w:ind w:left="4428" w:hanging="348"/>
      </w:pPr>
      <w:rPr>
        <w:rFonts w:hint="default"/>
        <w:lang w:val="ru-RU" w:eastAsia="en-US" w:bidi="ar-SA"/>
      </w:rPr>
    </w:lvl>
    <w:lvl w:ilvl="4" w:tplc="7ECCE4A2">
      <w:numFmt w:val="bullet"/>
      <w:lvlText w:val="•"/>
      <w:lvlJc w:val="left"/>
      <w:pPr>
        <w:ind w:left="5402" w:hanging="348"/>
      </w:pPr>
      <w:rPr>
        <w:rFonts w:hint="default"/>
        <w:lang w:val="ru-RU" w:eastAsia="en-US" w:bidi="ar-SA"/>
      </w:rPr>
    </w:lvl>
    <w:lvl w:ilvl="5" w:tplc="E00E0064">
      <w:numFmt w:val="bullet"/>
      <w:lvlText w:val="•"/>
      <w:lvlJc w:val="left"/>
      <w:pPr>
        <w:ind w:left="6376" w:hanging="348"/>
      </w:pPr>
      <w:rPr>
        <w:rFonts w:hint="default"/>
        <w:lang w:val="ru-RU" w:eastAsia="en-US" w:bidi="ar-SA"/>
      </w:rPr>
    </w:lvl>
    <w:lvl w:ilvl="6" w:tplc="57445186">
      <w:numFmt w:val="bullet"/>
      <w:lvlText w:val="•"/>
      <w:lvlJc w:val="left"/>
      <w:pPr>
        <w:ind w:left="7350" w:hanging="348"/>
      </w:pPr>
      <w:rPr>
        <w:rFonts w:hint="default"/>
        <w:lang w:val="ru-RU" w:eastAsia="en-US" w:bidi="ar-SA"/>
      </w:rPr>
    </w:lvl>
    <w:lvl w:ilvl="7" w:tplc="DE42162C">
      <w:numFmt w:val="bullet"/>
      <w:lvlText w:val="•"/>
      <w:lvlJc w:val="left"/>
      <w:pPr>
        <w:ind w:left="8324" w:hanging="348"/>
      </w:pPr>
      <w:rPr>
        <w:rFonts w:hint="default"/>
        <w:lang w:val="ru-RU" w:eastAsia="en-US" w:bidi="ar-SA"/>
      </w:rPr>
    </w:lvl>
    <w:lvl w:ilvl="8" w:tplc="FDE25568">
      <w:numFmt w:val="bullet"/>
      <w:lvlText w:val="•"/>
      <w:lvlJc w:val="left"/>
      <w:pPr>
        <w:ind w:left="9298" w:hanging="348"/>
      </w:pPr>
      <w:rPr>
        <w:rFonts w:hint="default"/>
        <w:lang w:val="ru-RU" w:eastAsia="en-US" w:bidi="ar-SA"/>
      </w:rPr>
    </w:lvl>
  </w:abstractNum>
  <w:abstractNum w:abstractNumId="190">
    <w:nsid w:val="75812D19"/>
    <w:multiLevelType w:val="hybridMultilevel"/>
    <w:tmpl w:val="9F0E5934"/>
    <w:lvl w:ilvl="0" w:tplc="B64ACCBA">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81E6C4A0">
      <w:numFmt w:val="bullet"/>
      <w:lvlText w:val="•"/>
      <w:lvlJc w:val="left"/>
      <w:pPr>
        <w:ind w:left="624" w:hanging="358"/>
      </w:pPr>
      <w:rPr>
        <w:rFonts w:hint="default"/>
        <w:lang w:val="ru-RU" w:eastAsia="en-US" w:bidi="ar-SA"/>
      </w:rPr>
    </w:lvl>
    <w:lvl w:ilvl="2" w:tplc="B5C27E10">
      <w:numFmt w:val="bullet"/>
      <w:lvlText w:val="•"/>
      <w:lvlJc w:val="left"/>
      <w:pPr>
        <w:ind w:left="788" w:hanging="358"/>
      </w:pPr>
      <w:rPr>
        <w:rFonts w:hint="default"/>
        <w:lang w:val="ru-RU" w:eastAsia="en-US" w:bidi="ar-SA"/>
      </w:rPr>
    </w:lvl>
    <w:lvl w:ilvl="3" w:tplc="C2362630">
      <w:numFmt w:val="bullet"/>
      <w:lvlText w:val="•"/>
      <w:lvlJc w:val="left"/>
      <w:pPr>
        <w:ind w:left="952" w:hanging="358"/>
      </w:pPr>
      <w:rPr>
        <w:rFonts w:hint="default"/>
        <w:lang w:val="ru-RU" w:eastAsia="en-US" w:bidi="ar-SA"/>
      </w:rPr>
    </w:lvl>
    <w:lvl w:ilvl="4" w:tplc="51E29D30">
      <w:numFmt w:val="bullet"/>
      <w:lvlText w:val="•"/>
      <w:lvlJc w:val="left"/>
      <w:pPr>
        <w:ind w:left="1116" w:hanging="358"/>
      </w:pPr>
      <w:rPr>
        <w:rFonts w:hint="default"/>
        <w:lang w:val="ru-RU" w:eastAsia="en-US" w:bidi="ar-SA"/>
      </w:rPr>
    </w:lvl>
    <w:lvl w:ilvl="5" w:tplc="D5F842E8">
      <w:numFmt w:val="bullet"/>
      <w:lvlText w:val="•"/>
      <w:lvlJc w:val="left"/>
      <w:pPr>
        <w:ind w:left="1281" w:hanging="358"/>
      </w:pPr>
      <w:rPr>
        <w:rFonts w:hint="default"/>
        <w:lang w:val="ru-RU" w:eastAsia="en-US" w:bidi="ar-SA"/>
      </w:rPr>
    </w:lvl>
    <w:lvl w:ilvl="6" w:tplc="489856B6">
      <w:numFmt w:val="bullet"/>
      <w:lvlText w:val="•"/>
      <w:lvlJc w:val="left"/>
      <w:pPr>
        <w:ind w:left="1445" w:hanging="358"/>
      </w:pPr>
      <w:rPr>
        <w:rFonts w:hint="default"/>
        <w:lang w:val="ru-RU" w:eastAsia="en-US" w:bidi="ar-SA"/>
      </w:rPr>
    </w:lvl>
    <w:lvl w:ilvl="7" w:tplc="E070B5E8">
      <w:numFmt w:val="bullet"/>
      <w:lvlText w:val="•"/>
      <w:lvlJc w:val="left"/>
      <w:pPr>
        <w:ind w:left="1609" w:hanging="358"/>
      </w:pPr>
      <w:rPr>
        <w:rFonts w:hint="default"/>
        <w:lang w:val="ru-RU" w:eastAsia="en-US" w:bidi="ar-SA"/>
      </w:rPr>
    </w:lvl>
    <w:lvl w:ilvl="8" w:tplc="21B8F4E2">
      <w:numFmt w:val="bullet"/>
      <w:lvlText w:val="•"/>
      <w:lvlJc w:val="left"/>
      <w:pPr>
        <w:ind w:left="1773" w:hanging="358"/>
      </w:pPr>
      <w:rPr>
        <w:rFonts w:hint="default"/>
        <w:lang w:val="ru-RU" w:eastAsia="en-US" w:bidi="ar-SA"/>
      </w:rPr>
    </w:lvl>
  </w:abstractNum>
  <w:abstractNum w:abstractNumId="191">
    <w:nsid w:val="760E4712"/>
    <w:multiLevelType w:val="hybridMultilevel"/>
    <w:tmpl w:val="70EA37B6"/>
    <w:lvl w:ilvl="0" w:tplc="C326FA50">
      <w:numFmt w:val="bullet"/>
      <w:lvlText w:val=""/>
      <w:lvlJc w:val="left"/>
      <w:pPr>
        <w:ind w:left="465" w:hanging="358"/>
      </w:pPr>
      <w:rPr>
        <w:rFonts w:ascii="Symbol" w:eastAsia="Symbol" w:hAnsi="Symbol" w:cs="Symbol" w:hint="default"/>
        <w:w w:val="100"/>
        <w:sz w:val="24"/>
        <w:szCs w:val="24"/>
        <w:lang w:val="ru-RU" w:eastAsia="en-US" w:bidi="ar-SA"/>
      </w:rPr>
    </w:lvl>
    <w:lvl w:ilvl="1" w:tplc="7E36772C">
      <w:numFmt w:val="bullet"/>
      <w:lvlText w:val="•"/>
      <w:lvlJc w:val="left"/>
      <w:pPr>
        <w:ind w:left="682" w:hanging="358"/>
      </w:pPr>
      <w:rPr>
        <w:rFonts w:hint="default"/>
        <w:lang w:val="ru-RU" w:eastAsia="en-US" w:bidi="ar-SA"/>
      </w:rPr>
    </w:lvl>
    <w:lvl w:ilvl="2" w:tplc="46CC73E8">
      <w:numFmt w:val="bullet"/>
      <w:lvlText w:val="•"/>
      <w:lvlJc w:val="left"/>
      <w:pPr>
        <w:ind w:left="905" w:hanging="358"/>
      </w:pPr>
      <w:rPr>
        <w:rFonts w:hint="default"/>
        <w:lang w:val="ru-RU" w:eastAsia="en-US" w:bidi="ar-SA"/>
      </w:rPr>
    </w:lvl>
    <w:lvl w:ilvl="3" w:tplc="F8126FB0">
      <w:numFmt w:val="bullet"/>
      <w:lvlText w:val="•"/>
      <w:lvlJc w:val="left"/>
      <w:pPr>
        <w:ind w:left="1128" w:hanging="358"/>
      </w:pPr>
      <w:rPr>
        <w:rFonts w:hint="default"/>
        <w:lang w:val="ru-RU" w:eastAsia="en-US" w:bidi="ar-SA"/>
      </w:rPr>
    </w:lvl>
    <w:lvl w:ilvl="4" w:tplc="377CF06A">
      <w:numFmt w:val="bullet"/>
      <w:lvlText w:val="•"/>
      <w:lvlJc w:val="left"/>
      <w:pPr>
        <w:ind w:left="1351" w:hanging="358"/>
      </w:pPr>
      <w:rPr>
        <w:rFonts w:hint="default"/>
        <w:lang w:val="ru-RU" w:eastAsia="en-US" w:bidi="ar-SA"/>
      </w:rPr>
    </w:lvl>
    <w:lvl w:ilvl="5" w:tplc="B74EDD2C">
      <w:numFmt w:val="bullet"/>
      <w:lvlText w:val="•"/>
      <w:lvlJc w:val="left"/>
      <w:pPr>
        <w:ind w:left="1574" w:hanging="358"/>
      </w:pPr>
      <w:rPr>
        <w:rFonts w:hint="default"/>
        <w:lang w:val="ru-RU" w:eastAsia="en-US" w:bidi="ar-SA"/>
      </w:rPr>
    </w:lvl>
    <w:lvl w:ilvl="6" w:tplc="867A5618">
      <w:numFmt w:val="bullet"/>
      <w:lvlText w:val="•"/>
      <w:lvlJc w:val="left"/>
      <w:pPr>
        <w:ind w:left="1796" w:hanging="358"/>
      </w:pPr>
      <w:rPr>
        <w:rFonts w:hint="default"/>
        <w:lang w:val="ru-RU" w:eastAsia="en-US" w:bidi="ar-SA"/>
      </w:rPr>
    </w:lvl>
    <w:lvl w:ilvl="7" w:tplc="4AE4A364">
      <w:numFmt w:val="bullet"/>
      <w:lvlText w:val="•"/>
      <w:lvlJc w:val="left"/>
      <w:pPr>
        <w:ind w:left="2019" w:hanging="358"/>
      </w:pPr>
      <w:rPr>
        <w:rFonts w:hint="default"/>
        <w:lang w:val="ru-RU" w:eastAsia="en-US" w:bidi="ar-SA"/>
      </w:rPr>
    </w:lvl>
    <w:lvl w:ilvl="8" w:tplc="DF30D212">
      <w:numFmt w:val="bullet"/>
      <w:lvlText w:val="•"/>
      <w:lvlJc w:val="left"/>
      <w:pPr>
        <w:ind w:left="2242" w:hanging="358"/>
      </w:pPr>
      <w:rPr>
        <w:rFonts w:hint="default"/>
        <w:lang w:val="ru-RU" w:eastAsia="en-US" w:bidi="ar-SA"/>
      </w:rPr>
    </w:lvl>
  </w:abstractNum>
  <w:abstractNum w:abstractNumId="192">
    <w:nsid w:val="76876EC2"/>
    <w:multiLevelType w:val="hybridMultilevel"/>
    <w:tmpl w:val="905CACD6"/>
    <w:lvl w:ilvl="0" w:tplc="23BC3970">
      <w:numFmt w:val="bullet"/>
      <w:lvlText w:val=""/>
      <w:lvlJc w:val="left"/>
      <w:pPr>
        <w:ind w:left="459" w:hanging="358"/>
      </w:pPr>
      <w:rPr>
        <w:rFonts w:ascii="Symbol" w:eastAsia="Symbol" w:hAnsi="Symbol" w:cs="Symbol" w:hint="default"/>
        <w:w w:val="100"/>
        <w:sz w:val="24"/>
        <w:szCs w:val="24"/>
        <w:lang w:val="ru-RU" w:eastAsia="en-US" w:bidi="ar-SA"/>
      </w:rPr>
    </w:lvl>
    <w:lvl w:ilvl="1" w:tplc="F8DE1928">
      <w:numFmt w:val="bullet"/>
      <w:lvlText w:val="•"/>
      <w:lvlJc w:val="left"/>
      <w:pPr>
        <w:ind w:left="642" w:hanging="358"/>
      </w:pPr>
      <w:rPr>
        <w:rFonts w:hint="default"/>
        <w:lang w:val="ru-RU" w:eastAsia="en-US" w:bidi="ar-SA"/>
      </w:rPr>
    </w:lvl>
    <w:lvl w:ilvl="2" w:tplc="93906552">
      <w:numFmt w:val="bullet"/>
      <w:lvlText w:val="•"/>
      <w:lvlJc w:val="left"/>
      <w:pPr>
        <w:ind w:left="824" w:hanging="358"/>
      </w:pPr>
      <w:rPr>
        <w:rFonts w:hint="default"/>
        <w:lang w:val="ru-RU" w:eastAsia="en-US" w:bidi="ar-SA"/>
      </w:rPr>
    </w:lvl>
    <w:lvl w:ilvl="3" w:tplc="5F0833E4">
      <w:numFmt w:val="bullet"/>
      <w:lvlText w:val="•"/>
      <w:lvlJc w:val="left"/>
      <w:pPr>
        <w:ind w:left="1006" w:hanging="358"/>
      </w:pPr>
      <w:rPr>
        <w:rFonts w:hint="default"/>
        <w:lang w:val="ru-RU" w:eastAsia="en-US" w:bidi="ar-SA"/>
      </w:rPr>
    </w:lvl>
    <w:lvl w:ilvl="4" w:tplc="FC701C0E">
      <w:numFmt w:val="bullet"/>
      <w:lvlText w:val="•"/>
      <w:lvlJc w:val="left"/>
      <w:pPr>
        <w:ind w:left="1188" w:hanging="358"/>
      </w:pPr>
      <w:rPr>
        <w:rFonts w:hint="default"/>
        <w:lang w:val="ru-RU" w:eastAsia="en-US" w:bidi="ar-SA"/>
      </w:rPr>
    </w:lvl>
    <w:lvl w:ilvl="5" w:tplc="9698D87A">
      <w:numFmt w:val="bullet"/>
      <w:lvlText w:val="•"/>
      <w:lvlJc w:val="left"/>
      <w:pPr>
        <w:ind w:left="1370" w:hanging="358"/>
      </w:pPr>
      <w:rPr>
        <w:rFonts w:hint="default"/>
        <w:lang w:val="ru-RU" w:eastAsia="en-US" w:bidi="ar-SA"/>
      </w:rPr>
    </w:lvl>
    <w:lvl w:ilvl="6" w:tplc="54721112">
      <w:numFmt w:val="bullet"/>
      <w:lvlText w:val="•"/>
      <w:lvlJc w:val="left"/>
      <w:pPr>
        <w:ind w:left="1552" w:hanging="358"/>
      </w:pPr>
      <w:rPr>
        <w:rFonts w:hint="default"/>
        <w:lang w:val="ru-RU" w:eastAsia="en-US" w:bidi="ar-SA"/>
      </w:rPr>
    </w:lvl>
    <w:lvl w:ilvl="7" w:tplc="650606D8">
      <w:numFmt w:val="bullet"/>
      <w:lvlText w:val="•"/>
      <w:lvlJc w:val="left"/>
      <w:pPr>
        <w:ind w:left="1734" w:hanging="358"/>
      </w:pPr>
      <w:rPr>
        <w:rFonts w:hint="default"/>
        <w:lang w:val="ru-RU" w:eastAsia="en-US" w:bidi="ar-SA"/>
      </w:rPr>
    </w:lvl>
    <w:lvl w:ilvl="8" w:tplc="04209C70">
      <w:numFmt w:val="bullet"/>
      <w:lvlText w:val="•"/>
      <w:lvlJc w:val="left"/>
      <w:pPr>
        <w:ind w:left="1916" w:hanging="358"/>
      </w:pPr>
      <w:rPr>
        <w:rFonts w:hint="default"/>
        <w:lang w:val="ru-RU" w:eastAsia="en-US" w:bidi="ar-SA"/>
      </w:rPr>
    </w:lvl>
  </w:abstractNum>
  <w:abstractNum w:abstractNumId="193">
    <w:nsid w:val="76BD0C35"/>
    <w:multiLevelType w:val="hybridMultilevel"/>
    <w:tmpl w:val="0A1413B2"/>
    <w:lvl w:ilvl="0" w:tplc="E36644D0">
      <w:numFmt w:val="bullet"/>
      <w:lvlText w:val=""/>
      <w:lvlJc w:val="left"/>
      <w:pPr>
        <w:ind w:left="463" w:hanging="358"/>
      </w:pPr>
      <w:rPr>
        <w:rFonts w:ascii="Symbol" w:eastAsia="Symbol" w:hAnsi="Symbol" w:cs="Symbol" w:hint="default"/>
        <w:w w:val="100"/>
        <w:sz w:val="24"/>
        <w:szCs w:val="24"/>
        <w:lang w:val="ru-RU" w:eastAsia="en-US" w:bidi="ar-SA"/>
      </w:rPr>
    </w:lvl>
    <w:lvl w:ilvl="1" w:tplc="6A42FD0A">
      <w:numFmt w:val="bullet"/>
      <w:lvlText w:val="•"/>
      <w:lvlJc w:val="left"/>
      <w:pPr>
        <w:ind w:left="630" w:hanging="358"/>
      </w:pPr>
      <w:rPr>
        <w:rFonts w:hint="default"/>
        <w:lang w:val="ru-RU" w:eastAsia="en-US" w:bidi="ar-SA"/>
      </w:rPr>
    </w:lvl>
    <w:lvl w:ilvl="2" w:tplc="06A2D6E2">
      <w:numFmt w:val="bullet"/>
      <w:lvlText w:val="•"/>
      <w:lvlJc w:val="left"/>
      <w:pPr>
        <w:ind w:left="801" w:hanging="358"/>
      </w:pPr>
      <w:rPr>
        <w:rFonts w:hint="default"/>
        <w:lang w:val="ru-RU" w:eastAsia="en-US" w:bidi="ar-SA"/>
      </w:rPr>
    </w:lvl>
    <w:lvl w:ilvl="3" w:tplc="3AC85310">
      <w:numFmt w:val="bullet"/>
      <w:lvlText w:val="•"/>
      <w:lvlJc w:val="left"/>
      <w:pPr>
        <w:ind w:left="971" w:hanging="358"/>
      </w:pPr>
      <w:rPr>
        <w:rFonts w:hint="default"/>
        <w:lang w:val="ru-RU" w:eastAsia="en-US" w:bidi="ar-SA"/>
      </w:rPr>
    </w:lvl>
    <w:lvl w:ilvl="4" w:tplc="0F161330">
      <w:numFmt w:val="bullet"/>
      <w:lvlText w:val="•"/>
      <w:lvlJc w:val="left"/>
      <w:pPr>
        <w:ind w:left="1142" w:hanging="358"/>
      </w:pPr>
      <w:rPr>
        <w:rFonts w:hint="default"/>
        <w:lang w:val="ru-RU" w:eastAsia="en-US" w:bidi="ar-SA"/>
      </w:rPr>
    </w:lvl>
    <w:lvl w:ilvl="5" w:tplc="7D106748">
      <w:numFmt w:val="bullet"/>
      <w:lvlText w:val="•"/>
      <w:lvlJc w:val="left"/>
      <w:pPr>
        <w:ind w:left="1312" w:hanging="358"/>
      </w:pPr>
      <w:rPr>
        <w:rFonts w:hint="default"/>
        <w:lang w:val="ru-RU" w:eastAsia="en-US" w:bidi="ar-SA"/>
      </w:rPr>
    </w:lvl>
    <w:lvl w:ilvl="6" w:tplc="B5E46908">
      <w:numFmt w:val="bullet"/>
      <w:lvlText w:val="•"/>
      <w:lvlJc w:val="left"/>
      <w:pPr>
        <w:ind w:left="1483" w:hanging="358"/>
      </w:pPr>
      <w:rPr>
        <w:rFonts w:hint="default"/>
        <w:lang w:val="ru-RU" w:eastAsia="en-US" w:bidi="ar-SA"/>
      </w:rPr>
    </w:lvl>
    <w:lvl w:ilvl="7" w:tplc="EA74E6F0">
      <w:numFmt w:val="bullet"/>
      <w:lvlText w:val="•"/>
      <w:lvlJc w:val="left"/>
      <w:pPr>
        <w:ind w:left="1653" w:hanging="358"/>
      </w:pPr>
      <w:rPr>
        <w:rFonts w:hint="default"/>
        <w:lang w:val="ru-RU" w:eastAsia="en-US" w:bidi="ar-SA"/>
      </w:rPr>
    </w:lvl>
    <w:lvl w:ilvl="8" w:tplc="32F65666">
      <w:numFmt w:val="bullet"/>
      <w:lvlText w:val="•"/>
      <w:lvlJc w:val="left"/>
      <w:pPr>
        <w:ind w:left="1824" w:hanging="358"/>
      </w:pPr>
      <w:rPr>
        <w:rFonts w:hint="default"/>
        <w:lang w:val="ru-RU" w:eastAsia="en-US" w:bidi="ar-SA"/>
      </w:rPr>
    </w:lvl>
  </w:abstractNum>
  <w:abstractNum w:abstractNumId="194">
    <w:nsid w:val="76E86176"/>
    <w:multiLevelType w:val="hybridMultilevel"/>
    <w:tmpl w:val="7282456C"/>
    <w:lvl w:ilvl="0" w:tplc="9BF200F2">
      <w:numFmt w:val="bullet"/>
      <w:lvlText w:val="—"/>
      <w:lvlJc w:val="left"/>
      <w:pPr>
        <w:ind w:left="832" w:hanging="536"/>
      </w:pPr>
      <w:rPr>
        <w:rFonts w:ascii="Times New Roman" w:eastAsia="Times New Roman" w:hAnsi="Times New Roman" w:cs="Times New Roman" w:hint="default"/>
        <w:w w:val="100"/>
        <w:sz w:val="28"/>
        <w:szCs w:val="28"/>
        <w:lang w:val="ru-RU" w:eastAsia="en-US" w:bidi="ar-SA"/>
      </w:rPr>
    </w:lvl>
    <w:lvl w:ilvl="1" w:tplc="8688A9AE">
      <w:numFmt w:val="bullet"/>
      <w:lvlText w:val="•"/>
      <w:lvlJc w:val="left"/>
      <w:pPr>
        <w:ind w:left="1900" w:hanging="536"/>
      </w:pPr>
      <w:rPr>
        <w:rFonts w:hint="default"/>
        <w:lang w:val="ru-RU" w:eastAsia="en-US" w:bidi="ar-SA"/>
      </w:rPr>
    </w:lvl>
    <w:lvl w:ilvl="2" w:tplc="ECD2EA14">
      <w:numFmt w:val="bullet"/>
      <w:lvlText w:val="•"/>
      <w:lvlJc w:val="left"/>
      <w:pPr>
        <w:ind w:left="2961" w:hanging="536"/>
      </w:pPr>
      <w:rPr>
        <w:rFonts w:hint="default"/>
        <w:lang w:val="ru-RU" w:eastAsia="en-US" w:bidi="ar-SA"/>
      </w:rPr>
    </w:lvl>
    <w:lvl w:ilvl="3" w:tplc="91A61CC2">
      <w:numFmt w:val="bullet"/>
      <w:lvlText w:val="•"/>
      <w:lvlJc w:val="left"/>
      <w:pPr>
        <w:ind w:left="4021" w:hanging="536"/>
      </w:pPr>
      <w:rPr>
        <w:rFonts w:hint="default"/>
        <w:lang w:val="ru-RU" w:eastAsia="en-US" w:bidi="ar-SA"/>
      </w:rPr>
    </w:lvl>
    <w:lvl w:ilvl="4" w:tplc="AE349F2C">
      <w:numFmt w:val="bullet"/>
      <w:lvlText w:val="•"/>
      <w:lvlJc w:val="left"/>
      <w:pPr>
        <w:ind w:left="5082" w:hanging="536"/>
      </w:pPr>
      <w:rPr>
        <w:rFonts w:hint="default"/>
        <w:lang w:val="ru-RU" w:eastAsia="en-US" w:bidi="ar-SA"/>
      </w:rPr>
    </w:lvl>
    <w:lvl w:ilvl="5" w:tplc="ED5A3668">
      <w:numFmt w:val="bullet"/>
      <w:lvlText w:val="•"/>
      <w:lvlJc w:val="left"/>
      <w:pPr>
        <w:ind w:left="6143" w:hanging="536"/>
      </w:pPr>
      <w:rPr>
        <w:rFonts w:hint="default"/>
        <w:lang w:val="ru-RU" w:eastAsia="en-US" w:bidi="ar-SA"/>
      </w:rPr>
    </w:lvl>
    <w:lvl w:ilvl="6" w:tplc="A9EE9186">
      <w:numFmt w:val="bullet"/>
      <w:lvlText w:val="•"/>
      <w:lvlJc w:val="left"/>
      <w:pPr>
        <w:ind w:left="7203" w:hanging="536"/>
      </w:pPr>
      <w:rPr>
        <w:rFonts w:hint="default"/>
        <w:lang w:val="ru-RU" w:eastAsia="en-US" w:bidi="ar-SA"/>
      </w:rPr>
    </w:lvl>
    <w:lvl w:ilvl="7" w:tplc="66961642">
      <w:numFmt w:val="bullet"/>
      <w:lvlText w:val="•"/>
      <w:lvlJc w:val="left"/>
      <w:pPr>
        <w:ind w:left="8264" w:hanging="536"/>
      </w:pPr>
      <w:rPr>
        <w:rFonts w:hint="default"/>
        <w:lang w:val="ru-RU" w:eastAsia="en-US" w:bidi="ar-SA"/>
      </w:rPr>
    </w:lvl>
    <w:lvl w:ilvl="8" w:tplc="593A593C">
      <w:numFmt w:val="bullet"/>
      <w:lvlText w:val="•"/>
      <w:lvlJc w:val="left"/>
      <w:pPr>
        <w:ind w:left="9325" w:hanging="536"/>
      </w:pPr>
      <w:rPr>
        <w:rFonts w:hint="default"/>
        <w:lang w:val="ru-RU" w:eastAsia="en-US" w:bidi="ar-SA"/>
      </w:rPr>
    </w:lvl>
  </w:abstractNum>
  <w:abstractNum w:abstractNumId="195">
    <w:nsid w:val="7713602F"/>
    <w:multiLevelType w:val="hybridMultilevel"/>
    <w:tmpl w:val="87D0AEFC"/>
    <w:lvl w:ilvl="0" w:tplc="7E96AF32">
      <w:numFmt w:val="bullet"/>
      <w:lvlText w:val=""/>
      <w:lvlJc w:val="left"/>
      <w:pPr>
        <w:ind w:left="463" w:hanging="358"/>
      </w:pPr>
      <w:rPr>
        <w:rFonts w:ascii="Symbol" w:eastAsia="Symbol" w:hAnsi="Symbol" w:cs="Symbol" w:hint="default"/>
        <w:w w:val="100"/>
        <w:sz w:val="24"/>
        <w:szCs w:val="24"/>
        <w:lang w:val="ru-RU" w:eastAsia="en-US" w:bidi="ar-SA"/>
      </w:rPr>
    </w:lvl>
    <w:lvl w:ilvl="1" w:tplc="8AFEABBE">
      <w:numFmt w:val="bullet"/>
      <w:lvlText w:val="•"/>
      <w:lvlJc w:val="left"/>
      <w:pPr>
        <w:ind w:left="630" w:hanging="358"/>
      </w:pPr>
      <w:rPr>
        <w:rFonts w:hint="default"/>
        <w:lang w:val="ru-RU" w:eastAsia="en-US" w:bidi="ar-SA"/>
      </w:rPr>
    </w:lvl>
    <w:lvl w:ilvl="2" w:tplc="29B8E152">
      <w:numFmt w:val="bullet"/>
      <w:lvlText w:val="•"/>
      <w:lvlJc w:val="left"/>
      <w:pPr>
        <w:ind w:left="801" w:hanging="358"/>
      </w:pPr>
      <w:rPr>
        <w:rFonts w:hint="default"/>
        <w:lang w:val="ru-RU" w:eastAsia="en-US" w:bidi="ar-SA"/>
      </w:rPr>
    </w:lvl>
    <w:lvl w:ilvl="3" w:tplc="A75E531A">
      <w:numFmt w:val="bullet"/>
      <w:lvlText w:val="•"/>
      <w:lvlJc w:val="left"/>
      <w:pPr>
        <w:ind w:left="971" w:hanging="358"/>
      </w:pPr>
      <w:rPr>
        <w:rFonts w:hint="default"/>
        <w:lang w:val="ru-RU" w:eastAsia="en-US" w:bidi="ar-SA"/>
      </w:rPr>
    </w:lvl>
    <w:lvl w:ilvl="4" w:tplc="9F1EB1CC">
      <w:numFmt w:val="bullet"/>
      <w:lvlText w:val="•"/>
      <w:lvlJc w:val="left"/>
      <w:pPr>
        <w:ind w:left="1142" w:hanging="358"/>
      </w:pPr>
      <w:rPr>
        <w:rFonts w:hint="default"/>
        <w:lang w:val="ru-RU" w:eastAsia="en-US" w:bidi="ar-SA"/>
      </w:rPr>
    </w:lvl>
    <w:lvl w:ilvl="5" w:tplc="7E3E86D0">
      <w:numFmt w:val="bullet"/>
      <w:lvlText w:val="•"/>
      <w:lvlJc w:val="left"/>
      <w:pPr>
        <w:ind w:left="1312" w:hanging="358"/>
      </w:pPr>
      <w:rPr>
        <w:rFonts w:hint="default"/>
        <w:lang w:val="ru-RU" w:eastAsia="en-US" w:bidi="ar-SA"/>
      </w:rPr>
    </w:lvl>
    <w:lvl w:ilvl="6" w:tplc="5D5C2F20">
      <w:numFmt w:val="bullet"/>
      <w:lvlText w:val="•"/>
      <w:lvlJc w:val="left"/>
      <w:pPr>
        <w:ind w:left="1483" w:hanging="358"/>
      </w:pPr>
      <w:rPr>
        <w:rFonts w:hint="default"/>
        <w:lang w:val="ru-RU" w:eastAsia="en-US" w:bidi="ar-SA"/>
      </w:rPr>
    </w:lvl>
    <w:lvl w:ilvl="7" w:tplc="6D6EA10C">
      <w:numFmt w:val="bullet"/>
      <w:lvlText w:val="•"/>
      <w:lvlJc w:val="left"/>
      <w:pPr>
        <w:ind w:left="1653" w:hanging="358"/>
      </w:pPr>
      <w:rPr>
        <w:rFonts w:hint="default"/>
        <w:lang w:val="ru-RU" w:eastAsia="en-US" w:bidi="ar-SA"/>
      </w:rPr>
    </w:lvl>
    <w:lvl w:ilvl="8" w:tplc="E73A5670">
      <w:numFmt w:val="bullet"/>
      <w:lvlText w:val="•"/>
      <w:lvlJc w:val="left"/>
      <w:pPr>
        <w:ind w:left="1824" w:hanging="358"/>
      </w:pPr>
      <w:rPr>
        <w:rFonts w:hint="default"/>
        <w:lang w:val="ru-RU" w:eastAsia="en-US" w:bidi="ar-SA"/>
      </w:rPr>
    </w:lvl>
  </w:abstractNum>
  <w:abstractNum w:abstractNumId="196">
    <w:nsid w:val="777F2048"/>
    <w:multiLevelType w:val="hybridMultilevel"/>
    <w:tmpl w:val="2DB4DD2A"/>
    <w:lvl w:ilvl="0" w:tplc="34C8399E">
      <w:start w:val="1"/>
      <w:numFmt w:val="decimal"/>
      <w:lvlText w:val="%1."/>
      <w:lvlJc w:val="left"/>
      <w:pPr>
        <w:ind w:left="106" w:hanging="213"/>
        <w:jc w:val="left"/>
      </w:pPr>
      <w:rPr>
        <w:rFonts w:ascii="Times New Roman" w:eastAsia="Times New Roman" w:hAnsi="Times New Roman" w:cs="Times New Roman" w:hint="default"/>
        <w:w w:val="100"/>
        <w:sz w:val="26"/>
        <w:szCs w:val="26"/>
        <w:lang w:val="ru-RU" w:eastAsia="en-US" w:bidi="ar-SA"/>
      </w:rPr>
    </w:lvl>
    <w:lvl w:ilvl="1" w:tplc="E3BC2B76">
      <w:numFmt w:val="bullet"/>
      <w:lvlText w:val="•"/>
      <w:lvlJc w:val="left"/>
      <w:pPr>
        <w:ind w:left="650" w:hanging="213"/>
      </w:pPr>
      <w:rPr>
        <w:rFonts w:hint="default"/>
        <w:lang w:val="ru-RU" w:eastAsia="en-US" w:bidi="ar-SA"/>
      </w:rPr>
    </w:lvl>
    <w:lvl w:ilvl="2" w:tplc="9B825E98">
      <w:numFmt w:val="bullet"/>
      <w:lvlText w:val="•"/>
      <w:lvlJc w:val="left"/>
      <w:pPr>
        <w:ind w:left="1201" w:hanging="213"/>
      </w:pPr>
      <w:rPr>
        <w:rFonts w:hint="default"/>
        <w:lang w:val="ru-RU" w:eastAsia="en-US" w:bidi="ar-SA"/>
      </w:rPr>
    </w:lvl>
    <w:lvl w:ilvl="3" w:tplc="4EEC2EB0">
      <w:numFmt w:val="bullet"/>
      <w:lvlText w:val="•"/>
      <w:lvlJc w:val="left"/>
      <w:pPr>
        <w:ind w:left="1752" w:hanging="213"/>
      </w:pPr>
      <w:rPr>
        <w:rFonts w:hint="default"/>
        <w:lang w:val="ru-RU" w:eastAsia="en-US" w:bidi="ar-SA"/>
      </w:rPr>
    </w:lvl>
    <w:lvl w:ilvl="4" w:tplc="75026CE2">
      <w:numFmt w:val="bullet"/>
      <w:lvlText w:val="•"/>
      <w:lvlJc w:val="left"/>
      <w:pPr>
        <w:ind w:left="2302" w:hanging="213"/>
      </w:pPr>
      <w:rPr>
        <w:rFonts w:hint="default"/>
        <w:lang w:val="ru-RU" w:eastAsia="en-US" w:bidi="ar-SA"/>
      </w:rPr>
    </w:lvl>
    <w:lvl w:ilvl="5" w:tplc="A6E63B38">
      <w:numFmt w:val="bullet"/>
      <w:lvlText w:val="•"/>
      <w:lvlJc w:val="left"/>
      <w:pPr>
        <w:ind w:left="2853" w:hanging="213"/>
      </w:pPr>
      <w:rPr>
        <w:rFonts w:hint="default"/>
        <w:lang w:val="ru-RU" w:eastAsia="en-US" w:bidi="ar-SA"/>
      </w:rPr>
    </w:lvl>
    <w:lvl w:ilvl="6" w:tplc="34A27960">
      <w:numFmt w:val="bullet"/>
      <w:lvlText w:val="•"/>
      <w:lvlJc w:val="left"/>
      <w:pPr>
        <w:ind w:left="3404" w:hanging="213"/>
      </w:pPr>
      <w:rPr>
        <w:rFonts w:hint="default"/>
        <w:lang w:val="ru-RU" w:eastAsia="en-US" w:bidi="ar-SA"/>
      </w:rPr>
    </w:lvl>
    <w:lvl w:ilvl="7" w:tplc="EEBC2CC6">
      <w:numFmt w:val="bullet"/>
      <w:lvlText w:val="•"/>
      <w:lvlJc w:val="left"/>
      <w:pPr>
        <w:ind w:left="3954" w:hanging="213"/>
      </w:pPr>
      <w:rPr>
        <w:rFonts w:hint="default"/>
        <w:lang w:val="ru-RU" w:eastAsia="en-US" w:bidi="ar-SA"/>
      </w:rPr>
    </w:lvl>
    <w:lvl w:ilvl="8" w:tplc="055E5EBA">
      <w:numFmt w:val="bullet"/>
      <w:lvlText w:val="•"/>
      <w:lvlJc w:val="left"/>
      <w:pPr>
        <w:ind w:left="4505" w:hanging="213"/>
      </w:pPr>
      <w:rPr>
        <w:rFonts w:hint="default"/>
        <w:lang w:val="ru-RU" w:eastAsia="en-US" w:bidi="ar-SA"/>
      </w:rPr>
    </w:lvl>
  </w:abstractNum>
  <w:abstractNum w:abstractNumId="197">
    <w:nsid w:val="78E672A2"/>
    <w:multiLevelType w:val="hybridMultilevel"/>
    <w:tmpl w:val="1B7012C2"/>
    <w:lvl w:ilvl="0" w:tplc="0D62D4A8">
      <w:numFmt w:val="bullet"/>
      <w:lvlText w:val=""/>
      <w:lvlJc w:val="left"/>
      <w:pPr>
        <w:ind w:left="463" w:hanging="358"/>
      </w:pPr>
      <w:rPr>
        <w:rFonts w:hint="default"/>
        <w:w w:val="100"/>
        <w:lang w:val="ru-RU" w:eastAsia="en-US" w:bidi="ar-SA"/>
      </w:rPr>
    </w:lvl>
    <w:lvl w:ilvl="1" w:tplc="B092793A">
      <w:numFmt w:val="bullet"/>
      <w:lvlText w:val="•"/>
      <w:lvlJc w:val="left"/>
      <w:pPr>
        <w:ind w:left="630" w:hanging="358"/>
      </w:pPr>
      <w:rPr>
        <w:rFonts w:hint="default"/>
        <w:lang w:val="ru-RU" w:eastAsia="en-US" w:bidi="ar-SA"/>
      </w:rPr>
    </w:lvl>
    <w:lvl w:ilvl="2" w:tplc="078C031C">
      <w:numFmt w:val="bullet"/>
      <w:lvlText w:val="•"/>
      <w:lvlJc w:val="left"/>
      <w:pPr>
        <w:ind w:left="801" w:hanging="358"/>
      </w:pPr>
      <w:rPr>
        <w:rFonts w:hint="default"/>
        <w:lang w:val="ru-RU" w:eastAsia="en-US" w:bidi="ar-SA"/>
      </w:rPr>
    </w:lvl>
    <w:lvl w:ilvl="3" w:tplc="C52E041A">
      <w:numFmt w:val="bullet"/>
      <w:lvlText w:val="•"/>
      <w:lvlJc w:val="left"/>
      <w:pPr>
        <w:ind w:left="971" w:hanging="358"/>
      </w:pPr>
      <w:rPr>
        <w:rFonts w:hint="default"/>
        <w:lang w:val="ru-RU" w:eastAsia="en-US" w:bidi="ar-SA"/>
      </w:rPr>
    </w:lvl>
    <w:lvl w:ilvl="4" w:tplc="CC94E47A">
      <w:numFmt w:val="bullet"/>
      <w:lvlText w:val="•"/>
      <w:lvlJc w:val="left"/>
      <w:pPr>
        <w:ind w:left="1142" w:hanging="358"/>
      </w:pPr>
      <w:rPr>
        <w:rFonts w:hint="default"/>
        <w:lang w:val="ru-RU" w:eastAsia="en-US" w:bidi="ar-SA"/>
      </w:rPr>
    </w:lvl>
    <w:lvl w:ilvl="5" w:tplc="E23005F2">
      <w:numFmt w:val="bullet"/>
      <w:lvlText w:val="•"/>
      <w:lvlJc w:val="left"/>
      <w:pPr>
        <w:ind w:left="1312" w:hanging="358"/>
      </w:pPr>
      <w:rPr>
        <w:rFonts w:hint="default"/>
        <w:lang w:val="ru-RU" w:eastAsia="en-US" w:bidi="ar-SA"/>
      </w:rPr>
    </w:lvl>
    <w:lvl w:ilvl="6" w:tplc="5DB2D3FC">
      <w:numFmt w:val="bullet"/>
      <w:lvlText w:val="•"/>
      <w:lvlJc w:val="left"/>
      <w:pPr>
        <w:ind w:left="1483" w:hanging="358"/>
      </w:pPr>
      <w:rPr>
        <w:rFonts w:hint="default"/>
        <w:lang w:val="ru-RU" w:eastAsia="en-US" w:bidi="ar-SA"/>
      </w:rPr>
    </w:lvl>
    <w:lvl w:ilvl="7" w:tplc="E21AA35A">
      <w:numFmt w:val="bullet"/>
      <w:lvlText w:val="•"/>
      <w:lvlJc w:val="left"/>
      <w:pPr>
        <w:ind w:left="1653" w:hanging="358"/>
      </w:pPr>
      <w:rPr>
        <w:rFonts w:hint="default"/>
        <w:lang w:val="ru-RU" w:eastAsia="en-US" w:bidi="ar-SA"/>
      </w:rPr>
    </w:lvl>
    <w:lvl w:ilvl="8" w:tplc="406822F2">
      <w:numFmt w:val="bullet"/>
      <w:lvlText w:val="•"/>
      <w:lvlJc w:val="left"/>
      <w:pPr>
        <w:ind w:left="1824" w:hanging="358"/>
      </w:pPr>
      <w:rPr>
        <w:rFonts w:hint="default"/>
        <w:lang w:val="ru-RU" w:eastAsia="en-US" w:bidi="ar-SA"/>
      </w:rPr>
    </w:lvl>
  </w:abstractNum>
  <w:abstractNum w:abstractNumId="198">
    <w:nsid w:val="7A4F7992"/>
    <w:multiLevelType w:val="hybridMultilevel"/>
    <w:tmpl w:val="55EC9150"/>
    <w:lvl w:ilvl="0" w:tplc="47E0BAE4">
      <w:numFmt w:val="bullet"/>
      <w:lvlText w:val=""/>
      <w:lvlJc w:val="left"/>
      <w:pPr>
        <w:ind w:left="465" w:hanging="358"/>
      </w:pPr>
      <w:rPr>
        <w:rFonts w:ascii="Symbol" w:eastAsia="Symbol" w:hAnsi="Symbol" w:cs="Symbol" w:hint="default"/>
        <w:w w:val="100"/>
        <w:sz w:val="24"/>
        <w:szCs w:val="24"/>
        <w:lang w:val="ru-RU" w:eastAsia="en-US" w:bidi="ar-SA"/>
      </w:rPr>
    </w:lvl>
    <w:lvl w:ilvl="1" w:tplc="521ED70C">
      <w:numFmt w:val="bullet"/>
      <w:lvlText w:val="•"/>
      <w:lvlJc w:val="left"/>
      <w:pPr>
        <w:ind w:left="624" w:hanging="358"/>
      </w:pPr>
      <w:rPr>
        <w:rFonts w:hint="default"/>
        <w:lang w:val="ru-RU" w:eastAsia="en-US" w:bidi="ar-SA"/>
      </w:rPr>
    </w:lvl>
    <w:lvl w:ilvl="2" w:tplc="68A87452">
      <w:numFmt w:val="bullet"/>
      <w:lvlText w:val="•"/>
      <w:lvlJc w:val="left"/>
      <w:pPr>
        <w:ind w:left="788" w:hanging="358"/>
      </w:pPr>
      <w:rPr>
        <w:rFonts w:hint="default"/>
        <w:lang w:val="ru-RU" w:eastAsia="en-US" w:bidi="ar-SA"/>
      </w:rPr>
    </w:lvl>
    <w:lvl w:ilvl="3" w:tplc="E7F08822">
      <w:numFmt w:val="bullet"/>
      <w:lvlText w:val="•"/>
      <w:lvlJc w:val="left"/>
      <w:pPr>
        <w:ind w:left="952" w:hanging="358"/>
      </w:pPr>
      <w:rPr>
        <w:rFonts w:hint="default"/>
        <w:lang w:val="ru-RU" w:eastAsia="en-US" w:bidi="ar-SA"/>
      </w:rPr>
    </w:lvl>
    <w:lvl w:ilvl="4" w:tplc="F40616E6">
      <w:numFmt w:val="bullet"/>
      <w:lvlText w:val="•"/>
      <w:lvlJc w:val="left"/>
      <w:pPr>
        <w:ind w:left="1116" w:hanging="358"/>
      </w:pPr>
      <w:rPr>
        <w:rFonts w:hint="default"/>
        <w:lang w:val="ru-RU" w:eastAsia="en-US" w:bidi="ar-SA"/>
      </w:rPr>
    </w:lvl>
    <w:lvl w:ilvl="5" w:tplc="EC7E40C0">
      <w:numFmt w:val="bullet"/>
      <w:lvlText w:val="•"/>
      <w:lvlJc w:val="left"/>
      <w:pPr>
        <w:ind w:left="1281" w:hanging="358"/>
      </w:pPr>
      <w:rPr>
        <w:rFonts w:hint="default"/>
        <w:lang w:val="ru-RU" w:eastAsia="en-US" w:bidi="ar-SA"/>
      </w:rPr>
    </w:lvl>
    <w:lvl w:ilvl="6" w:tplc="6C1032AE">
      <w:numFmt w:val="bullet"/>
      <w:lvlText w:val="•"/>
      <w:lvlJc w:val="left"/>
      <w:pPr>
        <w:ind w:left="1445" w:hanging="358"/>
      </w:pPr>
      <w:rPr>
        <w:rFonts w:hint="default"/>
        <w:lang w:val="ru-RU" w:eastAsia="en-US" w:bidi="ar-SA"/>
      </w:rPr>
    </w:lvl>
    <w:lvl w:ilvl="7" w:tplc="96220CF8">
      <w:numFmt w:val="bullet"/>
      <w:lvlText w:val="•"/>
      <w:lvlJc w:val="left"/>
      <w:pPr>
        <w:ind w:left="1609" w:hanging="358"/>
      </w:pPr>
      <w:rPr>
        <w:rFonts w:hint="default"/>
        <w:lang w:val="ru-RU" w:eastAsia="en-US" w:bidi="ar-SA"/>
      </w:rPr>
    </w:lvl>
    <w:lvl w:ilvl="8" w:tplc="C7BAD09A">
      <w:numFmt w:val="bullet"/>
      <w:lvlText w:val="•"/>
      <w:lvlJc w:val="left"/>
      <w:pPr>
        <w:ind w:left="1773" w:hanging="358"/>
      </w:pPr>
      <w:rPr>
        <w:rFonts w:hint="default"/>
        <w:lang w:val="ru-RU" w:eastAsia="en-US" w:bidi="ar-SA"/>
      </w:rPr>
    </w:lvl>
  </w:abstractNum>
  <w:abstractNum w:abstractNumId="199">
    <w:nsid w:val="7A641C15"/>
    <w:multiLevelType w:val="hybridMultilevel"/>
    <w:tmpl w:val="018E1744"/>
    <w:lvl w:ilvl="0" w:tplc="0ED8B516">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99E20210">
      <w:numFmt w:val="bullet"/>
      <w:lvlText w:val="•"/>
      <w:lvlJc w:val="left"/>
      <w:pPr>
        <w:ind w:left="682" w:hanging="358"/>
      </w:pPr>
      <w:rPr>
        <w:rFonts w:hint="default"/>
        <w:lang w:val="ru-RU" w:eastAsia="en-US" w:bidi="ar-SA"/>
      </w:rPr>
    </w:lvl>
    <w:lvl w:ilvl="2" w:tplc="5D2AB23A">
      <w:numFmt w:val="bullet"/>
      <w:lvlText w:val="•"/>
      <w:lvlJc w:val="left"/>
      <w:pPr>
        <w:ind w:left="905" w:hanging="358"/>
      </w:pPr>
      <w:rPr>
        <w:rFonts w:hint="default"/>
        <w:lang w:val="ru-RU" w:eastAsia="en-US" w:bidi="ar-SA"/>
      </w:rPr>
    </w:lvl>
    <w:lvl w:ilvl="3" w:tplc="E1EA92B2">
      <w:numFmt w:val="bullet"/>
      <w:lvlText w:val="•"/>
      <w:lvlJc w:val="left"/>
      <w:pPr>
        <w:ind w:left="1128" w:hanging="358"/>
      </w:pPr>
      <w:rPr>
        <w:rFonts w:hint="default"/>
        <w:lang w:val="ru-RU" w:eastAsia="en-US" w:bidi="ar-SA"/>
      </w:rPr>
    </w:lvl>
    <w:lvl w:ilvl="4" w:tplc="2AA09530">
      <w:numFmt w:val="bullet"/>
      <w:lvlText w:val="•"/>
      <w:lvlJc w:val="left"/>
      <w:pPr>
        <w:ind w:left="1351" w:hanging="358"/>
      </w:pPr>
      <w:rPr>
        <w:rFonts w:hint="default"/>
        <w:lang w:val="ru-RU" w:eastAsia="en-US" w:bidi="ar-SA"/>
      </w:rPr>
    </w:lvl>
    <w:lvl w:ilvl="5" w:tplc="CD3AC8C6">
      <w:numFmt w:val="bullet"/>
      <w:lvlText w:val="•"/>
      <w:lvlJc w:val="left"/>
      <w:pPr>
        <w:ind w:left="1574" w:hanging="358"/>
      </w:pPr>
      <w:rPr>
        <w:rFonts w:hint="default"/>
        <w:lang w:val="ru-RU" w:eastAsia="en-US" w:bidi="ar-SA"/>
      </w:rPr>
    </w:lvl>
    <w:lvl w:ilvl="6" w:tplc="01A0AF74">
      <w:numFmt w:val="bullet"/>
      <w:lvlText w:val="•"/>
      <w:lvlJc w:val="left"/>
      <w:pPr>
        <w:ind w:left="1796" w:hanging="358"/>
      </w:pPr>
      <w:rPr>
        <w:rFonts w:hint="default"/>
        <w:lang w:val="ru-RU" w:eastAsia="en-US" w:bidi="ar-SA"/>
      </w:rPr>
    </w:lvl>
    <w:lvl w:ilvl="7" w:tplc="8F788FEA">
      <w:numFmt w:val="bullet"/>
      <w:lvlText w:val="•"/>
      <w:lvlJc w:val="left"/>
      <w:pPr>
        <w:ind w:left="2019" w:hanging="358"/>
      </w:pPr>
      <w:rPr>
        <w:rFonts w:hint="default"/>
        <w:lang w:val="ru-RU" w:eastAsia="en-US" w:bidi="ar-SA"/>
      </w:rPr>
    </w:lvl>
    <w:lvl w:ilvl="8" w:tplc="964C7604">
      <w:numFmt w:val="bullet"/>
      <w:lvlText w:val="•"/>
      <w:lvlJc w:val="left"/>
      <w:pPr>
        <w:ind w:left="2242" w:hanging="358"/>
      </w:pPr>
      <w:rPr>
        <w:rFonts w:hint="default"/>
        <w:lang w:val="ru-RU" w:eastAsia="en-US" w:bidi="ar-SA"/>
      </w:rPr>
    </w:lvl>
  </w:abstractNum>
  <w:abstractNum w:abstractNumId="200">
    <w:nsid w:val="7A654791"/>
    <w:multiLevelType w:val="hybridMultilevel"/>
    <w:tmpl w:val="AEDCA382"/>
    <w:lvl w:ilvl="0" w:tplc="4F9C6E54">
      <w:numFmt w:val="bullet"/>
      <w:lvlText w:val=""/>
      <w:lvlJc w:val="left"/>
      <w:pPr>
        <w:ind w:left="463" w:hanging="358"/>
      </w:pPr>
      <w:rPr>
        <w:rFonts w:ascii="Symbol" w:eastAsia="Symbol" w:hAnsi="Symbol" w:cs="Symbol" w:hint="default"/>
        <w:w w:val="100"/>
        <w:sz w:val="24"/>
        <w:szCs w:val="24"/>
        <w:lang w:val="ru-RU" w:eastAsia="en-US" w:bidi="ar-SA"/>
      </w:rPr>
    </w:lvl>
    <w:lvl w:ilvl="1" w:tplc="06508A0A">
      <w:numFmt w:val="bullet"/>
      <w:lvlText w:val="•"/>
      <w:lvlJc w:val="left"/>
      <w:pPr>
        <w:ind w:left="630" w:hanging="358"/>
      </w:pPr>
      <w:rPr>
        <w:rFonts w:hint="default"/>
        <w:lang w:val="ru-RU" w:eastAsia="en-US" w:bidi="ar-SA"/>
      </w:rPr>
    </w:lvl>
    <w:lvl w:ilvl="2" w:tplc="468012F0">
      <w:numFmt w:val="bullet"/>
      <w:lvlText w:val="•"/>
      <w:lvlJc w:val="left"/>
      <w:pPr>
        <w:ind w:left="801" w:hanging="358"/>
      </w:pPr>
      <w:rPr>
        <w:rFonts w:hint="default"/>
        <w:lang w:val="ru-RU" w:eastAsia="en-US" w:bidi="ar-SA"/>
      </w:rPr>
    </w:lvl>
    <w:lvl w:ilvl="3" w:tplc="D1AAE596">
      <w:numFmt w:val="bullet"/>
      <w:lvlText w:val="•"/>
      <w:lvlJc w:val="left"/>
      <w:pPr>
        <w:ind w:left="971" w:hanging="358"/>
      </w:pPr>
      <w:rPr>
        <w:rFonts w:hint="default"/>
        <w:lang w:val="ru-RU" w:eastAsia="en-US" w:bidi="ar-SA"/>
      </w:rPr>
    </w:lvl>
    <w:lvl w:ilvl="4" w:tplc="392CB14A">
      <w:numFmt w:val="bullet"/>
      <w:lvlText w:val="•"/>
      <w:lvlJc w:val="left"/>
      <w:pPr>
        <w:ind w:left="1142" w:hanging="358"/>
      </w:pPr>
      <w:rPr>
        <w:rFonts w:hint="default"/>
        <w:lang w:val="ru-RU" w:eastAsia="en-US" w:bidi="ar-SA"/>
      </w:rPr>
    </w:lvl>
    <w:lvl w:ilvl="5" w:tplc="E9D64F0E">
      <w:numFmt w:val="bullet"/>
      <w:lvlText w:val="•"/>
      <w:lvlJc w:val="left"/>
      <w:pPr>
        <w:ind w:left="1312" w:hanging="358"/>
      </w:pPr>
      <w:rPr>
        <w:rFonts w:hint="default"/>
        <w:lang w:val="ru-RU" w:eastAsia="en-US" w:bidi="ar-SA"/>
      </w:rPr>
    </w:lvl>
    <w:lvl w:ilvl="6" w:tplc="328C976C">
      <w:numFmt w:val="bullet"/>
      <w:lvlText w:val="•"/>
      <w:lvlJc w:val="left"/>
      <w:pPr>
        <w:ind w:left="1483" w:hanging="358"/>
      </w:pPr>
      <w:rPr>
        <w:rFonts w:hint="default"/>
        <w:lang w:val="ru-RU" w:eastAsia="en-US" w:bidi="ar-SA"/>
      </w:rPr>
    </w:lvl>
    <w:lvl w:ilvl="7" w:tplc="6DBAFA88">
      <w:numFmt w:val="bullet"/>
      <w:lvlText w:val="•"/>
      <w:lvlJc w:val="left"/>
      <w:pPr>
        <w:ind w:left="1653" w:hanging="358"/>
      </w:pPr>
      <w:rPr>
        <w:rFonts w:hint="default"/>
        <w:lang w:val="ru-RU" w:eastAsia="en-US" w:bidi="ar-SA"/>
      </w:rPr>
    </w:lvl>
    <w:lvl w:ilvl="8" w:tplc="F93AD62A">
      <w:numFmt w:val="bullet"/>
      <w:lvlText w:val="•"/>
      <w:lvlJc w:val="left"/>
      <w:pPr>
        <w:ind w:left="1824" w:hanging="358"/>
      </w:pPr>
      <w:rPr>
        <w:rFonts w:hint="default"/>
        <w:lang w:val="ru-RU" w:eastAsia="en-US" w:bidi="ar-SA"/>
      </w:rPr>
    </w:lvl>
  </w:abstractNum>
  <w:abstractNum w:abstractNumId="201">
    <w:nsid w:val="7B6A7062"/>
    <w:multiLevelType w:val="hybridMultilevel"/>
    <w:tmpl w:val="52224DA8"/>
    <w:lvl w:ilvl="0" w:tplc="8D384504">
      <w:numFmt w:val="bullet"/>
      <w:lvlText w:val=""/>
      <w:lvlJc w:val="left"/>
      <w:pPr>
        <w:ind w:left="463" w:hanging="358"/>
      </w:pPr>
      <w:rPr>
        <w:rFonts w:ascii="Symbol" w:eastAsia="Symbol" w:hAnsi="Symbol" w:cs="Symbol" w:hint="default"/>
        <w:w w:val="100"/>
        <w:sz w:val="24"/>
        <w:szCs w:val="24"/>
        <w:lang w:val="ru-RU" w:eastAsia="en-US" w:bidi="ar-SA"/>
      </w:rPr>
    </w:lvl>
    <w:lvl w:ilvl="1" w:tplc="40CADA7A">
      <w:numFmt w:val="bullet"/>
      <w:lvlText w:val="•"/>
      <w:lvlJc w:val="left"/>
      <w:pPr>
        <w:ind w:left="630" w:hanging="358"/>
      </w:pPr>
      <w:rPr>
        <w:rFonts w:hint="default"/>
        <w:lang w:val="ru-RU" w:eastAsia="en-US" w:bidi="ar-SA"/>
      </w:rPr>
    </w:lvl>
    <w:lvl w:ilvl="2" w:tplc="21FC1FAC">
      <w:numFmt w:val="bullet"/>
      <w:lvlText w:val="•"/>
      <w:lvlJc w:val="left"/>
      <w:pPr>
        <w:ind w:left="801" w:hanging="358"/>
      </w:pPr>
      <w:rPr>
        <w:rFonts w:hint="default"/>
        <w:lang w:val="ru-RU" w:eastAsia="en-US" w:bidi="ar-SA"/>
      </w:rPr>
    </w:lvl>
    <w:lvl w:ilvl="3" w:tplc="78F01B4E">
      <w:numFmt w:val="bullet"/>
      <w:lvlText w:val="•"/>
      <w:lvlJc w:val="left"/>
      <w:pPr>
        <w:ind w:left="971" w:hanging="358"/>
      </w:pPr>
      <w:rPr>
        <w:rFonts w:hint="default"/>
        <w:lang w:val="ru-RU" w:eastAsia="en-US" w:bidi="ar-SA"/>
      </w:rPr>
    </w:lvl>
    <w:lvl w:ilvl="4" w:tplc="F098B936">
      <w:numFmt w:val="bullet"/>
      <w:lvlText w:val="•"/>
      <w:lvlJc w:val="left"/>
      <w:pPr>
        <w:ind w:left="1142" w:hanging="358"/>
      </w:pPr>
      <w:rPr>
        <w:rFonts w:hint="default"/>
        <w:lang w:val="ru-RU" w:eastAsia="en-US" w:bidi="ar-SA"/>
      </w:rPr>
    </w:lvl>
    <w:lvl w:ilvl="5" w:tplc="FDCAE4C8">
      <w:numFmt w:val="bullet"/>
      <w:lvlText w:val="•"/>
      <w:lvlJc w:val="left"/>
      <w:pPr>
        <w:ind w:left="1312" w:hanging="358"/>
      </w:pPr>
      <w:rPr>
        <w:rFonts w:hint="default"/>
        <w:lang w:val="ru-RU" w:eastAsia="en-US" w:bidi="ar-SA"/>
      </w:rPr>
    </w:lvl>
    <w:lvl w:ilvl="6" w:tplc="58DEBFF0">
      <w:numFmt w:val="bullet"/>
      <w:lvlText w:val="•"/>
      <w:lvlJc w:val="left"/>
      <w:pPr>
        <w:ind w:left="1483" w:hanging="358"/>
      </w:pPr>
      <w:rPr>
        <w:rFonts w:hint="default"/>
        <w:lang w:val="ru-RU" w:eastAsia="en-US" w:bidi="ar-SA"/>
      </w:rPr>
    </w:lvl>
    <w:lvl w:ilvl="7" w:tplc="0004E3F0">
      <w:numFmt w:val="bullet"/>
      <w:lvlText w:val="•"/>
      <w:lvlJc w:val="left"/>
      <w:pPr>
        <w:ind w:left="1653" w:hanging="358"/>
      </w:pPr>
      <w:rPr>
        <w:rFonts w:hint="default"/>
        <w:lang w:val="ru-RU" w:eastAsia="en-US" w:bidi="ar-SA"/>
      </w:rPr>
    </w:lvl>
    <w:lvl w:ilvl="8" w:tplc="0992A5FC">
      <w:numFmt w:val="bullet"/>
      <w:lvlText w:val="•"/>
      <w:lvlJc w:val="left"/>
      <w:pPr>
        <w:ind w:left="1824" w:hanging="358"/>
      </w:pPr>
      <w:rPr>
        <w:rFonts w:hint="default"/>
        <w:lang w:val="ru-RU" w:eastAsia="en-US" w:bidi="ar-SA"/>
      </w:rPr>
    </w:lvl>
  </w:abstractNum>
  <w:abstractNum w:abstractNumId="202">
    <w:nsid w:val="7BE269DC"/>
    <w:multiLevelType w:val="hybridMultilevel"/>
    <w:tmpl w:val="D4DCAEBE"/>
    <w:lvl w:ilvl="0" w:tplc="284EA32A">
      <w:numFmt w:val="bullet"/>
      <w:lvlText w:val=""/>
      <w:lvlJc w:val="left"/>
      <w:pPr>
        <w:ind w:left="465" w:hanging="358"/>
      </w:pPr>
      <w:rPr>
        <w:rFonts w:ascii="Symbol" w:eastAsia="Symbol" w:hAnsi="Symbol" w:cs="Symbol" w:hint="default"/>
        <w:w w:val="100"/>
        <w:sz w:val="24"/>
        <w:szCs w:val="24"/>
        <w:lang w:val="ru-RU" w:eastAsia="en-US" w:bidi="ar-SA"/>
      </w:rPr>
    </w:lvl>
    <w:lvl w:ilvl="1" w:tplc="0C36B216">
      <w:numFmt w:val="bullet"/>
      <w:lvlText w:val="•"/>
      <w:lvlJc w:val="left"/>
      <w:pPr>
        <w:ind w:left="682" w:hanging="358"/>
      </w:pPr>
      <w:rPr>
        <w:rFonts w:hint="default"/>
        <w:lang w:val="ru-RU" w:eastAsia="en-US" w:bidi="ar-SA"/>
      </w:rPr>
    </w:lvl>
    <w:lvl w:ilvl="2" w:tplc="A44A4056">
      <w:numFmt w:val="bullet"/>
      <w:lvlText w:val="•"/>
      <w:lvlJc w:val="left"/>
      <w:pPr>
        <w:ind w:left="905" w:hanging="358"/>
      </w:pPr>
      <w:rPr>
        <w:rFonts w:hint="default"/>
        <w:lang w:val="ru-RU" w:eastAsia="en-US" w:bidi="ar-SA"/>
      </w:rPr>
    </w:lvl>
    <w:lvl w:ilvl="3" w:tplc="A85AEF8C">
      <w:numFmt w:val="bullet"/>
      <w:lvlText w:val="•"/>
      <w:lvlJc w:val="left"/>
      <w:pPr>
        <w:ind w:left="1128" w:hanging="358"/>
      </w:pPr>
      <w:rPr>
        <w:rFonts w:hint="default"/>
        <w:lang w:val="ru-RU" w:eastAsia="en-US" w:bidi="ar-SA"/>
      </w:rPr>
    </w:lvl>
    <w:lvl w:ilvl="4" w:tplc="5EE86EC0">
      <w:numFmt w:val="bullet"/>
      <w:lvlText w:val="•"/>
      <w:lvlJc w:val="left"/>
      <w:pPr>
        <w:ind w:left="1351" w:hanging="358"/>
      </w:pPr>
      <w:rPr>
        <w:rFonts w:hint="default"/>
        <w:lang w:val="ru-RU" w:eastAsia="en-US" w:bidi="ar-SA"/>
      </w:rPr>
    </w:lvl>
    <w:lvl w:ilvl="5" w:tplc="418A9CF0">
      <w:numFmt w:val="bullet"/>
      <w:lvlText w:val="•"/>
      <w:lvlJc w:val="left"/>
      <w:pPr>
        <w:ind w:left="1574" w:hanging="358"/>
      </w:pPr>
      <w:rPr>
        <w:rFonts w:hint="default"/>
        <w:lang w:val="ru-RU" w:eastAsia="en-US" w:bidi="ar-SA"/>
      </w:rPr>
    </w:lvl>
    <w:lvl w:ilvl="6" w:tplc="497A26B0">
      <w:numFmt w:val="bullet"/>
      <w:lvlText w:val="•"/>
      <w:lvlJc w:val="left"/>
      <w:pPr>
        <w:ind w:left="1796" w:hanging="358"/>
      </w:pPr>
      <w:rPr>
        <w:rFonts w:hint="default"/>
        <w:lang w:val="ru-RU" w:eastAsia="en-US" w:bidi="ar-SA"/>
      </w:rPr>
    </w:lvl>
    <w:lvl w:ilvl="7" w:tplc="A9361F30">
      <w:numFmt w:val="bullet"/>
      <w:lvlText w:val="•"/>
      <w:lvlJc w:val="left"/>
      <w:pPr>
        <w:ind w:left="2019" w:hanging="358"/>
      </w:pPr>
      <w:rPr>
        <w:rFonts w:hint="default"/>
        <w:lang w:val="ru-RU" w:eastAsia="en-US" w:bidi="ar-SA"/>
      </w:rPr>
    </w:lvl>
    <w:lvl w:ilvl="8" w:tplc="C4407972">
      <w:numFmt w:val="bullet"/>
      <w:lvlText w:val="•"/>
      <w:lvlJc w:val="left"/>
      <w:pPr>
        <w:ind w:left="2242" w:hanging="358"/>
      </w:pPr>
      <w:rPr>
        <w:rFonts w:hint="default"/>
        <w:lang w:val="ru-RU" w:eastAsia="en-US" w:bidi="ar-SA"/>
      </w:rPr>
    </w:lvl>
  </w:abstractNum>
  <w:abstractNum w:abstractNumId="203">
    <w:nsid w:val="7C714CA9"/>
    <w:multiLevelType w:val="hybridMultilevel"/>
    <w:tmpl w:val="8E0E17E4"/>
    <w:lvl w:ilvl="0" w:tplc="CFF0C62C">
      <w:start w:val="1"/>
      <w:numFmt w:val="decimal"/>
      <w:lvlText w:val="%1)"/>
      <w:lvlJc w:val="left"/>
      <w:pPr>
        <w:ind w:left="832" w:hanging="331"/>
        <w:jc w:val="left"/>
      </w:pPr>
      <w:rPr>
        <w:rFonts w:ascii="Times New Roman" w:eastAsia="Times New Roman" w:hAnsi="Times New Roman" w:cs="Times New Roman" w:hint="default"/>
        <w:w w:val="100"/>
        <w:sz w:val="28"/>
        <w:szCs w:val="28"/>
        <w:lang w:val="ru-RU" w:eastAsia="en-US" w:bidi="ar-SA"/>
      </w:rPr>
    </w:lvl>
    <w:lvl w:ilvl="1" w:tplc="0C6612DE">
      <w:numFmt w:val="bullet"/>
      <w:lvlText w:val="•"/>
      <w:lvlJc w:val="left"/>
      <w:pPr>
        <w:ind w:left="1900" w:hanging="331"/>
      </w:pPr>
      <w:rPr>
        <w:rFonts w:hint="default"/>
        <w:lang w:val="ru-RU" w:eastAsia="en-US" w:bidi="ar-SA"/>
      </w:rPr>
    </w:lvl>
    <w:lvl w:ilvl="2" w:tplc="4816C8D0">
      <w:numFmt w:val="bullet"/>
      <w:lvlText w:val="•"/>
      <w:lvlJc w:val="left"/>
      <w:pPr>
        <w:ind w:left="2961" w:hanging="331"/>
      </w:pPr>
      <w:rPr>
        <w:rFonts w:hint="default"/>
        <w:lang w:val="ru-RU" w:eastAsia="en-US" w:bidi="ar-SA"/>
      </w:rPr>
    </w:lvl>
    <w:lvl w:ilvl="3" w:tplc="5B9ABB50">
      <w:numFmt w:val="bullet"/>
      <w:lvlText w:val="•"/>
      <w:lvlJc w:val="left"/>
      <w:pPr>
        <w:ind w:left="4021" w:hanging="331"/>
      </w:pPr>
      <w:rPr>
        <w:rFonts w:hint="default"/>
        <w:lang w:val="ru-RU" w:eastAsia="en-US" w:bidi="ar-SA"/>
      </w:rPr>
    </w:lvl>
    <w:lvl w:ilvl="4" w:tplc="8E96B81A">
      <w:numFmt w:val="bullet"/>
      <w:lvlText w:val="•"/>
      <w:lvlJc w:val="left"/>
      <w:pPr>
        <w:ind w:left="5082" w:hanging="331"/>
      </w:pPr>
      <w:rPr>
        <w:rFonts w:hint="default"/>
        <w:lang w:val="ru-RU" w:eastAsia="en-US" w:bidi="ar-SA"/>
      </w:rPr>
    </w:lvl>
    <w:lvl w:ilvl="5" w:tplc="75AE2FEA">
      <w:numFmt w:val="bullet"/>
      <w:lvlText w:val="•"/>
      <w:lvlJc w:val="left"/>
      <w:pPr>
        <w:ind w:left="6143" w:hanging="331"/>
      </w:pPr>
      <w:rPr>
        <w:rFonts w:hint="default"/>
        <w:lang w:val="ru-RU" w:eastAsia="en-US" w:bidi="ar-SA"/>
      </w:rPr>
    </w:lvl>
    <w:lvl w:ilvl="6" w:tplc="B41C373A">
      <w:numFmt w:val="bullet"/>
      <w:lvlText w:val="•"/>
      <w:lvlJc w:val="left"/>
      <w:pPr>
        <w:ind w:left="7203" w:hanging="331"/>
      </w:pPr>
      <w:rPr>
        <w:rFonts w:hint="default"/>
        <w:lang w:val="ru-RU" w:eastAsia="en-US" w:bidi="ar-SA"/>
      </w:rPr>
    </w:lvl>
    <w:lvl w:ilvl="7" w:tplc="F4A4DCA4">
      <w:numFmt w:val="bullet"/>
      <w:lvlText w:val="•"/>
      <w:lvlJc w:val="left"/>
      <w:pPr>
        <w:ind w:left="8264" w:hanging="331"/>
      </w:pPr>
      <w:rPr>
        <w:rFonts w:hint="default"/>
        <w:lang w:val="ru-RU" w:eastAsia="en-US" w:bidi="ar-SA"/>
      </w:rPr>
    </w:lvl>
    <w:lvl w:ilvl="8" w:tplc="0B20143A">
      <w:numFmt w:val="bullet"/>
      <w:lvlText w:val="•"/>
      <w:lvlJc w:val="left"/>
      <w:pPr>
        <w:ind w:left="9325" w:hanging="331"/>
      </w:pPr>
      <w:rPr>
        <w:rFonts w:hint="default"/>
        <w:lang w:val="ru-RU" w:eastAsia="en-US" w:bidi="ar-SA"/>
      </w:rPr>
    </w:lvl>
  </w:abstractNum>
  <w:abstractNum w:abstractNumId="204">
    <w:nsid w:val="7CCD16FA"/>
    <w:multiLevelType w:val="hybridMultilevel"/>
    <w:tmpl w:val="3C480EC2"/>
    <w:lvl w:ilvl="0" w:tplc="AF967C9E">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4E36E26C">
      <w:numFmt w:val="bullet"/>
      <w:lvlText w:val="•"/>
      <w:lvlJc w:val="left"/>
      <w:pPr>
        <w:ind w:left="682" w:hanging="358"/>
      </w:pPr>
      <w:rPr>
        <w:rFonts w:hint="default"/>
        <w:lang w:val="ru-RU" w:eastAsia="en-US" w:bidi="ar-SA"/>
      </w:rPr>
    </w:lvl>
    <w:lvl w:ilvl="2" w:tplc="EF6A5556">
      <w:numFmt w:val="bullet"/>
      <w:lvlText w:val="•"/>
      <w:lvlJc w:val="left"/>
      <w:pPr>
        <w:ind w:left="905" w:hanging="358"/>
      </w:pPr>
      <w:rPr>
        <w:rFonts w:hint="default"/>
        <w:lang w:val="ru-RU" w:eastAsia="en-US" w:bidi="ar-SA"/>
      </w:rPr>
    </w:lvl>
    <w:lvl w:ilvl="3" w:tplc="15A6F8F0">
      <w:numFmt w:val="bullet"/>
      <w:lvlText w:val="•"/>
      <w:lvlJc w:val="left"/>
      <w:pPr>
        <w:ind w:left="1128" w:hanging="358"/>
      </w:pPr>
      <w:rPr>
        <w:rFonts w:hint="default"/>
        <w:lang w:val="ru-RU" w:eastAsia="en-US" w:bidi="ar-SA"/>
      </w:rPr>
    </w:lvl>
    <w:lvl w:ilvl="4" w:tplc="94B0AAD0">
      <w:numFmt w:val="bullet"/>
      <w:lvlText w:val="•"/>
      <w:lvlJc w:val="left"/>
      <w:pPr>
        <w:ind w:left="1351" w:hanging="358"/>
      </w:pPr>
      <w:rPr>
        <w:rFonts w:hint="default"/>
        <w:lang w:val="ru-RU" w:eastAsia="en-US" w:bidi="ar-SA"/>
      </w:rPr>
    </w:lvl>
    <w:lvl w:ilvl="5" w:tplc="972ACB84">
      <w:numFmt w:val="bullet"/>
      <w:lvlText w:val="•"/>
      <w:lvlJc w:val="left"/>
      <w:pPr>
        <w:ind w:left="1574" w:hanging="358"/>
      </w:pPr>
      <w:rPr>
        <w:rFonts w:hint="default"/>
        <w:lang w:val="ru-RU" w:eastAsia="en-US" w:bidi="ar-SA"/>
      </w:rPr>
    </w:lvl>
    <w:lvl w:ilvl="6" w:tplc="132CD8B2">
      <w:numFmt w:val="bullet"/>
      <w:lvlText w:val="•"/>
      <w:lvlJc w:val="left"/>
      <w:pPr>
        <w:ind w:left="1796" w:hanging="358"/>
      </w:pPr>
      <w:rPr>
        <w:rFonts w:hint="default"/>
        <w:lang w:val="ru-RU" w:eastAsia="en-US" w:bidi="ar-SA"/>
      </w:rPr>
    </w:lvl>
    <w:lvl w:ilvl="7" w:tplc="AA945DEC">
      <w:numFmt w:val="bullet"/>
      <w:lvlText w:val="•"/>
      <w:lvlJc w:val="left"/>
      <w:pPr>
        <w:ind w:left="2019" w:hanging="358"/>
      </w:pPr>
      <w:rPr>
        <w:rFonts w:hint="default"/>
        <w:lang w:val="ru-RU" w:eastAsia="en-US" w:bidi="ar-SA"/>
      </w:rPr>
    </w:lvl>
    <w:lvl w:ilvl="8" w:tplc="B99ACC7E">
      <w:numFmt w:val="bullet"/>
      <w:lvlText w:val="•"/>
      <w:lvlJc w:val="left"/>
      <w:pPr>
        <w:ind w:left="2242" w:hanging="358"/>
      </w:pPr>
      <w:rPr>
        <w:rFonts w:hint="default"/>
        <w:lang w:val="ru-RU" w:eastAsia="en-US" w:bidi="ar-SA"/>
      </w:rPr>
    </w:lvl>
  </w:abstractNum>
  <w:abstractNum w:abstractNumId="205">
    <w:nsid w:val="7D4B04D8"/>
    <w:multiLevelType w:val="hybridMultilevel"/>
    <w:tmpl w:val="EC1C6CA4"/>
    <w:lvl w:ilvl="0" w:tplc="60981A96">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620CC70C">
      <w:numFmt w:val="bullet"/>
      <w:lvlText w:val="•"/>
      <w:lvlJc w:val="left"/>
      <w:pPr>
        <w:ind w:left="683" w:hanging="358"/>
      </w:pPr>
      <w:rPr>
        <w:rFonts w:hint="default"/>
        <w:lang w:val="ru-RU" w:eastAsia="en-US" w:bidi="ar-SA"/>
      </w:rPr>
    </w:lvl>
    <w:lvl w:ilvl="2" w:tplc="90440A02">
      <w:numFmt w:val="bullet"/>
      <w:lvlText w:val="•"/>
      <w:lvlJc w:val="left"/>
      <w:pPr>
        <w:ind w:left="906" w:hanging="358"/>
      </w:pPr>
      <w:rPr>
        <w:rFonts w:hint="default"/>
        <w:lang w:val="ru-RU" w:eastAsia="en-US" w:bidi="ar-SA"/>
      </w:rPr>
    </w:lvl>
    <w:lvl w:ilvl="3" w:tplc="38684632">
      <w:numFmt w:val="bullet"/>
      <w:lvlText w:val="•"/>
      <w:lvlJc w:val="left"/>
      <w:pPr>
        <w:ind w:left="1129" w:hanging="358"/>
      </w:pPr>
      <w:rPr>
        <w:rFonts w:hint="default"/>
        <w:lang w:val="ru-RU" w:eastAsia="en-US" w:bidi="ar-SA"/>
      </w:rPr>
    </w:lvl>
    <w:lvl w:ilvl="4" w:tplc="5B8C7020">
      <w:numFmt w:val="bullet"/>
      <w:lvlText w:val="•"/>
      <w:lvlJc w:val="left"/>
      <w:pPr>
        <w:ind w:left="1352" w:hanging="358"/>
      </w:pPr>
      <w:rPr>
        <w:rFonts w:hint="default"/>
        <w:lang w:val="ru-RU" w:eastAsia="en-US" w:bidi="ar-SA"/>
      </w:rPr>
    </w:lvl>
    <w:lvl w:ilvl="5" w:tplc="DA825AF2">
      <w:numFmt w:val="bullet"/>
      <w:lvlText w:val="•"/>
      <w:lvlJc w:val="left"/>
      <w:pPr>
        <w:ind w:left="1576" w:hanging="358"/>
      </w:pPr>
      <w:rPr>
        <w:rFonts w:hint="default"/>
        <w:lang w:val="ru-RU" w:eastAsia="en-US" w:bidi="ar-SA"/>
      </w:rPr>
    </w:lvl>
    <w:lvl w:ilvl="6" w:tplc="76EC9EFA">
      <w:numFmt w:val="bullet"/>
      <w:lvlText w:val="•"/>
      <w:lvlJc w:val="left"/>
      <w:pPr>
        <w:ind w:left="1799" w:hanging="358"/>
      </w:pPr>
      <w:rPr>
        <w:rFonts w:hint="default"/>
        <w:lang w:val="ru-RU" w:eastAsia="en-US" w:bidi="ar-SA"/>
      </w:rPr>
    </w:lvl>
    <w:lvl w:ilvl="7" w:tplc="73249D6E">
      <w:numFmt w:val="bullet"/>
      <w:lvlText w:val="•"/>
      <w:lvlJc w:val="left"/>
      <w:pPr>
        <w:ind w:left="2022" w:hanging="358"/>
      </w:pPr>
      <w:rPr>
        <w:rFonts w:hint="default"/>
        <w:lang w:val="ru-RU" w:eastAsia="en-US" w:bidi="ar-SA"/>
      </w:rPr>
    </w:lvl>
    <w:lvl w:ilvl="8" w:tplc="14F2E5B4">
      <w:numFmt w:val="bullet"/>
      <w:lvlText w:val="•"/>
      <w:lvlJc w:val="left"/>
      <w:pPr>
        <w:ind w:left="2245" w:hanging="358"/>
      </w:pPr>
      <w:rPr>
        <w:rFonts w:hint="default"/>
        <w:lang w:val="ru-RU" w:eastAsia="en-US" w:bidi="ar-SA"/>
      </w:rPr>
    </w:lvl>
  </w:abstractNum>
  <w:abstractNum w:abstractNumId="206">
    <w:nsid w:val="7E4E574D"/>
    <w:multiLevelType w:val="hybridMultilevel"/>
    <w:tmpl w:val="C6645D2C"/>
    <w:lvl w:ilvl="0" w:tplc="DAF0D9DC">
      <w:numFmt w:val="bullet"/>
      <w:lvlText w:val=""/>
      <w:lvlJc w:val="left"/>
      <w:pPr>
        <w:ind w:left="463" w:hanging="358"/>
      </w:pPr>
      <w:rPr>
        <w:rFonts w:ascii="Symbol" w:eastAsia="Symbol" w:hAnsi="Symbol" w:cs="Symbol" w:hint="default"/>
        <w:color w:val="404040"/>
        <w:w w:val="100"/>
        <w:sz w:val="24"/>
        <w:szCs w:val="24"/>
        <w:lang w:val="ru-RU" w:eastAsia="en-US" w:bidi="ar-SA"/>
      </w:rPr>
    </w:lvl>
    <w:lvl w:ilvl="1" w:tplc="8FE2619E">
      <w:numFmt w:val="bullet"/>
      <w:lvlText w:val="•"/>
      <w:lvlJc w:val="left"/>
      <w:pPr>
        <w:ind w:left="642" w:hanging="358"/>
      </w:pPr>
      <w:rPr>
        <w:rFonts w:hint="default"/>
        <w:lang w:val="ru-RU" w:eastAsia="en-US" w:bidi="ar-SA"/>
      </w:rPr>
    </w:lvl>
    <w:lvl w:ilvl="2" w:tplc="644AD264">
      <w:numFmt w:val="bullet"/>
      <w:lvlText w:val="•"/>
      <w:lvlJc w:val="left"/>
      <w:pPr>
        <w:ind w:left="825" w:hanging="358"/>
      </w:pPr>
      <w:rPr>
        <w:rFonts w:hint="default"/>
        <w:lang w:val="ru-RU" w:eastAsia="en-US" w:bidi="ar-SA"/>
      </w:rPr>
    </w:lvl>
    <w:lvl w:ilvl="3" w:tplc="D5CCA868">
      <w:numFmt w:val="bullet"/>
      <w:lvlText w:val="•"/>
      <w:lvlJc w:val="left"/>
      <w:pPr>
        <w:ind w:left="1007" w:hanging="358"/>
      </w:pPr>
      <w:rPr>
        <w:rFonts w:hint="default"/>
        <w:lang w:val="ru-RU" w:eastAsia="en-US" w:bidi="ar-SA"/>
      </w:rPr>
    </w:lvl>
    <w:lvl w:ilvl="4" w:tplc="1DFE1D56">
      <w:numFmt w:val="bullet"/>
      <w:lvlText w:val="•"/>
      <w:lvlJc w:val="left"/>
      <w:pPr>
        <w:ind w:left="1190" w:hanging="358"/>
      </w:pPr>
      <w:rPr>
        <w:rFonts w:hint="default"/>
        <w:lang w:val="ru-RU" w:eastAsia="en-US" w:bidi="ar-SA"/>
      </w:rPr>
    </w:lvl>
    <w:lvl w:ilvl="5" w:tplc="CDE09120">
      <w:numFmt w:val="bullet"/>
      <w:lvlText w:val="•"/>
      <w:lvlJc w:val="left"/>
      <w:pPr>
        <w:ind w:left="1372" w:hanging="358"/>
      </w:pPr>
      <w:rPr>
        <w:rFonts w:hint="default"/>
        <w:lang w:val="ru-RU" w:eastAsia="en-US" w:bidi="ar-SA"/>
      </w:rPr>
    </w:lvl>
    <w:lvl w:ilvl="6" w:tplc="EC4CD486">
      <w:numFmt w:val="bullet"/>
      <w:lvlText w:val="•"/>
      <w:lvlJc w:val="left"/>
      <w:pPr>
        <w:ind w:left="1555" w:hanging="358"/>
      </w:pPr>
      <w:rPr>
        <w:rFonts w:hint="default"/>
        <w:lang w:val="ru-RU" w:eastAsia="en-US" w:bidi="ar-SA"/>
      </w:rPr>
    </w:lvl>
    <w:lvl w:ilvl="7" w:tplc="AA26E95A">
      <w:numFmt w:val="bullet"/>
      <w:lvlText w:val="•"/>
      <w:lvlJc w:val="left"/>
      <w:pPr>
        <w:ind w:left="1737" w:hanging="358"/>
      </w:pPr>
      <w:rPr>
        <w:rFonts w:hint="default"/>
        <w:lang w:val="ru-RU" w:eastAsia="en-US" w:bidi="ar-SA"/>
      </w:rPr>
    </w:lvl>
    <w:lvl w:ilvl="8" w:tplc="B194F6B0">
      <w:numFmt w:val="bullet"/>
      <w:lvlText w:val="•"/>
      <w:lvlJc w:val="left"/>
      <w:pPr>
        <w:ind w:left="1920" w:hanging="358"/>
      </w:pPr>
      <w:rPr>
        <w:rFonts w:hint="default"/>
        <w:lang w:val="ru-RU" w:eastAsia="en-US" w:bidi="ar-SA"/>
      </w:rPr>
    </w:lvl>
  </w:abstractNum>
  <w:abstractNum w:abstractNumId="207">
    <w:nsid w:val="7E665ABC"/>
    <w:multiLevelType w:val="hybridMultilevel"/>
    <w:tmpl w:val="37E6F68C"/>
    <w:lvl w:ilvl="0" w:tplc="DB3890F0">
      <w:numFmt w:val="bullet"/>
      <w:lvlText w:val="–"/>
      <w:lvlJc w:val="left"/>
      <w:pPr>
        <w:ind w:left="2332" w:hanging="276"/>
      </w:pPr>
      <w:rPr>
        <w:rFonts w:ascii="Times New Roman" w:eastAsia="Times New Roman" w:hAnsi="Times New Roman" w:cs="Times New Roman" w:hint="default"/>
        <w:w w:val="100"/>
        <w:sz w:val="28"/>
        <w:szCs w:val="28"/>
        <w:lang w:val="ru-RU" w:eastAsia="en-US" w:bidi="ar-SA"/>
      </w:rPr>
    </w:lvl>
    <w:lvl w:ilvl="1" w:tplc="AAE8355C">
      <w:numFmt w:val="bullet"/>
      <w:lvlText w:val="•"/>
      <w:lvlJc w:val="left"/>
      <w:pPr>
        <w:ind w:left="3250" w:hanging="276"/>
      </w:pPr>
      <w:rPr>
        <w:rFonts w:hint="default"/>
        <w:lang w:val="ru-RU" w:eastAsia="en-US" w:bidi="ar-SA"/>
      </w:rPr>
    </w:lvl>
    <w:lvl w:ilvl="2" w:tplc="6B14608C">
      <w:numFmt w:val="bullet"/>
      <w:lvlText w:val="•"/>
      <w:lvlJc w:val="left"/>
      <w:pPr>
        <w:ind w:left="4161" w:hanging="276"/>
      </w:pPr>
      <w:rPr>
        <w:rFonts w:hint="default"/>
        <w:lang w:val="ru-RU" w:eastAsia="en-US" w:bidi="ar-SA"/>
      </w:rPr>
    </w:lvl>
    <w:lvl w:ilvl="3" w:tplc="56348BB2">
      <w:numFmt w:val="bullet"/>
      <w:lvlText w:val="•"/>
      <w:lvlJc w:val="left"/>
      <w:pPr>
        <w:ind w:left="5071" w:hanging="276"/>
      </w:pPr>
      <w:rPr>
        <w:rFonts w:hint="default"/>
        <w:lang w:val="ru-RU" w:eastAsia="en-US" w:bidi="ar-SA"/>
      </w:rPr>
    </w:lvl>
    <w:lvl w:ilvl="4" w:tplc="92EC1582">
      <w:numFmt w:val="bullet"/>
      <w:lvlText w:val="•"/>
      <w:lvlJc w:val="left"/>
      <w:pPr>
        <w:ind w:left="5982" w:hanging="276"/>
      </w:pPr>
      <w:rPr>
        <w:rFonts w:hint="default"/>
        <w:lang w:val="ru-RU" w:eastAsia="en-US" w:bidi="ar-SA"/>
      </w:rPr>
    </w:lvl>
    <w:lvl w:ilvl="5" w:tplc="9BD6D34A">
      <w:numFmt w:val="bullet"/>
      <w:lvlText w:val="•"/>
      <w:lvlJc w:val="left"/>
      <w:pPr>
        <w:ind w:left="6893" w:hanging="276"/>
      </w:pPr>
      <w:rPr>
        <w:rFonts w:hint="default"/>
        <w:lang w:val="ru-RU" w:eastAsia="en-US" w:bidi="ar-SA"/>
      </w:rPr>
    </w:lvl>
    <w:lvl w:ilvl="6" w:tplc="49606DD8">
      <w:numFmt w:val="bullet"/>
      <w:lvlText w:val="•"/>
      <w:lvlJc w:val="left"/>
      <w:pPr>
        <w:ind w:left="7803" w:hanging="276"/>
      </w:pPr>
      <w:rPr>
        <w:rFonts w:hint="default"/>
        <w:lang w:val="ru-RU" w:eastAsia="en-US" w:bidi="ar-SA"/>
      </w:rPr>
    </w:lvl>
    <w:lvl w:ilvl="7" w:tplc="88A80B78">
      <w:numFmt w:val="bullet"/>
      <w:lvlText w:val="•"/>
      <w:lvlJc w:val="left"/>
      <w:pPr>
        <w:ind w:left="8714" w:hanging="276"/>
      </w:pPr>
      <w:rPr>
        <w:rFonts w:hint="default"/>
        <w:lang w:val="ru-RU" w:eastAsia="en-US" w:bidi="ar-SA"/>
      </w:rPr>
    </w:lvl>
    <w:lvl w:ilvl="8" w:tplc="802EF15E">
      <w:numFmt w:val="bullet"/>
      <w:lvlText w:val="•"/>
      <w:lvlJc w:val="left"/>
      <w:pPr>
        <w:ind w:left="9625" w:hanging="276"/>
      </w:pPr>
      <w:rPr>
        <w:rFonts w:hint="default"/>
        <w:lang w:val="ru-RU" w:eastAsia="en-US" w:bidi="ar-SA"/>
      </w:rPr>
    </w:lvl>
  </w:abstractNum>
  <w:abstractNum w:abstractNumId="208">
    <w:nsid w:val="7EC939F8"/>
    <w:multiLevelType w:val="hybridMultilevel"/>
    <w:tmpl w:val="2900395E"/>
    <w:lvl w:ilvl="0" w:tplc="58D20734">
      <w:numFmt w:val="bullet"/>
      <w:lvlText w:val=""/>
      <w:lvlJc w:val="left"/>
      <w:pPr>
        <w:ind w:left="463" w:hanging="358"/>
      </w:pPr>
      <w:rPr>
        <w:rFonts w:ascii="Symbol" w:eastAsia="Symbol" w:hAnsi="Symbol" w:cs="Symbol" w:hint="default"/>
        <w:w w:val="100"/>
        <w:sz w:val="24"/>
        <w:szCs w:val="24"/>
        <w:lang w:val="ru-RU" w:eastAsia="en-US" w:bidi="ar-SA"/>
      </w:rPr>
    </w:lvl>
    <w:lvl w:ilvl="1" w:tplc="D8F835F6">
      <w:numFmt w:val="bullet"/>
      <w:lvlText w:val="•"/>
      <w:lvlJc w:val="left"/>
      <w:pPr>
        <w:ind w:left="630" w:hanging="358"/>
      </w:pPr>
      <w:rPr>
        <w:rFonts w:hint="default"/>
        <w:lang w:val="ru-RU" w:eastAsia="en-US" w:bidi="ar-SA"/>
      </w:rPr>
    </w:lvl>
    <w:lvl w:ilvl="2" w:tplc="694E74D6">
      <w:numFmt w:val="bullet"/>
      <w:lvlText w:val="•"/>
      <w:lvlJc w:val="left"/>
      <w:pPr>
        <w:ind w:left="801" w:hanging="358"/>
      </w:pPr>
      <w:rPr>
        <w:rFonts w:hint="default"/>
        <w:lang w:val="ru-RU" w:eastAsia="en-US" w:bidi="ar-SA"/>
      </w:rPr>
    </w:lvl>
    <w:lvl w:ilvl="3" w:tplc="9324717E">
      <w:numFmt w:val="bullet"/>
      <w:lvlText w:val="•"/>
      <w:lvlJc w:val="left"/>
      <w:pPr>
        <w:ind w:left="971" w:hanging="358"/>
      </w:pPr>
      <w:rPr>
        <w:rFonts w:hint="default"/>
        <w:lang w:val="ru-RU" w:eastAsia="en-US" w:bidi="ar-SA"/>
      </w:rPr>
    </w:lvl>
    <w:lvl w:ilvl="4" w:tplc="5316CCEA">
      <w:numFmt w:val="bullet"/>
      <w:lvlText w:val="•"/>
      <w:lvlJc w:val="left"/>
      <w:pPr>
        <w:ind w:left="1142" w:hanging="358"/>
      </w:pPr>
      <w:rPr>
        <w:rFonts w:hint="default"/>
        <w:lang w:val="ru-RU" w:eastAsia="en-US" w:bidi="ar-SA"/>
      </w:rPr>
    </w:lvl>
    <w:lvl w:ilvl="5" w:tplc="D99CAF8E">
      <w:numFmt w:val="bullet"/>
      <w:lvlText w:val="•"/>
      <w:lvlJc w:val="left"/>
      <w:pPr>
        <w:ind w:left="1312" w:hanging="358"/>
      </w:pPr>
      <w:rPr>
        <w:rFonts w:hint="default"/>
        <w:lang w:val="ru-RU" w:eastAsia="en-US" w:bidi="ar-SA"/>
      </w:rPr>
    </w:lvl>
    <w:lvl w:ilvl="6" w:tplc="58E23C68">
      <w:numFmt w:val="bullet"/>
      <w:lvlText w:val="•"/>
      <w:lvlJc w:val="left"/>
      <w:pPr>
        <w:ind w:left="1483" w:hanging="358"/>
      </w:pPr>
      <w:rPr>
        <w:rFonts w:hint="default"/>
        <w:lang w:val="ru-RU" w:eastAsia="en-US" w:bidi="ar-SA"/>
      </w:rPr>
    </w:lvl>
    <w:lvl w:ilvl="7" w:tplc="ECB459DA">
      <w:numFmt w:val="bullet"/>
      <w:lvlText w:val="•"/>
      <w:lvlJc w:val="left"/>
      <w:pPr>
        <w:ind w:left="1653" w:hanging="358"/>
      </w:pPr>
      <w:rPr>
        <w:rFonts w:hint="default"/>
        <w:lang w:val="ru-RU" w:eastAsia="en-US" w:bidi="ar-SA"/>
      </w:rPr>
    </w:lvl>
    <w:lvl w:ilvl="8" w:tplc="961E79C4">
      <w:numFmt w:val="bullet"/>
      <w:lvlText w:val="•"/>
      <w:lvlJc w:val="left"/>
      <w:pPr>
        <w:ind w:left="1824" w:hanging="358"/>
      </w:pPr>
      <w:rPr>
        <w:rFonts w:hint="default"/>
        <w:lang w:val="ru-RU" w:eastAsia="en-US" w:bidi="ar-SA"/>
      </w:rPr>
    </w:lvl>
  </w:abstractNum>
  <w:abstractNum w:abstractNumId="209">
    <w:nsid w:val="7F676780"/>
    <w:multiLevelType w:val="hybridMultilevel"/>
    <w:tmpl w:val="E9D64952"/>
    <w:lvl w:ilvl="0" w:tplc="3184FB3A">
      <w:numFmt w:val="bullet"/>
      <w:lvlText w:val=""/>
      <w:lvlJc w:val="left"/>
      <w:pPr>
        <w:ind w:left="465" w:hanging="358"/>
      </w:pPr>
      <w:rPr>
        <w:rFonts w:ascii="Symbol" w:eastAsia="Symbol" w:hAnsi="Symbol" w:cs="Symbol" w:hint="default"/>
        <w:w w:val="100"/>
        <w:sz w:val="24"/>
        <w:szCs w:val="24"/>
        <w:lang w:val="ru-RU" w:eastAsia="en-US" w:bidi="ar-SA"/>
      </w:rPr>
    </w:lvl>
    <w:lvl w:ilvl="1" w:tplc="6DEC8EC6">
      <w:numFmt w:val="bullet"/>
      <w:lvlText w:val="•"/>
      <w:lvlJc w:val="left"/>
      <w:pPr>
        <w:ind w:left="682" w:hanging="358"/>
      </w:pPr>
      <w:rPr>
        <w:rFonts w:hint="default"/>
        <w:lang w:val="ru-RU" w:eastAsia="en-US" w:bidi="ar-SA"/>
      </w:rPr>
    </w:lvl>
    <w:lvl w:ilvl="2" w:tplc="DA44EB52">
      <w:numFmt w:val="bullet"/>
      <w:lvlText w:val="•"/>
      <w:lvlJc w:val="left"/>
      <w:pPr>
        <w:ind w:left="905" w:hanging="358"/>
      </w:pPr>
      <w:rPr>
        <w:rFonts w:hint="default"/>
        <w:lang w:val="ru-RU" w:eastAsia="en-US" w:bidi="ar-SA"/>
      </w:rPr>
    </w:lvl>
    <w:lvl w:ilvl="3" w:tplc="4F6414FC">
      <w:numFmt w:val="bullet"/>
      <w:lvlText w:val="•"/>
      <w:lvlJc w:val="left"/>
      <w:pPr>
        <w:ind w:left="1128" w:hanging="358"/>
      </w:pPr>
      <w:rPr>
        <w:rFonts w:hint="default"/>
        <w:lang w:val="ru-RU" w:eastAsia="en-US" w:bidi="ar-SA"/>
      </w:rPr>
    </w:lvl>
    <w:lvl w:ilvl="4" w:tplc="4DD2D69C">
      <w:numFmt w:val="bullet"/>
      <w:lvlText w:val="•"/>
      <w:lvlJc w:val="left"/>
      <w:pPr>
        <w:ind w:left="1351" w:hanging="358"/>
      </w:pPr>
      <w:rPr>
        <w:rFonts w:hint="default"/>
        <w:lang w:val="ru-RU" w:eastAsia="en-US" w:bidi="ar-SA"/>
      </w:rPr>
    </w:lvl>
    <w:lvl w:ilvl="5" w:tplc="97263272">
      <w:numFmt w:val="bullet"/>
      <w:lvlText w:val="•"/>
      <w:lvlJc w:val="left"/>
      <w:pPr>
        <w:ind w:left="1574" w:hanging="358"/>
      </w:pPr>
      <w:rPr>
        <w:rFonts w:hint="default"/>
        <w:lang w:val="ru-RU" w:eastAsia="en-US" w:bidi="ar-SA"/>
      </w:rPr>
    </w:lvl>
    <w:lvl w:ilvl="6" w:tplc="BC4897E0">
      <w:numFmt w:val="bullet"/>
      <w:lvlText w:val="•"/>
      <w:lvlJc w:val="left"/>
      <w:pPr>
        <w:ind w:left="1796" w:hanging="358"/>
      </w:pPr>
      <w:rPr>
        <w:rFonts w:hint="default"/>
        <w:lang w:val="ru-RU" w:eastAsia="en-US" w:bidi="ar-SA"/>
      </w:rPr>
    </w:lvl>
    <w:lvl w:ilvl="7" w:tplc="13564690">
      <w:numFmt w:val="bullet"/>
      <w:lvlText w:val="•"/>
      <w:lvlJc w:val="left"/>
      <w:pPr>
        <w:ind w:left="2019" w:hanging="358"/>
      </w:pPr>
      <w:rPr>
        <w:rFonts w:hint="default"/>
        <w:lang w:val="ru-RU" w:eastAsia="en-US" w:bidi="ar-SA"/>
      </w:rPr>
    </w:lvl>
    <w:lvl w:ilvl="8" w:tplc="6C92885A">
      <w:numFmt w:val="bullet"/>
      <w:lvlText w:val="•"/>
      <w:lvlJc w:val="left"/>
      <w:pPr>
        <w:ind w:left="2242" w:hanging="358"/>
      </w:pPr>
      <w:rPr>
        <w:rFonts w:hint="default"/>
        <w:lang w:val="ru-RU" w:eastAsia="en-US" w:bidi="ar-SA"/>
      </w:rPr>
    </w:lvl>
  </w:abstractNum>
  <w:abstractNum w:abstractNumId="210">
    <w:nsid w:val="7F8C7211"/>
    <w:multiLevelType w:val="hybridMultilevel"/>
    <w:tmpl w:val="9A76425E"/>
    <w:lvl w:ilvl="0" w:tplc="8DD48072">
      <w:numFmt w:val="bullet"/>
      <w:lvlText w:val=""/>
      <w:lvlJc w:val="left"/>
      <w:pPr>
        <w:ind w:left="465" w:hanging="358"/>
      </w:pPr>
      <w:rPr>
        <w:rFonts w:ascii="Symbol" w:eastAsia="Symbol" w:hAnsi="Symbol" w:cs="Symbol" w:hint="default"/>
        <w:color w:val="404040"/>
        <w:w w:val="100"/>
        <w:sz w:val="24"/>
        <w:szCs w:val="24"/>
        <w:lang w:val="ru-RU" w:eastAsia="en-US" w:bidi="ar-SA"/>
      </w:rPr>
    </w:lvl>
    <w:lvl w:ilvl="1" w:tplc="27B485D0">
      <w:numFmt w:val="bullet"/>
      <w:lvlText w:val="•"/>
      <w:lvlJc w:val="left"/>
      <w:pPr>
        <w:ind w:left="682" w:hanging="358"/>
      </w:pPr>
      <w:rPr>
        <w:rFonts w:hint="default"/>
        <w:lang w:val="ru-RU" w:eastAsia="en-US" w:bidi="ar-SA"/>
      </w:rPr>
    </w:lvl>
    <w:lvl w:ilvl="2" w:tplc="2728B3E2">
      <w:numFmt w:val="bullet"/>
      <w:lvlText w:val="•"/>
      <w:lvlJc w:val="left"/>
      <w:pPr>
        <w:ind w:left="905" w:hanging="358"/>
      </w:pPr>
      <w:rPr>
        <w:rFonts w:hint="default"/>
        <w:lang w:val="ru-RU" w:eastAsia="en-US" w:bidi="ar-SA"/>
      </w:rPr>
    </w:lvl>
    <w:lvl w:ilvl="3" w:tplc="56C4045C">
      <w:numFmt w:val="bullet"/>
      <w:lvlText w:val="•"/>
      <w:lvlJc w:val="left"/>
      <w:pPr>
        <w:ind w:left="1128" w:hanging="358"/>
      </w:pPr>
      <w:rPr>
        <w:rFonts w:hint="default"/>
        <w:lang w:val="ru-RU" w:eastAsia="en-US" w:bidi="ar-SA"/>
      </w:rPr>
    </w:lvl>
    <w:lvl w:ilvl="4" w:tplc="A5148438">
      <w:numFmt w:val="bullet"/>
      <w:lvlText w:val="•"/>
      <w:lvlJc w:val="left"/>
      <w:pPr>
        <w:ind w:left="1351" w:hanging="358"/>
      </w:pPr>
      <w:rPr>
        <w:rFonts w:hint="default"/>
        <w:lang w:val="ru-RU" w:eastAsia="en-US" w:bidi="ar-SA"/>
      </w:rPr>
    </w:lvl>
    <w:lvl w:ilvl="5" w:tplc="F8F0D8FC">
      <w:numFmt w:val="bullet"/>
      <w:lvlText w:val="•"/>
      <w:lvlJc w:val="left"/>
      <w:pPr>
        <w:ind w:left="1574" w:hanging="358"/>
      </w:pPr>
      <w:rPr>
        <w:rFonts w:hint="default"/>
        <w:lang w:val="ru-RU" w:eastAsia="en-US" w:bidi="ar-SA"/>
      </w:rPr>
    </w:lvl>
    <w:lvl w:ilvl="6" w:tplc="E4948196">
      <w:numFmt w:val="bullet"/>
      <w:lvlText w:val="•"/>
      <w:lvlJc w:val="left"/>
      <w:pPr>
        <w:ind w:left="1796" w:hanging="358"/>
      </w:pPr>
      <w:rPr>
        <w:rFonts w:hint="default"/>
        <w:lang w:val="ru-RU" w:eastAsia="en-US" w:bidi="ar-SA"/>
      </w:rPr>
    </w:lvl>
    <w:lvl w:ilvl="7" w:tplc="CDDAB47E">
      <w:numFmt w:val="bullet"/>
      <w:lvlText w:val="•"/>
      <w:lvlJc w:val="left"/>
      <w:pPr>
        <w:ind w:left="2019" w:hanging="358"/>
      </w:pPr>
      <w:rPr>
        <w:rFonts w:hint="default"/>
        <w:lang w:val="ru-RU" w:eastAsia="en-US" w:bidi="ar-SA"/>
      </w:rPr>
    </w:lvl>
    <w:lvl w:ilvl="8" w:tplc="DD7A34D6">
      <w:numFmt w:val="bullet"/>
      <w:lvlText w:val="•"/>
      <w:lvlJc w:val="left"/>
      <w:pPr>
        <w:ind w:left="2242" w:hanging="358"/>
      </w:pPr>
      <w:rPr>
        <w:rFonts w:hint="default"/>
        <w:lang w:val="ru-RU" w:eastAsia="en-US" w:bidi="ar-SA"/>
      </w:rPr>
    </w:lvl>
  </w:abstractNum>
  <w:num w:numId="1">
    <w:abstractNumId w:val="57"/>
  </w:num>
  <w:num w:numId="2">
    <w:abstractNumId w:val="46"/>
  </w:num>
  <w:num w:numId="3">
    <w:abstractNumId w:val="4"/>
  </w:num>
  <w:num w:numId="4">
    <w:abstractNumId w:val="94"/>
  </w:num>
  <w:num w:numId="5">
    <w:abstractNumId w:val="150"/>
  </w:num>
  <w:num w:numId="6">
    <w:abstractNumId w:val="68"/>
  </w:num>
  <w:num w:numId="7">
    <w:abstractNumId w:val="122"/>
  </w:num>
  <w:num w:numId="8">
    <w:abstractNumId w:val="157"/>
  </w:num>
  <w:num w:numId="9">
    <w:abstractNumId w:val="29"/>
  </w:num>
  <w:num w:numId="10">
    <w:abstractNumId w:val="148"/>
  </w:num>
  <w:num w:numId="11">
    <w:abstractNumId w:val="129"/>
  </w:num>
  <w:num w:numId="12">
    <w:abstractNumId w:val="134"/>
  </w:num>
  <w:num w:numId="13">
    <w:abstractNumId w:val="59"/>
  </w:num>
  <w:num w:numId="14">
    <w:abstractNumId w:val="78"/>
  </w:num>
  <w:num w:numId="15">
    <w:abstractNumId w:val="34"/>
  </w:num>
  <w:num w:numId="16">
    <w:abstractNumId w:val="189"/>
  </w:num>
  <w:num w:numId="17">
    <w:abstractNumId w:val="5"/>
  </w:num>
  <w:num w:numId="18">
    <w:abstractNumId w:val="76"/>
  </w:num>
  <w:num w:numId="19">
    <w:abstractNumId w:val="108"/>
  </w:num>
  <w:num w:numId="20">
    <w:abstractNumId w:val="155"/>
  </w:num>
  <w:num w:numId="21">
    <w:abstractNumId w:val="172"/>
  </w:num>
  <w:num w:numId="22">
    <w:abstractNumId w:val="110"/>
  </w:num>
  <w:num w:numId="23">
    <w:abstractNumId w:val="19"/>
  </w:num>
  <w:num w:numId="24">
    <w:abstractNumId w:val="137"/>
  </w:num>
  <w:num w:numId="25">
    <w:abstractNumId w:val="140"/>
  </w:num>
  <w:num w:numId="26">
    <w:abstractNumId w:val="179"/>
  </w:num>
  <w:num w:numId="27">
    <w:abstractNumId w:val="36"/>
  </w:num>
  <w:num w:numId="28">
    <w:abstractNumId w:val="117"/>
  </w:num>
  <w:num w:numId="29">
    <w:abstractNumId w:val="133"/>
  </w:num>
  <w:num w:numId="30">
    <w:abstractNumId w:val="165"/>
  </w:num>
  <w:num w:numId="31">
    <w:abstractNumId w:val="84"/>
  </w:num>
  <w:num w:numId="32">
    <w:abstractNumId w:val="184"/>
  </w:num>
  <w:num w:numId="33">
    <w:abstractNumId w:val="166"/>
  </w:num>
  <w:num w:numId="34">
    <w:abstractNumId w:val="91"/>
  </w:num>
  <w:num w:numId="35">
    <w:abstractNumId w:val="16"/>
  </w:num>
  <w:num w:numId="36">
    <w:abstractNumId w:val="196"/>
  </w:num>
  <w:num w:numId="37">
    <w:abstractNumId w:val="97"/>
  </w:num>
  <w:num w:numId="38">
    <w:abstractNumId w:val="12"/>
  </w:num>
  <w:num w:numId="39">
    <w:abstractNumId w:val="0"/>
  </w:num>
  <w:num w:numId="40">
    <w:abstractNumId w:val="138"/>
  </w:num>
  <w:num w:numId="41">
    <w:abstractNumId w:val="125"/>
  </w:num>
  <w:num w:numId="42">
    <w:abstractNumId w:val="14"/>
  </w:num>
  <w:num w:numId="43">
    <w:abstractNumId w:val="121"/>
  </w:num>
  <w:num w:numId="44">
    <w:abstractNumId w:val="149"/>
  </w:num>
  <w:num w:numId="45">
    <w:abstractNumId w:val="35"/>
  </w:num>
  <w:num w:numId="46">
    <w:abstractNumId w:val="33"/>
  </w:num>
  <w:num w:numId="47">
    <w:abstractNumId w:val="47"/>
  </w:num>
  <w:num w:numId="48">
    <w:abstractNumId w:val="10"/>
  </w:num>
  <w:num w:numId="49">
    <w:abstractNumId w:val="194"/>
  </w:num>
  <w:num w:numId="50">
    <w:abstractNumId w:val="156"/>
  </w:num>
  <w:num w:numId="51">
    <w:abstractNumId w:val="17"/>
  </w:num>
  <w:num w:numId="52">
    <w:abstractNumId w:val="55"/>
  </w:num>
  <w:num w:numId="53">
    <w:abstractNumId w:val="207"/>
  </w:num>
  <w:num w:numId="54">
    <w:abstractNumId w:val="50"/>
  </w:num>
  <w:num w:numId="55">
    <w:abstractNumId w:val="174"/>
  </w:num>
  <w:num w:numId="56">
    <w:abstractNumId w:val="51"/>
  </w:num>
  <w:num w:numId="57">
    <w:abstractNumId w:val="139"/>
  </w:num>
  <w:num w:numId="58">
    <w:abstractNumId w:val="161"/>
  </w:num>
  <w:num w:numId="59">
    <w:abstractNumId w:val="8"/>
  </w:num>
  <w:num w:numId="60">
    <w:abstractNumId w:val="2"/>
  </w:num>
  <w:num w:numId="61">
    <w:abstractNumId w:val="52"/>
  </w:num>
  <w:num w:numId="62">
    <w:abstractNumId w:val="92"/>
  </w:num>
  <w:num w:numId="63">
    <w:abstractNumId w:val="132"/>
  </w:num>
  <w:num w:numId="64">
    <w:abstractNumId w:val="100"/>
  </w:num>
  <w:num w:numId="65">
    <w:abstractNumId w:val="90"/>
  </w:num>
  <w:num w:numId="66">
    <w:abstractNumId w:val="152"/>
  </w:num>
  <w:num w:numId="67">
    <w:abstractNumId w:val="38"/>
  </w:num>
  <w:num w:numId="68">
    <w:abstractNumId w:val="175"/>
  </w:num>
  <w:num w:numId="69">
    <w:abstractNumId w:val="80"/>
  </w:num>
  <w:num w:numId="70">
    <w:abstractNumId w:val="105"/>
  </w:num>
  <w:num w:numId="71">
    <w:abstractNumId w:val="88"/>
  </w:num>
  <w:num w:numId="72">
    <w:abstractNumId w:val="73"/>
  </w:num>
  <w:num w:numId="73">
    <w:abstractNumId w:val="48"/>
  </w:num>
  <w:num w:numId="74">
    <w:abstractNumId w:val="113"/>
  </w:num>
  <w:num w:numId="75">
    <w:abstractNumId w:val="185"/>
  </w:num>
  <w:num w:numId="76">
    <w:abstractNumId w:val="126"/>
  </w:num>
  <w:num w:numId="77">
    <w:abstractNumId w:val="37"/>
  </w:num>
  <w:num w:numId="78">
    <w:abstractNumId w:val="27"/>
  </w:num>
  <w:num w:numId="79">
    <w:abstractNumId w:val="114"/>
  </w:num>
  <w:num w:numId="80">
    <w:abstractNumId w:val="13"/>
  </w:num>
  <w:num w:numId="81">
    <w:abstractNumId w:val="102"/>
  </w:num>
  <w:num w:numId="82">
    <w:abstractNumId w:val="135"/>
  </w:num>
  <w:num w:numId="83">
    <w:abstractNumId w:val="18"/>
  </w:num>
  <w:num w:numId="84">
    <w:abstractNumId w:val="142"/>
  </w:num>
  <w:num w:numId="85">
    <w:abstractNumId w:val="61"/>
  </w:num>
  <w:num w:numId="86">
    <w:abstractNumId w:val="9"/>
  </w:num>
  <w:num w:numId="87">
    <w:abstractNumId w:val="190"/>
  </w:num>
  <w:num w:numId="88">
    <w:abstractNumId w:val="49"/>
  </w:num>
  <w:num w:numId="89">
    <w:abstractNumId w:val="45"/>
  </w:num>
  <w:num w:numId="90">
    <w:abstractNumId w:val="86"/>
  </w:num>
  <w:num w:numId="91">
    <w:abstractNumId w:val="199"/>
  </w:num>
  <w:num w:numId="92">
    <w:abstractNumId w:val="187"/>
  </w:num>
  <w:num w:numId="93">
    <w:abstractNumId w:val="28"/>
  </w:num>
  <w:num w:numId="94">
    <w:abstractNumId w:val="56"/>
  </w:num>
  <w:num w:numId="95">
    <w:abstractNumId w:val="164"/>
  </w:num>
  <w:num w:numId="96">
    <w:abstractNumId w:val="167"/>
  </w:num>
  <w:num w:numId="97">
    <w:abstractNumId w:val="1"/>
  </w:num>
  <w:num w:numId="98">
    <w:abstractNumId w:val="191"/>
  </w:num>
  <w:num w:numId="99">
    <w:abstractNumId w:val="118"/>
  </w:num>
  <w:num w:numId="100">
    <w:abstractNumId w:val="200"/>
  </w:num>
  <w:num w:numId="101">
    <w:abstractNumId w:val="128"/>
  </w:num>
  <w:num w:numId="102">
    <w:abstractNumId w:val="42"/>
  </w:num>
  <w:num w:numId="103">
    <w:abstractNumId w:val="23"/>
  </w:num>
  <w:num w:numId="104">
    <w:abstractNumId w:val="173"/>
  </w:num>
  <w:num w:numId="105">
    <w:abstractNumId w:val="106"/>
  </w:num>
  <w:num w:numId="106">
    <w:abstractNumId w:val="209"/>
  </w:num>
  <w:num w:numId="107">
    <w:abstractNumId w:val="71"/>
  </w:num>
  <w:num w:numId="108">
    <w:abstractNumId w:val="182"/>
  </w:num>
  <w:num w:numId="109">
    <w:abstractNumId w:val="206"/>
  </w:num>
  <w:num w:numId="110">
    <w:abstractNumId w:val="63"/>
  </w:num>
  <w:num w:numId="111">
    <w:abstractNumId w:val="198"/>
  </w:num>
  <w:num w:numId="112">
    <w:abstractNumId w:val="32"/>
  </w:num>
  <w:num w:numId="113">
    <w:abstractNumId w:val="147"/>
  </w:num>
  <w:num w:numId="114">
    <w:abstractNumId w:val="151"/>
  </w:num>
  <w:num w:numId="115">
    <w:abstractNumId w:val="58"/>
  </w:num>
  <w:num w:numId="116">
    <w:abstractNumId w:val="169"/>
  </w:num>
  <w:num w:numId="117">
    <w:abstractNumId w:val="168"/>
  </w:num>
  <w:num w:numId="118">
    <w:abstractNumId w:val="15"/>
  </w:num>
  <w:num w:numId="119">
    <w:abstractNumId w:val="123"/>
  </w:num>
  <w:num w:numId="120">
    <w:abstractNumId w:val="115"/>
  </w:num>
  <w:num w:numId="121">
    <w:abstractNumId w:val="20"/>
  </w:num>
  <w:num w:numId="122">
    <w:abstractNumId w:val="201"/>
  </w:num>
  <w:num w:numId="123">
    <w:abstractNumId w:val="81"/>
  </w:num>
  <w:num w:numId="124">
    <w:abstractNumId w:val="204"/>
  </w:num>
  <w:num w:numId="125">
    <w:abstractNumId w:val="146"/>
  </w:num>
  <w:num w:numId="126">
    <w:abstractNumId w:val="195"/>
  </w:num>
  <w:num w:numId="127">
    <w:abstractNumId w:val="69"/>
  </w:num>
  <w:num w:numId="128">
    <w:abstractNumId w:val="64"/>
  </w:num>
  <w:num w:numId="129">
    <w:abstractNumId w:val="43"/>
  </w:num>
  <w:num w:numId="130">
    <w:abstractNumId w:val="197"/>
  </w:num>
  <w:num w:numId="131">
    <w:abstractNumId w:val="11"/>
  </w:num>
  <w:num w:numId="132">
    <w:abstractNumId w:val="144"/>
  </w:num>
  <w:num w:numId="133">
    <w:abstractNumId w:val="183"/>
  </w:num>
  <w:num w:numId="134">
    <w:abstractNumId w:val="40"/>
  </w:num>
  <w:num w:numId="135">
    <w:abstractNumId w:val="21"/>
  </w:num>
  <w:num w:numId="136">
    <w:abstractNumId w:val="210"/>
  </w:num>
  <w:num w:numId="137">
    <w:abstractNumId w:val="101"/>
  </w:num>
  <w:num w:numId="138">
    <w:abstractNumId w:val="109"/>
  </w:num>
  <w:num w:numId="139">
    <w:abstractNumId w:val="89"/>
  </w:num>
  <w:num w:numId="140">
    <w:abstractNumId w:val="188"/>
  </w:num>
  <w:num w:numId="141">
    <w:abstractNumId w:val="60"/>
  </w:num>
  <w:num w:numId="142">
    <w:abstractNumId w:val="180"/>
  </w:num>
  <w:num w:numId="143">
    <w:abstractNumId w:val="25"/>
  </w:num>
  <w:num w:numId="144">
    <w:abstractNumId w:val="41"/>
  </w:num>
  <w:num w:numId="145">
    <w:abstractNumId w:val="160"/>
  </w:num>
  <w:num w:numId="146">
    <w:abstractNumId w:val="170"/>
  </w:num>
  <w:num w:numId="147">
    <w:abstractNumId w:val="163"/>
  </w:num>
  <w:num w:numId="148">
    <w:abstractNumId w:val="154"/>
  </w:num>
  <w:num w:numId="149">
    <w:abstractNumId w:val="158"/>
  </w:num>
  <w:num w:numId="150">
    <w:abstractNumId w:val="202"/>
  </w:num>
  <w:num w:numId="151">
    <w:abstractNumId w:val="85"/>
  </w:num>
  <w:num w:numId="152">
    <w:abstractNumId w:val="208"/>
  </w:num>
  <w:num w:numId="153">
    <w:abstractNumId w:val="162"/>
  </w:num>
  <w:num w:numId="154">
    <w:abstractNumId w:val="65"/>
  </w:num>
  <w:num w:numId="155">
    <w:abstractNumId w:val="77"/>
  </w:num>
  <w:num w:numId="156">
    <w:abstractNumId w:val="112"/>
  </w:num>
  <w:num w:numId="157">
    <w:abstractNumId w:val="44"/>
  </w:num>
  <w:num w:numId="158">
    <w:abstractNumId w:val="62"/>
  </w:num>
  <w:num w:numId="159">
    <w:abstractNumId w:val="22"/>
  </w:num>
  <w:num w:numId="160">
    <w:abstractNumId w:val="131"/>
  </w:num>
  <w:num w:numId="161">
    <w:abstractNumId w:val="24"/>
  </w:num>
  <w:num w:numId="162">
    <w:abstractNumId w:val="31"/>
  </w:num>
  <w:num w:numId="163">
    <w:abstractNumId w:val="193"/>
  </w:num>
  <w:num w:numId="164">
    <w:abstractNumId w:val="26"/>
  </w:num>
  <w:num w:numId="165">
    <w:abstractNumId w:val="177"/>
  </w:num>
  <w:num w:numId="166">
    <w:abstractNumId w:val="74"/>
  </w:num>
  <w:num w:numId="167">
    <w:abstractNumId w:val="83"/>
  </w:num>
  <w:num w:numId="168">
    <w:abstractNumId w:val="67"/>
  </w:num>
  <w:num w:numId="169">
    <w:abstractNumId w:val="72"/>
  </w:num>
  <w:num w:numId="170">
    <w:abstractNumId w:val="120"/>
  </w:num>
  <w:num w:numId="171">
    <w:abstractNumId w:val="53"/>
  </w:num>
  <w:num w:numId="172">
    <w:abstractNumId w:val="39"/>
  </w:num>
  <w:num w:numId="173">
    <w:abstractNumId w:val="87"/>
  </w:num>
  <w:num w:numId="174">
    <w:abstractNumId w:val="171"/>
  </w:num>
  <w:num w:numId="175">
    <w:abstractNumId w:val="127"/>
  </w:num>
  <w:num w:numId="176">
    <w:abstractNumId w:val="98"/>
  </w:num>
  <w:num w:numId="177">
    <w:abstractNumId w:val="82"/>
  </w:num>
  <w:num w:numId="178">
    <w:abstractNumId w:val="70"/>
  </w:num>
  <w:num w:numId="179">
    <w:abstractNumId w:val="93"/>
  </w:num>
  <w:num w:numId="180">
    <w:abstractNumId w:val="143"/>
  </w:num>
  <w:num w:numId="181">
    <w:abstractNumId w:val="124"/>
  </w:num>
  <w:num w:numId="182">
    <w:abstractNumId w:val="99"/>
  </w:num>
  <w:num w:numId="183">
    <w:abstractNumId w:val="192"/>
  </w:num>
  <w:num w:numId="184">
    <w:abstractNumId w:val="205"/>
  </w:num>
  <w:num w:numId="185">
    <w:abstractNumId w:val="153"/>
  </w:num>
  <w:num w:numId="186">
    <w:abstractNumId w:val="103"/>
  </w:num>
  <w:num w:numId="187">
    <w:abstractNumId w:val="141"/>
  </w:num>
  <w:num w:numId="188">
    <w:abstractNumId w:val="203"/>
  </w:num>
  <w:num w:numId="189">
    <w:abstractNumId w:val="96"/>
  </w:num>
  <w:num w:numId="190">
    <w:abstractNumId w:val="136"/>
  </w:num>
  <w:num w:numId="191">
    <w:abstractNumId w:val="186"/>
  </w:num>
  <w:num w:numId="192">
    <w:abstractNumId w:val="116"/>
  </w:num>
  <w:num w:numId="193">
    <w:abstractNumId w:val="66"/>
  </w:num>
  <w:num w:numId="194">
    <w:abstractNumId w:val="107"/>
  </w:num>
  <w:num w:numId="195">
    <w:abstractNumId w:val="119"/>
  </w:num>
  <w:num w:numId="196">
    <w:abstractNumId w:val="7"/>
  </w:num>
  <w:num w:numId="197">
    <w:abstractNumId w:val="75"/>
  </w:num>
  <w:num w:numId="198">
    <w:abstractNumId w:val="111"/>
  </w:num>
  <w:num w:numId="199">
    <w:abstractNumId w:val="176"/>
  </w:num>
  <w:num w:numId="200">
    <w:abstractNumId w:val="3"/>
  </w:num>
  <w:num w:numId="201">
    <w:abstractNumId w:val="130"/>
  </w:num>
  <w:num w:numId="202">
    <w:abstractNumId w:val="104"/>
  </w:num>
  <w:num w:numId="203">
    <w:abstractNumId w:val="178"/>
  </w:num>
  <w:num w:numId="204">
    <w:abstractNumId w:val="79"/>
  </w:num>
  <w:num w:numId="205">
    <w:abstractNumId w:val="95"/>
  </w:num>
  <w:num w:numId="206">
    <w:abstractNumId w:val="145"/>
  </w:num>
  <w:num w:numId="207">
    <w:abstractNumId w:val="181"/>
  </w:num>
  <w:num w:numId="208">
    <w:abstractNumId w:val="54"/>
  </w:num>
  <w:num w:numId="209">
    <w:abstractNumId w:val="6"/>
  </w:num>
  <w:num w:numId="210">
    <w:abstractNumId w:val="159"/>
  </w:num>
  <w:num w:numId="211">
    <w:abstractNumId w:val="30"/>
  </w:num>
  <w:numIdMacAtCleanup w:val="2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710"/>
    <w:rsid w:val="0000752F"/>
    <w:rsid w:val="00022978"/>
    <w:rsid w:val="000A6E7D"/>
    <w:rsid w:val="000C041B"/>
    <w:rsid w:val="000D762C"/>
    <w:rsid w:val="000E0782"/>
    <w:rsid w:val="001021C3"/>
    <w:rsid w:val="00132069"/>
    <w:rsid w:val="00170B51"/>
    <w:rsid w:val="0019621B"/>
    <w:rsid w:val="001C31EE"/>
    <w:rsid w:val="001F2D64"/>
    <w:rsid w:val="00256B39"/>
    <w:rsid w:val="0025723F"/>
    <w:rsid w:val="00263490"/>
    <w:rsid w:val="002A6A02"/>
    <w:rsid w:val="002C5059"/>
    <w:rsid w:val="002F157F"/>
    <w:rsid w:val="003479C9"/>
    <w:rsid w:val="00363380"/>
    <w:rsid w:val="00386873"/>
    <w:rsid w:val="003B0FE7"/>
    <w:rsid w:val="003F5291"/>
    <w:rsid w:val="004F6E82"/>
    <w:rsid w:val="00516D3C"/>
    <w:rsid w:val="005549F7"/>
    <w:rsid w:val="005579C6"/>
    <w:rsid w:val="00575993"/>
    <w:rsid w:val="00594ABF"/>
    <w:rsid w:val="005B2C66"/>
    <w:rsid w:val="005F0F52"/>
    <w:rsid w:val="005F6A63"/>
    <w:rsid w:val="00653C68"/>
    <w:rsid w:val="00656627"/>
    <w:rsid w:val="0067249E"/>
    <w:rsid w:val="006A56ED"/>
    <w:rsid w:val="006D40C2"/>
    <w:rsid w:val="006E5815"/>
    <w:rsid w:val="007459E2"/>
    <w:rsid w:val="007F5987"/>
    <w:rsid w:val="008155D3"/>
    <w:rsid w:val="00835436"/>
    <w:rsid w:val="00883E0C"/>
    <w:rsid w:val="00892C19"/>
    <w:rsid w:val="008A73CF"/>
    <w:rsid w:val="008C6E8D"/>
    <w:rsid w:val="008E1EBC"/>
    <w:rsid w:val="0090031A"/>
    <w:rsid w:val="009309AC"/>
    <w:rsid w:val="00946B95"/>
    <w:rsid w:val="00956747"/>
    <w:rsid w:val="009A7173"/>
    <w:rsid w:val="009D6CD7"/>
    <w:rsid w:val="00A34EEE"/>
    <w:rsid w:val="00A60A7E"/>
    <w:rsid w:val="00AA1C7F"/>
    <w:rsid w:val="00AB5B86"/>
    <w:rsid w:val="00AF76D5"/>
    <w:rsid w:val="00B02002"/>
    <w:rsid w:val="00B34631"/>
    <w:rsid w:val="00B377A5"/>
    <w:rsid w:val="00B5238A"/>
    <w:rsid w:val="00B6729F"/>
    <w:rsid w:val="00BD5C0B"/>
    <w:rsid w:val="00BE12FD"/>
    <w:rsid w:val="00C27E55"/>
    <w:rsid w:val="00C76086"/>
    <w:rsid w:val="00D101BF"/>
    <w:rsid w:val="00D21761"/>
    <w:rsid w:val="00D32710"/>
    <w:rsid w:val="00E72B78"/>
    <w:rsid w:val="00E94D17"/>
    <w:rsid w:val="00EA5B4A"/>
    <w:rsid w:val="00EC4F40"/>
    <w:rsid w:val="00ED3770"/>
    <w:rsid w:val="00F24B57"/>
    <w:rsid w:val="00F52EDE"/>
    <w:rsid w:val="00F82B20"/>
    <w:rsid w:val="00F941B1"/>
    <w:rsid w:val="00FB7C74"/>
    <w:rsid w:val="00FC1FCA"/>
    <w:rsid w:val="00FC57F6"/>
    <w:rsid w:val="00FD67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ind w:left="1540"/>
      <w:jc w:val="both"/>
      <w:outlineLvl w:val="0"/>
    </w:pPr>
    <w:rPr>
      <w:b/>
      <w:bCs/>
      <w:sz w:val="28"/>
      <w:szCs w:val="28"/>
    </w:rPr>
  </w:style>
  <w:style w:type="paragraph" w:styleId="2">
    <w:name w:val="heading 2"/>
    <w:basedOn w:val="a"/>
    <w:uiPriority w:val="1"/>
    <w:qFormat/>
    <w:pPr>
      <w:ind w:left="1540"/>
      <w:outlineLvl w:val="1"/>
    </w:pPr>
    <w:rPr>
      <w:b/>
      <w:bCs/>
      <w: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107"/>
      <w:ind w:left="832" w:right="130"/>
    </w:pPr>
    <w:rPr>
      <w:sz w:val="28"/>
      <w:szCs w:val="28"/>
    </w:rPr>
  </w:style>
  <w:style w:type="paragraph" w:styleId="20">
    <w:name w:val="toc 2"/>
    <w:basedOn w:val="a"/>
    <w:uiPriority w:val="1"/>
    <w:qFormat/>
    <w:pPr>
      <w:spacing w:before="106"/>
      <w:ind w:left="1257"/>
    </w:pPr>
    <w:rPr>
      <w:sz w:val="28"/>
      <w:szCs w:val="28"/>
    </w:rPr>
  </w:style>
  <w:style w:type="paragraph" w:styleId="3">
    <w:name w:val="toc 3"/>
    <w:basedOn w:val="a"/>
    <w:uiPriority w:val="1"/>
    <w:qFormat/>
    <w:pPr>
      <w:spacing w:before="261"/>
      <w:ind w:left="1684"/>
    </w:pPr>
    <w:rPr>
      <w:sz w:val="28"/>
      <w:szCs w:val="28"/>
    </w:rPr>
  </w:style>
  <w:style w:type="paragraph" w:styleId="4">
    <w:name w:val="toc 4"/>
    <w:basedOn w:val="a"/>
    <w:uiPriority w:val="1"/>
    <w:qFormat/>
    <w:pPr>
      <w:spacing w:before="116"/>
      <w:ind w:left="1953"/>
    </w:pPr>
    <w:rPr>
      <w:sz w:val="20"/>
      <w:szCs w:val="20"/>
    </w:rPr>
  </w:style>
  <w:style w:type="paragraph" w:styleId="5">
    <w:name w:val="toc 5"/>
    <w:basedOn w:val="a"/>
    <w:uiPriority w:val="1"/>
    <w:qFormat/>
    <w:pPr>
      <w:spacing w:before="261"/>
      <w:ind w:left="2126"/>
    </w:pPr>
    <w:rPr>
      <w:b/>
      <w:bCs/>
      <w:sz w:val="28"/>
      <w:szCs w:val="28"/>
    </w:rPr>
  </w:style>
  <w:style w:type="paragraph" w:styleId="6">
    <w:name w:val="toc 6"/>
    <w:basedOn w:val="a"/>
    <w:uiPriority w:val="1"/>
    <w:qFormat/>
    <w:pPr>
      <w:spacing w:before="261"/>
      <w:ind w:left="2126"/>
    </w:pPr>
    <w:rPr>
      <w:sz w:val="28"/>
      <w:szCs w:val="28"/>
    </w:rPr>
  </w:style>
  <w:style w:type="paragraph" w:styleId="a3">
    <w:name w:val="Body Text"/>
    <w:basedOn w:val="a"/>
    <w:link w:val="a4"/>
    <w:uiPriority w:val="1"/>
    <w:qFormat/>
    <w:pPr>
      <w:ind w:left="832"/>
      <w:jc w:val="both"/>
    </w:pPr>
    <w:rPr>
      <w:sz w:val="28"/>
      <w:szCs w:val="28"/>
    </w:rPr>
  </w:style>
  <w:style w:type="paragraph" w:styleId="a5">
    <w:name w:val="List Paragraph"/>
    <w:basedOn w:val="a"/>
    <w:uiPriority w:val="1"/>
    <w:qFormat/>
    <w:pPr>
      <w:ind w:left="832" w:firstLine="283"/>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263490"/>
    <w:rPr>
      <w:rFonts w:ascii="Tahoma" w:hAnsi="Tahoma" w:cs="Tahoma"/>
      <w:sz w:val="16"/>
      <w:szCs w:val="16"/>
    </w:rPr>
  </w:style>
  <w:style w:type="character" w:customStyle="1" w:styleId="a7">
    <w:name w:val="Текст выноски Знак"/>
    <w:basedOn w:val="a0"/>
    <w:link w:val="a6"/>
    <w:uiPriority w:val="99"/>
    <w:semiHidden/>
    <w:rsid w:val="00263490"/>
    <w:rPr>
      <w:rFonts w:ascii="Tahoma" w:eastAsia="Times New Roman" w:hAnsi="Tahoma" w:cs="Tahoma"/>
      <w:sz w:val="16"/>
      <w:szCs w:val="16"/>
      <w:lang w:val="ru-RU"/>
    </w:rPr>
  </w:style>
  <w:style w:type="paragraph" w:styleId="a8">
    <w:name w:val="header"/>
    <w:basedOn w:val="a"/>
    <w:link w:val="a9"/>
    <w:uiPriority w:val="99"/>
    <w:unhideWhenUsed/>
    <w:rsid w:val="00E94D17"/>
    <w:pPr>
      <w:tabs>
        <w:tab w:val="center" w:pos="4677"/>
        <w:tab w:val="right" w:pos="9355"/>
      </w:tabs>
    </w:pPr>
  </w:style>
  <w:style w:type="character" w:customStyle="1" w:styleId="a9">
    <w:name w:val="Верхний колонтитул Знак"/>
    <w:basedOn w:val="a0"/>
    <w:link w:val="a8"/>
    <w:uiPriority w:val="99"/>
    <w:rsid w:val="00E94D17"/>
    <w:rPr>
      <w:rFonts w:ascii="Times New Roman" w:eastAsia="Times New Roman" w:hAnsi="Times New Roman" w:cs="Times New Roman"/>
      <w:lang w:val="ru-RU"/>
    </w:rPr>
  </w:style>
  <w:style w:type="paragraph" w:styleId="aa">
    <w:name w:val="footer"/>
    <w:basedOn w:val="a"/>
    <w:link w:val="ab"/>
    <w:uiPriority w:val="99"/>
    <w:unhideWhenUsed/>
    <w:rsid w:val="00E94D17"/>
    <w:pPr>
      <w:tabs>
        <w:tab w:val="center" w:pos="4677"/>
        <w:tab w:val="right" w:pos="9355"/>
      </w:tabs>
    </w:pPr>
  </w:style>
  <w:style w:type="character" w:customStyle="1" w:styleId="ab">
    <w:name w:val="Нижний колонтитул Знак"/>
    <w:basedOn w:val="a0"/>
    <w:link w:val="aa"/>
    <w:uiPriority w:val="99"/>
    <w:rsid w:val="00E94D17"/>
    <w:rPr>
      <w:rFonts w:ascii="Times New Roman" w:eastAsia="Times New Roman" w:hAnsi="Times New Roman" w:cs="Times New Roman"/>
      <w:lang w:val="ru-RU"/>
    </w:rPr>
  </w:style>
  <w:style w:type="character" w:styleId="ac">
    <w:name w:val="Hyperlink"/>
    <w:basedOn w:val="a0"/>
    <w:uiPriority w:val="99"/>
    <w:unhideWhenUsed/>
    <w:rsid w:val="00B02002"/>
    <w:rPr>
      <w:color w:val="0000FF" w:themeColor="hyperlink"/>
      <w:u w:val="single"/>
    </w:rPr>
  </w:style>
  <w:style w:type="character" w:customStyle="1" w:styleId="10">
    <w:name w:val="Заголовок 1 Знак"/>
    <w:basedOn w:val="a0"/>
    <w:link w:val="1"/>
    <w:uiPriority w:val="1"/>
    <w:rsid w:val="007F5987"/>
    <w:rPr>
      <w:rFonts w:ascii="Times New Roman" w:eastAsia="Times New Roman" w:hAnsi="Times New Roman" w:cs="Times New Roman"/>
      <w:b/>
      <w:bCs/>
      <w:sz w:val="28"/>
      <w:szCs w:val="28"/>
      <w:lang w:val="ru-RU"/>
    </w:rPr>
  </w:style>
  <w:style w:type="character" w:customStyle="1" w:styleId="a4">
    <w:name w:val="Основной текст Знак"/>
    <w:basedOn w:val="a0"/>
    <w:link w:val="a3"/>
    <w:uiPriority w:val="1"/>
    <w:rsid w:val="007F5987"/>
    <w:rPr>
      <w:rFonts w:ascii="Times New Roman" w:eastAsia="Times New Roman" w:hAnsi="Times New Roman" w:cs="Times New Roman"/>
      <w:sz w:val="28"/>
      <w:szCs w:val="28"/>
      <w:lang w:val="ru-RU"/>
    </w:rPr>
  </w:style>
  <w:style w:type="paragraph" w:styleId="ad">
    <w:name w:val="Title"/>
    <w:basedOn w:val="a"/>
    <w:link w:val="ae"/>
    <w:uiPriority w:val="1"/>
    <w:qFormat/>
    <w:rsid w:val="007F5987"/>
    <w:pPr>
      <w:ind w:left="2091" w:right="338"/>
    </w:pPr>
    <w:rPr>
      <w:sz w:val="39"/>
      <w:szCs w:val="39"/>
    </w:rPr>
  </w:style>
  <w:style w:type="character" w:customStyle="1" w:styleId="ae">
    <w:name w:val="Название Знак"/>
    <w:basedOn w:val="a0"/>
    <w:link w:val="ad"/>
    <w:uiPriority w:val="1"/>
    <w:rsid w:val="007F5987"/>
    <w:rPr>
      <w:rFonts w:ascii="Times New Roman" w:eastAsia="Times New Roman" w:hAnsi="Times New Roman" w:cs="Times New Roman"/>
      <w:sz w:val="39"/>
      <w:szCs w:val="39"/>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ind w:left="1540"/>
      <w:jc w:val="both"/>
      <w:outlineLvl w:val="0"/>
    </w:pPr>
    <w:rPr>
      <w:b/>
      <w:bCs/>
      <w:sz w:val="28"/>
      <w:szCs w:val="28"/>
    </w:rPr>
  </w:style>
  <w:style w:type="paragraph" w:styleId="2">
    <w:name w:val="heading 2"/>
    <w:basedOn w:val="a"/>
    <w:uiPriority w:val="1"/>
    <w:qFormat/>
    <w:pPr>
      <w:ind w:left="1540"/>
      <w:outlineLvl w:val="1"/>
    </w:pPr>
    <w:rPr>
      <w:b/>
      <w:bCs/>
      <w: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107"/>
      <w:ind w:left="832" w:right="130"/>
    </w:pPr>
    <w:rPr>
      <w:sz w:val="28"/>
      <w:szCs w:val="28"/>
    </w:rPr>
  </w:style>
  <w:style w:type="paragraph" w:styleId="20">
    <w:name w:val="toc 2"/>
    <w:basedOn w:val="a"/>
    <w:uiPriority w:val="1"/>
    <w:qFormat/>
    <w:pPr>
      <w:spacing w:before="106"/>
      <w:ind w:left="1257"/>
    </w:pPr>
    <w:rPr>
      <w:sz w:val="28"/>
      <w:szCs w:val="28"/>
    </w:rPr>
  </w:style>
  <w:style w:type="paragraph" w:styleId="3">
    <w:name w:val="toc 3"/>
    <w:basedOn w:val="a"/>
    <w:uiPriority w:val="1"/>
    <w:qFormat/>
    <w:pPr>
      <w:spacing w:before="261"/>
      <w:ind w:left="1684"/>
    </w:pPr>
    <w:rPr>
      <w:sz w:val="28"/>
      <w:szCs w:val="28"/>
    </w:rPr>
  </w:style>
  <w:style w:type="paragraph" w:styleId="4">
    <w:name w:val="toc 4"/>
    <w:basedOn w:val="a"/>
    <w:uiPriority w:val="1"/>
    <w:qFormat/>
    <w:pPr>
      <w:spacing w:before="116"/>
      <w:ind w:left="1953"/>
    </w:pPr>
    <w:rPr>
      <w:sz w:val="20"/>
      <w:szCs w:val="20"/>
    </w:rPr>
  </w:style>
  <w:style w:type="paragraph" w:styleId="5">
    <w:name w:val="toc 5"/>
    <w:basedOn w:val="a"/>
    <w:uiPriority w:val="1"/>
    <w:qFormat/>
    <w:pPr>
      <w:spacing w:before="261"/>
      <w:ind w:left="2126"/>
    </w:pPr>
    <w:rPr>
      <w:b/>
      <w:bCs/>
      <w:sz w:val="28"/>
      <w:szCs w:val="28"/>
    </w:rPr>
  </w:style>
  <w:style w:type="paragraph" w:styleId="6">
    <w:name w:val="toc 6"/>
    <w:basedOn w:val="a"/>
    <w:uiPriority w:val="1"/>
    <w:qFormat/>
    <w:pPr>
      <w:spacing w:before="261"/>
      <w:ind w:left="2126"/>
    </w:pPr>
    <w:rPr>
      <w:sz w:val="28"/>
      <w:szCs w:val="28"/>
    </w:rPr>
  </w:style>
  <w:style w:type="paragraph" w:styleId="a3">
    <w:name w:val="Body Text"/>
    <w:basedOn w:val="a"/>
    <w:link w:val="a4"/>
    <w:uiPriority w:val="1"/>
    <w:qFormat/>
    <w:pPr>
      <w:ind w:left="832"/>
      <w:jc w:val="both"/>
    </w:pPr>
    <w:rPr>
      <w:sz w:val="28"/>
      <w:szCs w:val="28"/>
    </w:rPr>
  </w:style>
  <w:style w:type="paragraph" w:styleId="a5">
    <w:name w:val="List Paragraph"/>
    <w:basedOn w:val="a"/>
    <w:uiPriority w:val="1"/>
    <w:qFormat/>
    <w:pPr>
      <w:ind w:left="832" w:firstLine="283"/>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263490"/>
    <w:rPr>
      <w:rFonts w:ascii="Tahoma" w:hAnsi="Tahoma" w:cs="Tahoma"/>
      <w:sz w:val="16"/>
      <w:szCs w:val="16"/>
    </w:rPr>
  </w:style>
  <w:style w:type="character" w:customStyle="1" w:styleId="a7">
    <w:name w:val="Текст выноски Знак"/>
    <w:basedOn w:val="a0"/>
    <w:link w:val="a6"/>
    <w:uiPriority w:val="99"/>
    <w:semiHidden/>
    <w:rsid w:val="00263490"/>
    <w:rPr>
      <w:rFonts w:ascii="Tahoma" w:eastAsia="Times New Roman" w:hAnsi="Tahoma" w:cs="Tahoma"/>
      <w:sz w:val="16"/>
      <w:szCs w:val="16"/>
      <w:lang w:val="ru-RU"/>
    </w:rPr>
  </w:style>
  <w:style w:type="paragraph" w:styleId="a8">
    <w:name w:val="header"/>
    <w:basedOn w:val="a"/>
    <w:link w:val="a9"/>
    <w:uiPriority w:val="99"/>
    <w:unhideWhenUsed/>
    <w:rsid w:val="00E94D17"/>
    <w:pPr>
      <w:tabs>
        <w:tab w:val="center" w:pos="4677"/>
        <w:tab w:val="right" w:pos="9355"/>
      </w:tabs>
    </w:pPr>
  </w:style>
  <w:style w:type="character" w:customStyle="1" w:styleId="a9">
    <w:name w:val="Верхний колонтитул Знак"/>
    <w:basedOn w:val="a0"/>
    <w:link w:val="a8"/>
    <w:uiPriority w:val="99"/>
    <w:rsid w:val="00E94D17"/>
    <w:rPr>
      <w:rFonts w:ascii="Times New Roman" w:eastAsia="Times New Roman" w:hAnsi="Times New Roman" w:cs="Times New Roman"/>
      <w:lang w:val="ru-RU"/>
    </w:rPr>
  </w:style>
  <w:style w:type="paragraph" w:styleId="aa">
    <w:name w:val="footer"/>
    <w:basedOn w:val="a"/>
    <w:link w:val="ab"/>
    <w:uiPriority w:val="99"/>
    <w:unhideWhenUsed/>
    <w:rsid w:val="00E94D17"/>
    <w:pPr>
      <w:tabs>
        <w:tab w:val="center" w:pos="4677"/>
        <w:tab w:val="right" w:pos="9355"/>
      </w:tabs>
    </w:pPr>
  </w:style>
  <w:style w:type="character" w:customStyle="1" w:styleId="ab">
    <w:name w:val="Нижний колонтитул Знак"/>
    <w:basedOn w:val="a0"/>
    <w:link w:val="aa"/>
    <w:uiPriority w:val="99"/>
    <w:rsid w:val="00E94D17"/>
    <w:rPr>
      <w:rFonts w:ascii="Times New Roman" w:eastAsia="Times New Roman" w:hAnsi="Times New Roman" w:cs="Times New Roman"/>
      <w:lang w:val="ru-RU"/>
    </w:rPr>
  </w:style>
  <w:style w:type="character" w:styleId="ac">
    <w:name w:val="Hyperlink"/>
    <w:basedOn w:val="a0"/>
    <w:uiPriority w:val="99"/>
    <w:unhideWhenUsed/>
    <w:rsid w:val="00B02002"/>
    <w:rPr>
      <w:color w:val="0000FF" w:themeColor="hyperlink"/>
      <w:u w:val="single"/>
    </w:rPr>
  </w:style>
  <w:style w:type="character" w:customStyle="1" w:styleId="10">
    <w:name w:val="Заголовок 1 Знак"/>
    <w:basedOn w:val="a0"/>
    <w:link w:val="1"/>
    <w:uiPriority w:val="1"/>
    <w:rsid w:val="007F5987"/>
    <w:rPr>
      <w:rFonts w:ascii="Times New Roman" w:eastAsia="Times New Roman" w:hAnsi="Times New Roman" w:cs="Times New Roman"/>
      <w:b/>
      <w:bCs/>
      <w:sz w:val="28"/>
      <w:szCs w:val="28"/>
      <w:lang w:val="ru-RU"/>
    </w:rPr>
  </w:style>
  <w:style w:type="character" w:customStyle="1" w:styleId="a4">
    <w:name w:val="Основной текст Знак"/>
    <w:basedOn w:val="a0"/>
    <w:link w:val="a3"/>
    <w:uiPriority w:val="1"/>
    <w:rsid w:val="007F5987"/>
    <w:rPr>
      <w:rFonts w:ascii="Times New Roman" w:eastAsia="Times New Roman" w:hAnsi="Times New Roman" w:cs="Times New Roman"/>
      <w:sz w:val="28"/>
      <w:szCs w:val="28"/>
      <w:lang w:val="ru-RU"/>
    </w:rPr>
  </w:style>
  <w:style w:type="paragraph" w:styleId="ad">
    <w:name w:val="Title"/>
    <w:basedOn w:val="a"/>
    <w:link w:val="ae"/>
    <w:uiPriority w:val="1"/>
    <w:qFormat/>
    <w:rsid w:val="007F5987"/>
    <w:pPr>
      <w:ind w:left="2091" w:right="338"/>
    </w:pPr>
    <w:rPr>
      <w:sz w:val="39"/>
      <w:szCs w:val="39"/>
    </w:rPr>
  </w:style>
  <w:style w:type="character" w:customStyle="1" w:styleId="ae">
    <w:name w:val="Название Знак"/>
    <w:basedOn w:val="a0"/>
    <w:link w:val="ad"/>
    <w:uiPriority w:val="1"/>
    <w:rsid w:val="007F5987"/>
    <w:rPr>
      <w:rFonts w:ascii="Times New Roman" w:eastAsia="Times New Roman" w:hAnsi="Times New Roman" w:cs="Times New Roman"/>
      <w:sz w:val="39"/>
      <w:szCs w:val="39"/>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6.png"/><Relationship Id="rId39"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footer" Target="footer12.xml"/><Relationship Id="rId42" Type="http://schemas.openxmlformats.org/officeDocument/2006/relationships/footer" Target="footer17.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yperlink" Target="http://www.consultant.ru/document/cons_doc_LAW_99661/?dst=100004" TargetMode="External"/><Relationship Id="rId33" Type="http://schemas.openxmlformats.org/officeDocument/2006/relationships/footer" Target="footer11.xml"/><Relationship Id="rId38"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2.png"/><Relationship Id="rId29" Type="http://schemas.openxmlformats.org/officeDocument/2006/relationships/image" Target="media/image9.png"/><Relationship Id="rId41"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WWW/" TargetMode="External"/><Relationship Id="rId32" Type="http://schemas.openxmlformats.org/officeDocument/2006/relationships/footer" Target="footer10.xml"/><Relationship Id="rId37" Type="http://schemas.openxmlformats.org/officeDocument/2006/relationships/footer" Target="footer14.xml"/><Relationship Id="rId40" Type="http://schemas.openxmlformats.org/officeDocument/2006/relationships/footer" Target="footer15.xml"/><Relationship Id="rId5" Type="http://schemas.openxmlformats.org/officeDocument/2006/relationships/settings" Target="settings.xml"/><Relationship Id="rId15" Type="http://schemas.openxmlformats.org/officeDocument/2006/relationships/image" Target="media/image1.emf"/><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0.emf"/><Relationship Id="rId10" Type="http://schemas.openxmlformats.org/officeDocument/2006/relationships/header" Target="header2.xml"/><Relationship Id="rId19" Type="http://schemas.openxmlformats.org/officeDocument/2006/relationships/footer" Target="footer7.xml"/><Relationship Id="rId31" Type="http://schemas.openxmlformats.org/officeDocument/2006/relationships/footer" Target="footer9.xm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footer" Target="footer8.xml"/><Relationship Id="rId35" Type="http://schemas.openxmlformats.org/officeDocument/2006/relationships/footer" Target="footer13.xm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3E4097-E633-4338-BA3D-3A26E73B2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766</TotalTime>
  <Pages>1</Pages>
  <Words>126175</Words>
  <Characters>719204</Characters>
  <Application>Microsoft Office Word</Application>
  <DocSecurity>0</DocSecurity>
  <Lines>5993</Lines>
  <Paragraphs>1687</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
  <LinksUpToDate>false</LinksUpToDate>
  <CharactersWithSpaces>843692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Людмила Сергеевна</dc:creator>
  <cp:lastModifiedBy>User</cp:lastModifiedBy>
  <cp:revision>25</cp:revision>
  <cp:lastPrinted>2021-12-03T04:11:00Z</cp:lastPrinted>
  <dcterms:created xsi:type="dcterms:W3CDTF">2021-01-08T00:16:00Z</dcterms:created>
  <dcterms:modified xsi:type="dcterms:W3CDTF">2021-12-03T04:32:00Z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2020-03-10T00:00:00Z</vt:filetime>
  </property>
  <property fmtid="{D5CDD505-2E9C-101B-9397-08002B2CF9AE}" pid="3" name="Creator">
    <vt:lpwstr>Microsoft® Word 2010</vt:lpwstr>
  </property>
  <property fmtid="{D5CDD505-2E9C-101B-9397-08002B2CF9AE}" pid="4" name="LastSaved">
    <vt:filetime>2021-01-07T00:00:00Z</vt:filetime>
  </property>
</Properties>
</file>